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44BF" w14:textId="4C6055B2" w:rsidR="00A57FF5" w:rsidRDefault="00E83D91">
      <w:r>
        <w:t>Sample file for testing download from EDT environment which should get blocked.</w:t>
      </w:r>
    </w:p>
    <w:sectPr w:rsidR="00A57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91"/>
    <w:rsid w:val="00521531"/>
    <w:rsid w:val="00A57FF5"/>
    <w:rsid w:val="00A62054"/>
    <w:rsid w:val="00E83D91"/>
    <w:rsid w:val="00F3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F052A"/>
  <w15:chartTrackingRefBased/>
  <w15:docId w15:val="{DBF27B9A-CAD0-1843-95AB-65893394D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Reymond Keiluhu</dc:creator>
  <cp:keywords/>
  <dc:description/>
  <cp:lastModifiedBy>Reymond Keiluhu</cp:lastModifiedBy>
  <cp:revision>1</cp:revision>
  <dcterms:created xsi:type="dcterms:W3CDTF">2025-11-12T23:46:00Z</dcterms:created>
  <dcterms:modified xsi:type="dcterms:W3CDTF">2025-11-12T23:48:00Z</dcterms:modified>
</cp:coreProperties>
</file>