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BBD5" w14:textId="1639CC48" w:rsidR="008F0681" w:rsidRDefault="004639B2" w:rsidP="004639B2">
      <w:pPr>
        <w:jc w:val="center"/>
        <w:rPr>
          <w:rFonts w:eastAsia="微软雅黑" w:hint="eastAsia"/>
          <w:color w:val="66717D"/>
          <w:sz w:val="25"/>
        </w:rPr>
      </w:pPr>
      <w:r>
        <w:rPr>
          <w:rFonts w:eastAsia="微软雅黑" w:hint="eastAsia"/>
          <w:color w:val="66717D"/>
          <w:sz w:val="25"/>
        </w:rPr>
        <w:t>深圳大学</w:t>
      </w:r>
      <w:r>
        <w:rPr>
          <w:rFonts w:eastAsia="微软雅黑" w:hint="eastAsia"/>
          <w:color w:val="66717D"/>
          <w:sz w:val="25"/>
        </w:rPr>
        <w:t xml:space="preserve"> </w:t>
      </w:r>
      <w:r>
        <w:rPr>
          <w:rFonts w:eastAsia="微软雅黑" w:hint="eastAsia"/>
          <w:color w:val="66717D"/>
          <w:sz w:val="25"/>
        </w:rPr>
        <w:t>·</w:t>
      </w:r>
      <w:r>
        <w:rPr>
          <w:rFonts w:eastAsia="微软雅黑" w:hint="eastAsia"/>
          <w:color w:val="66717D"/>
          <w:sz w:val="25"/>
        </w:rPr>
        <w:t xml:space="preserve"> Shenzhen University</w:t>
      </w:r>
    </w:p>
    <w:p w14:paraId="4612A12A" w14:textId="53BDA791" w:rsidR="004639B2" w:rsidRDefault="004639B2" w:rsidP="004639B2">
      <w:pPr>
        <w:jc w:val="center"/>
        <w:rPr>
          <w:rFonts w:eastAsia="微软雅黑" w:hint="eastAsia"/>
          <w:b/>
          <w:color w:val="8A0C3C"/>
          <w:sz w:val="44"/>
        </w:rPr>
      </w:pPr>
      <w:r>
        <w:rPr>
          <w:rFonts w:eastAsia="微软雅黑" w:hint="eastAsia"/>
          <w:b/>
          <w:color w:val="8A0C3C"/>
          <w:sz w:val="44"/>
        </w:rPr>
        <w:t>大数据分析［</w:t>
      </w:r>
      <w:r>
        <w:rPr>
          <w:rFonts w:eastAsia="微软雅黑" w:hint="eastAsia"/>
          <w:b/>
          <w:color w:val="8A0C3C"/>
          <w:sz w:val="44"/>
        </w:rPr>
        <w:t xml:space="preserve">2026 </w:t>
      </w:r>
      <w:r>
        <w:rPr>
          <w:rFonts w:eastAsia="微软雅黑" w:hint="eastAsia"/>
          <w:b/>
          <w:color w:val="8A0C3C"/>
          <w:sz w:val="44"/>
        </w:rPr>
        <w:t>国际商务］</w:t>
      </w:r>
    </w:p>
    <w:p w14:paraId="76207985" w14:textId="56E2CCE4" w:rsidR="004639B2" w:rsidRDefault="004639B2" w:rsidP="004639B2">
      <w:pPr>
        <w:jc w:val="center"/>
        <w:rPr>
          <w:rFonts w:eastAsia="微软雅黑" w:hint="eastAsia"/>
          <w:color w:val="66717D"/>
          <w:sz w:val="25"/>
        </w:rPr>
      </w:pPr>
      <w:r>
        <w:rPr>
          <w:rFonts w:eastAsia="微软雅黑" w:hint="eastAsia"/>
          <w:color w:val="66717D"/>
          <w:sz w:val="25"/>
        </w:rPr>
        <w:t xml:space="preserve">Big Data Analytics   |   </w:t>
      </w:r>
      <w:r>
        <w:rPr>
          <w:rFonts w:eastAsia="微软雅黑" w:hint="eastAsia"/>
          <w:color w:val="66717D"/>
          <w:sz w:val="25"/>
        </w:rPr>
        <w:t>课程大纲</w:t>
      </w:r>
      <w:r>
        <w:rPr>
          <w:rFonts w:eastAsia="微软雅黑" w:hint="eastAsia"/>
          <w:color w:val="66717D"/>
          <w:sz w:val="25"/>
        </w:rPr>
        <w:t xml:space="preserve"> Course Syllabus   |   2026 </w:t>
      </w:r>
      <w:r>
        <w:rPr>
          <w:rFonts w:eastAsia="微软雅黑" w:hint="eastAsia"/>
          <w:color w:val="66717D"/>
          <w:sz w:val="25"/>
        </w:rPr>
        <w:t>秋季学期</w:t>
      </w:r>
    </w:p>
    <w:p w14:paraId="521F5630" w14:textId="173A61DB" w:rsidR="004639B2" w:rsidRDefault="004639B2" w:rsidP="004639B2">
      <w:pPr>
        <w:jc w:val="center"/>
        <w:rPr>
          <w:rFonts w:hint="eastAsia"/>
          <w:color w:val="8A0C3C"/>
        </w:rPr>
      </w:pPr>
      <w:r>
        <w:rPr>
          <w:rFonts w:hint="eastAsia"/>
          <w:color w:val="8A0C3C"/>
        </w:rPr>
        <w:t>————————————————————————————————————————</w:t>
      </w:r>
    </w:p>
    <w:p w14:paraId="73E22CC1" w14:textId="46DBE47F" w:rsidR="004639B2" w:rsidRDefault="004639B2" w:rsidP="004639B2">
      <w:pPr>
        <w:spacing w:before="240" w:after="120"/>
        <w:jc w:val="left"/>
        <w:rPr>
          <w:rFonts w:eastAsia="微软雅黑" w:hint="eastAsia"/>
          <w:b/>
          <w:color w:val="8A0C3C"/>
          <w:sz w:val="25"/>
        </w:rPr>
      </w:pPr>
      <w:r>
        <w:rPr>
          <w:rFonts w:eastAsia="微软雅黑" w:hint="eastAsia"/>
          <w:b/>
          <w:color w:val="8A0C3C"/>
          <w:sz w:val="25"/>
        </w:rPr>
        <w:t>目录</w:t>
      </w:r>
      <w:r>
        <w:rPr>
          <w:rFonts w:eastAsia="微软雅黑" w:hint="eastAsia"/>
          <w:b/>
          <w:color w:val="8A0C3C"/>
          <w:sz w:val="25"/>
        </w:rPr>
        <w:t xml:space="preserve"> Contents</w:t>
      </w:r>
    </w:p>
    <w:p w14:paraId="456668AE" w14:textId="59577717" w:rsidR="004639B2" w:rsidRDefault="004639B2">
      <w:pPr>
        <w:pStyle w:val="TOC1"/>
        <w:tabs>
          <w:tab w:val="right" w:leader="dot" w:pos="9403"/>
        </w:tabs>
        <w:rPr>
          <w:rFonts w:hint="eastAsia"/>
          <w:noProof/>
        </w:rPr>
      </w:pPr>
      <w:r>
        <w:rPr>
          <w:rFonts w:hint="eastAsia"/>
        </w:rPr>
        <w:fldChar w:fldCharType="begin"/>
      </w:r>
      <w:r>
        <w:rPr>
          <w:rFonts w:hint="eastAsia"/>
        </w:rPr>
        <w:instrText xml:space="preserve"> TOC \o "1-2" </w:instrText>
      </w:r>
      <w:r>
        <w:rPr>
          <w:rFonts w:hint="eastAsia"/>
        </w:rPr>
        <w:fldChar w:fldCharType="separate"/>
      </w:r>
      <w:r>
        <w:rPr>
          <w:rFonts w:hint="eastAsia"/>
          <w:noProof/>
        </w:rPr>
        <w:t>一、课程信息</w:t>
      </w:r>
      <w:r>
        <w:rPr>
          <w:rFonts w:hint="eastAsia"/>
          <w:noProof/>
        </w:rPr>
        <w:t xml:space="preserve"> Course Information</w:t>
      </w:r>
      <w:r>
        <w:rPr>
          <w:rFonts w:hint="eastAsia"/>
          <w:noProof/>
        </w:rPr>
        <w:tab/>
      </w:r>
      <w:r>
        <w:rPr>
          <w:rFonts w:hint="eastAsia"/>
          <w:noProof/>
        </w:rPr>
        <w:fldChar w:fldCharType="begin"/>
      </w:r>
      <w:r>
        <w:rPr>
          <w:rFonts w:hint="eastAsia"/>
          <w:noProof/>
        </w:rPr>
        <w:instrText xml:space="preserve"> </w:instrText>
      </w:r>
      <w:r>
        <w:rPr>
          <w:noProof/>
        </w:rPr>
        <w:instrText>PAGEREF _Toc240561315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04CAA70B" w14:textId="612D8887" w:rsidR="004639B2" w:rsidRDefault="004639B2">
      <w:pPr>
        <w:pStyle w:val="TOC1"/>
        <w:tabs>
          <w:tab w:val="right" w:leader="dot" w:pos="9403"/>
        </w:tabs>
        <w:rPr>
          <w:rFonts w:hint="eastAsia"/>
          <w:noProof/>
        </w:rPr>
      </w:pPr>
      <w:r>
        <w:rPr>
          <w:rFonts w:hint="eastAsia"/>
          <w:noProof/>
        </w:rPr>
        <w:t>二、课程简介</w:t>
      </w:r>
      <w:r>
        <w:rPr>
          <w:rFonts w:hint="eastAsia"/>
          <w:noProof/>
        </w:rPr>
        <w:t xml:space="preserve"> Course Description</w:t>
      </w:r>
      <w:r>
        <w:rPr>
          <w:rFonts w:hint="eastAsia"/>
          <w:noProof/>
        </w:rPr>
        <w:tab/>
      </w:r>
      <w:r>
        <w:rPr>
          <w:rFonts w:hint="eastAsia"/>
          <w:noProof/>
        </w:rPr>
        <w:fldChar w:fldCharType="begin"/>
      </w:r>
      <w:r>
        <w:rPr>
          <w:rFonts w:hint="eastAsia"/>
          <w:noProof/>
        </w:rPr>
        <w:instrText xml:space="preserve"> </w:instrText>
      </w:r>
      <w:r>
        <w:rPr>
          <w:noProof/>
        </w:rPr>
        <w:instrText>PAGEREF _Toc240561316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6D76FD93" w14:textId="427ACE74" w:rsidR="004639B2" w:rsidRDefault="004639B2">
      <w:pPr>
        <w:pStyle w:val="TOC1"/>
        <w:tabs>
          <w:tab w:val="right" w:leader="dot" w:pos="9403"/>
        </w:tabs>
        <w:rPr>
          <w:rFonts w:hint="eastAsia"/>
          <w:noProof/>
        </w:rPr>
      </w:pPr>
      <w:r>
        <w:rPr>
          <w:rFonts w:hint="eastAsia"/>
          <w:noProof/>
        </w:rPr>
        <w:t>三、学习目标</w:t>
      </w:r>
      <w:r>
        <w:rPr>
          <w:rFonts w:hint="eastAsia"/>
          <w:noProof/>
        </w:rPr>
        <w:t xml:space="preserve"> Learning Outcomes</w:t>
      </w:r>
      <w:r>
        <w:rPr>
          <w:rFonts w:hint="eastAsia"/>
          <w:noProof/>
        </w:rPr>
        <w:tab/>
      </w:r>
      <w:r>
        <w:rPr>
          <w:rFonts w:hint="eastAsia"/>
          <w:noProof/>
        </w:rPr>
        <w:fldChar w:fldCharType="begin"/>
      </w:r>
      <w:r>
        <w:rPr>
          <w:rFonts w:hint="eastAsia"/>
          <w:noProof/>
        </w:rPr>
        <w:instrText xml:space="preserve"> </w:instrText>
      </w:r>
      <w:r>
        <w:rPr>
          <w:noProof/>
        </w:rPr>
        <w:instrText>PAGEREF _Toc240561317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p>
    <w:p w14:paraId="08EAF388" w14:textId="000180E7" w:rsidR="004639B2" w:rsidRDefault="004639B2">
      <w:pPr>
        <w:pStyle w:val="TOC1"/>
        <w:tabs>
          <w:tab w:val="right" w:leader="dot" w:pos="9403"/>
        </w:tabs>
        <w:rPr>
          <w:rFonts w:hint="eastAsia"/>
          <w:noProof/>
        </w:rPr>
      </w:pPr>
      <w:r>
        <w:rPr>
          <w:rFonts w:hint="eastAsia"/>
          <w:noProof/>
        </w:rPr>
        <w:t>四、教学进度</w:t>
      </w:r>
      <w:r>
        <w:rPr>
          <w:rFonts w:hint="eastAsia"/>
          <w:noProof/>
        </w:rPr>
        <w:t xml:space="preserve"> Teaching Schedule</w:t>
      </w:r>
      <w:r>
        <w:rPr>
          <w:rFonts w:hint="eastAsia"/>
          <w:noProof/>
        </w:rPr>
        <w:t>（第</w:t>
      </w:r>
      <w:r>
        <w:rPr>
          <w:rFonts w:hint="eastAsia"/>
          <w:noProof/>
        </w:rPr>
        <w:t xml:space="preserve"> 3</w:t>
      </w:r>
      <w:r>
        <w:rPr>
          <w:rFonts w:hint="eastAsia"/>
          <w:noProof/>
        </w:rPr>
        <w:t>–</w:t>
      </w:r>
      <w:r>
        <w:rPr>
          <w:rFonts w:hint="eastAsia"/>
          <w:noProof/>
        </w:rPr>
        <w:t xml:space="preserve">14 </w:t>
      </w:r>
      <w:r>
        <w:rPr>
          <w:rFonts w:hint="eastAsia"/>
          <w:noProof/>
        </w:rPr>
        <w:t>周）</w:t>
      </w:r>
      <w:r>
        <w:rPr>
          <w:rFonts w:hint="eastAsia"/>
          <w:noProof/>
        </w:rPr>
        <w:tab/>
      </w:r>
      <w:r>
        <w:rPr>
          <w:rFonts w:hint="eastAsia"/>
          <w:noProof/>
        </w:rPr>
        <w:fldChar w:fldCharType="begin"/>
      </w:r>
      <w:r>
        <w:rPr>
          <w:rFonts w:hint="eastAsia"/>
          <w:noProof/>
        </w:rPr>
        <w:instrText xml:space="preserve"> </w:instrText>
      </w:r>
      <w:r>
        <w:rPr>
          <w:noProof/>
        </w:rPr>
        <w:instrText>PAGEREF _Toc240561318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p>
    <w:p w14:paraId="388D5716" w14:textId="1F085578" w:rsidR="004639B2" w:rsidRDefault="004639B2">
      <w:pPr>
        <w:pStyle w:val="TOC1"/>
        <w:tabs>
          <w:tab w:val="right" w:leader="dot" w:pos="9403"/>
        </w:tabs>
        <w:rPr>
          <w:rFonts w:hint="eastAsia"/>
          <w:noProof/>
        </w:rPr>
      </w:pPr>
      <w:r>
        <w:rPr>
          <w:rFonts w:hint="eastAsia"/>
          <w:noProof/>
        </w:rPr>
        <w:t>五、章节内容提要</w:t>
      </w:r>
      <w:r>
        <w:rPr>
          <w:rFonts w:hint="eastAsia"/>
          <w:noProof/>
        </w:rPr>
        <w:t xml:space="preserve"> Chapter Details</w:t>
      </w:r>
      <w:r>
        <w:rPr>
          <w:rFonts w:hint="eastAsia"/>
          <w:noProof/>
        </w:rPr>
        <w:tab/>
      </w:r>
      <w:r>
        <w:rPr>
          <w:rFonts w:hint="eastAsia"/>
          <w:noProof/>
        </w:rPr>
        <w:fldChar w:fldCharType="begin"/>
      </w:r>
      <w:r>
        <w:rPr>
          <w:rFonts w:hint="eastAsia"/>
          <w:noProof/>
        </w:rPr>
        <w:instrText xml:space="preserve"> </w:instrText>
      </w:r>
      <w:r>
        <w:rPr>
          <w:noProof/>
        </w:rPr>
        <w:instrText>PAGEREF _Toc240561319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2152C70D" w14:textId="7529D54D" w:rsidR="004639B2" w:rsidRDefault="004639B2">
      <w:pPr>
        <w:pStyle w:val="TOC2"/>
        <w:tabs>
          <w:tab w:val="right" w:leader="dot" w:pos="9403"/>
        </w:tabs>
        <w:rPr>
          <w:rFonts w:hint="eastAsia"/>
          <w:noProof/>
        </w:rPr>
      </w:pPr>
      <w:r>
        <w:rPr>
          <w:rFonts w:hint="eastAsia"/>
          <w:noProof/>
        </w:rPr>
        <w:t>Lecture 1</w:t>
      </w:r>
      <w:r>
        <w:rPr>
          <w:rFonts w:hint="eastAsia"/>
          <w:noProof/>
        </w:rPr>
        <w:t xml:space="preserve">　</w:t>
      </w:r>
      <w:r>
        <w:rPr>
          <w:rFonts w:hint="eastAsia"/>
          <w:noProof/>
        </w:rPr>
        <w:t>Introduction</w:t>
      </w:r>
      <w:r>
        <w:rPr>
          <w:rFonts w:hint="eastAsia"/>
          <w:noProof/>
        </w:rPr>
        <w:t>：大数据分析与</w:t>
      </w:r>
      <w:r>
        <w:rPr>
          <w:rFonts w:hint="eastAsia"/>
          <w:noProof/>
        </w:rPr>
        <w:t xml:space="preserve"> 2026 AI </w:t>
      </w:r>
      <w:r>
        <w:rPr>
          <w:rFonts w:hint="eastAsia"/>
          <w:noProof/>
        </w:rPr>
        <w:t>版图</w:t>
      </w:r>
      <w:r>
        <w:rPr>
          <w:rFonts w:hint="eastAsia"/>
          <w:noProof/>
        </w:rPr>
        <w:tab/>
      </w:r>
      <w:r>
        <w:rPr>
          <w:rFonts w:hint="eastAsia"/>
          <w:noProof/>
        </w:rPr>
        <w:fldChar w:fldCharType="begin"/>
      </w:r>
      <w:r>
        <w:rPr>
          <w:rFonts w:hint="eastAsia"/>
          <w:noProof/>
        </w:rPr>
        <w:instrText xml:space="preserve"> </w:instrText>
      </w:r>
      <w:r>
        <w:rPr>
          <w:noProof/>
        </w:rPr>
        <w:instrText>PAGEREF _Toc240561320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7FAB1250" w14:textId="5EA1FC69" w:rsidR="004639B2" w:rsidRDefault="004639B2">
      <w:pPr>
        <w:pStyle w:val="TOC2"/>
        <w:tabs>
          <w:tab w:val="right" w:leader="dot" w:pos="9403"/>
        </w:tabs>
        <w:rPr>
          <w:rFonts w:hint="eastAsia"/>
          <w:noProof/>
        </w:rPr>
      </w:pPr>
      <w:r>
        <w:rPr>
          <w:rFonts w:hint="eastAsia"/>
          <w:noProof/>
        </w:rPr>
        <w:t>Lecture 2</w:t>
      </w:r>
      <w:r>
        <w:rPr>
          <w:rFonts w:hint="eastAsia"/>
          <w:noProof/>
        </w:rPr>
        <w:t xml:space="preserve">　</w:t>
      </w:r>
      <w:r>
        <w:rPr>
          <w:rFonts w:hint="eastAsia"/>
          <w:noProof/>
        </w:rPr>
        <w:t>Data Sourcing: Foundations of Data Science</w:t>
      </w:r>
      <w:r>
        <w:rPr>
          <w:rFonts w:hint="eastAsia"/>
          <w:noProof/>
        </w:rPr>
        <w:tab/>
      </w:r>
      <w:r>
        <w:rPr>
          <w:rFonts w:hint="eastAsia"/>
          <w:noProof/>
        </w:rPr>
        <w:fldChar w:fldCharType="begin"/>
      </w:r>
      <w:r>
        <w:rPr>
          <w:rFonts w:hint="eastAsia"/>
          <w:noProof/>
        </w:rPr>
        <w:instrText xml:space="preserve"> </w:instrText>
      </w:r>
      <w:r>
        <w:rPr>
          <w:noProof/>
        </w:rPr>
        <w:instrText>PAGEREF _Toc240561321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60EA8A09" w14:textId="1EEA044F" w:rsidR="004639B2" w:rsidRDefault="004639B2">
      <w:pPr>
        <w:pStyle w:val="TOC2"/>
        <w:tabs>
          <w:tab w:val="right" w:leader="dot" w:pos="9403"/>
        </w:tabs>
        <w:rPr>
          <w:rFonts w:hint="eastAsia"/>
          <w:noProof/>
        </w:rPr>
      </w:pPr>
      <w:r>
        <w:rPr>
          <w:rFonts w:hint="eastAsia"/>
          <w:noProof/>
        </w:rPr>
        <w:t>Lecture 3</w:t>
      </w:r>
      <w:r>
        <w:rPr>
          <w:rFonts w:hint="eastAsia"/>
          <w:noProof/>
        </w:rPr>
        <w:t xml:space="preserve">　</w:t>
      </w:r>
      <w:r>
        <w:rPr>
          <w:rFonts w:hint="eastAsia"/>
          <w:noProof/>
        </w:rPr>
        <w:t>Data Preparation</w:t>
      </w:r>
      <w:r>
        <w:rPr>
          <w:rFonts w:hint="eastAsia"/>
          <w:noProof/>
        </w:rPr>
        <w:t>：数据整备与质量</w:t>
      </w:r>
      <w:r>
        <w:rPr>
          <w:rFonts w:hint="eastAsia"/>
          <w:noProof/>
        </w:rPr>
        <w:tab/>
      </w:r>
      <w:r>
        <w:rPr>
          <w:rFonts w:hint="eastAsia"/>
          <w:noProof/>
        </w:rPr>
        <w:fldChar w:fldCharType="begin"/>
      </w:r>
      <w:r>
        <w:rPr>
          <w:rFonts w:hint="eastAsia"/>
          <w:noProof/>
        </w:rPr>
        <w:instrText xml:space="preserve"> </w:instrText>
      </w:r>
      <w:r>
        <w:rPr>
          <w:noProof/>
        </w:rPr>
        <w:instrText>PAGEREF _Toc240561322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20BE6898" w14:textId="2312FD82" w:rsidR="004639B2" w:rsidRDefault="004639B2">
      <w:pPr>
        <w:pStyle w:val="TOC2"/>
        <w:tabs>
          <w:tab w:val="right" w:leader="dot" w:pos="9403"/>
        </w:tabs>
        <w:rPr>
          <w:rFonts w:hint="eastAsia"/>
          <w:noProof/>
        </w:rPr>
      </w:pPr>
      <w:r>
        <w:rPr>
          <w:rFonts w:hint="eastAsia"/>
          <w:noProof/>
        </w:rPr>
        <w:t>Lecture 4</w:t>
      </w:r>
      <w:r>
        <w:rPr>
          <w:rFonts w:hint="eastAsia"/>
          <w:noProof/>
        </w:rPr>
        <w:t xml:space="preserve">　</w:t>
      </w:r>
      <w:r>
        <w:rPr>
          <w:rFonts w:hint="eastAsia"/>
          <w:noProof/>
        </w:rPr>
        <w:t>Data Description and Visualization</w:t>
      </w:r>
      <w:r>
        <w:rPr>
          <w:rFonts w:hint="eastAsia"/>
          <w:noProof/>
        </w:rPr>
        <w:tab/>
      </w:r>
      <w:r>
        <w:rPr>
          <w:rFonts w:hint="eastAsia"/>
          <w:noProof/>
        </w:rPr>
        <w:fldChar w:fldCharType="begin"/>
      </w:r>
      <w:r>
        <w:rPr>
          <w:rFonts w:hint="eastAsia"/>
          <w:noProof/>
        </w:rPr>
        <w:instrText xml:space="preserve"> </w:instrText>
      </w:r>
      <w:r>
        <w:rPr>
          <w:noProof/>
        </w:rPr>
        <w:instrText>PAGEREF _Toc240561323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43BF4338" w14:textId="0EA04317" w:rsidR="004639B2" w:rsidRDefault="004639B2">
      <w:pPr>
        <w:pStyle w:val="TOC2"/>
        <w:tabs>
          <w:tab w:val="right" w:leader="dot" w:pos="9403"/>
        </w:tabs>
        <w:rPr>
          <w:rFonts w:hint="eastAsia"/>
          <w:noProof/>
        </w:rPr>
      </w:pPr>
      <w:r>
        <w:rPr>
          <w:rFonts w:hint="eastAsia"/>
          <w:noProof/>
        </w:rPr>
        <w:t>Lecture 5</w:t>
      </w:r>
      <w:r>
        <w:rPr>
          <w:rFonts w:hint="eastAsia"/>
          <w:noProof/>
        </w:rPr>
        <w:t xml:space="preserve">　</w:t>
      </w:r>
      <w:r>
        <w:rPr>
          <w:rFonts w:hint="eastAsia"/>
          <w:noProof/>
        </w:rPr>
        <w:t>Introduction to Machine Learning</w:t>
      </w:r>
      <w:r>
        <w:rPr>
          <w:rFonts w:hint="eastAsia"/>
          <w:noProof/>
        </w:rPr>
        <w:tab/>
      </w:r>
      <w:r>
        <w:rPr>
          <w:rFonts w:hint="eastAsia"/>
          <w:noProof/>
        </w:rPr>
        <w:fldChar w:fldCharType="begin"/>
      </w:r>
      <w:r>
        <w:rPr>
          <w:rFonts w:hint="eastAsia"/>
          <w:noProof/>
        </w:rPr>
        <w:instrText xml:space="preserve"> </w:instrText>
      </w:r>
      <w:r>
        <w:rPr>
          <w:noProof/>
        </w:rPr>
        <w:instrText>PAGEREF _Toc240561324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1B82976F" w14:textId="22CD86C8" w:rsidR="004639B2" w:rsidRDefault="004639B2">
      <w:pPr>
        <w:pStyle w:val="TOC2"/>
        <w:tabs>
          <w:tab w:val="right" w:leader="dot" w:pos="9403"/>
        </w:tabs>
        <w:rPr>
          <w:rFonts w:hint="eastAsia"/>
          <w:noProof/>
        </w:rPr>
      </w:pPr>
      <w:r>
        <w:rPr>
          <w:rFonts w:hint="eastAsia"/>
          <w:noProof/>
        </w:rPr>
        <w:t>Lecture 6</w:t>
      </w:r>
      <w:r>
        <w:rPr>
          <w:rFonts w:hint="eastAsia"/>
          <w:noProof/>
        </w:rPr>
        <w:t xml:space="preserve">　</w:t>
      </w:r>
      <w:r>
        <w:rPr>
          <w:rFonts w:hint="eastAsia"/>
          <w:noProof/>
        </w:rPr>
        <w:t>Logistic Regression and Linear Classifier</w:t>
      </w:r>
      <w:r>
        <w:rPr>
          <w:rFonts w:hint="eastAsia"/>
          <w:noProof/>
        </w:rPr>
        <w:tab/>
      </w:r>
      <w:r>
        <w:rPr>
          <w:rFonts w:hint="eastAsia"/>
          <w:noProof/>
        </w:rPr>
        <w:fldChar w:fldCharType="begin"/>
      </w:r>
      <w:r>
        <w:rPr>
          <w:rFonts w:hint="eastAsia"/>
          <w:noProof/>
        </w:rPr>
        <w:instrText xml:space="preserve"> </w:instrText>
      </w:r>
      <w:r>
        <w:rPr>
          <w:noProof/>
        </w:rPr>
        <w:instrText>PAGEREF _Toc240561325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7BF839DD" w14:textId="5B66197E" w:rsidR="004639B2" w:rsidRDefault="004639B2">
      <w:pPr>
        <w:pStyle w:val="TOC2"/>
        <w:tabs>
          <w:tab w:val="right" w:leader="dot" w:pos="9403"/>
        </w:tabs>
        <w:rPr>
          <w:rFonts w:hint="eastAsia"/>
          <w:noProof/>
        </w:rPr>
      </w:pPr>
      <w:r>
        <w:rPr>
          <w:rFonts w:hint="eastAsia"/>
          <w:noProof/>
        </w:rPr>
        <w:t>Lecture 7</w:t>
      </w:r>
      <w:r>
        <w:rPr>
          <w:rFonts w:hint="eastAsia"/>
          <w:noProof/>
        </w:rPr>
        <w:t xml:space="preserve">　</w:t>
      </w:r>
      <w:r>
        <w:rPr>
          <w:rFonts w:hint="eastAsia"/>
          <w:noProof/>
        </w:rPr>
        <w:t>Supervised Learning Algorithms</w:t>
      </w:r>
      <w:r>
        <w:rPr>
          <w:rFonts w:hint="eastAsia"/>
          <w:noProof/>
        </w:rPr>
        <w:tab/>
      </w:r>
      <w:r>
        <w:rPr>
          <w:rFonts w:hint="eastAsia"/>
          <w:noProof/>
        </w:rPr>
        <w:fldChar w:fldCharType="begin"/>
      </w:r>
      <w:r>
        <w:rPr>
          <w:rFonts w:hint="eastAsia"/>
          <w:noProof/>
        </w:rPr>
        <w:instrText xml:space="preserve"> </w:instrText>
      </w:r>
      <w:r>
        <w:rPr>
          <w:noProof/>
        </w:rPr>
        <w:instrText>PAGEREF _Toc240561326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7CD0CA7E" w14:textId="77CF3466" w:rsidR="004639B2" w:rsidRDefault="004639B2">
      <w:pPr>
        <w:pStyle w:val="TOC2"/>
        <w:tabs>
          <w:tab w:val="right" w:leader="dot" w:pos="9403"/>
        </w:tabs>
        <w:rPr>
          <w:rFonts w:hint="eastAsia"/>
          <w:noProof/>
        </w:rPr>
      </w:pPr>
      <w:r>
        <w:rPr>
          <w:rFonts w:hint="eastAsia"/>
          <w:noProof/>
        </w:rPr>
        <w:t>Lecture 8</w:t>
      </w:r>
      <w:r>
        <w:rPr>
          <w:rFonts w:hint="eastAsia"/>
          <w:noProof/>
        </w:rPr>
        <w:t xml:space="preserve">　</w:t>
      </w:r>
      <w:r>
        <w:rPr>
          <w:rFonts w:hint="eastAsia"/>
          <w:noProof/>
        </w:rPr>
        <w:t>Unsupervised Learning</w:t>
      </w:r>
      <w:r>
        <w:rPr>
          <w:rFonts w:hint="eastAsia"/>
          <w:noProof/>
        </w:rPr>
        <w:tab/>
      </w:r>
      <w:r>
        <w:rPr>
          <w:rFonts w:hint="eastAsia"/>
          <w:noProof/>
        </w:rPr>
        <w:fldChar w:fldCharType="begin"/>
      </w:r>
      <w:r>
        <w:rPr>
          <w:rFonts w:hint="eastAsia"/>
          <w:noProof/>
        </w:rPr>
        <w:instrText xml:space="preserve"> </w:instrText>
      </w:r>
      <w:r>
        <w:rPr>
          <w:noProof/>
        </w:rPr>
        <w:instrText>PAGEREF _Toc240561327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70F543AC" w14:textId="7EFF0671" w:rsidR="004639B2" w:rsidRDefault="004639B2">
      <w:pPr>
        <w:pStyle w:val="TOC2"/>
        <w:tabs>
          <w:tab w:val="right" w:leader="dot" w:pos="9403"/>
        </w:tabs>
        <w:rPr>
          <w:rFonts w:hint="eastAsia"/>
          <w:noProof/>
        </w:rPr>
      </w:pPr>
      <w:r>
        <w:rPr>
          <w:rFonts w:hint="eastAsia"/>
          <w:noProof/>
        </w:rPr>
        <w:t>Lecture 9</w:t>
      </w:r>
      <w:r>
        <w:rPr>
          <w:rFonts w:hint="eastAsia"/>
          <w:noProof/>
        </w:rPr>
        <w:t xml:space="preserve">　</w:t>
      </w:r>
      <w:r>
        <w:rPr>
          <w:rFonts w:hint="eastAsia"/>
          <w:noProof/>
        </w:rPr>
        <w:t>Deep Learning in Business Analytics</w:t>
      </w:r>
      <w:r>
        <w:rPr>
          <w:rFonts w:hint="eastAsia"/>
          <w:noProof/>
        </w:rPr>
        <w:tab/>
      </w:r>
      <w:r>
        <w:rPr>
          <w:rFonts w:hint="eastAsia"/>
          <w:noProof/>
        </w:rPr>
        <w:fldChar w:fldCharType="begin"/>
      </w:r>
      <w:r>
        <w:rPr>
          <w:rFonts w:hint="eastAsia"/>
          <w:noProof/>
        </w:rPr>
        <w:instrText xml:space="preserve"> </w:instrText>
      </w:r>
      <w:r>
        <w:rPr>
          <w:noProof/>
        </w:rPr>
        <w:instrText>PAGEREF _Toc240561328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0C322016" w14:textId="5FCC24E8" w:rsidR="004639B2" w:rsidRDefault="004639B2">
      <w:pPr>
        <w:pStyle w:val="TOC2"/>
        <w:tabs>
          <w:tab w:val="right" w:leader="dot" w:pos="9403"/>
        </w:tabs>
        <w:rPr>
          <w:rFonts w:hint="eastAsia"/>
          <w:noProof/>
        </w:rPr>
      </w:pPr>
      <w:r>
        <w:rPr>
          <w:rFonts w:hint="eastAsia"/>
          <w:noProof/>
        </w:rPr>
        <w:t>Lecture 10</w:t>
      </w:r>
      <w:r>
        <w:rPr>
          <w:rFonts w:hint="eastAsia"/>
          <w:noProof/>
        </w:rPr>
        <w:t xml:space="preserve">　</w:t>
      </w:r>
      <w:r>
        <w:rPr>
          <w:rFonts w:hint="eastAsia"/>
          <w:noProof/>
        </w:rPr>
        <w:t>Text Data and Natural Language Processing</w:t>
      </w:r>
      <w:r>
        <w:rPr>
          <w:rFonts w:hint="eastAsia"/>
          <w:noProof/>
        </w:rPr>
        <w:tab/>
      </w:r>
      <w:r>
        <w:rPr>
          <w:rFonts w:hint="eastAsia"/>
          <w:noProof/>
        </w:rPr>
        <w:fldChar w:fldCharType="begin"/>
      </w:r>
      <w:r>
        <w:rPr>
          <w:rFonts w:hint="eastAsia"/>
          <w:noProof/>
        </w:rPr>
        <w:instrText xml:space="preserve"> </w:instrText>
      </w:r>
      <w:r>
        <w:rPr>
          <w:noProof/>
        </w:rPr>
        <w:instrText>PAGEREF _Toc240561329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7A05B68B" w14:textId="576EB845" w:rsidR="004639B2" w:rsidRDefault="004639B2">
      <w:pPr>
        <w:pStyle w:val="TOC2"/>
        <w:tabs>
          <w:tab w:val="right" w:leader="dot" w:pos="9403"/>
        </w:tabs>
        <w:rPr>
          <w:rFonts w:hint="eastAsia"/>
          <w:noProof/>
        </w:rPr>
      </w:pPr>
      <w:r>
        <w:rPr>
          <w:rFonts w:hint="eastAsia"/>
          <w:noProof/>
        </w:rPr>
        <w:t>Lecture 11</w:t>
      </w:r>
      <w:r>
        <w:rPr>
          <w:rFonts w:hint="eastAsia"/>
          <w:noProof/>
        </w:rPr>
        <w:t xml:space="preserve">　</w:t>
      </w:r>
      <w:r>
        <w:rPr>
          <w:rFonts w:hint="eastAsia"/>
          <w:noProof/>
        </w:rPr>
        <w:t>Introduction to ChatGPT and Large Language Models</w:t>
      </w:r>
      <w:r>
        <w:rPr>
          <w:rFonts w:hint="eastAsia"/>
          <w:noProof/>
        </w:rPr>
        <w:tab/>
      </w:r>
      <w:r>
        <w:rPr>
          <w:rFonts w:hint="eastAsia"/>
          <w:noProof/>
        </w:rPr>
        <w:fldChar w:fldCharType="begin"/>
      </w:r>
      <w:r>
        <w:rPr>
          <w:rFonts w:hint="eastAsia"/>
          <w:noProof/>
        </w:rPr>
        <w:instrText xml:space="preserve"> </w:instrText>
      </w:r>
      <w:r>
        <w:rPr>
          <w:noProof/>
        </w:rPr>
        <w:instrText>PAGEREF _Toc240561330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4838E86F" w14:textId="0E4EEBCB" w:rsidR="004639B2" w:rsidRDefault="004639B2">
      <w:pPr>
        <w:pStyle w:val="TOC2"/>
        <w:tabs>
          <w:tab w:val="right" w:leader="dot" w:pos="9403"/>
        </w:tabs>
        <w:rPr>
          <w:rFonts w:hint="eastAsia"/>
          <w:noProof/>
        </w:rPr>
      </w:pPr>
      <w:r>
        <w:rPr>
          <w:rFonts w:hint="eastAsia"/>
          <w:noProof/>
        </w:rPr>
        <w:t>Lecture 12</w:t>
      </w:r>
      <w:r>
        <w:rPr>
          <w:rFonts w:hint="eastAsia"/>
          <w:noProof/>
        </w:rPr>
        <w:t xml:space="preserve">　</w:t>
      </w:r>
      <w:r>
        <w:rPr>
          <w:rFonts w:hint="eastAsia"/>
          <w:noProof/>
        </w:rPr>
        <w:t>Causal Inference</w:t>
      </w:r>
      <w:r>
        <w:rPr>
          <w:rFonts w:hint="eastAsia"/>
          <w:noProof/>
        </w:rPr>
        <w:tab/>
      </w:r>
      <w:r>
        <w:rPr>
          <w:rFonts w:hint="eastAsia"/>
          <w:noProof/>
        </w:rPr>
        <w:fldChar w:fldCharType="begin"/>
      </w:r>
      <w:r>
        <w:rPr>
          <w:rFonts w:hint="eastAsia"/>
          <w:noProof/>
        </w:rPr>
        <w:instrText xml:space="preserve"> </w:instrText>
      </w:r>
      <w:r>
        <w:rPr>
          <w:noProof/>
        </w:rPr>
        <w:instrText>PAGEREF _Toc240561331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p>
    <w:p w14:paraId="4A39C091" w14:textId="37952270" w:rsidR="004639B2" w:rsidRDefault="004639B2">
      <w:pPr>
        <w:pStyle w:val="TOC2"/>
        <w:tabs>
          <w:tab w:val="right" w:leader="dot" w:pos="9403"/>
        </w:tabs>
        <w:rPr>
          <w:rFonts w:hint="eastAsia"/>
          <w:noProof/>
        </w:rPr>
      </w:pPr>
      <w:r>
        <w:rPr>
          <w:rFonts w:hint="eastAsia"/>
          <w:noProof/>
        </w:rPr>
        <w:t>Lecture 13</w:t>
      </w:r>
      <w:r>
        <w:rPr>
          <w:rFonts w:hint="eastAsia"/>
          <w:noProof/>
        </w:rPr>
        <w:t xml:space="preserve">　</w:t>
      </w:r>
      <w:r>
        <w:rPr>
          <w:rFonts w:hint="eastAsia"/>
          <w:noProof/>
        </w:rPr>
        <w:t>Big Data in Finance</w:t>
      </w:r>
      <w:r>
        <w:rPr>
          <w:rFonts w:hint="eastAsia"/>
          <w:noProof/>
        </w:rPr>
        <w:tab/>
      </w:r>
      <w:r>
        <w:rPr>
          <w:rFonts w:hint="eastAsia"/>
          <w:noProof/>
        </w:rPr>
        <w:fldChar w:fldCharType="begin"/>
      </w:r>
      <w:r>
        <w:rPr>
          <w:rFonts w:hint="eastAsia"/>
          <w:noProof/>
        </w:rPr>
        <w:instrText xml:space="preserve"> </w:instrText>
      </w:r>
      <w:r>
        <w:rPr>
          <w:noProof/>
        </w:rPr>
        <w:instrText>PAGEREF _Toc240561332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p>
    <w:p w14:paraId="249D5724" w14:textId="74009CCB" w:rsidR="004639B2" w:rsidRDefault="004639B2">
      <w:pPr>
        <w:pStyle w:val="TOC2"/>
        <w:tabs>
          <w:tab w:val="right" w:leader="dot" w:pos="9403"/>
        </w:tabs>
        <w:rPr>
          <w:rFonts w:hint="eastAsia"/>
          <w:noProof/>
        </w:rPr>
      </w:pPr>
      <w:r>
        <w:rPr>
          <w:rFonts w:hint="eastAsia"/>
          <w:noProof/>
        </w:rPr>
        <w:t>Lecture 14</w:t>
      </w:r>
      <w:r>
        <w:rPr>
          <w:rFonts w:hint="eastAsia"/>
          <w:noProof/>
        </w:rPr>
        <w:t xml:space="preserve">　</w:t>
      </w:r>
      <w:r>
        <w:rPr>
          <w:rFonts w:hint="eastAsia"/>
          <w:noProof/>
        </w:rPr>
        <w:t>Big Data in International Trade</w:t>
      </w:r>
      <w:r>
        <w:rPr>
          <w:rFonts w:hint="eastAsia"/>
          <w:noProof/>
        </w:rPr>
        <w:tab/>
      </w:r>
      <w:r>
        <w:rPr>
          <w:rFonts w:hint="eastAsia"/>
          <w:noProof/>
        </w:rPr>
        <w:fldChar w:fldCharType="begin"/>
      </w:r>
      <w:r>
        <w:rPr>
          <w:rFonts w:hint="eastAsia"/>
          <w:noProof/>
        </w:rPr>
        <w:instrText xml:space="preserve"> </w:instrText>
      </w:r>
      <w:r>
        <w:rPr>
          <w:noProof/>
        </w:rPr>
        <w:instrText>PAGEREF _Toc240561333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p>
    <w:p w14:paraId="4324B919" w14:textId="5746199C" w:rsidR="004639B2" w:rsidRDefault="004639B2">
      <w:pPr>
        <w:pStyle w:val="TOC2"/>
        <w:tabs>
          <w:tab w:val="right" w:leader="dot" w:pos="9403"/>
        </w:tabs>
        <w:rPr>
          <w:rFonts w:hint="eastAsia"/>
          <w:noProof/>
        </w:rPr>
      </w:pPr>
      <w:r>
        <w:rPr>
          <w:rFonts w:hint="eastAsia"/>
          <w:noProof/>
        </w:rPr>
        <w:t>Lecture 15</w:t>
      </w:r>
      <w:r>
        <w:rPr>
          <w:rFonts w:hint="eastAsia"/>
          <w:noProof/>
        </w:rPr>
        <w:t xml:space="preserve">　</w:t>
      </w:r>
      <w:r>
        <w:rPr>
          <w:rFonts w:hint="eastAsia"/>
          <w:noProof/>
        </w:rPr>
        <w:t>Big Data in Marketing</w:t>
      </w:r>
      <w:r>
        <w:rPr>
          <w:rFonts w:hint="eastAsia"/>
          <w:noProof/>
        </w:rPr>
        <w:tab/>
      </w:r>
      <w:r>
        <w:rPr>
          <w:rFonts w:hint="eastAsia"/>
          <w:noProof/>
        </w:rPr>
        <w:fldChar w:fldCharType="begin"/>
      </w:r>
      <w:r>
        <w:rPr>
          <w:rFonts w:hint="eastAsia"/>
          <w:noProof/>
        </w:rPr>
        <w:instrText xml:space="preserve"> </w:instrText>
      </w:r>
      <w:r>
        <w:rPr>
          <w:noProof/>
        </w:rPr>
        <w:instrText>PAGEREF _Toc240561334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p>
    <w:p w14:paraId="72DDD6AF" w14:textId="4738B12E" w:rsidR="004639B2" w:rsidRDefault="004639B2">
      <w:pPr>
        <w:pStyle w:val="TOC1"/>
        <w:tabs>
          <w:tab w:val="right" w:leader="dot" w:pos="9403"/>
        </w:tabs>
        <w:rPr>
          <w:rFonts w:hint="eastAsia"/>
          <w:noProof/>
        </w:rPr>
      </w:pPr>
      <w:r>
        <w:rPr>
          <w:rFonts w:hint="eastAsia"/>
          <w:noProof/>
        </w:rPr>
        <w:t>六、考核与评分</w:t>
      </w:r>
      <w:r>
        <w:rPr>
          <w:rFonts w:hint="eastAsia"/>
          <w:noProof/>
        </w:rPr>
        <w:t xml:space="preserve"> Assessment</w:t>
      </w:r>
      <w:r>
        <w:rPr>
          <w:rFonts w:hint="eastAsia"/>
          <w:noProof/>
        </w:rPr>
        <w:tab/>
      </w:r>
      <w:r>
        <w:rPr>
          <w:rFonts w:hint="eastAsia"/>
          <w:noProof/>
        </w:rPr>
        <w:fldChar w:fldCharType="begin"/>
      </w:r>
      <w:r>
        <w:rPr>
          <w:rFonts w:hint="eastAsia"/>
          <w:noProof/>
        </w:rPr>
        <w:instrText xml:space="preserve"> </w:instrText>
      </w:r>
      <w:r>
        <w:rPr>
          <w:noProof/>
        </w:rPr>
        <w:instrText>PAGEREF _Toc240561335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p>
    <w:p w14:paraId="4381F946" w14:textId="37723236" w:rsidR="004639B2" w:rsidRDefault="004639B2">
      <w:pPr>
        <w:pStyle w:val="TOC2"/>
        <w:tabs>
          <w:tab w:val="right" w:leader="dot" w:pos="9403"/>
        </w:tabs>
        <w:rPr>
          <w:rFonts w:hint="eastAsia"/>
          <w:noProof/>
        </w:rPr>
      </w:pPr>
      <w:r>
        <w:rPr>
          <w:rFonts w:hint="eastAsia"/>
          <w:noProof/>
        </w:rPr>
        <w:t>评分维度</w:t>
      </w:r>
      <w:r>
        <w:rPr>
          <w:rFonts w:hint="eastAsia"/>
          <w:noProof/>
        </w:rPr>
        <w:t xml:space="preserve"> Rubric</w:t>
      </w:r>
      <w:r>
        <w:rPr>
          <w:rFonts w:hint="eastAsia"/>
          <w:noProof/>
        </w:rPr>
        <w:t>（项目满分</w:t>
      </w:r>
      <w:r>
        <w:rPr>
          <w:rFonts w:hint="eastAsia"/>
          <w:noProof/>
        </w:rPr>
        <w:t xml:space="preserve"> 100 </w:t>
      </w:r>
      <w:r>
        <w:rPr>
          <w:rFonts w:hint="eastAsia"/>
          <w:noProof/>
        </w:rPr>
        <w:t>分）</w:t>
      </w:r>
      <w:r>
        <w:rPr>
          <w:rFonts w:hint="eastAsia"/>
          <w:noProof/>
        </w:rPr>
        <w:tab/>
      </w:r>
      <w:r>
        <w:rPr>
          <w:rFonts w:hint="eastAsia"/>
          <w:noProof/>
        </w:rPr>
        <w:fldChar w:fldCharType="begin"/>
      </w:r>
      <w:r>
        <w:rPr>
          <w:rFonts w:hint="eastAsia"/>
          <w:noProof/>
        </w:rPr>
        <w:instrText xml:space="preserve"> </w:instrText>
      </w:r>
      <w:r>
        <w:rPr>
          <w:noProof/>
        </w:rPr>
        <w:instrText>PAGEREF _Toc240561336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6C44DC73" w14:textId="312D5F08" w:rsidR="004639B2" w:rsidRDefault="004639B2">
      <w:pPr>
        <w:pStyle w:val="TOC1"/>
        <w:tabs>
          <w:tab w:val="right" w:leader="dot" w:pos="9403"/>
        </w:tabs>
        <w:rPr>
          <w:rFonts w:hint="eastAsia"/>
          <w:noProof/>
        </w:rPr>
      </w:pPr>
      <w:r>
        <w:rPr>
          <w:rFonts w:hint="eastAsia"/>
          <w:noProof/>
        </w:rPr>
        <w:t>七、项目模块与选题</w:t>
      </w:r>
      <w:r>
        <w:rPr>
          <w:rFonts w:hint="eastAsia"/>
          <w:noProof/>
        </w:rPr>
        <w:t xml:space="preserve"> Projects</w:t>
      </w:r>
      <w:r>
        <w:rPr>
          <w:rFonts w:hint="eastAsia"/>
          <w:noProof/>
        </w:rPr>
        <w:tab/>
      </w:r>
      <w:r>
        <w:rPr>
          <w:rFonts w:hint="eastAsia"/>
          <w:noProof/>
        </w:rPr>
        <w:fldChar w:fldCharType="begin"/>
      </w:r>
      <w:r>
        <w:rPr>
          <w:rFonts w:hint="eastAsia"/>
          <w:noProof/>
        </w:rPr>
        <w:instrText xml:space="preserve"> </w:instrText>
      </w:r>
      <w:r>
        <w:rPr>
          <w:noProof/>
        </w:rPr>
        <w:instrText>PAGEREF _Toc240561337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28CA28CE" w14:textId="02A03A9F" w:rsidR="004639B2" w:rsidRDefault="004639B2">
      <w:pPr>
        <w:pStyle w:val="TOC2"/>
        <w:tabs>
          <w:tab w:val="right" w:leader="dot" w:pos="9403"/>
        </w:tabs>
        <w:rPr>
          <w:rFonts w:hint="eastAsia"/>
          <w:noProof/>
        </w:rPr>
      </w:pPr>
      <w:r>
        <w:rPr>
          <w:rFonts w:hint="eastAsia"/>
          <w:noProof/>
        </w:rPr>
        <w:t>Module 1</w:t>
      </w:r>
      <w:r>
        <w:rPr>
          <w:rFonts w:hint="eastAsia"/>
          <w:noProof/>
        </w:rPr>
        <w:t xml:space="preserve">　</w:t>
      </w:r>
      <w:r>
        <w:rPr>
          <w:rFonts w:hint="eastAsia"/>
          <w:noProof/>
        </w:rPr>
        <w:t>Commercial Data</w:t>
      </w:r>
      <w:r>
        <w:rPr>
          <w:rFonts w:hint="eastAsia"/>
          <w:noProof/>
        </w:rPr>
        <w:t>（商业数据）</w:t>
      </w:r>
      <w:r>
        <w:rPr>
          <w:rFonts w:hint="eastAsia"/>
          <w:noProof/>
        </w:rPr>
        <w:tab/>
      </w:r>
      <w:r>
        <w:rPr>
          <w:rFonts w:hint="eastAsia"/>
          <w:noProof/>
        </w:rPr>
        <w:fldChar w:fldCharType="begin"/>
      </w:r>
      <w:r>
        <w:rPr>
          <w:rFonts w:hint="eastAsia"/>
          <w:noProof/>
        </w:rPr>
        <w:instrText xml:space="preserve"> </w:instrText>
      </w:r>
      <w:r>
        <w:rPr>
          <w:noProof/>
        </w:rPr>
        <w:instrText>PAGEREF _Toc240561338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6E8C3895" w14:textId="04DC2124" w:rsidR="004639B2" w:rsidRDefault="004639B2">
      <w:pPr>
        <w:pStyle w:val="TOC2"/>
        <w:tabs>
          <w:tab w:val="right" w:leader="dot" w:pos="9403"/>
        </w:tabs>
        <w:rPr>
          <w:rFonts w:hint="eastAsia"/>
          <w:noProof/>
        </w:rPr>
      </w:pPr>
      <w:r>
        <w:rPr>
          <w:rFonts w:hint="eastAsia"/>
          <w:noProof/>
        </w:rPr>
        <w:t>Module 2</w:t>
      </w:r>
      <w:r>
        <w:rPr>
          <w:rFonts w:hint="eastAsia"/>
          <w:noProof/>
        </w:rPr>
        <w:t xml:space="preserve">　</w:t>
      </w:r>
      <w:r>
        <w:rPr>
          <w:rFonts w:hint="eastAsia"/>
          <w:noProof/>
        </w:rPr>
        <w:t>Financial Data</w:t>
      </w:r>
      <w:r>
        <w:rPr>
          <w:rFonts w:hint="eastAsia"/>
          <w:noProof/>
        </w:rPr>
        <w:t>（金融数据）</w:t>
      </w:r>
      <w:r>
        <w:rPr>
          <w:rFonts w:hint="eastAsia"/>
          <w:noProof/>
        </w:rPr>
        <w:tab/>
      </w:r>
      <w:r>
        <w:rPr>
          <w:rFonts w:hint="eastAsia"/>
          <w:noProof/>
        </w:rPr>
        <w:fldChar w:fldCharType="begin"/>
      </w:r>
      <w:r>
        <w:rPr>
          <w:rFonts w:hint="eastAsia"/>
          <w:noProof/>
        </w:rPr>
        <w:instrText xml:space="preserve"> </w:instrText>
      </w:r>
      <w:r>
        <w:rPr>
          <w:noProof/>
        </w:rPr>
        <w:instrText>PAGEREF _Toc240561339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14638C7D" w14:textId="11C5D94D" w:rsidR="004639B2" w:rsidRDefault="004639B2">
      <w:pPr>
        <w:pStyle w:val="TOC2"/>
        <w:tabs>
          <w:tab w:val="right" w:leader="dot" w:pos="9403"/>
        </w:tabs>
        <w:rPr>
          <w:rFonts w:hint="eastAsia"/>
          <w:noProof/>
        </w:rPr>
      </w:pPr>
      <w:r>
        <w:rPr>
          <w:rFonts w:hint="eastAsia"/>
          <w:noProof/>
        </w:rPr>
        <w:t>Module 3</w:t>
      </w:r>
      <w:r>
        <w:rPr>
          <w:rFonts w:hint="eastAsia"/>
          <w:noProof/>
        </w:rPr>
        <w:t xml:space="preserve">　</w:t>
      </w:r>
      <w:r>
        <w:rPr>
          <w:rFonts w:hint="eastAsia"/>
          <w:noProof/>
        </w:rPr>
        <w:t>International Trade Data</w:t>
      </w:r>
      <w:r>
        <w:rPr>
          <w:rFonts w:hint="eastAsia"/>
          <w:noProof/>
        </w:rPr>
        <w:t>（国际贸易数据）</w:t>
      </w:r>
      <w:r>
        <w:rPr>
          <w:rFonts w:hint="eastAsia"/>
          <w:noProof/>
        </w:rPr>
        <w:tab/>
      </w:r>
      <w:r>
        <w:rPr>
          <w:rFonts w:hint="eastAsia"/>
          <w:noProof/>
        </w:rPr>
        <w:fldChar w:fldCharType="begin"/>
      </w:r>
      <w:r>
        <w:rPr>
          <w:rFonts w:hint="eastAsia"/>
          <w:noProof/>
        </w:rPr>
        <w:instrText xml:space="preserve"> </w:instrText>
      </w:r>
      <w:r>
        <w:rPr>
          <w:noProof/>
        </w:rPr>
        <w:instrText>PAGEREF _Toc240561340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4A1161AA" w14:textId="773366B5" w:rsidR="004639B2" w:rsidRDefault="004639B2">
      <w:pPr>
        <w:pStyle w:val="TOC1"/>
        <w:tabs>
          <w:tab w:val="right" w:leader="dot" w:pos="9403"/>
        </w:tabs>
        <w:rPr>
          <w:rFonts w:hint="eastAsia"/>
          <w:noProof/>
        </w:rPr>
      </w:pPr>
      <w:r>
        <w:rPr>
          <w:rFonts w:hint="eastAsia"/>
          <w:noProof/>
        </w:rPr>
        <w:t>八、工具与软件</w:t>
      </w:r>
      <w:r>
        <w:rPr>
          <w:rFonts w:hint="eastAsia"/>
          <w:noProof/>
        </w:rPr>
        <w:t xml:space="preserve"> Tools and Software</w:t>
      </w:r>
      <w:r>
        <w:rPr>
          <w:rFonts w:hint="eastAsia"/>
          <w:noProof/>
        </w:rPr>
        <w:tab/>
      </w:r>
      <w:r>
        <w:rPr>
          <w:rFonts w:hint="eastAsia"/>
          <w:noProof/>
        </w:rPr>
        <w:fldChar w:fldCharType="begin"/>
      </w:r>
      <w:r>
        <w:rPr>
          <w:rFonts w:hint="eastAsia"/>
          <w:noProof/>
        </w:rPr>
        <w:instrText xml:space="preserve"> </w:instrText>
      </w:r>
      <w:r>
        <w:rPr>
          <w:noProof/>
        </w:rPr>
        <w:instrText>PAGEREF _Toc240561341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p>
    <w:p w14:paraId="17DC90D3" w14:textId="0F1977FF" w:rsidR="004639B2" w:rsidRDefault="004639B2">
      <w:pPr>
        <w:pStyle w:val="TOC1"/>
        <w:tabs>
          <w:tab w:val="right" w:leader="dot" w:pos="9403"/>
        </w:tabs>
        <w:rPr>
          <w:rFonts w:hint="eastAsia"/>
          <w:noProof/>
        </w:rPr>
      </w:pPr>
      <w:r>
        <w:rPr>
          <w:rFonts w:hint="eastAsia"/>
          <w:noProof/>
        </w:rPr>
        <w:lastRenderedPageBreak/>
        <w:t>九、教材与参考资料</w:t>
      </w:r>
      <w:r>
        <w:rPr>
          <w:rFonts w:hint="eastAsia"/>
          <w:noProof/>
        </w:rPr>
        <w:t xml:space="preserve"> Textbooks and References</w:t>
      </w:r>
      <w:r>
        <w:rPr>
          <w:rFonts w:hint="eastAsia"/>
          <w:noProof/>
        </w:rPr>
        <w:tab/>
      </w:r>
      <w:r>
        <w:rPr>
          <w:rFonts w:hint="eastAsia"/>
          <w:noProof/>
        </w:rPr>
        <w:fldChar w:fldCharType="begin"/>
      </w:r>
      <w:r>
        <w:rPr>
          <w:rFonts w:hint="eastAsia"/>
          <w:noProof/>
        </w:rPr>
        <w:instrText xml:space="preserve"> </w:instrText>
      </w:r>
      <w:r>
        <w:rPr>
          <w:noProof/>
        </w:rPr>
        <w:instrText>PAGEREF _Toc240561342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p>
    <w:p w14:paraId="03ACAEDF" w14:textId="7FDD1066" w:rsidR="004639B2" w:rsidRDefault="004639B2">
      <w:pPr>
        <w:pStyle w:val="TOC2"/>
        <w:tabs>
          <w:tab w:val="right" w:leader="dot" w:pos="9403"/>
        </w:tabs>
        <w:rPr>
          <w:rFonts w:hint="eastAsia"/>
          <w:noProof/>
        </w:rPr>
      </w:pPr>
      <w:r>
        <w:rPr>
          <w:rFonts w:hint="eastAsia"/>
          <w:noProof/>
        </w:rPr>
        <w:t>指定教材</w:t>
      </w:r>
      <w:r>
        <w:rPr>
          <w:rFonts w:hint="eastAsia"/>
          <w:noProof/>
        </w:rPr>
        <w:t xml:space="preserve"> Required textbook</w:t>
      </w:r>
      <w:r>
        <w:rPr>
          <w:rFonts w:hint="eastAsia"/>
          <w:noProof/>
        </w:rPr>
        <w:tab/>
      </w:r>
      <w:r>
        <w:rPr>
          <w:rFonts w:hint="eastAsia"/>
          <w:noProof/>
        </w:rPr>
        <w:fldChar w:fldCharType="begin"/>
      </w:r>
      <w:r>
        <w:rPr>
          <w:rFonts w:hint="eastAsia"/>
          <w:noProof/>
        </w:rPr>
        <w:instrText xml:space="preserve"> </w:instrText>
      </w:r>
      <w:r>
        <w:rPr>
          <w:noProof/>
        </w:rPr>
        <w:instrText>PAGEREF _Toc240561343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p>
    <w:p w14:paraId="12BD47AE" w14:textId="2D505049" w:rsidR="004639B2" w:rsidRDefault="004639B2">
      <w:pPr>
        <w:pStyle w:val="TOC2"/>
        <w:tabs>
          <w:tab w:val="right" w:leader="dot" w:pos="9403"/>
        </w:tabs>
        <w:rPr>
          <w:rFonts w:hint="eastAsia"/>
          <w:noProof/>
        </w:rPr>
      </w:pPr>
      <w:r>
        <w:rPr>
          <w:rFonts w:hint="eastAsia"/>
          <w:noProof/>
        </w:rPr>
        <w:t>主要参考书</w:t>
      </w:r>
      <w:r>
        <w:rPr>
          <w:rFonts w:hint="eastAsia"/>
          <w:noProof/>
        </w:rPr>
        <w:t xml:space="preserve"> Key references</w:t>
      </w:r>
      <w:r>
        <w:rPr>
          <w:rFonts w:hint="eastAsia"/>
          <w:noProof/>
        </w:rPr>
        <w:tab/>
      </w:r>
      <w:r>
        <w:rPr>
          <w:rFonts w:hint="eastAsia"/>
          <w:noProof/>
        </w:rPr>
        <w:fldChar w:fldCharType="begin"/>
      </w:r>
      <w:r>
        <w:rPr>
          <w:rFonts w:hint="eastAsia"/>
          <w:noProof/>
        </w:rPr>
        <w:instrText xml:space="preserve"> </w:instrText>
      </w:r>
      <w:r>
        <w:rPr>
          <w:noProof/>
        </w:rPr>
        <w:instrText>PAGEREF _Toc240561344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p>
    <w:p w14:paraId="02738733" w14:textId="05871EE3" w:rsidR="004639B2" w:rsidRDefault="004639B2">
      <w:pPr>
        <w:pStyle w:val="TOC2"/>
        <w:tabs>
          <w:tab w:val="right" w:leader="dot" w:pos="9403"/>
        </w:tabs>
        <w:rPr>
          <w:rFonts w:hint="eastAsia"/>
          <w:noProof/>
        </w:rPr>
      </w:pPr>
      <w:r>
        <w:rPr>
          <w:rFonts w:hint="eastAsia"/>
          <w:noProof/>
        </w:rPr>
        <w:t>报告、在线资源与规范</w:t>
      </w:r>
      <w:r>
        <w:rPr>
          <w:rFonts w:hint="eastAsia"/>
          <w:noProof/>
        </w:rPr>
        <w:t xml:space="preserve"> Reports, online resources and regulations</w:t>
      </w:r>
      <w:r>
        <w:rPr>
          <w:rFonts w:hint="eastAsia"/>
          <w:noProof/>
        </w:rPr>
        <w:tab/>
      </w:r>
      <w:r>
        <w:rPr>
          <w:rFonts w:hint="eastAsia"/>
          <w:noProof/>
        </w:rPr>
        <w:fldChar w:fldCharType="begin"/>
      </w:r>
      <w:r>
        <w:rPr>
          <w:rFonts w:hint="eastAsia"/>
          <w:noProof/>
        </w:rPr>
        <w:instrText xml:space="preserve"> </w:instrText>
      </w:r>
      <w:r>
        <w:rPr>
          <w:noProof/>
        </w:rPr>
        <w:instrText>PAGEREF _Toc240561345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251670B8" w14:textId="668FA133" w:rsidR="004639B2" w:rsidRDefault="004639B2">
      <w:pPr>
        <w:pStyle w:val="TOC1"/>
        <w:tabs>
          <w:tab w:val="right" w:leader="dot" w:pos="9403"/>
        </w:tabs>
        <w:rPr>
          <w:rFonts w:hint="eastAsia"/>
          <w:noProof/>
        </w:rPr>
      </w:pPr>
      <w:r>
        <w:rPr>
          <w:rFonts w:hint="eastAsia"/>
          <w:noProof/>
        </w:rPr>
        <w:t>十、课程政策</w:t>
      </w:r>
      <w:r>
        <w:rPr>
          <w:rFonts w:hint="eastAsia"/>
          <w:noProof/>
        </w:rPr>
        <w:t xml:space="preserve"> Course Policies</w:t>
      </w:r>
      <w:r>
        <w:rPr>
          <w:rFonts w:hint="eastAsia"/>
          <w:noProof/>
        </w:rPr>
        <w:tab/>
      </w:r>
      <w:r>
        <w:rPr>
          <w:rFonts w:hint="eastAsia"/>
          <w:noProof/>
        </w:rPr>
        <w:fldChar w:fldCharType="begin"/>
      </w:r>
      <w:r>
        <w:rPr>
          <w:rFonts w:hint="eastAsia"/>
          <w:noProof/>
        </w:rPr>
        <w:instrText xml:space="preserve"> </w:instrText>
      </w:r>
      <w:r>
        <w:rPr>
          <w:noProof/>
        </w:rPr>
        <w:instrText>PAGEREF _Toc240561346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68EEF75E" w14:textId="30DF5D67" w:rsidR="004639B2" w:rsidRDefault="004639B2">
      <w:pPr>
        <w:pStyle w:val="TOC1"/>
        <w:tabs>
          <w:tab w:val="right" w:leader="dot" w:pos="9403"/>
        </w:tabs>
        <w:rPr>
          <w:rFonts w:hint="eastAsia"/>
          <w:noProof/>
        </w:rPr>
      </w:pPr>
      <w:r>
        <w:rPr>
          <w:rFonts w:hint="eastAsia"/>
          <w:noProof/>
        </w:rPr>
        <w:t>附：</w:t>
      </w:r>
      <w:r>
        <w:rPr>
          <w:rFonts w:hint="eastAsia"/>
          <w:noProof/>
        </w:rPr>
        <w:t xml:space="preserve">AI </w:t>
      </w:r>
      <w:r>
        <w:rPr>
          <w:rFonts w:hint="eastAsia"/>
          <w:noProof/>
        </w:rPr>
        <w:t>使用声明模板</w:t>
      </w:r>
      <w:r>
        <w:rPr>
          <w:rFonts w:hint="eastAsia"/>
          <w:noProof/>
        </w:rPr>
        <w:t xml:space="preserve"> AI-Use Declaration Template</w:t>
      </w:r>
      <w:r>
        <w:rPr>
          <w:rFonts w:hint="eastAsia"/>
          <w:noProof/>
        </w:rPr>
        <w:tab/>
      </w:r>
      <w:r>
        <w:rPr>
          <w:rFonts w:hint="eastAsia"/>
          <w:noProof/>
        </w:rPr>
        <w:fldChar w:fldCharType="begin"/>
      </w:r>
      <w:r>
        <w:rPr>
          <w:rFonts w:hint="eastAsia"/>
          <w:noProof/>
        </w:rPr>
        <w:instrText xml:space="preserve"> </w:instrText>
      </w:r>
      <w:r>
        <w:rPr>
          <w:noProof/>
        </w:rPr>
        <w:instrText>PAGEREF _Toc240561347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4469A90C" w14:textId="3294CEA8" w:rsidR="004639B2" w:rsidRDefault="004639B2" w:rsidP="004639B2">
      <w:pPr>
        <w:pStyle w:val="1"/>
        <w:rPr>
          <w:rFonts w:hint="eastAsia"/>
        </w:rPr>
      </w:pPr>
      <w:r>
        <w:rPr>
          <w:rFonts w:hint="eastAsia"/>
        </w:rPr>
        <w:fldChar w:fldCharType="end"/>
      </w:r>
      <w:bookmarkStart w:id="0" w:name="_Toc240561315"/>
      <w:r>
        <w:rPr>
          <w:rFonts w:hint="eastAsia"/>
        </w:rPr>
        <w:t>一、课程信息</w:t>
      </w:r>
      <w:r>
        <w:rPr>
          <w:rFonts w:hint="eastAsia"/>
        </w:rPr>
        <w:t xml:space="preserve"> Course Information</w:t>
      </w:r>
      <w:bookmarkEnd w:id="0"/>
    </w:p>
    <w:p w14:paraId="15BDC3F9" w14:textId="77777777" w:rsidR="004639B2" w:rsidRDefault="004639B2" w:rsidP="004639B2">
      <w:pPr>
        <w:rPr>
          <w:rFonts w:hint="eastAsia"/>
        </w:rPr>
      </w:pPr>
    </w:p>
    <w:tbl>
      <w:tblPr>
        <w:tblW w:w="9413" w:type="dxa"/>
        <w:tblBorders>
          <w:top w:val="single" w:sz="8" w:space="0" w:color="8A0C3C"/>
          <w:left w:val="single" w:sz="8" w:space="0" w:color="8A0C3C"/>
          <w:bottom w:val="single" w:sz="8" w:space="0" w:color="8A0C3C"/>
          <w:right w:val="single" w:sz="8" w:space="0" w:color="8A0C3C"/>
          <w:insideH w:val="single" w:sz="4" w:space="0" w:color="D6CDD0"/>
          <w:insideV w:val="single" w:sz="4" w:space="0" w:color="D6CDD0"/>
        </w:tblBorders>
        <w:tblLayout w:type="fixed"/>
        <w:tblLook w:val="0000" w:firstRow="0" w:lastRow="0" w:firstColumn="0" w:lastColumn="0" w:noHBand="0" w:noVBand="0"/>
      </w:tblPr>
      <w:tblGrid>
        <w:gridCol w:w="2824"/>
        <w:gridCol w:w="6589"/>
      </w:tblGrid>
      <w:tr w:rsidR="004639B2" w:rsidRPr="004639B2" w14:paraId="71C090B9" w14:textId="77777777" w:rsidTr="004639B2">
        <w:tblPrEx>
          <w:tblCellMar>
            <w:top w:w="0" w:type="dxa"/>
            <w:bottom w:w="0" w:type="dxa"/>
          </w:tblCellMar>
        </w:tblPrEx>
        <w:trPr>
          <w:tblHeader/>
        </w:trPr>
        <w:tc>
          <w:tcPr>
            <w:tcW w:w="2824" w:type="dxa"/>
            <w:tcBorders>
              <w:top w:val="single" w:sz="8" w:space="0" w:color="8A0C3C"/>
              <w:bottom w:val="single" w:sz="4" w:space="0" w:color="D6CDD0"/>
            </w:tcBorders>
            <w:shd w:val="clear" w:color="auto" w:fill="8A0C3C"/>
            <w:vAlign w:val="center"/>
          </w:tcPr>
          <w:p w14:paraId="154C8B8E" w14:textId="3E84FA8B" w:rsidR="004639B2" w:rsidRPr="004639B2" w:rsidRDefault="004639B2" w:rsidP="004639B2">
            <w:pPr>
              <w:spacing w:after="40" w:line="21" w:lineRule="auto"/>
              <w:rPr>
                <w:rFonts w:hint="eastAsia"/>
                <w:b/>
                <w:color w:val="FFFFFF"/>
                <w:sz w:val="19"/>
              </w:rPr>
            </w:pPr>
            <w:r>
              <w:rPr>
                <w:rFonts w:hint="eastAsia"/>
                <w:b/>
                <w:color w:val="FFFFFF"/>
                <w:sz w:val="19"/>
              </w:rPr>
              <w:t>课程名称</w:t>
            </w:r>
            <w:r>
              <w:rPr>
                <w:rFonts w:hint="eastAsia"/>
                <w:b/>
                <w:color w:val="FFFFFF"/>
                <w:sz w:val="19"/>
              </w:rPr>
              <w:t xml:space="preserve"> Course title</w:t>
            </w:r>
          </w:p>
        </w:tc>
        <w:tc>
          <w:tcPr>
            <w:tcW w:w="6589" w:type="dxa"/>
            <w:tcBorders>
              <w:top w:val="single" w:sz="8" w:space="0" w:color="8A0C3C"/>
              <w:bottom w:val="single" w:sz="4" w:space="0" w:color="D6CDD0"/>
            </w:tcBorders>
            <w:shd w:val="clear" w:color="auto" w:fill="8A0C3C"/>
            <w:vAlign w:val="center"/>
          </w:tcPr>
          <w:p w14:paraId="349275DE" w14:textId="0E8C7DB7" w:rsidR="004639B2" w:rsidRPr="004639B2" w:rsidRDefault="004639B2" w:rsidP="004639B2">
            <w:pPr>
              <w:spacing w:after="40" w:line="21" w:lineRule="auto"/>
              <w:rPr>
                <w:rFonts w:hint="eastAsia"/>
                <w:b/>
                <w:color w:val="FFFFFF"/>
                <w:sz w:val="19"/>
              </w:rPr>
            </w:pPr>
            <w:r>
              <w:rPr>
                <w:rFonts w:hint="eastAsia"/>
                <w:b/>
                <w:color w:val="FFFFFF"/>
                <w:sz w:val="19"/>
              </w:rPr>
              <w:t>大数据分析［</w:t>
            </w:r>
            <w:r>
              <w:rPr>
                <w:rFonts w:hint="eastAsia"/>
                <w:b/>
                <w:color w:val="FFFFFF"/>
                <w:sz w:val="19"/>
              </w:rPr>
              <w:t xml:space="preserve">2026 </w:t>
            </w:r>
            <w:r>
              <w:rPr>
                <w:rFonts w:hint="eastAsia"/>
                <w:b/>
                <w:color w:val="FFFFFF"/>
                <w:sz w:val="19"/>
              </w:rPr>
              <w:t>国际商务］</w:t>
            </w:r>
            <w:r>
              <w:rPr>
                <w:rFonts w:hint="eastAsia"/>
                <w:b/>
                <w:color w:val="FFFFFF"/>
                <w:sz w:val="19"/>
              </w:rPr>
              <w:t xml:space="preserve"> Big Data Analytics</w:t>
            </w:r>
          </w:p>
        </w:tc>
      </w:tr>
      <w:tr w:rsidR="004639B2" w:rsidRPr="004639B2" w14:paraId="51DA28F7" w14:textId="77777777" w:rsidTr="004639B2">
        <w:tblPrEx>
          <w:tblCellMar>
            <w:top w:w="0" w:type="dxa"/>
            <w:bottom w:w="0" w:type="dxa"/>
          </w:tblCellMar>
        </w:tblPrEx>
        <w:tc>
          <w:tcPr>
            <w:tcW w:w="2824" w:type="dxa"/>
            <w:tcBorders>
              <w:top w:val="single" w:sz="4" w:space="0" w:color="D6CDD0"/>
              <w:bottom w:val="single" w:sz="4" w:space="0" w:color="D6CDD0"/>
            </w:tcBorders>
            <w:vAlign w:val="center"/>
          </w:tcPr>
          <w:p w14:paraId="037D0990" w14:textId="3EBF9971" w:rsidR="004639B2" w:rsidRPr="004639B2" w:rsidRDefault="004639B2" w:rsidP="004639B2">
            <w:pPr>
              <w:spacing w:after="40" w:line="21" w:lineRule="auto"/>
              <w:rPr>
                <w:rFonts w:hint="eastAsia"/>
                <w:sz w:val="19"/>
              </w:rPr>
            </w:pPr>
            <w:r>
              <w:rPr>
                <w:rFonts w:hint="eastAsia"/>
                <w:sz w:val="19"/>
              </w:rPr>
              <w:t>课程代码</w:t>
            </w:r>
            <w:r>
              <w:rPr>
                <w:rFonts w:hint="eastAsia"/>
                <w:sz w:val="19"/>
              </w:rPr>
              <w:t xml:space="preserve"> Course code</w:t>
            </w:r>
          </w:p>
        </w:tc>
        <w:tc>
          <w:tcPr>
            <w:tcW w:w="6589" w:type="dxa"/>
            <w:tcBorders>
              <w:top w:val="single" w:sz="4" w:space="0" w:color="D6CDD0"/>
              <w:bottom w:val="single" w:sz="4" w:space="0" w:color="D6CDD0"/>
            </w:tcBorders>
            <w:vAlign w:val="center"/>
          </w:tcPr>
          <w:p w14:paraId="6EE492A1" w14:textId="576E5439" w:rsidR="004639B2" w:rsidRPr="004639B2" w:rsidRDefault="004639B2" w:rsidP="004639B2">
            <w:pPr>
              <w:spacing w:after="40" w:line="21" w:lineRule="auto"/>
              <w:rPr>
                <w:rFonts w:hint="eastAsia"/>
                <w:sz w:val="19"/>
              </w:rPr>
            </w:pPr>
            <w:r>
              <w:rPr>
                <w:rFonts w:hint="eastAsia"/>
                <w:sz w:val="19"/>
              </w:rPr>
              <w:t>1206092</w:t>
            </w:r>
          </w:p>
        </w:tc>
      </w:tr>
      <w:tr w:rsidR="004639B2" w:rsidRPr="004639B2" w14:paraId="10D22466" w14:textId="77777777" w:rsidTr="004639B2">
        <w:tblPrEx>
          <w:tblCellMar>
            <w:top w:w="0" w:type="dxa"/>
            <w:bottom w:w="0" w:type="dxa"/>
          </w:tblCellMar>
        </w:tblPrEx>
        <w:tc>
          <w:tcPr>
            <w:tcW w:w="2824" w:type="dxa"/>
            <w:tcBorders>
              <w:top w:val="single" w:sz="4" w:space="0" w:color="D6CDD0"/>
              <w:bottom w:val="single" w:sz="4" w:space="0" w:color="D6CDD0"/>
            </w:tcBorders>
            <w:shd w:val="clear" w:color="auto" w:fill="F9F4F5"/>
            <w:vAlign w:val="center"/>
          </w:tcPr>
          <w:p w14:paraId="39627CF3" w14:textId="3EA1F62F" w:rsidR="004639B2" w:rsidRPr="004639B2" w:rsidRDefault="004639B2" w:rsidP="004639B2">
            <w:pPr>
              <w:spacing w:after="40" w:line="21" w:lineRule="auto"/>
              <w:rPr>
                <w:rFonts w:hint="eastAsia"/>
                <w:sz w:val="19"/>
              </w:rPr>
            </w:pPr>
            <w:r>
              <w:rPr>
                <w:rFonts w:hint="eastAsia"/>
                <w:sz w:val="19"/>
              </w:rPr>
              <w:t>学分</w:t>
            </w:r>
            <w:r>
              <w:rPr>
                <w:rFonts w:hint="eastAsia"/>
                <w:sz w:val="19"/>
              </w:rPr>
              <w:t xml:space="preserve"> Credits</w:t>
            </w:r>
          </w:p>
        </w:tc>
        <w:tc>
          <w:tcPr>
            <w:tcW w:w="6589" w:type="dxa"/>
            <w:tcBorders>
              <w:top w:val="single" w:sz="4" w:space="0" w:color="D6CDD0"/>
              <w:bottom w:val="single" w:sz="4" w:space="0" w:color="D6CDD0"/>
            </w:tcBorders>
            <w:shd w:val="clear" w:color="auto" w:fill="F9F4F5"/>
            <w:vAlign w:val="center"/>
          </w:tcPr>
          <w:p w14:paraId="12603B5D" w14:textId="666E3CFE" w:rsidR="004639B2" w:rsidRPr="004639B2" w:rsidRDefault="004639B2" w:rsidP="004639B2">
            <w:pPr>
              <w:spacing w:after="40" w:line="21" w:lineRule="auto"/>
              <w:rPr>
                <w:rFonts w:hint="eastAsia"/>
                <w:sz w:val="19"/>
              </w:rPr>
            </w:pPr>
            <w:r>
              <w:rPr>
                <w:rFonts w:hint="eastAsia"/>
                <w:sz w:val="19"/>
              </w:rPr>
              <w:t>2</w:t>
            </w:r>
            <w:r>
              <w:rPr>
                <w:rFonts w:hint="eastAsia"/>
                <w:sz w:val="19"/>
              </w:rPr>
              <w:t>（选修课</w:t>
            </w:r>
            <w:r>
              <w:rPr>
                <w:rFonts w:hint="eastAsia"/>
                <w:sz w:val="19"/>
              </w:rPr>
              <w:t xml:space="preserve"> / </w:t>
            </w:r>
            <w:r>
              <w:rPr>
                <w:rFonts w:hint="eastAsia"/>
                <w:sz w:val="19"/>
              </w:rPr>
              <w:t>讲座式</w:t>
            </w:r>
            <w:r>
              <w:rPr>
                <w:rFonts w:hint="eastAsia"/>
                <w:sz w:val="19"/>
              </w:rPr>
              <w:t xml:space="preserve"> Selective, Lectures</w:t>
            </w:r>
            <w:r>
              <w:rPr>
                <w:rFonts w:hint="eastAsia"/>
                <w:sz w:val="19"/>
              </w:rPr>
              <w:t>）</w:t>
            </w:r>
          </w:p>
        </w:tc>
      </w:tr>
      <w:tr w:rsidR="004639B2" w:rsidRPr="004639B2" w14:paraId="17E8BFFB" w14:textId="77777777" w:rsidTr="004639B2">
        <w:tblPrEx>
          <w:tblCellMar>
            <w:top w:w="0" w:type="dxa"/>
            <w:bottom w:w="0" w:type="dxa"/>
          </w:tblCellMar>
        </w:tblPrEx>
        <w:tc>
          <w:tcPr>
            <w:tcW w:w="2824" w:type="dxa"/>
            <w:tcBorders>
              <w:top w:val="single" w:sz="4" w:space="0" w:color="D6CDD0"/>
              <w:bottom w:val="single" w:sz="4" w:space="0" w:color="D6CDD0"/>
            </w:tcBorders>
            <w:vAlign w:val="center"/>
          </w:tcPr>
          <w:p w14:paraId="68CB06B6" w14:textId="2E26C6E6" w:rsidR="004639B2" w:rsidRPr="004639B2" w:rsidRDefault="004639B2" w:rsidP="004639B2">
            <w:pPr>
              <w:spacing w:after="40" w:line="21" w:lineRule="auto"/>
              <w:rPr>
                <w:rFonts w:hint="eastAsia"/>
                <w:sz w:val="19"/>
              </w:rPr>
            </w:pPr>
            <w:r>
              <w:rPr>
                <w:rFonts w:hint="eastAsia"/>
                <w:sz w:val="19"/>
              </w:rPr>
              <w:t>授课教师</w:t>
            </w:r>
            <w:r>
              <w:rPr>
                <w:rFonts w:hint="eastAsia"/>
                <w:sz w:val="19"/>
              </w:rPr>
              <w:t xml:space="preserve"> Instructor</w:t>
            </w:r>
          </w:p>
        </w:tc>
        <w:tc>
          <w:tcPr>
            <w:tcW w:w="6589" w:type="dxa"/>
            <w:tcBorders>
              <w:top w:val="single" w:sz="4" w:space="0" w:color="D6CDD0"/>
              <w:bottom w:val="single" w:sz="4" w:space="0" w:color="D6CDD0"/>
            </w:tcBorders>
            <w:vAlign w:val="center"/>
          </w:tcPr>
          <w:p w14:paraId="4FCD7405" w14:textId="20A92B3E" w:rsidR="004639B2" w:rsidRPr="004639B2" w:rsidRDefault="004639B2" w:rsidP="004639B2">
            <w:pPr>
              <w:spacing w:after="40" w:line="21" w:lineRule="auto"/>
              <w:rPr>
                <w:rFonts w:hint="eastAsia"/>
                <w:sz w:val="19"/>
              </w:rPr>
            </w:pPr>
            <w:r>
              <w:rPr>
                <w:rFonts w:hint="eastAsia"/>
                <w:sz w:val="19"/>
              </w:rPr>
              <w:t>戴谢尔</w:t>
            </w:r>
            <w:r>
              <w:rPr>
                <w:rFonts w:hint="eastAsia"/>
                <w:sz w:val="19"/>
              </w:rPr>
              <w:t xml:space="preserve"> (Xieer Dai, David)</w:t>
            </w:r>
          </w:p>
        </w:tc>
      </w:tr>
      <w:tr w:rsidR="004639B2" w:rsidRPr="004639B2" w14:paraId="3999E62B" w14:textId="77777777" w:rsidTr="004639B2">
        <w:tblPrEx>
          <w:tblCellMar>
            <w:top w:w="0" w:type="dxa"/>
            <w:bottom w:w="0" w:type="dxa"/>
          </w:tblCellMar>
        </w:tblPrEx>
        <w:tc>
          <w:tcPr>
            <w:tcW w:w="2824" w:type="dxa"/>
            <w:tcBorders>
              <w:top w:val="single" w:sz="4" w:space="0" w:color="D6CDD0"/>
              <w:bottom w:val="single" w:sz="4" w:space="0" w:color="D6CDD0"/>
            </w:tcBorders>
            <w:shd w:val="clear" w:color="auto" w:fill="F9F4F5"/>
            <w:vAlign w:val="center"/>
          </w:tcPr>
          <w:p w14:paraId="5719C3B1" w14:textId="14EC9A28" w:rsidR="004639B2" w:rsidRPr="004639B2" w:rsidRDefault="004639B2" w:rsidP="004639B2">
            <w:pPr>
              <w:spacing w:after="40" w:line="21" w:lineRule="auto"/>
              <w:rPr>
                <w:rFonts w:hint="eastAsia"/>
                <w:sz w:val="19"/>
              </w:rPr>
            </w:pPr>
            <w:r>
              <w:rPr>
                <w:rFonts w:hint="eastAsia"/>
                <w:sz w:val="19"/>
              </w:rPr>
              <w:t>邮箱</w:t>
            </w:r>
            <w:r>
              <w:rPr>
                <w:rFonts w:hint="eastAsia"/>
                <w:sz w:val="19"/>
              </w:rPr>
              <w:t xml:space="preserve"> Email</w:t>
            </w:r>
          </w:p>
        </w:tc>
        <w:tc>
          <w:tcPr>
            <w:tcW w:w="6589" w:type="dxa"/>
            <w:tcBorders>
              <w:top w:val="single" w:sz="4" w:space="0" w:color="D6CDD0"/>
              <w:bottom w:val="single" w:sz="4" w:space="0" w:color="D6CDD0"/>
            </w:tcBorders>
            <w:shd w:val="clear" w:color="auto" w:fill="F9F4F5"/>
            <w:vAlign w:val="center"/>
          </w:tcPr>
          <w:p w14:paraId="12755065" w14:textId="53E29F96" w:rsidR="004639B2" w:rsidRPr="004639B2" w:rsidRDefault="004639B2" w:rsidP="004639B2">
            <w:pPr>
              <w:spacing w:after="40" w:line="21" w:lineRule="auto"/>
              <w:rPr>
                <w:rFonts w:hint="eastAsia"/>
                <w:sz w:val="19"/>
              </w:rPr>
            </w:pPr>
            <w:r>
              <w:rPr>
                <w:rFonts w:hint="eastAsia"/>
                <w:sz w:val="19"/>
              </w:rPr>
              <w:t>Xieer.dai@szu.edu.cn</w:t>
            </w:r>
          </w:p>
        </w:tc>
      </w:tr>
      <w:tr w:rsidR="004639B2" w:rsidRPr="004639B2" w14:paraId="6B715270" w14:textId="77777777" w:rsidTr="004639B2">
        <w:tblPrEx>
          <w:tblCellMar>
            <w:top w:w="0" w:type="dxa"/>
            <w:bottom w:w="0" w:type="dxa"/>
          </w:tblCellMar>
        </w:tblPrEx>
        <w:tc>
          <w:tcPr>
            <w:tcW w:w="2824" w:type="dxa"/>
            <w:tcBorders>
              <w:top w:val="single" w:sz="4" w:space="0" w:color="D6CDD0"/>
              <w:bottom w:val="single" w:sz="4" w:space="0" w:color="D6CDD0"/>
            </w:tcBorders>
            <w:vAlign w:val="center"/>
          </w:tcPr>
          <w:p w14:paraId="601FD14B" w14:textId="38111A08" w:rsidR="004639B2" w:rsidRPr="004639B2" w:rsidRDefault="004639B2" w:rsidP="004639B2">
            <w:pPr>
              <w:spacing w:after="40" w:line="21" w:lineRule="auto"/>
              <w:rPr>
                <w:rFonts w:hint="eastAsia"/>
                <w:sz w:val="19"/>
              </w:rPr>
            </w:pPr>
            <w:r>
              <w:rPr>
                <w:rFonts w:hint="eastAsia"/>
                <w:sz w:val="19"/>
              </w:rPr>
              <w:t>办公室与答疑</w:t>
            </w:r>
            <w:r>
              <w:rPr>
                <w:rFonts w:hint="eastAsia"/>
                <w:sz w:val="19"/>
              </w:rPr>
              <w:t xml:space="preserve"> Office &amp; Hours</w:t>
            </w:r>
          </w:p>
        </w:tc>
        <w:tc>
          <w:tcPr>
            <w:tcW w:w="6589" w:type="dxa"/>
            <w:tcBorders>
              <w:top w:val="single" w:sz="4" w:space="0" w:color="D6CDD0"/>
              <w:bottom w:val="single" w:sz="4" w:space="0" w:color="D6CDD0"/>
            </w:tcBorders>
            <w:vAlign w:val="center"/>
          </w:tcPr>
          <w:p w14:paraId="3FAD03A3" w14:textId="032064E6" w:rsidR="004639B2" w:rsidRPr="004639B2" w:rsidRDefault="004639B2" w:rsidP="004639B2">
            <w:pPr>
              <w:spacing w:after="40" w:line="21" w:lineRule="auto"/>
              <w:rPr>
                <w:rFonts w:hint="eastAsia"/>
                <w:sz w:val="19"/>
              </w:rPr>
            </w:pPr>
            <w:r>
              <w:rPr>
                <w:rFonts w:hint="eastAsia"/>
                <w:sz w:val="19"/>
              </w:rPr>
              <w:t xml:space="preserve">1310 </w:t>
            </w:r>
            <w:r>
              <w:rPr>
                <w:rFonts w:hint="eastAsia"/>
                <w:sz w:val="19"/>
              </w:rPr>
              <w:t>明德楼；答疑预约制（</w:t>
            </w:r>
            <w:r>
              <w:rPr>
                <w:rFonts w:hint="eastAsia"/>
                <w:sz w:val="19"/>
              </w:rPr>
              <w:t>by appointment</w:t>
            </w:r>
            <w:r>
              <w:rPr>
                <w:rFonts w:hint="eastAsia"/>
                <w:sz w:val="19"/>
              </w:rPr>
              <w:t>）</w:t>
            </w:r>
          </w:p>
        </w:tc>
      </w:tr>
      <w:tr w:rsidR="004639B2" w:rsidRPr="004639B2" w14:paraId="2F375264" w14:textId="77777777" w:rsidTr="004639B2">
        <w:tblPrEx>
          <w:tblCellMar>
            <w:top w:w="0" w:type="dxa"/>
            <w:bottom w:w="0" w:type="dxa"/>
          </w:tblCellMar>
        </w:tblPrEx>
        <w:tc>
          <w:tcPr>
            <w:tcW w:w="2824" w:type="dxa"/>
            <w:tcBorders>
              <w:top w:val="single" w:sz="4" w:space="0" w:color="D6CDD0"/>
              <w:bottom w:val="single" w:sz="4" w:space="0" w:color="D6CDD0"/>
            </w:tcBorders>
            <w:shd w:val="clear" w:color="auto" w:fill="F9F4F5"/>
            <w:vAlign w:val="center"/>
          </w:tcPr>
          <w:p w14:paraId="757484CD" w14:textId="0CCB83AE" w:rsidR="004639B2" w:rsidRPr="004639B2" w:rsidRDefault="004639B2" w:rsidP="004639B2">
            <w:pPr>
              <w:spacing w:after="40" w:line="21" w:lineRule="auto"/>
              <w:rPr>
                <w:rFonts w:hint="eastAsia"/>
                <w:sz w:val="19"/>
              </w:rPr>
            </w:pPr>
            <w:r>
              <w:rPr>
                <w:rFonts w:hint="eastAsia"/>
                <w:sz w:val="19"/>
              </w:rPr>
              <w:t>上课周次</w:t>
            </w:r>
            <w:r>
              <w:rPr>
                <w:rFonts w:hint="eastAsia"/>
                <w:sz w:val="19"/>
              </w:rPr>
              <w:t xml:space="preserve"> Teaching weeks</w:t>
            </w:r>
          </w:p>
        </w:tc>
        <w:tc>
          <w:tcPr>
            <w:tcW w:w="6589" w:type="dxa"/>
            <w:tcBorders>
              <w:top w:val="single" w:sz="4" w:space="0" w:color="D6CDD0"/>
              <w:bottom w:val="single" w:sz="4" w:space="0" w:color="D6CDD0"/>
            </w:tcBorders>
            <w:shd w:val="clear" w:color="auto" w:fill="F9F4F5"/>
            <w:vAlign w:val="center"/>
          </w:tcPr>
          <w:p w14:paraId="12179EE4" w14:textId="76875F8F"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3</w:t>
            </w:r>
            <w:r>
              <w:rPr>
                <w:rFonts w:hint="eastAsia"/>
                <w:sz w:val="19"/>
              </w:rPr>
              <w:t>–</w:t>
            </w:r>
            <w:r>
              <w:rPr>
                <w:rFonts w:hint="eastAsia"/>
                <w:sz w:val="19"/>
              </w:rPr>
              <w:t xml:space="preserve">14 </w:t>
            </w:r>
            <w:r>
              <w:rPr>
                <w:rFonts w:hint="eastAsia"/>
                <w:sz w:val="19"/>
              </w:rPr>
              <w:t>周（共</w:t>
            </w:r>
            <w:r>
              <w:rPr>
                <w:rFonts w:hint="eastAsia"/>
                <w:sz w:val="19"/>
              </w:rPr>
              <w:t xml:space="preserve"> 12 </w:t>
            </w:r>
            <w:r>
              <w:rPr>
                <w:rFonts w:hint="eastAsia"/>
                <w:sz w:val="19"/>
              </w:rPr>
              <w:t>周，</w:t>
            </w:r>
            <w:r>
              <w:rPr>
                <w:rFonts w:hint="eastAsia"/>
                <w:sz w:val="19"/>
              </w:rPr>
              <w:t xml:space="preserve">15 </w:t>
            </w:r>
            <w:r>
              <w:rPr>
                <w:rFonts w:hint="eastAsia"/>
                <w:sz w:val="19"/>
              </w:rPr>
              <w:t>个讲座）</w:t>
            </w:r>
          </w:p>
        </w:tc>
      </w:tr>
      <w:tr w:rsidR="004639B2" w:rsidRPr="004639B2" w14:paraId="4FF36751" w14:textId="77777777" w:rsidTr="004639B2">
        <w:tblPrEx>
          <w:tblCellMar>
            <w:top w:w="0" w:type="dxa"/>
            <w:bottom w:w="0" w:type="dxa"/>
          </w:tblCellMar>
        </w:tblPrEx>
        <w:tc>
          <w:tcPr>
            <w:tcW w:w="2824" w:type="dxa"/>
            <w:tcBorders>
              <w:top w:val="single" w:sz="4" w:space="0" w:color="D6CDD0"/>
              <w:bottom w:val="single" w:sz="4" w:space="0" w:color="D6CDD0"/>
            </w:tcBorders>
            <w:vAlign w:val="center"/>
          </w:tcPr>
          <w:p w14:paraId="78609DB1" w14:textId="4269EE5F" w:rsidR="004639B2" w:rsidRPr="004639B2" w:rsidRDefault="004639B2" w:rsidP="004639B2">
            <w:pPr>
              <w:spacing w:after="40" w:line="21" w:lineRule="auto"/>
              <w:rPr>
                <w:rFonts w:hint="eastAsia"/>
                <w:sz w:val="19"/>
              </w:rPr>
            </w:pPr>
            <w:r>
              <w:rPr>
                <w:rFonts w:hint="eastAsia"/>
                <w:sz w:val="19"/>
              </w:rPr>
              <w:t>上课时间</w:t>
            </w:r>
            <w:r>
              <w:rPr>
                <w:rFonts w:hint="eastAsia"/>
                <w:sz w:val="19"/>
              </w:rPr>
              <w:t xml:space="preserve"> Time</w:t>
            </w:r>
          </w:p>
        </w:tc>
        <w:tc>
          <w:tcPr>
            <w:tcW w:w="6589" w:type="dxa"/>
            <w:tcBorders>
              <w:top w:val="single" w:sz="4" w:space="0" w:color="D6CDD0"/>
              <w:bottom w:val="single" w:sz="4" w:space="0" w:color="D6CDD0"/>
            </w:tcBorders>
            <w:vAlign w:val="center"/>
          </w:tcPr>
          <w:p w14:paraId="2D8E8790" w14:textId="74EA7FC3" w:rsidR="004639B2" w:rsidRPr="004639B2" w:rsidRDefault="004639B2" w:rsidP="004639B2">
            <w:pPr>
              <w:spacing w:after="40" w:line="21" w:lineRule="auto"/>
              <w:rPr>
                <w:rFonts w:hint="eastAsia"/>
                <w:sz w:val="19"/>
              </w:rPr>
            </w:pPr>
            <w:r>
              <w:rPr>
                <w:rFonts w:hint="eastAsia"/>
                <w:sz w:val="19"/>
              </w:rPr>
              <w:t>星期四</w:t>
            </w:r>
            <w:r>
              <w:rPr>
                <w:rFonts w:hint="eastAsia"/>
                <w:sz w:val="19"/>
              </w:rPr>
              <w:t xml:space="preserve"> </w:t>
            </w:r>
            <w:r>
              <w:rPr>
                <w:rFonts w:hint="eastAsia"/>
                <w:sz w:val="19"/>
              </w:rPr>
              <w:t>第</w:t>
            </w:r>
            <w:r>
              <w:rPr>
                <w:rFonts w:hint="eastAsia"/>
                <w:sz w:val="19"/>
              </w:rPr>
              <w:t xml:space="preserve"> 11</w:t>
            </w:r>
            <w:r>
              <w:rPr>
                <w:rFonts w:hint="eastAsia"/>
                <w:sz w:val="19"/>
              </w:rPr>
              <w:t>–</w:t>
            </w:r>
            <w:r>
              <w:rPr>
                <w:rFonts w:hint="eastAsia"/>
                <w:sz w:val="19"/>
              </w:rPr>
              <w:t xml:space="preserve">12 </w:t>
            </w:r>
            <w:r>
              <w:rPr>
                <w:rFonts w:hint="eastAsia"/>
                <w:sz w:val="19"/>
              </w:rPr>
              <w:t>节</w:t>
            </w:r>
          </w:p>
        </w:tc>
      </w:tr>
      <w:tr w:rsidR="004639B2" w:rsidRPr="004639B2" w14:paraId="3AC7811B" w14:textId="77777777" w:rsidTr="004639B2">
        <w:tblPrEx>
          <w:tblCellMar>
            <w:top w:w="0" w:type="dxa"/>
            <w:bottom w:w="0" w:type="dxa"/>
          </w:tblCellMar>
        </w:tblPrEx>
        <w:tc>
          <w:tcPr>
            <w:tcW w:w="2824" w:type="dxa"/>
            <w:tcBorders>
              <w:top w:val="single" w:sz="4" w:space="0" w:color="D6CDD0"/>
              <w:bottom w:val="single" w:sz="4" w:space="0" w:color="D6CDD0"/>
            </w:tcBorders>
            <w:shd w:val="clear" w:color="auto" w:fill="F9F4F5"/>
            <w:vAlign w:val="center"/>
          </w:tcPr>
          <w:p w14:paraId="47CF7D9F" w14:textId="63344018" w:rsidR="004639B2" w:rsidRPr="004639B2" w:rsidRDefault="004639B2" w:rsidP="004639B2">
            <w:pPr>
              <w:spacing w:after="40" w:line="21" w:lineRule="auto"/>
              <w:rPr>
                <w:rFonts w:hint="eastAsia"/>
                <w:sz w:val="19"/>
              </w:rPr>
            </w:pPr>
            <w:r>
              <w:rPr>
                <w:rFonts w:hint="eastAsia"/>
                <w:sz w:val="19"/>
              </w:rPr>
              <w:t>上课地点</w:t>
            </w:r>
            <w:r>
              <w:rPr>
                <w:rFonts w:hint="eastAsia"/>
                <w:sz w:val="19"/>
              </w:rPr>
              <w:t xml:space="preserve"> Venue</w:t>
            </w:r>
          </w:p>
        </w:tc>
        <w:tc>
          <w:tcPr>
            <w:tcW w:w="6589" w:type="dxa"/>
            <w:tcBorders>
              <w:top w:val="single" w:sz="4" w:space="0" w:color="D6CDD0"/>
              <w:bottom w:val="single" w:sz="4" w:space="0" w:color="D6CDD0"/>
            </w:tcBorders>
            <w:shd w:val="clear" w:color="auto" w:fill="F9F4F5"/>
            <w:vAlign w:val="center"/>
          </w:tcPr>
          <w:p w14:paraId="7E130583" w14:textId="668BB40E" w:rsidR="004639B2" w:rsidRPr="004639B2" w:rsidRDefault="004639B2" w:rsidP="004639B2">
            <w:pPr>
              <w:spacing w:after="40" w:line="21" w:lineRule="auto"/>
              <w:rPr>
                <w:rFonts w:hint="eastAsia"/>
                <w:sz w:val="19"/>
              </w:rPr>
            </w:pPr>
            <w:r>
              <w:rPr>
                <w:rFonts w:hint="eastAsia"/>
                <w:sz w:val="19"/>
              </w:rPr>
              <w:t>四方楼南</w:t>
            </w:r>
            <w:r>
              <w:rPr>
                <w:rFonts w:hint="eastAsia"/>
                <w:sz w:val="19"/>
              </w:rPr>
              <w:t xml:space="preserve"> 106</w:t>
            </w:r>
          </w:p>
        </w:tc>
      </w:tr>
      <w:tr w:rsidR="004639B2" w:rsidRPr="004639B2" w14:paraId="418EBC13" w14:textId="77777777" w:rsidTr="004639B2">
        <w:tblPrEx>
          <w:tblCellMar>
            <w:top w:w="0" w:type="dxa"/>
            <w:bottom w:w="0" w:type="dxa"/>
          </w:tblCellMar>
        </w:tblPrEx>
        <w:tc>
          <w:tcPr>
            <w:tcW w:w="2824" w:type="dxa"/>
            <w:tcBorders>
              <w:top w:val="single" w:sz="4" w:space="0" w:color="D6CDD0"/>
              <w:bottom w:val="single" w:sz="4" w:space="0" w:color="D6CDD0"/>
            </w:tcBorders>
            <w:vAlign w:val="center"/>
          </w:tcPr>
          <w:p w14:paraId="12B0AEDF" w14:textId="1887670A" w:rsidR="004639B2" w:rsidRPr="004639B2" w:rsidRDefault="004639B2" w:rsidP="004639B2">
            <w:pPr>
              <w:spacing w:after="40" w:line="21" w:lineRule="auto"/>
              <w:rPr>
                <w:rFonts w:hint="eastAsia"/>
                <w:sz w:val="19"/>
              </w:rPr>
            </w:pPr>
            <w:r>
              <w:rPr>
                <w:rFonts w:hint="eastAsia"/>
                <w:sz w:val="19"/>
              </w:rPr>
              <w:t>授课语言</w:t>
            </w:r>
            <w:r>
              <w:rPr>
                <w:rFonts w:hint="eastAsia"/>
                <w:sz w:val="19"/>
              </w:rPr>
              <w:t xml:space="preserve"> Language</w:t>
            </w:r>
          </w:p>
        </w:tc>
        <w:tc>
          <w:tcPr>
            <w:tcW w:w="6589" w:type="dxa"/>
            <w:tcBorders>
              <w:top w:val="single" w:sz="4" w:space="0" w:color="D6CDD0"/>
              <w:bottom w:val="single" w:sz="4" w:space="0" w:color="D6CDD0"/>
            </w:tcBorders>
            <w:vAlign w:val="center"/>
          </w:tcPr>
          <w:p w14:paraId="1F314E1F" w14:textId="1D8897F8" w:rsidR="004639B2" w:rsidRPr="004639B2" w:rsidRDefault="004639B2" w:rsidP="004639B2">
            <w:pPr>
              <w:spacing w:after="40" w:line="21" w:lineRule="auto"/>
              <w:rPr>
                <w:rFonts w:hint="eastAsia"/>
                <w:sz w:val="19"/>
              </w:rPr>
            </w:pPr>
            <w:r>
              <w:rPr>
                <w:rFonts w:hint="eastAsia"/>
                <w:sz w:val="19"/>
              </w:rPr>
              <w:t>中英双语：课件与阅读材料以英文为主，讲授与讨论中英结合</w:t>
            </w:r>
          </w:p>
        </w:tc>
      </w:tr>
      <w:tr w:rsidR="004639B2" w:rsidRPr="004639B2" w14:paraId="43511162" w14:textId="77777777" w:rsidTr="004639B2">
        <w:tblPrEx>
          <w:tblCellMar>
            <w:top w:w="0" w:type="dxa"/>
            <w:bottom w:w="0" w:type="dxa"/>
          </w:tblCellMar>
        </w:tblPrEx>
        <w:tc>
          <w:tcPr>
            <w:tcW w:w="2824" w:type="dxa"/>
            <w:tcBorders>
              <w:top w:val="single" w:sz="4" w:space="0" w:color="D6CDD0"/>
              <w:bottom w:val="single" w:sz="4" w:space="0" w:color="D6CDD0"/>
            </w:tcBorders>
            <w:shd w:val="clear" w:color="auto" w:fill="F9F4F5"/>
            <w:vAlign w:val="center"/>
          </w:tcPr>
          <w:p w14:paraId="1BD20351" w14:textId="1C3AB473" w:rsidR="004639B2" w:rsidRPr="004639B2" w:rsidRDefault="004639B2" w:rsidP="004639B2">
            <w:pPr>
              <w:spacing w:after="40" w:line="21" w:lineRule="auto"/>
              <w:rPr>
                <w:rFonts w:hint="eastAsia"/>
                <w:sz w:val="19"/>
              </w:rPr>
            </w:pPr>
            <w:r>
              <w:rPr>
                <w:rFonts w:hint="eastAsia"/>
                <w:sz w:val="19"/>
              </w:rPr>
              <w:t>先修要求</w:t>
            </w:r>
            <w:r>
              <w:rPr>
                <w:rFonts w:hint="eastAsia"/>
                <w:sz w:val="19"/>
              </w:rPr>
              <w:t xml:space="preserve"> Prerequisites</w:t>
            </w:r>
          </w:p>
        </w:tc>
        <w:tc>
          <w:tcPr>
            <w:tcW w:w="6589" w:type="dxa"/>
            <w:tcBorders>
              <w:top w:val="single" w:sz="4" w:space="0" w:color="D6CDD0"/>
              <w:bottom w:val="single" w:sz="4" w:space="0" w:color="D6CDD0"/>
            </w:tcBorders>
            <w:shd w:val="clear" w:color="auto" w:fill="F9F4F5"/>
            <w:vAlign w:val="center"/>
          </w:tcPr>
          <w:p w14:paraId="62D5E8CE" w14:textId="132971D4" w:rsidR="004639B2" w:rsidRPr="004639B2" w:rsidRDefault="004639B2" w:rsidP="004639B2">
            <w:pPr>
              <w:spacing w:after="40" w:line="21" w:lineRule="auto"/>
              <w:rPr>
                <w:rFonts w:hint="eastAsia"/>
                <w:sz w:val="19"/>
              </w:rPr>
            </w:pPr>
            <w:r>
              <w:rPr>
                <w:rFonts w:hint="eastAsia"/>
                <w:sz w:val="19"/>
              </w:rPr>
              <w:t>至少掌握一门编程语言（建议</w:t>
            </w:r>
            <w:r>
              <w:rPr>
                <w:rFonts w:hint="eastAsia"/>
                <w:sz w:val="19"/>
              </w:rPr>
              <w:t xml:space="preserve"> Python</w:t>
            </w:r>
            <w:r>
              <w:rPr>
                <w:rFonts w:hint="eastAsia"/>
                <w:sz w:val="19"/>
              </w:rPr>
              <w:t>）；线性代数、微积分、概率论与数理统计基础；对数据分析有基本兴趣</w:t>
            </w:r>
          </w:p>
        </w:tc>
      </w:tr>
      <w:tr w:rsidR="004639B2" w:rsidRPr="004639B2" w14:paraId="795A4431" w14:textId="77777777" w:rsidTr="004639B2">
        <w:tblPrEx>
          <w:tblCellMar>
            <w:top w:w="0" w:type="dxa"/>
            <w:bottom w:w="0" w:type="dxa"/>
          </w:tblCellMar>
        </w:tblPrEx>
        <w:tc>
          <w:tcPr>
            <w:tcW w:w="2824" w:type="dxa"/>
            <w:tcBorders>
              <w:top w:val="single" w:sz="4" w:space="0" w:color="D6CDD0"/>
              <w:bottom w:val="single" w:sz="4" w:space="0" w:color="D6CDD0"/>
            </w:tcBorders>
            <w:vAlign w:val="center"/>
          </w:tcPr>
          <w:p w14:paraId="1814C1AF" w14:textId="38008185" w:rsidR="004639B2" w:rsidRPr="004639B2" w:rsidRDefault="004639B2" w:rsidP="004639B2">
            <w:pPr>
              <w:spacing w:after="40" w:line="21" w:lineRule="auto"/>
              <w:rPr>
                <w:rFonts w:hint="eastAsia"/>
                <w:sz w:val="19"/>
              </w:rPr>
            </w:pPr>
            <w:r>
              <w:rPr>
                <w:rFonts w:hint="eastAsia"/>
                <w:sz w:val="19"/>
              </w:rPr>
              <w:t>教学平台</w:t>
            </w:r>
            <w:r>
              <w:rPr>
                <w:rFonts w:hint="eastAsia"/>
                <w:sz w:val="19"/>
              </w:rPr>
              <w:t xml:space="preserve"> Platform</w:t>
            </w:r>
          </w:p>
        </w:tc>
        <w:tc>
          <w:tcPr>
            <w:tcW w:w="6589" w:type="dxa"/>
            <w:tcBorders>
              <w:top w:val="single" w:sz="4" w:space="0" w:color="D6CDD0"/>
              <w:bottom w:val="single" w:sz="4" w:space="0" w:color="D6CDD0"/>
            </w:tcBorders>
            <w:vAlign w:val="center"/>
          </w:tcPr>
          <w:p w14:paraId="6F570B52" w14:textId="0675AB4E" w:rsidR="004639B2" w:rsidRPr="004639B2" w:rsidRDefault="004639B2" w:rsidP="004639B2">
            <w:pPr>
              <w:spacing w:after="40" w:line="21" w:lineRule="auto"/>
              <w:rPr>
                <w:rFonts w:hint="eastAsia"/>
                <w:sz w:val="19"/>
              </w:rPr>
            </w:pPr>
            <w:r>
              <w:rPr>
                <w:rFonts w:hint="eastAsia"/>
                <w:sz w:val="19"/>
              </w:rPr>
              <w:t>课程云盘（讲义、数据、代码模板）；</w:t>
            </w:r>
            <w:r>
              <w:rPr>
                <w:rFonts w:hint="eastAsia"/>
                <w:sz w:val="19"/>
              </w:rPr>
              <w:t xml:space="preserve">Python </w:t>
            </w:r>
            <w:r>
              <w:rPr>
                <w:rFonts w:hint="eastAsia"/>
                <w:sz w:val="19"/>
              </w:rPr>
              <w:t>环境；可用</w:t>
            </w:r>
            <w:r>
              <w:rPr>
                <w:rFonts w:hint="eastAsia"/>
                <w:sz w:val="19"/>
              </w:rPr>
              <w:t xml:space="preserve"> LLM </w:t>
            </w:r>
            <w:r>
              <w:rPr>
                <w:rFonts w:hint="eastAsia"/>
                <w:sz w:val="19"/>
              </w:rPr>
              <w:t>助手（须按第</w:t>
            </w:r>
            <w:r>
              <w:rPr>
                <w:rFonts w:hint="eastAsia"/>
                <w:sz w:val="19"/>
              </w:rPr>
              <w:t xml:space="preserve"> 10 </w:t>
            </w:r>
            <w:r>
              <w:rPr>
                <w:rFonts w:hint="eastAsia"/>
                <w:sz w:val="19"/>
              </w:rPr>
              <w:t>节课程政策与附录《</w:t>
            </w:r>
            <w:r>
              <w:rPr>
                <w:rFonts w:hint="eastAsia"/>
                <w:sz w:val="19"/>
              </w:rPr>
              <w:t xml:space="preserve">AI </w:t>
            </w:r>
            <w:r>
              <w:rPr>
                <w:rFonts w:hint="eastAsia"/>
                <w:sz w:val="19"/>
              </w:rPr>
              <w:t>使用声明》执行）</w:t>
            </w:r>
          </w:p>
        </w:tc>
      </w:tr>
      <w:tr w:rsidR="004639B2" w:rsidRPr="004639B2" w14:paraId="6A865558" w14:textId="77777777" w:rsidTr="004639B2">
        <w:tblPrEx>
          <w:tblCellMar>
            <w:top w:w="0" w:type="dxa"/>
            <w:bottom w:w="0" w:type="dxa"/>
          </w:tblCellMar>
        </w:tblPrEx>
        <w:tc>
          <w:tcPr>
            <w:tcW w:w="2824" w:type="dxa"/>
            <w:tcBorders>
              <w:top w:val="single" w:sz="4" w:space="0" w:color="D6CDD0"/>
              <w:bottom w:val="single" w:sz="8" w:space="0" w:color="8A0C3C"/>
            </w:tcBorders>
            <w:shd w:val="clear" w:color="auto" w:fill="F9F4F5"/>
            <w:vAlign w:val="center"/>
          </w:tcPr>
          <w:p w14:paraId="16F7124D" w14:textId="6B397699" w:rsidR="004639B2" w:rsidRPr="004639B2" w:rsidRDefault="004639B2" w:rsidP="004639B2">
            <w:pPr>
              <w:spacing w:after="40" w:line="21" w:lineRule="auto"/>
              <w:rPr>
                <w:rFonts w:hint="eastAsia"/>
                <w:sz w:val="19"/>
              </w:rPr>
            </w:pPr>
            <w:r>
              <w:rPr>
                <w:rFonts w:hint="eastAsia"/>
                <w:sz w:val="19"/>
              </w:rPr>
              <w:t>考核方式</w:t>
            </w:r>
            <w:r>
              <w:rPr>
                <w:rFonts w:hint="eastAsia"/>
                <w:sz w:val="19"/>
              </w:rPr>
              <w:t xml:space="preserve"> Assessment</w:t>
            </w:r>
          </w:p>
        </w:tc>
        <w:tc>
          <w:tcPr>
            <w:tcW w:w="6589" w:type="dxa"/>
            <w:tcBorders>
              <w:top w:val="single" w:sz="4" w:space="0" w:color="D6CDD0"/>
              <w:bottom w:val="single" w:sz="8" w:space="0" w:color="8A0C3C"/>
            </w:tcBorders>
            <w:shd w:val="clear" w:color="auto" w:fill="F9F4F5"/>
            <w:vAlign w:val="center"/>
          </w:tcPr>
          <w:p w14:paraId="1F85C940" w14:textId="1687AC51" w:rsidR="004639B2" w:rsidRPr="004639B2" w:rsidRDefault="004639B2" w:rsidP="004639B2">
            <w:pPr>
              <w:spacing w:after="40" w:line="21" w:lineRule="auto"/>
              <w:rPr>
                <w:rFonts w:hint="eastAsia"/>
                <w:sz w:val="19"/>
              </w:rPr>
            </w:pPr>
            <w:r>
              <w:rPr>
                <w:rFonts w:hint="eastAsia"/>
                <w:sz w:val="19"/>
              </w:rPr>
              <w:t>出勤</w:t>
            </w:r>
            <w:r>
              <w:rPr>
                <w:rFonts w:hint="eastAsia"/>
                <w:sz w:val="19"/>
              </w:rPr>
              <w:t xml:space="preserve"> 10% + </w:t>
            </w:r>
            <w:r>
              <w:rPr>
                <w:rFonts w:hint="eastAsia"/>
                <w:sz w:val="19"/>
              </w:rPr>
              <w:t>项目</w:t>
            </w:r>
            <w:r>
              <w:rPr>
                <w:rFonts w:hint="eastAsia"/>
                <w:sz w:val="19"/>
              </w:rPr>
              <w:t xml:space="preserve"> 90%</w:t>
            </w:r>
            <w:r>
              <w:rPr>
                <w:rFonts w:hint="eastAsia"/>
                <w:sz w:val="19"/>
              </w:rPr>
              <w:t>：从四个研究项目中任选</w:t>
            </w:r>
            <w:r>
              <w:rPr>
                <w:rFonts w:hint="eastAsia"/>
                <w:sz w:val="19"/>
              </w:rPr>
              <w:t xml:space="preserve"> 1 </w:t>
            </w:r>
            <w:r>
              <w:rPr>
                <w:rFonts w:hint="eastAsia"/>
                <w:sz w:val="19"/>
              </w:rPr>
              <w:t>项完成（</w:t>
            </w:r>
            <w:r>
              <w:rPr>
                <w:rFonts w:hint="eastAsia"/>
                <w:sz w:val="19"/>
              </w:rPr>
              <w:t xml:space="preserve">4 </w:t>
            </w:r>
            <w:r>
              <w:rPr>
                <w:rFonts w:hint="eastAsia"/>
                <w:sz w:val="19"/>
              </w:rPr>
              <w:t>选</w:t>
            </w:r>
            <w:r>
              <w:rPr>
                <w:rFonts w:hint="eastAsia"/>
                <w:sz w:val="19"/>
              </w:rPr>
              <w:t xml:space="preserve"> 1</w:t>
            </w:r>
            <w:r>
              <w:rPr>
                <w:rFonts w:hint="eastAsia"/>
                <w:sz w:val="19"/>
              </w:rPr>
              <w:t>）；项目更加开放并鼓励结合</w:t>
            </w:r>
            <w:r>
              <w:rPr>
                <w:rFonts w:hint="eastAsia"/>
                <w:sz w:val="19"/>
              </w:rPr>
              <w:t xml:space="preserve"> AI </w:t>
            </w:r>
            <w:r>
              <w:rPr>
                <w:rFonts w:hint="eastAsia"/>
                <w:sz w:val="19"/>
              </w:rPr>
              <w:t>工具；组队不超过</w:t>
            </w:r>
            <w:r>
              <w:rPr>
                <w:rFonts w:hint="eastAsia"/>
                <w:sz w:val="19"/>
              </w:rPr>
              <w:t xml:space="preserve"> 2 </w:t>
            </w:r>
            <w:r>
              <w:rPr>
                <w:rFonts w:hint="eastAsia"/>
                <w:sz w:val="19"/>
              </w:rPr>
              <w:t>人</w:t>
            </w:r>
          </w:p>
        </w:tc>
      </w:tr>
    </w:tbl>
    <w:p w14:paraId="14C50654" w14:textId="6DEA6615" w:rsidR="004639B2" w:rsidRDefault="004639B2" w:rsidP="004639B2">
      <w:pPr>
        <w:pStyle w:val="1"/>
        <w:rPr>
          <w:rFonts w:hint="eastAsia"/>
        </w:rPr>
      </w:pPr>
      <w:bookmarkStart w:id="1" w:name="_Toc240561316"/>
      <w:r>
        <w:rPr>
          <w:rFonts w:hint="eastAsia"/>
        </w:rPr>
        <w:t>二、课程简介</w:t>
      </w:r>
      <w:r>
        <w:rPr>
          <w:rFonts w:hint="eastAsia"/>
        </w:rPr>
        <w:t xml:space="preserve"> Course Description</w:t>
      </w:r>
      <w:bookmarkEnd w:id="1"/>
    </w:p>
    <w:p w14:paraId="45C71368" w14:textId="014045C4" w:rsidR="004639B2" w:rsidRDefault="004639B2" w:rsidP="004639B2">
      <w:pPr>
        <w:jc w:val="left"/>
        <w:rPr>
          <w:rFonts w:hint="eastAsia"/>
        </w:rPr>
      </w:pPr>
      <w:r>
        <w:rPr>
          <w:rFonts w:hint="eastAsia"/>
        </w:rPr>
        <w:t>本课程面向国际商务背景的本科生与研究生，系统讲授大数据的获取、准备、建模、评估与应用。课程以「数据—模型—优化—评估—部署」为主线，既讲授统计学与机器学习的基本原理，也强调在真实业务数据上的动手实践。</w:t>
      </w:r>
    </w:p>
    <w:p w14:paraId="2109E151" w14:textId="1315B296" w:rsidR="004639B2" w:rsidRDefault="004639B2" w:rsidP="004639B2">
      <w:pPr>
        <w:jc w:val="left"/>
        <w:rPr>
          <w:rFonts w:hint="eastAsia"/>
        </w:rPr>
      </w:pPr>
      <w:r>
        <w:rPr>
          <w:rFonts w:hint="eastAsia"/>
        </w:rPr>
        <w:t xml:space="preserve">2026 </w:t>
      </w:r>
      <w:r>
        <w:rPr>
          <w:rFonts w:hint="eastAsia"/>
        </w:rPr>
        <w:t>版课程在网络与软件工具的基础上，全面更新了生成式人工智能（</w:t>
      </w:r>
      <w:r>
        <w:rPr>
          <w:rFonts w:hint="eastAsia"/>
        </w:rPr>
        <w:t>GenAI</w:t>
      </w:r>
      <w:r>
        <w:rPr>
          <w:rFonts w:hint="eastAsia"/>
        </w:rPr>
        <w:t>）与代理式分析（</w:t>
      </w:r>
      <w:r>
        <w:rPr>
          <w:rFonts w:hint="eastAsia"/>
        </w:rPr>
        <w:t>Agentic Analytics</w:t>
      </w:r>
      <w:r>
        <w:rPr>
          <w:rFonts w:hint="eastAsia"/>
        </w:rPr>
        <w:t>）的内容：从基础模型、推理模型到检索增强生成（</w:t>
      </w:r>
      <w:r>
        <w:rPr>
          <w:rFonts w:hint="eastAsia"/>
        </w:rPr>
        <w:t>RAG</w:t>
      </w:r>
      <w:r>
        <w:rPr>
          <w:rFonts w:hint="eastAsia"/>
        </w:rPr>
        <w:t>）与工具调用，并讨论算力成本、评测可靠性、数据合规与人工智能监管。学生将理解「模型能力正在商品化，而数据治理、验证流程与业务落地才是价值所在」。</w:t>
      </w:r>
    </w:p>
    <w:p w14:paraId="01F29A7A" w14:textId="531CE22E" w:rsidR="004639B2" w:rsidRDefault="004639B2" w:rsidP="004639B2">
      <w:pPr>
        <w:jc w:val="left"/>
        <w:rPr>
          <w:rFonts w:hint="eastAsia"/>
        </w:rPr>
      </w:pPr>
      <w:r>
        <w:rPr>
          <w:rFonts w:hint="eastAsia"/>
        </w:rPr>
        <w:t>课程覆盖三大应用模块：商业数据（</w:t>
      </w:r>
      <w:r>
        <w:rPr>
          <w:rFonts w:hint="eastAsia"/>
        </w:rPr>
        <w:t>Commercial Data</w:t>
      </w:r>
      <w:r>
        <w:rPr>
          <w:rFonts w:hint="eastAsia"/>
        </w:rPr>
        <w:t>）、金融数据（</w:t>
      </w:r>
      <w:r>
        <w:rPr>
          <w:rFonts w:hint="eastAsia"/>
        </w:rPr>
        <w:t>Financial Data</w:t>
      </w:r>
      <w:r>
        <w:rPr>
          <w:rFonts w:hint="eastAsia"/>
        </w:rPr>
        <w:t>）与国际贸易数据（</w:t>
      </w:r>
      <w:r>
        <w:rPr>
          <w:rFonts w:hint="eastAsia"/>
        </w:rPr>
        <w:t>International Trade Data</w:t>
      </w:r>
      <w:r>
        <w:rPr>
          <w:rFonts w:hint="eastAsia"/>
        </w:rPr>
        <w:t>）。学生将自选模块完成一项贯穿式研究项目，经历数据获取、清洗、探索、建模、因果评估与结果汇报的完整流程。</w:t>
      </w:r>
    </w:p>
    <w:p w14:paraId="15ACD800" w14:textId="22E72974" w:rsidR="004639B2" w:rsidRDefault="004639B2" w:rsidP="004639B2">
      <w:pPr>
        <w:jc w:val="left"/>
        <w:rPr>
          <w:rFonts w:hint="eastAsia"/>
        </w:rPr>
      </w:pPr>
      <w:r>
        <w:rPr>
          <w:rFonts w:hint="eastAsia"/>
        </w:rPr>
        <w:t>课程同时强调学术规范与负责任的人工智能使用：所有使用大语言模型（</w:t>
      </w:r>
      <w:r>
        <w:rPr>
          <w:rFonts w:hint="eastAsia"/>
        </w:rPr>
        <w:t>LLM</w:t>
      </w:r>
      <w:r>
        <w:rPr>
          <w:rFonts w:hint="eastAsia"/>
        </w:rPr>
        <w:t>）辅助完成的工作必须</w:t>
      </w:r>
      <w:r>
        <w:rPr>
          <w:rFonts w:hint="eastAsia"/>
        </w:rPr>
        <w:lastRenderedPageBreak/>
        <w:t>在报告中声明工具、提示词与人工核验方式，并遵守数据版权、隐私与内容标识的相关规定。</w:t>
      </w:r>
    </w:p>
    <w:p w14:paraId="1907969E" w14:textId="5329EF82" w:rsidR="004639B2" w:rsidRDefault="004639B2" w:rsidP="004639B2">
      <w:pPr>
        <w:pStyle w:val="1"/>
        <w:rPr>
          <w:rFonts w:hint="eastAsia"/>
        </w:rPr>
      </w:pPr>
      <w:bookmarkStart w:id="2" w:name="_Toc240561317"/>
      <w:r>
        <w:rPr>
          <w:rFonts w:hint="eastAsia"/>
        </w:rPr>
        <w:t>三、学习目标</w:t>
      </w:r>
      <w:r>
        <w:rPr>
          <w:rFonts w:hint="eastAsia"/>
        </w:rPr>
        <w:t xml:space="preserve"> Learning Outcomes</w:t>
      </w:r>
      <w:bookmarkEnd w:id="2"/>
    </w:p>
    <w:p w14:paraId="556FBE7A" w14:textId="3AEB22FD" w:rsidR="004639B2" w:rsidRDefault="004639B2" w:rsidP="004639B2">
      <w:pPr>
        <w:jc w:val="left"/>
        <w:rPr>
          <w:rFonts w:hint="eastAsia"/>
        </w:rPr>
      </w:pPr>
      <w:r>
        <w:rPr>
          <w:rFonts w:hint="eastAsia"/>
        </w:rPr>
        <w:t>完成本课程后，学生应能够：</w:t>
      </w:r>
    </w:p>
    <w:p w14:paraId="3FB9CF9C" w14:textId="565E6E69" w:rsidR="004639B2" w:rsidRDefault="004639B2" w:rsidP="004639B2">
      <w:pPr>
        <w:ind w:left="320" w:hanging="200"/>
        <w:jc w:val="left"/>
        <w:rPr>
          <w:rFonts w:hint="eastAsia"/>
        </w:rPr>
      </w:pPr>
      <w:r>
        <w:rPr>
          <w:rFonts w:hint="eastAsia"/>
        </w:rPr>
        <w:t>•</w:t>
      </w:r>
      <w:r>
        <w:rPr>
          <w:rFonts w:hint="eastAsia"/>
        </w:rPr>
        <w:t xml:space="preserve"> </w:t>
      </w:r>
      <w:r>
        <w:rPr>
          <w:rFonts w:hint="eastAsia"/>
        </w:rPr>
        <w:t>说明大数据生态、数据管道与现代数据栈（</w:t>
      </w:r>
      <w:r>
        <w:rPr>
          <w:rFonts w:hint="eastAsia"/>
        </w:rPr>
        <w:t>Lakehouse</w:t>
      </w:r>
      <w:r>
        <w:rPr>
          <w:rFonts w:hint="eastAsia"/>
        </w:rPr>
        <w:t>、向量数据库、特征存储），并能搭建可复现的分析环境；</w:t>
      </w:r>
    </w:p>
    <w:p w14:paraId="4BDC366B" w14:textId="5A2079AA" w:rsidR="004639B2" w:rsidRDefault="004639B2" w:rsidP="004639B2">
      <w:pPr>
        <w:ind w:left="320" w:hanging="200"/>
        <w:jc w:val="left"/>
        <w:rPr>
          <w:rFonts w:hint="eastAsia"/>
        </w:rPr>
      </w:pPr>
      <w:r>
        <w:rPr>
          <w:rFonts w:hint="eastAsia"/>
        </w:rPr>
        <w:t>•</w:t>
      </w:r>
      <w:r>
        <w:rPr>
          <w:rFonts w:hint="eastAsia"/>
        </w:rPr>
        <w:t xml:space="preserve"> </w:t>
      </w:r>
      <w:r>
        <w:rPr>
          <w:rFonts w:hint="eastAsia"/>
        </w:rPr>
        <w:t>设计数据采集方案并完成数据清洗与质量评估，识别缺失机制、异常值与样本偏差；</w:t>
      </w:r>
    </w:p>
    <w:p w14:paraId="304F180D" w14:textId="655A7C18" w:rsidR="004639B2" w:rsidRDefault="004639B2" w:rsidP="004639B2">
      <w:pPr>
        <w:ind w:left="320" w:hanging="200"/>
        <w:jc w:val="left"/>
        <w:rPr>
          <w:rFonts w:hint="eastAsia"/>
        </w:rPr>
      </w:pPr>
      <w:r>
        <w:rPr>
          <w:rFonts w:hint="eastAsia"/>
        </w:rPr>
        <w:t>•</w:t>
      </w:r>
      <w:r>
        <w:rPr>
          <w:rFonts w:hint="eastAsia"/>
        </w:rPr>
        <w:t xml:space="preserve"> </w:t>
      </w:r>
      <w:r>
        <w:rPr>
          <w:rFonts w:hint="eastAsia"/>
        </w:rPr>
        <w:t>恰当地使用描述统计与可视化方法，把分析结论清楚传达给非技术受众；</w:t>
      </w:r>
    </w:p>
    <w:p w14:paraId="4820344B" w14:textId="1682EB81" w:rsidR="004639B2" w:rsidRDefault="004639B2" w:rsidP="004639B2">
      <w:pPr>
        <w:ind w:left="320" w:hanging="200"/>
        <w:jc w:val="left"/>
        <w:rPr>
          <w:rFonts w:hint="eastAsia"/>
        </w:rPr>
      </w:pPr>
      <w:r>
        <w:rPr>
          <w:rFonts w:hint="eastAsia"/>
        </w:rPr>
        <w:t>•</w:t>
      </w:r>
      <w:r>
        <w:rPr>
          <w:rFonts w:hint="eastAsia"/>
        </w:rPr>
        <w:t xml:space="preserve"> </w:t>
      </w:r>
      <w:r>
        <w:rPr>
          <w:rFonts w:hint="eastAsia"/>
        </w:rPr>
        <w:t>运用监督学习与无监督学习方法建模，正确划分数据、评估性能并防范数据泄漏；</w:t>
      </w:r>
    </w:p>
    <w:p w14:paraId="603EE5E3" w14:textId="680628DA" w:rsidR="004639B2" w:rsidRDefault="004639B2" w:rsidP="004639B2">
      <w:pPr>
        <w:ind w:left="320" w:hanging="200"/>
        <w:jc w:val="left"/>
        <w:rPr>
          <w:rFonts w:hint="eastAsia"/>
        </w:rPr>
      </w:pPr>
      <w:r>
        <w:rPr>
          <w:rFonts w:hint="eastAsia"/>
        </w:rPr>
        <w:t>•</w:t>
      </w:r>
      <w:r>
        <w:rPr>
          <w:rFonts w:hint="eastAsia"/>
        </w:rPr>
        <w:t xml:space="preserve"> </w:t>
      </w:r>
      <w:r>
        <w:rPr>
          <w:rFonts w:hint="eastAsia"/>
        </w:rPr>
        <w:t>理解深度学习、自然语言处理与基础模型的原理，并能用于文本与多模态数据分析；</w:t>
      </w:r>
    </w:p>
    <w:p w14:paraId="50E033D5" w14:textId="44314D44" w:rsidR="004639B2" w:rsidRDefault="004639B2" w:rsidP="004639B2">
      <w:pPr>
        <w:ind w:left="320" w:hanging="200"/>
        <w:jc w:val="left"/>
        <w:rPr>
          <w:rFonts w:hint="eastAsia"/>
        </w:rPr>
      </w:pPr>
      <w:r>
        <w:rPr>
          <w:rFonts w:hint="eastAsia"/>
        </w:rPr>
        <w:t>•</w:t>
      </w:r>
      <w:r>
        <w:rPr>
          <w:rFonts w:hint="eastAsia"/>
        </w:rPr>
        <w:t xml:space="preserve"> </w:t>
      </w:r>
      <w:r>
        <w:rPr>
          <w:rFonts w:hint="eastAsia"/>
        </w:rPr>
        <w:t>设计并评估因果实验（</w:t>
      </w:r>
      <w:r>
        <w:rPr>
          <w:rFonts w:hint="eastAsia"/>
        </w:rPr>
        <w:t xml:space="preserve">A/B </w:t>
      </w:r>
      <w:r>
        <w:rPr>
          <w:rFonts w:hint="eastAsia"/>
        </w:rPr>
        <w:t>测试、双重差分、工具变量、断点回归），区分相关与因果；</w:t>
      </w:r>
    </w:p>
    <w:p w14:paraId="43708750" w14:textId="4F03DB88" w:rsidR="004639B2" w:rsidRDefault="004639B2" w:rsidP="004639B2">
      <w:pPr>
        <w:ind w:left="320" w:hanging="200"/>
        <w:jc w:val="left"/>
        <w:rPr>
          <w:rFonts w:hint="eastAsia"/>
        </w:rPr>
      </w:pPr>
      <w:r>
        <w:rPr>
          <w:rFonts w:hint="eastAsia"/>
        </w:rPr>
        <w:t>•</w:t>
      </w:r>
      <w:r>
        <w:rPr>
          <w:rFonts w:hint="eastAsia"/>
        </w:rPr>
        <w:t xml:space="preserve"> </w:t>
      </w:r>
      <w:r>
        <w:rPr>
          <w:rFonts w:hint="eastAsia"/>
        </w:rPr>
        <w:t>在金融、国际贸易与市场营销等场景中提出研究问题并给出数据驱动的解决方案；</w:t>
      </w:r>
    </w:p>
    <w:p w14:paraId="2EA04D8A" w14:textId="56CB7BE0" w:rsidR="004639B2" w:rsidRDefault="004639B2" w:rsidP="004639B2">
      <w:pPr>
        <w:ind w:left="320" w:hanging="200"/>
        <w:jc w:val="left"/>
        <w:rPr>
          <w:rFonts w:hint="eastAsia"/>
        </w:rPr>
      </w:pPr>
      <w:r>
        <w:rPr>
          <w:rFonts w:hint="eastAsia"/>
        </w:rPr>
        <w:t>•</w:t>
      </w:r>
      <w:r>
        <w:rPr>
          <w:rFonts w:hint="eastAsia"/>
        </w:rPr>
        <w:t xml:space="preserve"> </w:t>
      </w:r>
      <w:r>
        <w:rPr>
          <w:rFonts w:hint="eastAsia"/>
        </w:rPr>
        <w:t>规范地使用人工智能工具（声明、核验、可复现），遵守数据伦理与监管要求。</w:t>
      </w:r>
    </w:p>
    <w:p w14:paraId="05E784D1" w14:textId="1DDEFAAD" w:rsidR="004639B2" w:rsidRDefault="004639B2" w:rsidP="004639B2">
      <w:pPr>
        <w:pStyle w:val="1"/>
        <w:rPr>
          <w:rFonts w:hint="eastAsia"/>
        </w:rPr>
      </w:pPr>
      <w:bookmarkStart w:id="3" w:name="_Toc240561318"/>
      <w:r>
        <w:rPr>
          <w:rFonts w:hint="eastAsia"/>
        </w:rPr>
        <w:t>四、教学进度</w:t>
      </w:r>
      <w:r>
        <w:rPr>
          <w:rFonts w:hint="eastAsia"/>
        </w:rPr>
        <w:t xml:space="preserve"> Teaching Schedule</w:t>
      </w:r>
      <w:r>
        <w:rPr>
          <w:rFonts w:hint="eastAsia"/>
        </w:rPr>
        <w:t>（第</w:t>
      </w:r>
      <w:r>
        <w:rPr>
          <w:rFonts w:hint="eastAsia"/>
        </w:rPr>
        <w:t xml:space="preserve"> 3</w:t>
      </w:r>
      <w:r>
        <w:rPr>
          <w:rFonts w:hint="eastAsia"/>
        </w:rPr>
        <w:t>–</w:t>
      </w:r>
      <w:r>
        <w:rPr>
          <w:rFonts w:hint="eastAsia"/>
        </w:rPr>
        <w:t xml:space="preserve">14 </w:t>
      </w:r>
      <w:r>
        <w:rPr>
          <w:rFonts w:hint="eastAsia"/>
        </w:rPr>
        <w:t>周）</w:t>
      </w:r>
      <w:bookmarkEnd w:id="3"/>
    </w:p>
    <w:p w14:paraId="518D71E3" w14:textId="77777777" w:rsidR="004639B2" w:rsidRDefault="004639B2" w:rsidP="004639B2">
      <w:pPr>
        <w:rPr>
          <w:rFonts w:hint="eastAsia"/>
        </w:rPr>
      </w:pPr>
    </w:p>
    <w:tbl>
      <w:tblPr>
        <w:tblW w:w="9414" w:type="dxa"/>
        <w:tblBorders>
          <w:top w:val="single" w:sz="8" w:space="0" w:color="8A0C3C"/>
          <w:left w:val="single" w:sz="8" w:space="0" w:color="8A0C3C"/>
          <w:bottom w:val="single" w:sz="8" w:space="0" w:color="8A0C3C"/>
          <w:right w:val="single" w:sz="8" w:space="0" w:color="8A0C3C"/>
          <w:insideH w:val="single" w:sz="4" w:space="0" w:color="D6CDD0"/>
          <w:insideV w:val="single" w:sz="4" w:space="0" w:color="D6CDD0"/>
        </w:tblBorders>
        <w:tblLayout w:type="fixed"/>
        <w:tblLook w:val="0000" w:firstRow="0" w:lastRow="0" w:firstColumn="0" w:lastColumn="0" w:noHBand="0" w:noVBand="0"/>
      </w:tblPr>
      <w:tblGrid>
        <w:gridCol w:w="753"/>
        <w:gridCol w:w="2071"/>
        <w:gridCol w:w="4236"/>
        <w:gridCol w:w="2354"/>
      </w:tblGrid>
      <w:tr w:rsidR="004639B2" w:rsidRPr="004639B2" w14:paraId="0BEA8167" w14:textId="77777777" w:rsidTr="004639B2">
        <w:tblPrEx>
          <w:tblCellMar>
            <w:top w:w="0" w:type="dxa"/>
            <w:bottom w:w="0" w:type="dxa"/>
          </w:tblCellMar>
        </w:tblPrEx>
        <w:trPr>
          <w:tblHeader/>
        </w:trPr>
        <w:tc>
          <w:tcPr>
            <w:tcW w:w="753" w:type="dxa"/>
            <w:tcBorders>
              <w:top w:val="single" w:sz="8" w:space="0" w:color="8A0C3C"/>
              <w:bottom w:val="single" w:sz="4" w:space="0" w:color="D6CDD0"/>
            </w:tcBorders>
            <w:shd w:val="clear" w:color="auto" w:fill="8A0C3C"/>
            <w:vAlign w:val="center"/>
          </w:tcPr>
          <w:p w14:paraId="3D58D80D" w14:textId="2D65E03C" w:rsidR="004639B2" w:rsidRPr="004639B2" w:rsidRDefault="004639B2" w:rsidP="004639B2">
            <w:pPr>
              <w:spacing w:after="40" w:line="21" w:lineRule="auto"/>
              <w:rPr>
                <w:rFonts w:hint="eastAsia"/>
                <w:b/>
                <w:color w:val="FFFFFF"/>
                <w:sz w:val="19"/>
              </w:rPr>
            </w:pPr>
            <w:r>
              <w:rPr>
                <w:rFonts w:hint="eastAsia"/>
                <w:b/>
                <w:color w:val="FFFFFF"/>
                <w:sz w:val="19"/>
              </w:rPr>
              <w:t>周次</w:t>
            </w:r>
            <w:r>
              <w:rPr>
                <w:rFonts w:hint="eastAsia"/>
                <w:b/>
                <w:color w:val="FFFFFF"/>
                <w:sz w:val="19"/>
              </w:rPr>
              <w:t xml:space="preserve"> Week</w:t>
            </w:r>
          </w:p>
        </w:tc>
        <w:tc>
          <w:tcPr>
            <w:tcW w:w="2071" w:type="dxa"/>
            <w:tcBorders>
              <w:top w:val="single" w:sz="8" w:space="0" w:color="8A0C3C"/>
              <w:bottom w:val="single" w:sz="4" w:space="0" w:color="D6CDD0"/>
            </w:tcBorders>
            <w:shd w:val="clear" w:color="auto" w:fill="8A0C3C"/>
            <w:vAlign w:val="center"/>
          </w:tcPr>
          <w:p w14:paraId="14654431" w14:textId="38582547" w:rsidR="004639B2" w:rsidRPr="004639B2" w:rsidRDefault="004639B2" w:rsidP="004639B2">
            <w:pPr>
              <w:spacing w:after="40" w:line="21" w:lineRule="auto"/>
              <w:rPr>
                <w:rFonts w:hint="eastAsia"/>
                <w:b/>
                <w:color w:val="FFFFFF"/>
                <w:sz w:val="19"/>
              </w:rPr>
            </w:pPr>
            <w:r>
              <w:rPr>
                <w:rFonts w:hint="eastAsia"/>
                <w:b/>
                <w:color w:val="FFFFFF"/>
                <w:sz w:val="19"/>
              </w:rPr>
              <w:t>章节</w:t>
            </w:r>
            <w:r>
              <w:rPr>
                <w:rFonts w:hint="eastAsia"/>
                <w:b/>
                <w:color w:val="FFFFFF"/>
                <w:sz w:val="19"/>
              </w:rPr>
              <w:t xml:space="preserve"> Lecture</w:t>
            </w:r>
          </w:p>
        </w:tc>
        <w:tc>
          <w:tcPr>
            <w:tcW w:w="4236" w:type="dxa"/>
            <w:tcBorders>
              <w:top w:val="single" w:sz="8" w:space="0" w:color="8A0C3C"/>
              <w:bottom w:val="single" w:sz="4" w:space="0" w:color="D6CDD0"/>
            </w:tcBorders>
            <w:shd w:val="clear" w:color="auto" w:fill="8A0C3C"/>
            <w:vAlign w:val="center"/>
          </w:tcPr>
          <w:p w14:paraId="0BF5BAA2" w14:textId="289AF993" w:rsidR="004639B2" w:rsidRPr="004639B2" w:rsidRDefault="004639B2" w:rsidP="004639B2">
            <w:pPr>
              <w:spacing w:after="40" w:line="21" w:lineRule="auto"/>
              <w:rPr>
                <w:rFonts w:hint="eastAsia"/>
                <w:b/>
                <w:color w:val="FFFFFF"/>
                <w:sz w:val="19"/>
              </w:rPr>
            </w:pPr>
            <w:r>
              <w:rPr>
                <w:rFonts w:hint="eastAsia"/>
                <w:b/>
                <w:color w:val="FFFFFF"/>
                <w:sz w:val="19"/>
              </w:rPr>
              <w:t>主题与关键内容</w:t>
            </w:r>
            <w:r>
              <w:rPr>
                <w:rFonts w:hint="eastAsia"/>
                <w:b/>
                <w:color w:val="FFFFFF"/>
                <w:sz w:val="19"/>
              </w:rPr>
              <w:t xml:space="preserve"> Key Topics</w:t>
            </w:r>
            <w:r>
              <w:rPr>
                <w:rFonts w:hint="eastAsia"/>
                <w:b/>
                <w:color w:val="FFFFFF"/>
                <w:sz w:val="19"/>
              </w:rPr>
              <w:t>（含</w:t>
            </w:r>
            <w:r>
              <w:rPr>
                <w:rFonts w:hint="eastAsia"/>
                <w:b/>
                <w:color w:val="FFFFFF"/>
                <w:sz w:val="19"/>
              </w:rPr>
              <w:t xml:space="preserve"> 2026 </w:t>
            </w:r>
            <w:r>
              <w:rPr>
                <w:rFonts w:hint="eastAsia"/>
                <w:b/>
                <w:color w:val="FFFFFF"/>
                <w:sz w:val="19"/>
              </w:rPr>
              <w:t>更新要点）</w:t>
            </w:r>
          </w:p>
        </w:tc>
        <w:tc>
          <w:tcPr>
            <w:tcW w:w="2354" w:type="dxa"/>
            <w:tcBorders>
              <w:top w:val="single" w:sz="8" w:space="0" w:color="8A0C3C"/>
              <w:bottom w:val="single" w:sz="4" w:space="0" w:color="D6CDD0"/>
            </w:tcBorders>
            <w:shd w:val="clear" w:color="auto" w:fill="8A0C3C"/>
            <w:vAlign w:val="center"/>
          </w:tcPr>
          <w:p w14:paraId="6D05A07B" w14:textId="5C653BA4" w:rsidR="004639B2" w:rsidRPr="004639B2" w:rsidRDefault="004639B2" w:rsidP="004639B2">
            <w:pPr>
              <w:spacing w:after="40" w:line="21" w:lineRule="auto"/>
              <w:rPr>
                <w:rFonts w:hint="eastAsia"/>
                <w:b/>
                <w:color w:val="FFFFFF"/>
                <w:sz w:val="19"/>
              </w:rPr>
            </w:pPr>
            <w:r>
              <w:rPr>
                <w:rFonts w:hint="eastAsia"/>
                <w:b/>
                <w:color w:val="FFFFFF"/>
                <w:sz w:val="19"/>
              </w:rPr>
              <w:t>阅读</w:t>
            </w:r>
            <w:r>
              <w:rPr>
                <w:rFonts w:hint="eastAsia"/>
                <w:b/>
                <w:color w:val="FFFFFF"/>
                <w:sz w:val="19"/>
              </w:rPr>
              <w:t>/</w:t>
            </w:r>
            <w:r>
              <w:rPr>
                <w:rFonts w:hint="eastAsia"/>
                <w:b/>
                <w:color w:val="FFFFFF"/>
                <w:sz w:val="19"/>
              </w:rPr>
              <w:t>产出</w:t>
            </w:r>
            <w:r>
              <w:rPr>
                <w:rFonts w:hint="eastAsia"/>
                <w:b/>
                <w:color w:val="FFFFFF"/>
                <w:sz w:val="19"/>
              </w:rPr>
              <w:t xml:space="preserve"> Deliverable</w:t>
            </w:r>
          </w:p>
        </w:tc>
      </w:tr>
      <w:tr w:rsidR="004639B2" w:rsidRPr="004639B2" w14:paraId="0674BD5F" w14:textId="77777777" w:rsidTr="004639B2">
        <w:tblPrEx>
          <w:tblCellMar>
            <w:top w:w="0" w:type="dxa"/>
            <w:bottom w:w="0" w:type="dxa"/>
          </w:tblCellMar>
        </w:tblPrEx>
        <w:tc>
          <w:tcPr>
            <w:tcW w:w="753" w:type="dxa"/>
            <w:tcBorders>
              <w:top w:val="single" w:sz="4" w:space="0" w:color="D6CDD0"/>
              <w:bottom w:val="single" w:sz="4" w:space="0" w:color="D6CDD0"/>
            </w:tcBorders>
            <w:vAlign w:val="center"/>
          </w:tcPr>
          <w:p w14:paraId="3E73037E" w14:textId="32ADE81B"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3 </w:t>
            </w:r>
            <w:r>
              <w:rPr>
                <w:rFonts w:hint="eastAsia"/>
                <w:sz w:val="19"/>
              </w:rPr>
              <w:t>周</w:t>
            </w:r>
          </w:p>
        </w:tc>
        <w:tc>
          <w:tcPr>
            <w:tcW w:w="2071" w:type="dxa"/>
            <w:tcBorders>
              <w:top w:val="single" w:sz="4" w:space="0" w:color="D6CDD0"/>
              <w:bottom w:val="single" w:sz="4" w:space="0" w:color="D6CDD0"/>
            </w:tcBorders>
            <w:vAlign w:val="center"/>
          </w:tcPr>
          <w:p w14:paraId="5D59BFA7" w14:textId="54AE325E" w:rsidR="004639B2" w:rsidRPr="004639B2" w:rsidRDefault="004639B2" w:rsidP="004639B2">
            <w:pPr>
              <w:spacing w:after="40" w:line="21" w:lineRule="auto"/>
              <w:rPr>
                <w:rFonts w:hint="eastAsia"/>
                <w:sz w:val="19"/>
              </w:rPr>
            </w:pPr>
            <w:r>
              <w:rPr>
                <w:rFonts w:hint="eastAsia"/>
                <w:sz w:val="19"/>
              </w:rPr>
              <w:t>L1 Introduction</w:t>
            </w:r>
          </w:p>
        </w:tc>
        <w:tc>
          <w:tcPr>
            <w:tcW w:w="4236" w:type="dxa"/>
            <w:tcBorders>
              <w:top w:val="single" w:sz="4" w:space="0" w:color="D6CDD0"/>
              <w:bottom w:val="single" w:sz="4" w:space="0" w:color="D6CDD0"/>
            </w:tcBorders>
            <w:vAlign w:val="center"/>
          </w:tcPr>
          <w:p w14:paraId="571A636D" w14:textId="39CF22D4" w:rsidR="004639B2" w:rsidRPr="004639B2" w:rsidRDefault="004639B2" w:rsidP="004639B2">
            <w:pPr>
              <w:spacing w:after="40" w:line="21" w:lineRule="auto"/>
              <w:rPr>
                <w:rFonts w:hint="eastAsia"/>
                <w:sz w:val="19"/>
              </w:rPr>
            </w:pPr>
            <w:r>
              <w:rPr>
                <w:rFonts w:hint="eastAsia"/>
                <w:sz w:val="19"/>
              </w:rPr>
              <w:t>大数据分析全景与</w:t>
            </w:r>
            <w:r>
              <w:rPr>
                <w:rFonts w:hint="eastAsia"/>
                <w:sz w:val="19"/>
              </w:rPr>
              <w:t xml:space="preserve"> AI </w:t>
            </w:r>
            <w:r>
              <w:rPr>
                <w:rFonts w:hint="eastAsia"/>
                <w:sz w:val="19"/>
              </w:rPr>
              <w:t>版图：</w:t>
            </w:r>
            <w:r>
              <w:rPr>
                <w:rFonts w:hint="eastAsia"/>
                <w:sz w:val="19"/>
              </w:rPr>
              <w:t xml:space="preserve">DIKW </w:t>
            </w:r>
            <w:r>
              <w:rPr>
                <w:rFonts w:hint="eastAsia"/>
                <w:sz w:val="19"/>
              </w:rPr>
              <w:t>与</w:t>
            </w:r>
            <w:r>
              <w:rPr>
                <w:rFonts w:hint="eastAsia"/>
                <w:sz w:val="19"/>
              </w:rPr>
              <w:t xml:space="preserve"> 5V</w:t>
            </w:r>
            <w:r>
              <w:rPr>
                <w:rFonts w:hint="eastAsia"/>
                <w:sz w:val="19"/>
              </w:rPr>
              <w:t>、分析层次（描述</w:t>
            </w:r>
            <w:r>
              <w:rPr>
                <w:rFonts w:hint="eastAsia"/>
                <w:sz w:val="19"/>
              </w:rPr>
              <w:t>/</w:t>
            </w:r>
            <w:r>
              <w:rPr>
                <w:rFonts w:hint="eastAsia"/>
                <w:sz w:val="19"/>
              </w:rPr>
              <w:t>诊断</w:t>
            </w:r>
            <w:r>
              <w:rPr>
                <w:rFonts w:hint="eastAsia"/>
                <w:sz w:val="19"/>
              </w:rPr>
              <w:t>/</w:t>
            </w:r>
            <w:r>
              <w:rPr>
                <w:rFonts w:hint="eastAsia"/>
                <w:sz w:val="19"/>
              </w:rPr>
              <w:t>预测</w:t>
            </w:r>
            <w:r>
              <w:rPr>
                <w:rFonts w:hint="eastAsia"/>
                <w:sz w:val="19"/>
              </w:rPr>
              <w:t>/</w:t>
            </w:r>
            <w:r>
              <w:rPr>
                <w:rFonts w:hint="eastAsia"/>
                <w:sz w:val="19"/>
              </w:rPr>
              <w:t>规范</w:t>
            </w:r>
            <w:r>
              <w:rPr>
                <w:rFonts w:hint="eastAsia"/>
                <w:sz w:val="19"/>
              </w:rPr>
              <w:t xml:space="preserve"> + </w:t>
            </w:r>
            <w:r>
              <w:rPr>
                <w:rFonts w:hint="eastAsia"/>
                <w:sz w:val="19"/>
              </w:rPr>
              <w:t>生成式</w:t>
            </w:r>
            <w:r>
              <w:rPr>
                <w:rFonts w:hint="eastAsia"/>
                <w:sz w:val="19"/>
              </w:rPr>
              <w:t>/</w:t>
            </w:r>
            <w:r>
              <w:rPr>
                <w:rFonts w:hint="eastAsia"/>
                <w:sz w:val="19"/>
              </w:rPr>
              <w:t>代理式）、数据管道与现代数据栈、机器学习</w:t>
            </w:r>
            <w:r>
              <w:rPr>
                <w:rFonts w:hint="eastAsia"/>
                <w:sz w:val="19"/>
              </w:rPr>
              <w:t xml:space="preserve"> 1-2-3</w:t>
            </w:r>
            <w:r>
              <w:rPr>
                <w:rFonts w:hint="eastAsia"/>
                <w:sz w:val="19"/>
              </w:rPr>
              <w:t>；</w:t>
            </w:r>
            <w:r>
              <w:rPr>
                <w:rFonts w:hint="eastAsia"/>
                <w:sz w:val="19"/>
              </w:rPr>
              <w:t>2022</w:t>
            </w:r>
            <w:r>
              <w:rPr>
                <w:rFonts w:hint="eastAsia"/>
                <w:sz w:val="19"/>
              </w:rPr>
              <w:t>–</w:t>
            </w:r>
            <w:r>
              <w:rPr>
                <w:rFonts w:hint="eastAsia"/>
                <w:sz w:val="19"/>
              </w:rPr>
              <w:t xml:space="preserve">2026 AI </w:t>
            </w:r>
            <w:r>
              <w:rPr>
                <w:rFonts w:hint="eastAsia"/>
                <w:sz w:val="19"/>
              </w:rPr>
              <w:t>大事记（</w:t>
            </w:r>
            <w:r>
              <w:rPr>
                <w:rFonts w:hint="eastAsia"/>
                <w:sz w:val="19"/>
              </w:rPr>
              <w:t>GPT-5</w:t>
            </w:r>
            <w:r>
              <w:rPr>
                <w:rFonts w:hint="eastAsia"/>
                <w:sz w:val="19"/>
              </w:rPr>
              <w:t>、</w:t>
            </w:r>
            <w:r>
              <w:rPr>
                <w:rFonts w:hint="eastAsia"/>
                <w:sz w:val="19"/>
              </w:rPr>
              <w:t>Claude Opus 4.5</w:t>
            </w:r>
            <w:r>
              <w:rPr>
                <w:rFonts w:hint="eastAsia"/>
                <w:sz w:val="19"/>
              </w:rPr>
              <w:t>、</w:t>
            </w:r>
            <w:r>
              <w:rPr>
                <w:rFonts w:hint="eastAsia"/>
                <w:sz w:val="19"/>
              </w:rPr>
              <w:t>Gemini 3</w:t>
            </w:r>
            <w:r>
              <w:rPr>
                <w:rFonts w:hint="eastAsia"/>
                <w:sz w:val="19"/>
              </w:rPr>
              <w:t>、</w:t>
            </w:r>
            <w:r>
              <w:rPr>
                <w:rFonts w:hint="eastAsia"/>
                <w:sz w:val="19"/>
              </w:rPr>
              <w:t xml:space="preserve">DeepSeek/Qwen </w:t>
            </w:r>
            <w:r>
              <w:rPr>
                <w:rFonts w:hint="eastAsia"/>
                <w:sz w:val="19"/>
              </w:rPr>
              <w:t>开源前沿）、推理模型与测试时计算、</w:t>
            </w:r>
            <w:r>
              <w:rPr>
                <w:rFonts w:hint="eastAsia"/>
                <w:sz w:val="19"/>
              </w:rPr>
              <w:t xml:space="preserve">Agentic AI </w:t>
            </w:r>
            <w:r>
              <w:rPr>
                <w:rFonts w:hint="eastAsia"/>
                <w:sz w:val="19"/>
              </w:rPr>
              <w:t>与</w:t>
            </w:r>
            <w:r>
              <w:rPr>
                <w:rFonts w:hint="eastAsia"/>
                <w:sz w:val="19"/>
              </w:rPr>
              <w:t xml:space="preserve"> MCP</w:t>
            </w:r>
            <w:r>
              <w:rPr>
                <w:rFonts w:hint="eastAsia"/>
                <w:sz w:val="19"/>
              </w:rPr>
              <w:t>、</w:t>
            </w:r>
            <w:r>
              <w:rPr>
                <w:rFonts w:hint="eastAsia"/>
                <w:sz w:val="19"/>
              </w:rPr>
              <w:t>RAG</w:t>
            </w:r>
            <w:r>
              <w:rPr>
                <w:rFonts w:hint="eastAsia"/>
                <w:sz w:val="19"/>
              </w:rPr>
              <w:t>、算力与能耗、评测危机与幻觉、监管（</w:t>
            </w:r>
            <w:r>
              <w:rPr>
                <w:rFonts w:hint="eastAsia"/>
                <w:sz w:val="19"/>
              </w:rPr>
              <w:t>EU AI Act</w:t>
            </w:r>
            <w:r>
              <w:rPr>
                <w:rFonts w:hint="eastAsia"/>
                <w:sz w:val="19"/>
              </w:rPr>
              <w:t>、中国</w:t>
            </w:r>
            <w:r>
              <w:rPr>
                <w:rFonts w:hint="eastAsia"/>
                <w:sz w:val="19"/>
              </w:rPr>
              <w:t xml:space="preserve"> AIGC </w:t>
            </w:r>
            <w:r>
              <w:rPr>
                <w:rFonts w:hint="eastAsia"/>
                <w:sz w:val="19"/>
              </w:rPr>
              <w:t>标识）、课程与</w:t>
            </w:r>
            <w:r>
              <w:rPr>
                <w:rFonts w:hint="eastAsia"/>
                <w:sz w:val="19"/>
              </w:rPr>
              <w:t xml:space="preserve"> AI </w:t>
            </w:r>
            <w:r>
              <w:rPr>
                <w:rFonts w:hint="eastAsia"/>
                <w:sz w:val="19"/>
              </w:rPr>
              <w:t>使用规范</w:t>
            </w:r>
          </w:p>
        </w:tc>
        <w:tc>
          <w:tcPr>
            <w:tcW w:w="2354" w:type="dxa"/>
            <w:tcBorders>
              <w:top w:val="single" w:sz="4" w:space="0" w:color="D6CDD0"/>
              <w:bottom w:val="single" w:sz="4" w:space="0" w:color="D6CDD0"/>
            </w:tcBorders>
            <w:vAlign w:val="center"/>
          </w:tcPr>
          <w:p w14:paraId="2A652CCF" w14:textId="5A780152" w:rsidR="004639B2" w:rsidRPr="004639B2" w:rsidRDefault="004639B2" w:rsidP="004639B2">
            <w:pPr>
              <w:spacing w:after="40" w:line="21" w:lineRule="auto"/>
              <w:rPr>
                <w:rFonts w:hint="eastAsia"/>
                <w:sz w:val="19"/>
              </w:rPr>
            </w:pPr>
            <w:r>
              <w:rPr>
                <w:rFonts w:hint="eastAsia"/>
                <w:sz w:val="19"/>
              </w:rPr>
              <w:t>Stanford AI Index 2026</w:t>
            </w:r>
            <w:r>
              <w:rPr>
                <w:rFonts w:hint="eastAsia"/>
                <w:sz w:val="19"/>
              </w:rPr>
              <w:t>；课程</w:t>
            </w:r>
            <w:r>
              <w:rPr>
                <w:rFonts w:hint="eastAsia"/>
                <w:sz w:val="19"/>
              </w:rPr>
              <w:t xml:space="preserve"> L1</w:t>
            </w:r>
            <w:r>
              <w:rPr>
                <w:rFonts w:hint="eastAsia"/>
                <w:sz w:val="19"/>
              </w:rPr>
              <w:t>（</w:t>
            </w:r>
            <w:r>
              <w:rPr>
                <w:rFonts w:hint="eastAsia"/>
                <w:sz w:val="19"/>
              </w:rPr>
              <w:t xml:space="preserve">2026 </w:t>
            </w:r>
            <w:r>
              <w:rPr>
                <w:rFonts w:hint="eastAsia"/>
                <w:sz w:val="19"/>
              </w:rPr>
              <w:t>版）讲义；作业</w:t>
            </w:r>
            <w:r>
              <w:rPr>
                <w:rFonts w:hint="eastAsia"/>
                <w:sz w:val="19"/>
              </w:rPr>
              <w:t xml:space="preserve"> 1 </w:t>
            </w:r>
            <w:r>
              <w:rPr>
                <w:rFonts w:hint="eastAsia"/>
                <w:sz w:val="19"/>
              </w:rPr>
              <w:t>布置</w:t>
            </w:r>
          </w:p>
        </w:tc>
      </w:tr>
      <w:tr w:rsidR="004639B2" w:rsidRPr="004639B2" w14:paraId="15029651" w14:textId="77777777" w:rsidTr="004639B2">
        <w:tblPrEx>
          <w:tblCellMar>
            <w:top w:w="0" w:type="dxa"/>
            <w:bottom w:w="0" w:type="dxa"/>
          </w:tblCellMar>
        </w:tblPrEx>
        <w:tc>
          <w:tcPr>
            <w:tcW w:w="753" w:type="dxa"/>
            <w:tcBorders>
              <w:top w:val="single" w:sz="4" w:space="0" w:color="D6CDD0"/>
              <w:bottom w:val="single" w:sz="4" w:space="0" w:color="D6CDD0"/>
            </w:tcBorders>
            <w:shd w:val="clear" w:color="auto" w:fill="F9F4F5"/>
            <w:vAlign w:val="center"/>
          </w:tcPr>
          <w:p w14:paraId="47919384" w14:textId="48D78C9E"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4 </w:t>
            </w:r>
            <w:r>
              <w:rPr>
                <w:rFonts w:hint="eastAsia"/>
                <w:sz w:val="19"/>
              </w:rPr>
              <w:t>周</w:t>
            </w:r>
          </w:p>
        </w:tc>
        <w:tc>
          <w:tcPr>
            <w:tcW w:w="2071" w:type="dxa"/>
            <w:tcBorders>
              <w:top w:val="single" w:sz="4" w:space="0" w:color="D6CDD0"/>
              <w:bottom w:val="single" w:sz="4" w:space="0" w:color="D6CDD0"/>
            </w:tcBorders>
            <w:shd w:val="clear" w:color="auto" w:fill="F9F4F5"/>
            <w:vAlign w:val="center"/>
          </w:tcPr>
          <w:p w14:paraId="36D51D06" w14:textId="103A5D79" w:rsidR="004639B2" w:rsidRPr="004639B2" w:rsidRDefault="004639B2" w:rsidP="004639B2">
            <w:pPr>
              <w:spacing w:after="40" w:line="21" w:lineRule="auto"/>
              <w:rPr>
                <w:rFonts w:hint="eastAsia"/>
                <w:sz w:val="19"/>
              </w:rPr>
            </w:pPr>
            <w:r>
              <w:rPr>
                <w:rFonts w:hint="eastAsia"/>
                <w:sz w:val="19"/>
              </w:rPr>
              <w:t>L2 Data Sourcing</w:t>
            </w:r>
          </w:p>
        </w:tc>
        <w:tc>
          <w:tcPr>
            <w:tcW w:w="4236" w:type="dxa"/>
            <w:tcBorders>
              <w:top w:val="single" w:sz="4" w:space="0" w:color="D6CDD0"/>
              <w:bottom w:val="single" w:sz="4" w:space="0" w:color="D6CDD0"/>
            </w:tcBorders>
            <w:shd w:val="clear" w:color="auto" w:fill="F9F4F5"/>
            <w:vAlign w:val="center"/>
          </w:tcPr>
          <w:p w14:paraId="28C74280" w14:textId="2A2096CB" w:rsidR="004639B2" w:rsidRPr="004639B2" w:rsidRDefault="004639B2" w:rsidP="004639B2">
            <w:pPr>
              <w:spacing w:after="40" w:line="21" w:lineRule="auto"/>
              <w:rPr>
                <w:rFonts w:hint="eastAsia"/>
                <w:sz w:val="19"/>
              </w:rPr>
            </w:pPr>
            <w:r>
              <w:rPr>
                <w:rFonts w:hint="eastAsia"/>
                <w:sz w:val="19"/>
              </w:rPr>
              <w:t>数据获取基础：数据类型的区分（数值</w:t>
            </w:r>
            <w:r>
              <w:rPr>
                <w:rFonts w:hint="eastAsia"/>
                <w:sz w:val="19"/>
              </w:rPr>
              <w:t>/</w:t>
            </w:r>
            <w:r>
              <w:rPr>
                <w:rFonts w:hint="eastAsia"/>
                <w:sz w:val="19"/>
              </w:rPr>
              <w:t>类别、截面</w:t>
            </w:r>
            <w:r>
              <w:rPr>
                <w:rFonts w:hint="eastAsia"/>
                <w:sz w:val="19"/>
              </w:rPr>
              <w:t>/</w:t>
            </w:r>
            <w:r>
              <w:rPr>
                <w:rFonts w:hint="eastAsia"/>
                <w:sz w:val="19"/>
              </w:rPr>
              <w:t>时序</w:t>
            </w:r>
            <w:r>
              <w:rPr>
                <w:rFonts w:hint="eastAsia"/>
                <w:sz w:val="19"/>
              </w:rPr>
              <w:t>/</w:t>
            </w:r>
            <w:r>
              <w:rPr>
                <w:rFonts w:hint="eastAsia"/>
                <w:sz w:val="19"/>
              </w:rPr>
              <w:t>面板）、结构化与非结构化、数据来源（内部专有、开放数据、第三方</w:t>
            </w:r>
            <w:r>
              <w:rPr>
                <w:rFonts w:hint="eastAsia"/>
                <w:sz w:val="19"/>
              </w:rPr>
              <w:t xml:space="preserve"> DaaS</w:t>
            </w:r>
            <w:r>
              <w:rPr>
                <w:rFonts w:hint="eastAsia"/>
                <w:sz w:val="19"/>
              </w:rPr>
              <w:t>、</w:t>
            </w:r>
            <w:r>
              <w:rPr>
                <w:rFonts w:hint="eastAsia"/>
                <w:sz w:val="19"/>
              </w:rPr>
              <w:t>API</w:t>
            </w:r>
            <w:r>
              <w:rPr>
                <w:rFonts w:hint="eastAsia"/>
                <w:sz w:val="19"/>
              </w:rPr>
              <w:t>、爬虫）、一手数据（问卷、访谈、实验、</w:t>
            </w:r>
            <w:r>
              <w:rPr>
                <w:rFonts w:hint="eastAsia"/>
                <w:sz w:val="19"/>
              </w:rPr>
              <w:t xml:space="preserve">A/B </w:t>
            </w:r>
            <w:r>
              <w:rPr>
                <w:rFonts w:hint="eastAsia"/>
                <w:sz w:val="19"/>
              </w:rPr>
              <w:t>测试）；</w:t>
            </w:r>
            <w:r>
              <w:rPr>
                <w:rFonts w:hint="eastAsia"/>
                <w:sz w:val="19"/>
              </w:rPr>
              <w:t xml:space="preserve">2026 </w:t>
            </w:r>
            <w:r>
              <w:rPr>
                <w:rFonts w:hint="eastAsia"/>
                <w:sz w:val="19"/>
              </w:rPr>
              <w:t>更新：数据契约与数据产品、开放表格式（</w:t>
            </w:r>
            <w:r>
              <w:rPr>
                <w:rFonts w:hint="eastAsia"/>
                <w:sz w:val="19"/>
              </w:rPr>
              <w:t>Iceberg/Delta</w:t>
            </w:r>
            <w:r>
              <w:rPr>
                <w:rFonts w:hint="eastAsia"/>
                <w:sz w:val="19"/>
              </w:rPr>
              <w:t>）、向量数据库与嵌入、数据合规（</w:t>
            </w:r>
            <w:r>
              <w:rPr>
                <w:rFonts w:hint="eastAsia"/>
                <w:sz w:val="19"/>
              </w:rPr>
              <w:t>PIPL/GDPR/</w:t>
            </w:r>
            <w:r>
              <w:rPr>
                <w:rFonts w:hint="eastAsia"/>
                <w:sz w:val="19"/>
              </w:rPr>
              <w:t>版权）、合成数据与标注质量、爬虫法律边界</w:t>
            </w:r>
          </w:p>
        </w:tc>
        <w:tc>
          <w:tcPr>
            <w:tcW w:w="2354" w:type="dxa"/>
            <w:tcBorders>
              <w:top w:val="single" w:sz="4" w:space="0" w:color="D6CDD0"/>
              <w:bottom w:val="single" w:sz="4" w:space="0" w:color="D6CDD0"/>
            </w:tcBorders>
            <w:shd w:val="clear" w:color="auto" w:fill="F9F4F5"/>
            <w:vAlign w:val="center"/>
          </w:tcPr>
          <w:p w14:paraId="7F4F01BC" w14:textId="3F45A730" w:rsidR="004639B2" w:rsidRPr="004639B2" w:rsidRDefault="004639B2" w:rsidP="004639B2">
            <w:pPr>
              <w:spacing w:after="40" w:line="21" w:lineRule="auto"/>
              <w:rPr>
                <w:rFonts w:hint="eastAsia"/>
                <w:sz w:val="19"/>
              </w:rPr>
            </w:pPr>
            <w:r>
              <w:rPr>
                <w:rFonts w:hint="eastAsia"/>
                <w:sz w:val="19"/>
              </w:rPr>
              <w:t xml:space="preserve">L2 </w:t>
            </w:r>
            <w:r>
              <w:rPr>
                <w:rFonts w:hint="eastAsia"/>
                <w:sz w:val="19"/>
              </w:rPr>
              <w:t>讲义；</w:t>
            </w:r>
            <w:r>
              <w:rPr>
                <w:rFonts w:hint="eastAsia"/>
                <w:sz w:val="19"/>
              </w:rPr>
              <w:t>Kaggle Learn</w:t>
            </w:r>
            <w:r>
              <w:rPr>
                <w:rFonts w:hint="eastAsia"/>
                <w:sz w:val="19"/>
              </w:rPr>
              <w:t>；作业</w:t>
            </w:r>
            <w:r>
              <w:rPr>
                <w:rFonts w:hint="eastAsia"/>
                <w:sz w:val="19"/>
              </w:rPr>
              <w:t xml:space="preserve"> 1 </w:t>
            </w:r>
            <w:r>
              <w:rPr>
                <w:rFonts w:hint="eastAsia"/>
                <w:sz w:val="19"/>
              </w:rPr>
              <w:t>提交</w:t>
            </w:r>
          </w:p>
        </w:tc>
      </w:tr>
      <w:tr w:rsidR="004639B2" w:rsidRPr="004639B2" w14:paraId="0C42801E" w14:textId="77777777" w:rsidTr="004639B2">
        <w:tblPrEx>
          <w:tblCellMar>
            <w:top w:w="0" w:type="dxa"/>
            <w:bottom w:w="0" w:type="dxa"/>
          </w:tblCellMar>
        </w:tblPrEx>
        <w:tc>
          <w:tcPr>
            <w:tcW w:w="753" w:type="dxa"/>
            <w:tcBorders>
              <w:top w:val="single" w:sz="4" w:space="0" w:color="D6CDD0"/>
              <w:bottom w:val="single" w:sz="4" w:space="0" w:color="D6CDD0"/>
            </w:tcBorders>
            <w:vAlign w:val="center"/>
          </w:tcPr>
          <w:p w14:paraId="1F4D4F36" w14:textId="6E2BB42D"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5 </w:t>
            </w:r>
            <w:r>
              <w:rPr>
                <w:rFonts w:hint="eastAsia"/>
                <w:sz w:val="19"/>
              </w:rPr>
              <w:t>周</w:t>
            </w:r>
          </w:p>
        </w:tc>
        <w:tc>
          <w:tcPr>
            <w:tcW w:w="2071" w:type="dxa"/>
            <w:tcBorders>
              <w:top w:val="single" w:sz="4" w:space="0" w:color="D6CDD0"/>
              <w:bottom w:val="single" w:sz="4" w:space="0" w:color="D6CDD0"/>
            </w:tcBorders>
            <w:vAlign w:val="center"/>
          </w:tcPr>
          <w:p w14:paraId="73E47D6A" w14:textId="1DAC1717" w:rsidR="004639B2" w:rsidRPr="004639B2" w:rsidRDefault="004639B2" w:rsidP="004639B2">
            <w:pPr>
              <w:spacing w:after="40" w:line="21" w:lineRule="auto"/>
              <w:rPr>
                <w:rFonts w:hint="eastAsia"/>
                <w:sz w:val="19"/>
              </w:rPr>
            </w:pPr>
            <w:r>
              <w:rPr>
                <w:rFonts w:hint="eastAsia"/>
                <w:sz w:val="19"/>
              </w:rPr>
              <w:t xml:space="preserve">L3 Data Preparation </w:t>
            </w:r>
            <w:r>
              <w:rPr>
                <w:rFonts w:hint="eastAsia"/>
                <w:sz w:val="19"/>
              </w:rPr>
              <w:t>＋</w:t>
            </w:r>
            <w:r>
              <w:rPr>
                <w:rFonts w:hint="eastAsia"/>
                <w:sz w:val="19"/>
              </w:rPr>
              <w:t xml:space="preserve"> L4 Data Description &amp; Visualization</w:t>
            </w:r>
            <w:r>
              <w:rPr>
                <w:rFonts w:hint="eastAsia"/>
                <w:sz w:val="19"/>
              </w:rPr>
              <w:t>（双讲）</w:t>
            </w:r>
          </w:p>
        </w:tc>
        <w:tc>
          <w:tcPr>
            <w:tcW w:w="4236" w:type="dxa"/>
            <w:tcBorders>
              <w:top w:val="single" w:sz="4" w:space="0" w:color="D6CDD0"/>
              <w:bottom w:val="single" w:sz="4" w:space="0" w:color="D6CDD0"/>
            </w:tcBorders>
            <w:vAlign w:val="center"/>
          </w:tcPr>
          <w:p w14:paraId="1FAC518F" w14:textId="6DFE80D4" w:rsidR="004639B2" w:rsidRPr="004639B2" w:rsidRDefault="004639B2" w:rsidP="004639B2">
            <w:pPr>
              <w:spacing w:after="40" w:line="21" w:lineRule="auto"/>
              <w:rPr>
                <w:rFonts w:hint="eastAsia"/>
                <w:sz w:val="19"/>
              </w:rPr>
            </w:pPr>
            <w:r>
              <w:rPr>
                <w:rFonts w:hint="eastAsia"/>
                <w:sz w:val="19"/>
              </w:rPr>
              <w:t>数据准备：</w:t>
            </w:r>
            <w:r>
              <w:rPr>
                <w:rFonts w:hint="eastAsia"/>
                <w:sz w:val="19"/>
              </w:rPr>
              <w:t xml:space="preserve">5 </w:t>
            </w:r>
            <w:r>
              <w:rPr>
                <w:rFonts w:hint="eastAsia"/>
                <w:sz w:val="19"/>
              </w:rPr>
              <w:t>项数据质量特征、</w:t>
            </w:r>
            <w:r>
              <w:rPr>
                <w:rFonts w:hint="eastAsia"/>
                <w:sz w:val="19"/>
              </w:rPr>
              <w:t xml:space="preserve">append/merge/join </w:t>
            </w:r>
            <w:r>
              <w:rPr>
                <w:rFonts w:hint="eastAsia"/>
                <w:sz w:val="19"/>
              </w:rPr>
              <w:t>与连接类型、清洗五步法、缺失机制（</w:t>
            </w:r>
            <w:r>
              <w:rPr>
                <w:rFonts w:hint="eastAsia"/>
                <w:sz w:val="19"/>
              </w:rPr>
              <w:t>MCAR/MAR/MNAR</w:t>
            </w:r>
            <w:r>
              <w:rPr>
                <w:rFonts w:hint="eastAsia"/>
                <w:sz w:val="19"/>
              </w:rPr>
              <w:t>）与插补、异常值检测；可复现预处理管道。数据描述与可视化：元数据标准、描述统计（集中</w:t>
            </w:r>
            <w:r>
              <w:rPr>
                <w:rFonts w:hint="eastAsia"/>
                <w:sz w:val="19"/>
              </w:rPr>
              <w:t>/</w:t>
            </w:r>
            <w:r>
              <w:rPr>
                <w:rFonts w:hint="eastAsia"/>
                <w:sz w:val="19"/>
              </w:rPr>
              <w:t>离散</w:t>
            </w:r>
            <w:r>
              <w:rPr>
                <w:rFonts w:hint="eastAsia"/>
                <w:sz w:val="19"/>
              </w:rPr>
              <w:t>/</w:t>
            </w:r>
            <w:r>
              <w:rPr>
                <w:rFonts w:hint="eastAsia"/>
                <w:sz w:val="19"/>
              </w:rPr>
              <w:t>分布</w:t>
            </w:r>
            <w:r>
              <w:rPr>
                <w:rFonts w:hint="eastAsia"/>
                <w:sz w:val="19"/>
              </w:rPr>
              <w:t>/</w:t>
            </w:r>
            <w:r>
              <w:rPr>
                <w:rFonts w:hint="eastAsia"/>
                <w:sz w:val="19"/>
              </w:rPr>
              <w:t>相关）、图型选择与图表语法、</w:t>
            </w:r>
            <w:r>
              <w:rPr>
                <w:rFonts w:hint="eastAsia"/>
                <w:sz w:val="19"/>
              </w:rPr>
              <w:t xml:space="preserve">Power BI / Tableau </w:t>
            </w:r>
            <w:r>
              <w:rPr>
                <w:rFonts w:hint="eastAsia"/>
                <w:sz w:val="19"/>
              </w:rPr>
              <w:t>交互看板；</w:t>
            </w:r>
            <w:r>
              <w:rPr>
                <w:rFonts w:hint="eastAsia"/>
                <w:sz w:val="19"/>
              </w:rPr>
              <w:t xml:space="preserve">2026 </w:t>
            </w:r>
            <w:r>
              <w:rPr>
                <w:rFonts w:hint="eastAsia"/>
                <w:sz w:val="19"/>
              </w:rPr>
              <w:lastRenderedPageBreak/>
              <w:t>更新：</w:t>
            </w:r>
            <w:r>
              <w:rPr>
                <w:rFonts w:hint="eastAsia"/>
                <w:sz w:val="19"/>
              </w:rPr>
              <w:t xml:space="preserve">AI </w:t>
            </w:r>
            <w:r>
              <w:rPr>
                <w:rFonts w:hint="eastAsia"/>
                <w:sz w:val="19"/>
              </w:rPr>
              <w:t>辅助图表（</w:t>
            </w:r>
            <w:r>
              <w:rPr>
                <w:rFonts w:hint="eastAsia"/>
                <w:sz w:val="19"/>
              </w:rPr>
              <w:t>text-to-chart</w:t>
            </w:r>
            <w:r>
              <w:rPr>
                <w:rFonts w:hint="eastAsia"/>
                <w:sz w:val="19"/>
              </w:rPr>
              <w:t>）与误导性图表识别、可访问性与叙事可视化</w:t>
            </w:r>
          </w:p>
        </w:tc>
        <w:tc>
          <w:tcPr>
            <w:tcW w:w="2354" w:type="dxa"/>
            <w:tcBorders>
              <w:top w:val="single" w:sz="4" w:space="0" w:color="D6CDD0"/>
              <w:bottom w:val="single" w:sz="4" w:space="0" w:color="D6CDD0"/>
            </w:tcBorders>
            <w:vAlign w:val="center"/>
          </w:tcPr>
          <w:p w14:paraId="30C18CC7" w14:textId="57A13D0D" w:rsidR="004639B2" w:rsidRPr="004639B2" w:rsidRDefault="004639B2" w:rsidP="004639B2">
            <w:pPr>
              <w:spacing w:after="40" w:line="21" w:lineRule="auto"/>
              <w:rPr>
                <w:rFonts w:hint="eastAsia"/>
                <w:sz w:val="19"/>
              </w:rPr>
            </w:pPr>
            <w:r>
              <w:rPr>
                <w:rFonts w:hint="eastAsia"/>
                <w:sz w:val="19"/>
              </w:rPr>
              <w:lastRenderedPageBreak/>
              <w:t>McKinney Ch.7</w:t>
            </w:r>
            <w:r>
              <w:rPr>
                <w:rFonts w:hint="eastAsia"/>
                <w:sz w:val="19"/>
              </w:rPr>
              <w:t>–</w:t>
            </w:r>
            <w:r>
              <w:rPr>
                <w:rFonts w:hint="eastAsia"/>
                <w:sz w:val="19"/>
              </w:rPr>
              <w:t>8</w:t>
            </w:r>
            <w:r>
              <w:rPr>
                <w:rFonts w:hint="eastAsia"/>
                <w:sz w:val="19"/>
              </w:rPr>
              <w:t>；</w:t>
            </w:r>
            <w:r>
              <w:rPr>
                <w:rFonts w:hint="eastAsia"/>
                <w:sz w:val="19"/>
              </w:rPr>
              <w:t>Rahlf (2019)</w:t>
            </w:r>
            <w:r>
              <w:rPr>
                <w:rFonts w:hint="eastAsia"/>
                <w:sz w:val="19"/>
              </w:rPr>
              <w:t>；</w:t>
            </w:r>
            <w:r>
              <w:rPr>
                <w:rFonts w:hint="eastAsia"/>
                <w:sz w:val="19"/>
              </w:rPr>
              <w:t xml:space="preserve">Power BI / Tableau Public </w:t>
            </w:r>
            <w:r>
              <w:rPr>
                <w:rFonts w:hint="eastAsia"/>
                <w:sz w:val="19"/>
              </w:rPr>
              <w:t>实操</w:t>
            </w:r>
          </w:p>
        </w:tc>
      </w:tr>
      <w:tr w:rsidR="004639B2" w:rsidRPr="004639B2" w14:paraId="55D7D16C" w14:textId="77777777" w:rsidTr="004639B2">
        <w:tblPrEx>
          <w:tblCellMar>
            <w:top w:w="0" w:type="dxa"/>
            <w:bottom w:w="0" w:type="dxa"/>
          </w:tblCellMar>
        </w:tblPrEx>
        <w:tc>
          <w:tcPr>
            <w:tcW w:w="753" w:type="dxa"/>
            <w:tcBorders>
              <w:top w:val="single" w:sz="4" w:space="0" w:color="D6CDD0"/>
              <w:bottom w:val="single" w:sz="4" w:space="0" w:color="D6CDD0"/>
            </w:tcBorders>
            <w:shd w:val="clear" w:color="auto" w:fill="F9F4F5"/>
            <w:vAlign w:val="center"/>
          </w:tcPr>
          <w:p w14:paraId="6E39BFDC" w14:textId="5FAFF543"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6 </w:t>
            </w:r>
            <w:r>
              <w:rPr>
                <w:rFonts w:hint="eastAsia"/>
                <w:sz w:val="19"/>
              </w:rPr>
              <w:t>周</w:t>
            </w:r>
          </w:p>
        </w:tc>
        <w:tc>
          <w:tcPr>
            <w:tcW w:w="2071" w:type="dxa"/>
            <w:tcBorders>
              <w:top w:val="single" w:sz="4" w:space="0" w:color="D6CDD0"/>
              <w:bottom w:val="single" w:sz="4" w:space="0" w:color="D6CDD0"/>
            </w:tcBorders>
            <w:shd w:val="clear" w:color="auto" w:fill="F9F4F5"/>
            <w:vAlign w:val="center"/>
          </w:tcPr>
          <w:p w14:paraId="38824745" w14:textId="7C60E780" w:rsidR="004639B2" w:rsidRPr="004639B2" w:rsidRDefault="004639B2" w:rsidP="004639B2">
            <w:pPr>
              <w:spacing w:after="40" w:line="21" w:lineRule="auto"/>
              <w:rPr>
                <w:rFonts w:hint="eastAsia"/>
                <w:sz w:val="19"/>
              </w:rPr>
            </w:pPr>
            <w:r>
              <w:rPr>
                <w:rFonts w:hint="eastAsia"/>
                <w:sz w:val="19"/>
              </w:rPr>
              <w:t>L5 Introduction to Machine Learning</w:t>
            </w:r>
          </w:p>
        </w:tc>
        <w:tc>
          <w:tcPr>
            <w:tcW w:w="4236" w:type="dxa"/>
            <w:tcBorders>
              <w:top w:val="single" w:sz="4" w:space="0" w:color="D6CDD0"/>
              <w:bottom w:val="single" w:sz="4" w:space="0" w:color="D6CDD0"/>
            </w:tcBorders>
            <w:shd w:val="clear" w:color="auto" w:fill="F9F4F5"/>
            <w:vAlign w:val="center"/>
          </w:tcPr>
          <w:p w14:paraId="78F4EEB7" w14:textId="2C9E0360" w:rsidR="004639B2" w:rsidRPr="004639B2" w:rsidRDefault="004639B2" w:rsidP="004639B2">
            <w:pPr>
              <w:spacing w:after="40" w:line="21" w:lineRule="auto"/>
              <w:rPr>
                <w:rFonts w:hint="eastAsia"/>
                <w:sz w:val="19"/>
              </w:rPr>
            </w:pPr>
            <w:r>
              <w:rPr>
                <w:rFonts w:hint="eastAsia"/>
                <w:sz w:val="19"/>
              </w:rPr>
              <w:t>机器学习基础：监督</w:t>
            </w:r>
            <w:r>
              <w:rPr>
                <w:rFonts w:hint="eastAsia"/>
                <w:sz w:val="19"/>
              </w:rPr>
              <w:t>/</w:t>
            </w:r>
            <w:r>
              <w:rPr>
                <w:rFonts w:hint="eastAsia"/>
                <w:sz w:val="19"/>
              </w:rPr>
              <w:t>无监督</w:t>
            </w:r>
            <w:r>
              <w:rPr>
                <w:rFonts w:hint="eastAsia"/>
                <w:sz w:val="19"/>
              </w:rPr>
              <w:t>/</w:t>
            </w:r>
            <w:r>
              <w:rPr>
                <w:rFonts w:hint="eastAsia"/>
                <w:sz w:val="19"/>
              </w:rPr>
              <w:t>自监督</w:t>
            </w:r>
            <w:r>
              <w:rPr>
                <w:rFonts w:hint="eastAsia"/>
                <w:sz w:val="19"/>
              </w:rPr>
              <w:t>/</w:t>
            </w:r>
            <w:r>
              <w:rPr>
                <w:rFonts w:hint="eastAsia"/>
                <w:sz w:val="19"/>
              </w:rPr>
              <w:t>强化学习；过拟合与正则化、偏差</w:t>
            </w:r>
            <w:r>
              <w:rPr>
                <w:rFonts w:hint="eastAsia"/>
                <w:sz w:val="19"/>
              </w:rPr>
              <w:t>-</w:t>
            </w:r>
            <w:r>
              <w:rPr>
                <w:rFonts w:hint="eastAsia"/>
                <w:sz w:val="19"/>
              </w:rPr>
              <w:t>方差、训练</w:t>
            </w:r>
            <w:r>
              <w:rPr>
                <w:rFonts w:hint="eastAsia"/>
                <w:sz w:val="19"/>
              </w:rPr>
              <w:t>/</w:t>
            </w:r>
            <w:r>
              <w:rPr>
                <w:rFonts w:hint="eastAsia"/>
                <w:sz w:val="19"/>
              </w:rPr>
              <w:t>验证</w:t>
            </w:r>
            <w:r>
              <w:rPr>
                <w:rFonts w:hint="eastAsia"/>
                <w:sz w:val="19"/>
              </w:rPr>
              <w:t>/</w:t>
            </w:r>
            <w:r>
              <w:rPr>
                <w:rFonts w:hint="eastAsia"/>
                <w:sz w:val="19"/>
              </w:rPr>
              <w:t>测试与交叉验证、分类与回归评估指标；</w:t>
            </w:r>
            <w:r>
              <w:rPr>
                <w:rFonts w:hint="eastAsia"/>
                <w:sz w:val="19"/>
              </w:rPr>
              <w:t xml:space="preserve">2026 </w:t>
            </w:r>
            <w:r>
              <w:rPr>
                <w:rFonts w:hint="eastAsia"/>
                <w:sz w:val="19"/>
              </w:rPr>
              <w:t>更新：</w:t>
            </w:r>
            <w:r>
              <w:rPr>
                <w:rFonts w:hint="eastAsia"/>
                <w:sz w:val="19"/>
              </w:rPr>
              <w:t xml:space="preserve">AutoML </w:t>
            </w:r>
            <w:r>
              <w:rPr>
                <w:rFonts w:hint="eastAsia"/>
                <w:sz w:val="19"/>
              </w:rPr>
              <w:t>与基础模型微调的取舍、可解释性（</w:t>
            </w:r>
            <w:r>
              <w:rPr>
                <w:rFonts w:hint="eastAsia"/>
                <w:sz w:val="19"/>
              </w:rPr>
              <w:t>SHAP/PDP</w:t>
            </w:r>
            <w:r>
              <w:rPr>
                <w:rFonts w:hint="eastAsia"/>
                <w:sz w:val="19"/>
              </w:rPr>
              <w:t>）、</w:t>
            </w:r>
            <w:r>
              <w:rPr>
                <w:rFonts w:hint="eastAsia"/>
                <w:sz w:val="19"/>
              </w:rPr>
              <w:t xml:space="preserve">MLOps </w:t>
            </w:r>
            <w:r>
              <w:rPr>
                <w:rFonts w:hint="eastAsia"/>
                <w:sz w:val="19"/>
              </w:rPr>
              <w:t>与模型卡、数据泄漏检查清单、成本感知建模</w:t>
            </w:r>
          </w:p>
        </w:tc>
        <w:tc>
          <w:tcPr>
            <w:tcW w:w="2354" w:type="dxa"/>
            <w:tcBorders>
              <w:top w:val="single" w:sz="4" w:space="0" w:color="D6CDD0"/>
              <w:bottom w:val="single" w:sz="4" w:space="0" w:color="D6CDD0"/>
            </w:tcBorders>
            <w:shd w:val="clear" w:color="auto" w:fill="F9F4F5"/>
            <w:vAlign w:val="center"/>
          </w:tcPr>
          <w:p w14:paraId="6776DBB6" w14:textId="44F446AD" w:rsidR="004639B2" w:rsidRPr="004639B2" w:rsidRDefault="004639B2" w:rsidP="004639B2">
            <w:pPr>
              <w:spacing w:after="40" w:line="21" w:lineRule="auto"/>
              <w:rPr>
                <w:rFonts w:hint="eastAsia"/>
                <w:sz w:val="19"/>
              </w:rPr>
            </w:pPr>
            <w:r>
              <w:rPr>
                <w:rFonts w:hint="eastAsia"/>
                <w:sz w:val="19"/>
              </w:rPr>
              <w:t>G</w:t>
            </w:r>
            <w:r>
              <w:rPr>
                <w:rFonts w:hint="eastAsia"/>
                <w:sz w:val="19"/>
              </w:rPr>
              <w:t>é</w:t>
            </w:r>
            <w:r>
              <w:rPr>
                <w:rFonts w:hint="eastAsia"/>
                <w:sz w:val="19"/>
              </w:rPr>
              <w:t>ron (2022) Ch.1</w:t>
            </w:r>
            <w:r>
              <w:rPr>
                <w:rFonts w:hint="eastAsia"/>
                <w:sz w:val="19"/>
              </w:rPr>
              <w:t>–</w:t>
            </w:r>
            <w:r>
              <w:rPr>
                <w:rFonts w:hint="eastAsia"/>
                <w:sz w:val="19"/>
              </w:rPr>
              <w:t>3</w:t>
            </w:r>
            <w:r>
              <w:rPr>
                <w:rFonts w:hint="eastAsia"/>
                <w:sz w:val="19"/>
              </w:rPr>
              <w:t>；项目选题说明（一页：问题</w:t>
            </w:r>
            <w:r>
              <w:rPr>
                <w:rFonts w:hint="eastAsia"/>
                <w:sz w:val="19"/>
              </w:rPr>
              <w:t>/</w:t>
            </w:r>
            <w:r>
              <w:rPr>
                <w:rFonts w:hint="eastAsia"/>
                <w:sz w:val="19"/>
              </w:rPr>
              <w:t>数据</w:t>
            </w:r>
            <w:r>
              <w:rPr>
                <w:rFonts w:hint="eastAsia"/>
                <w:sz w:val="19"/>
              </w:rPr>
              <w:t>/</w:t>
            </w:r>
            <w:r>
              <w:rPr>
                <w:rFonts w:hint="eastAsia"/>
                <w:sz w:val="19"/>
              </w:rPr>
              <w:t>方法）</w:t>
            </w:r>
          </w:p>
        </w:tc>
      </w:tr>
      <w:tr w:rsidR="004639B2" w:rsidRPr="004639B2" w14:paraId="71CB12C8" w14:textId="77777777" w:rsidTr="004639B2">
        <w:tblPrEx>
          <w:tblCellMar>
            <w:top w:w="0" w:type="dxa"/>
            <w:bottom w:w="0" w:type="dxa"/>
          </w:tblCellMar>
        </w:tblPrEx>
        <w:tc>
          <w:tcPr>
            <w:tcW w:w="753" w:type="dxa"/>
            <w:tcBorders>
              <w:top w:val="single" w:sz="4" w:space="0" w:color="D6CDD0"/>
              <w:bottom w:val="single" w:sz="4" w:space="0" w:color="D6CDD0"/>
            </w:tcBorders>
            <w:vAlign w:val="center"/>
          </w:tcPr>
          <w:p w14:paraId="538A032F" w14:textId="6A483BA7"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7 </w:t>
            </w:r>
            <w:r>
              <w:rPr>
                <w:rFonts w:hint="eastAsia"/>
                <w:sz w:val="19"/>
              </w:rPr>
              <w:t>周</w:t>
            </w:r>
          </w:p>
        </w:tc>
        <w:tc>
          <w:tcPr>
            <w:tcW w:w="2071" w:type="dxa"/>
            <w:tcBorders>
              <w:top w:val="single" w:sz="4" w:space="0" w:color="D6CDD0"/>
              <w:bottom w:val="single" w:sz="4" w:space="0" w:color="D6CDD0"/>
            </w:tcBorders>
            <w:vAlign w:val="center"/>
          </w:tcPr>
          <w:p w14:paraId="70A911F1" w14:textId="70256994" w:rsidR="004639B2" w:rsidRPr="004639B2" w:rsidRDefault="004639B2" w:rsidP="004639B2">
            <w:pPr>
              <w:spacing w:after="40" w:line="21" w:lineRule="auto"/>
              <w:rPr>
                <w:rFonts w:hint="eastAsia"/>
                <w:sz w:val="19"/>
              </w:rPr>
            </w:pPr>
            <w:r>
              <w:rPr>
                <w:rFonts w:hint="eastAsia"/>
                <w:sz w:val="19"/>
              </w:rPr>
              <w:t>L6 Logistic Regression and Linear Classifier</w:t>
            </w:r>
          </w:p>
        </w:tc>
        <w:tc>
          <w:tcPr>
            <w:tcW w:w="4236" w:type="dxa"/>
            <w:tcBorders>
              <w:top w:val="single" w:sz="4" w:space="0" w:color="D6CDD0"/>
              <w:bottom w:val="single" w:sz="4" w:space="0" w:color="D6CDD0"/>
            </w:tcBorders>
            <w:vAlign w:val="center"/>
          </w:tcPr>
          <w:p w14:paraId="21222BA9" w14:textId="665052E4" w:rsidR="004639B2" w:rsidRPr="004639B2" w:rsidRDefault="004639B2" w:rsidP="004639B2">
            <w:pPr>
              <w:spacing w:after="40" w:line="21" w:lineRule="auto"/>
              <w:rPr>
                <w:rFonts w:hint="eastAsia"/>
                <w:sz w:val="19"/>
              </w:rPr>
            </w:pPr>
            <w:r>
              <w:rPr>
                <w:rFonts w:hint="eastAsia"/>
                <w:sz w:val="19"/>
              </w:rPr>
              <w:t>线性回归与逻辑回归的数学基础：最小二乘与正规方程、期望损失与经验损失、极大似然估计（似然</w:t>
            </w:r>
            <w:r>
              <w:rPr>
                <w:rFonts w:hint="eastAsia"/>
                <w:sz w:val="19"/>
              </w:rPr>
              <w:t>/</w:t>
            </w:r>
            <w:r>
              <w:rPr>
                <w:rFonts w:hint="eastAsia"/>
                <w:sz w:val="19"/>
              </w:rPr>
              <w:t>对数似然</w:t>
            </w:r>
            <w:r>
              <w:rPr>
                <w:rFonts w:hint="eastAsia"/>
                <w:sz w:val="19"/>
              </w:rPr>
              <w:t>/</w:t>
            </w:r>
            <w:r>
              <w:rPr>
                <w:rFonts w:hint="eastAsia"/>
                <w:sz w:val="19"/>
              </w:rPr>
              <w:t>条件似然、负对数似然损失）、线性分类与</w:t>
            </w:r>
            <w:r>
              <w:rPr>
                <w:rFonts w:hint="eastAsia"/>
                <w:sz w:val="19"/>
              </w:rPr>
              <w:t xml:space="preserve"> step </w:t>
            </w:r>
            <w:r>
              <w:rPr>
                <w:rFonts w:hint="eastAsia"/>
                <w:sz w:val="19"/>
              </w:rPr>
              <w:t>函数、</w:t>
            </w:r>
            <w:r>
              <w:rPr>
                <w:rFonts w:hint="eastAsia"/>
                <w:sz w:val="19"/>
              </w:rPr>
              <w:t xml:space="preserve">0-1 </w:t>
            </w:r>
            <w:r>
              <w:rPr>
                <w:rFonts w:hint="eastAsia"/>
                <w:sz w:val="19"/>
              </w:rPr>
              <w:t>损失的困难（</w:t>
            </w:r>
            <w:r>
              <w:rPr>
                <w:rFonts w:hint="eastAsia"/>
                <w:sz w:val="19"/>
              </w:rPr>
              <w:t>NP-hard</w:t>
            </w:r>
            <w:r>
              <w:rPr>
                <w:rFonts w:hint="eastAsia"/>
                <w:sz w:val="19"/>
              </w:rPr>
              <w:t>）、</w:t>
            </w:r>
            <w:r>
              <w:rPr>
                <w:rFonts w:hint="eastAsia"/>
                <w:sz w:val="19"/>
              </w:rPr>
              <w:t xml:space="preserve">sigmoid </w:t>
            </w:r>
            <w:r>
              <w:rPr>
                <w:rFonts w:hint="eastAsia"/>
                <w:sz w:val="19"/>
              </w:rPr>
              <w:t>及其性质、逻辑回归＝带</w:t>
            </w:r>
            <w:r>
              <w:rPr>
                <w:rFonts w:hint="eastAsia"/>
                <w:sz w:val="19"/>
              </w:rPr>
              <w:t xml:space="preserve"> sigmoid </w:t>
            </w:r>
            <w:r>
              <w:rPr>
                <w:rFonts w:hint="eastAsia"/>
                <w:sz w:val="19"/>
              </w:rPr>
              <w:t>的</w:t>
            </w:r>
            <w:r>
              <w:rPr>
                <w:rFonts w:hint="eastAsia"/>
                <w:sz w:val="19"/>
              </w:rPr>
              <w:t xml:space="preserve"> MLE</w:t>
            </w:r>
            <w:r>
              <w:rPr>
                <w:rFonts w:hint="eastAsia"/>
                <w:sz w:val="19"/>
              </w:rPr>
              <w:t>、无闭式解与梯度下降、正则化（</w:t>
            </w:r>
            <w:r>
              <w:rPr>
                <w:rFonts w:hint="eastAsia"/>
                <w:sz w:val="19"/>
              </w:rPr>
              <w:t>LASSO/Ridge/Elastic Net</w:t>
            </w:r>
            <w:r>
              <w:rPr>
                <w:rFonts w:hint="eastAsia"/>
                <w:sz w:val="19"/>
              </w:rPr>
              <w:t>）与概率校准</w:t>
            </w:r>
          </w:p>
        </w:tc>
        <w:tc>
          <w:tcPr>
            <w:tcW w:w="2354" w:type="dxa"/>
            <w:tcBorders>
              <w:top w:val="single" w:sz="4" w:space="0" w:color="D6CDD0"/>
              <w:bottom w:val="single" w:sz="4" w:space="0" w:color="D6CDD0"/>
            </w:tcBorders>
            <w:vAlign w:val="center"/>
          </w:tcPr>
          <w:p w14:paraId="36F1B575" w14:textId="3288E60C" w:rsidR="004639B2" w:rsidRPr="004639B2" w:rsidRDefault="004639B2" w:rsidP="004639B2">
            <w:pPr>
              <w:spacing w:after="40" w:line="21" w:lineRule="auto"/>
              <w:rPr>
                <w:rFonts w:hint="eastAsia"/>
                <w:sz w:val="19"/>
              </w:rPr>
            </w:pPr>
            <w:r>
              <w:rPr>
                <w:rFonts w:hint="eastAsia"/>
                <w:sz w:val="19"/>
              </w:rPr>
              <w:t>Bishop PRML Ch.4</w:t>
            </w:r>
            <w:r>
              <w:rPr>
                <w:rFonts w:hint="eastAsia"/>
                <w:sz w:val="19"/>
              </w:rPr>
              <w:t>；</w:t>
            </w:r>
            <w:r>
              <w:rPr>
                <w:rFonts w:hint="eastAsia"/>
                <w:sz w:val="19"/>
              </w:rPr>
              <w:t>ESL Ch.3</w:t>
            </w:r>
            <w:r>
              <w:rPr>
                <w:rFonts w:hint="eastAsia"/>
                <w:sz w:val="19"/>
              </w:rPr>
              <w:t>–</w:t>
            </w:r>
            <w:r>
              <w:rPr>
                <w:rFonts w:hint="eastAsia"/>
                <w:sz w:val="19"/>
              </w:rPr>
              <w:t>4</w:t>
            </w:r>
            <w:r>
              <w:rPr>
                <w:rFonts w:hint="eastAsia"/>
                <w:sz w:val="19"/>
              </w:rPr>
              <w:t>；手写梯度下降实验</w:t>
            </w:r>
          </w:p>
        </w:tc>
      </w:tr>
      <w:tr w:rsidR="004639B2" w:rsidRPr="004639B2" w14:paraId="4534DB5A" w14:textId="77777777" w:rsidTr="004639B2">
        <w:tblPrEx>
          <w:tblCellMar>
            <w:top w:w="0" w:type="dxa"/>
            <w:bottom w:w="0" w:type="dxa"/>
          </w:tblCellMar>
        </w:tblPrEx>
        <w:tc>
          <w:tcPr>
            <w:tcW w:w="753" w:type="dxa"/>
            <w:tcBorders>
              <w:top w:val="single" w:sz="4" w:space="0" w:color="D6CDD0"/>
              <w:bottom w:val="single" w:sz="4" w:space="0" w:color="D6CDD0"/>
            </w:tcBorders>
            <w:shd w:val="clear" w:color="auto" w:fill="F9F4F5"/>
            <w:vAlign w:val="center"/>
          </w:tcPr>
          <w:p w14:paraId="169C7539" w14:textId="48EE1F71"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8 </w:t>
            </w:r>
            <w:r>
              <w:rPr>
                <w:rFonts w:hint="eastAsia"/>
                <w:sz w:val="19"/>
              </w:rPr>
              <w:t>周</w:t>
            </w:r>
          </w:p>
        </w:tc>
        <w:tc>
          <w:tcPr>
            <w:tcW w:w="2071" w:type="dxa"/>
            <w:tcBorders>
              <w:top w:val="single" w:sz="4" w:space="0" w:color="D6CDD0"/>
              <w:bottom w:val="single" w:sz="4" w:space="0" w:color="D6CDD0"/>
            </w:tcBorders>
            <w:shd w:val="clear" w:color="auto" w:fill="F9F4F5"/>
            <w:vAlign w:val="center"/>
          </w:tcPr>
          <w:p w14:paraId="0B49DB36" w14:textId="72391E05" w:rsidR="004639B2" w:rsidRPr="004639B2" w:rsidRDefault="004639B2" w:rsidP="004639B2">
            <w:pPr>
              <w:spacing w:after="40" w:line="21" w:lineRule="auto"/>
              <w:rPr>
                <w:rFonts w:hint="eastAsia"/>
                <w:sz w:val="19"/>
              </w:rPr>
            </w:pPr>
            <w:r>
              <w:rPr>
                <w:rFonts w:hint="eastAsia"/>
                <w:sz w:val="19"/>
              </w:rPr>
              <w:t>L7 Supervised Learning</w:t>
            </w:r>
          </w:p>
        </w:tc>
        <w:tc>
          <w:tcPr>
            <w:tcW w:w="4236" w:type="dxa"/>
            <w:tcBorders>
              <w:top w:val="single" w:sz="4" w:space="0" w:color="D6CDD0"/>
              <w:bottom w:val="single" w:sz="4" w:space="0" w:color="D6CDD0"/>
            </w:tcBorders>
            <w:shd w:val="clear" w:color="auto" w:fill="F9F4F5"/>
            <w:vAlign w:val="center"/>
          </w:tcPr>
          <w:p w14:paraId="2B6B4F61" w14:textId="14419C35" w:rsidR="004639B2" w:rsidRPr="004639B2" w:rsidRDefault="004639B2" w:rsidP="004639B2">
            <w:pPr>
              <w:spacing w:after="40" w:line="21" w:lineRule="auto"/>
              <w:rPr>
                <w:rFonts w:hint="eastAsia"/>
                <w:sz w:val="19"/>
              </w:rPr>
            </w:pPr>
            <w:r>
              <w:rPr>
                <w:rFonts w:hint="eastAsia"/>
                <w:sz w:val="19"/>
              </w:rPr>
              <w:t>监督学习算法：线性</w:t>
            </w:r>
            <w:r>
              <w:rPr>
                <w:rFonts w:hint="eastAsia"/>
                <w:sz w:val="19"/>
              </w:rPr>
              <w:t xml:space="preserve"> SVM </w:t>
            </w:r>
            <w:r>
              <w:rPr>
                <w:rFonts w:hint="eastAsia"/>
                <w:sz w:val="19"/>
              </w:rPr>
              <w:t>与核方法、</w:t>
            </w:r>
            <w:r>
              <w:rPr>
                <w:rFonts w:hint="eastAsia"/>
                <w:sz w:val="19"/>
              </w:rPr>
              <w:t xml:space="preserve">KNN </w:t>
            </w:r>
            <w:r>
              <w:rPr>
                <w:rFonts w:hint="eastAsia"/>
                <w:sz w:val="19"/>
              </w:rPr>
              <w:t>与参数选择、</w:t>
            </w:r>
            <w:r>
              <w:rPr>
                <w:rFonts w:hint="eastAsia"/>
                <w:sz w:val="19"/>
              </w:rPr>
              <w:t xml:space="preserve">CART </w:t>
            </w:r>
            <w:r>
              <w:rPr>
                <w:rFonts w:hint="eastAsia"/>
                <w:sz w:val="19"/>
              </w:rPr>
              <w:t>决策树、随机森林与梯度提升（</w:t>
            </w:r>
            <w:r>
              <w:rPr>
                <w:rFonts w:hint="eastAsia"/>
                <w:sz w:val="19"/>
              </w:rPr>
              <w:t>XGBoost/LightGBM/CatBoost</w:t>
            </w:r>
            <w:r>
              <w:rPr>
                <w:rFonts w:hint="eastAsia"/>
                <w:sz w:val="19"/>
              </w:rPr>
              <w:t>）、类别不平衡处理、超参调优（随机</w:t>
            </w:r>
            <w:r>
              <w:rPr>
                <w:rFonts w:hint="eastAsia"/>
                <w:sz w:val="19"/>
              </w:rPr>
              <w:t>/</w:t>
            </w:r>
            <w:r>
              <w:rPr>
                <w:rFonts w:hint="eastAsia"/>
                <w:sz w:val="19"/>
              </w:rPr>
              <w:t>贝叶斯搜索）；</w:t>
            </w:r>
            <w:r>
              <w:rPr>
                <w:rFonts w:hint="eastAsia"/>
                <w:sz w:val="19"/>
              </w:rPr>
              <w:t xml:space="preserve">2026 </w:t>
            </w:r>
            <w:r>
              <w:rPr>
                <w:rFonts w:hint="eastAsia"/>
                <w:sz w:val="19"/>
              </w:rPr>
              <w:t>更新：表格数据仍以</w:t>
            </w:r>
            <w:r>
              <w:rPr>
                <w:rFonts w:hint="eastAsia"/>
                <w:sz w:val="19"/>
              </w:rPr>
              <w:t xml:space="preserve"> GBDT </w:t>
            </w:r>
            <w:r>
              <w:rPr>
                <w:rFonts w:hint="eastAsia"/>
                <w:sz w:val="19"/>
              </w:rPr>
              <w:t>为强基线、嵌入</w:t>
            </w:r>
            <w:r>
              <w:rPr>
                <w:rFonts w:hint="eastAsia"/>
                <w:sz w:val="19"/>
              </w:rPr>
              <w:t>+</w:t>
            </w:r>
            <w:r>
              <w:rPr>
                <w:rFonts w:hint="eastAsia"/>
                <w:sz w:val="19"/>
              </w:rPr>
              <w:t>分类头与小模型微调的对比、</w:t>
            </w:r>
            <w:r>
              <w:rPr>
                <w:rFonts w:hint="eastAsia"/>
                <w:sz w:val="19"/>
              </w:rPr>
              <w:t xml:space="preserve">SHAP </w:t>
            </w:r>
            <w:r>
              <w:rPr>
                <w:rFonts w:hint="eastAsia"/>
                <w:sz w:val="19"/>
              </w:rPr>
              <w:t>合规审计、</w:t>
            </w:r>
            <w:r>
              <w:rPr>
                <w:rFonts w:hint="eastAsia"/>
                <w:sz w:val="19"/>
              </w:rPr>
              <w:t xml:space="preserve">AutoML </w:t>
            </w:r>
            <w:r>
              <w:rPr>
                <w:rFonts w:hint="eastAsia"/>
                <w:sz w:val="19"/>
              </w:rPr>
              <w:t>的生产取舍</w:t>
            </w:r>
          </w:p>
        </w:tc>
        <w:tc>
          <w:tcPr>
            <w:tcW w:w="2354" w:type="dxa"/>
            <w:tcBorders>
              <w:top w:val="single" w:sz="4" w:space="0" w:color="D6CDD0"/>
              <w:bottom w:val="single" w:sz="4" w:space="0" w:color="D6CDD0"/>
            </w:tcBorders>
            <w:shd w:val="clear" w:color="auto" w:fill="F9F4F5"/>
            <w:vAlign w:val="center"/>
          </w:tcPr>
          <w:p w14:paraId="4ED10EE2" w14:textId="3412506E" w:rsidR="004639B2" w:rsidRPr="004639B2" w:rsidRDefault="004639B2" w:rsidP="004639B2">
            <w:pPr>
              <w:spacing w:after="40" w:line="21" w:lineRule="auto"/>
              <w:rPr>
                <w:rFonts w:hint="eastAsia"/>
                <w:sz w:val="19"/>
              </w:rPr>
            </w:pPr>
            <w:r>
              <w:rPr>
                <w:rFonts w:hint="eastAsia"/>
                <w:sz w:val="19"/>
              </w:rPr>
              <w:t>ESL Ch.7</w:t>
            </w:r>
            <w:r>
              <w:rPr>
                <w:rFonts w:hint="eastAsia"/>
                <w:sz w:val="19"/>
              </w:rPr>
              <w:t>–</w:t>
            </w:r>
            <w:r>
              <w:rPr>
                <w:rFonts w:hint="eastAsia"/>
                <w:sz w:val="19"/>
              </w:rPr>
              <w:t>10/15</w:t>
            </w:r>
            <w:r>
              <w:rPr>
                <w:rFonts w:hint="eastAsia"/>
                <w:sz w:val="19"/>
              </w:rPr>
              <w:t>；</w:t>
            </w:r>
            <w:r>
              <w:rPr>
                <w:rFonts w:hint="eastAsia"/>
                <w:sz w:val="19"/>
              </w:rPr>
              <w:t xml:space="preserve">scikit-learn </w:t>
            </w:r>
            <w:r>
              <w:rPr>
                <w:rFonts w:hint="eastAsia"/>
                <w:sz w:val="19"/>
              </w:rPr>
              <w:t>文档；案例：投资机会增长、贫困预测</w:t>
            </w:r>
          </w:p>
        </w:tc>
      </w:tr>
      <w:tr w:rsidR="004639B2" w:rsidRPr="004639B2" w14:paraId="00CA6160" w14:textId="77777777" w:rsidTr="004639B2">
        <w:tblPrEx>
          <w:tblCellMar>
            <w:top w:w="0" w:type="dxa"/>
            <w:bottom w:w="0" w:type="dxa"/>
          </w:tblCellMar>
        </w:tblPrEx>
        <w:tc>
          <w:tcPr>
            <w:tcW w:w="753" w:type="dxa"/>
            <w:tcBorders>
              <w:top w:val="single" w:sz="4" w:space="0" w:color="D6CDD0"/>
              <w:bottom w:val="single" w:sz="4" w:space="0" w:color="D6CDD0"/>
            </w:tcBorders>
            <w:vAlign w:val="center"/>
          </w:tcPr>
          <w:p w14:paraId="17CFF113" w14:textId="3DA46820"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9 </w:t>
            </w:r>
            <w:r>
              <w:rPr>
                <w:rFonts w:hint="eastAsia"/>
                <w:sz w:val="19"/>
              </w:rPr>
              <w:t>周</w:t>
            </w:r>
          </w:p>
        </w:tc>
        <w:tc>
          <w:tcPr>
            <w:tcW w:w="2071" w:type="dxa"/>
            <w:tcBorders>
              <w:top w:val="single" w:sz="4" w:space="0" w:color="D6CDD0"/>
              <w:bottom w:val="single" w:sz="4" w:space="0" w:color="D6CDD0"/>
            </w:tcBorders>
            <w:vAlign w:val="center"/>
          </w:tcPr>
          <w:p w14:paraId="1F603687" w14:textId="673B5722" w:rsidR="004639B2" w:rsidRPr="004639B2" w:rsidRDefault="004639B2" w:rsidP="004639B2">
            <w:pPr>
              <w:spacing w:after="40" w:line="21" w:lineRule="auto"/>
              <w:rPr>
                <w:rFonts w:hint="eastAsia"/>
                <w:sz w:val="19"/>
              </w:rPr>
            </w:pPr>
            <w:r>
              <w:rPr>
                <w:rFonts w:hint="eastAsia"/>
                <w:sz w:val="19"/>
              </w:rPr>
              <w:t>L8 Unsupervised Learning</w:t>
            </w:r>
          </w:p>
        </w:tc>
        <w:tc>
          <w:tcPr>
            <w:tcW w:w="4236" w:type="dxa"/>
            <w:tcBorders>
              <w:top w:val="single" w:sz="4" w:space="0" w:color="D6CDD0"/>
              <w:bottom w:val="single" w:sz="4" w:space="0" w:color="D6CDD0"/>
            </w:tcBorders>
            <w:vAlign w:val="center"/>
          </w:tcPr>
          <w:p w14:paraId="49189D9A" w14:textId="6A8AA670" w:rsidR="004639B2" w:rsidRPr="004639B2" w:rsidRDefault="004639B2" w:rsidP="004639B2">
            <w:pPr>
              <w:spacing w:after="40" w:line="21" w:lineRule="auto"/>
              <w:rPr>
                <w:rFonts w:hint="eastAsia"/>
                <w:sz w:val="19"/>
              </w:rPr>
            </w:pPr>
            <w:r>
              <w:rPr>
                <w:rFonts w:hint="eastAsia"/>
                <w:sz w:val="19"/>
              </w:rPr>
              <w:t>无监督学习：主成分分析（特征值分解、方差解释、图像处理）、因子分析与</w:t>
            </w:r>
            <w:r>
              <w:rPr>
                <w:rFonts w:hint="eastAsia"/>
                <w:sz w:val="19"/>
              </w:rPr>
              <w:t xml:space="preserve"> Fama</w:t>
            </w:r>
            <w:r>
              <w:rPr>
                <w:rFonts w:hint="eastAsia"/>
                <w:sz w:val="19"/>
              </w:rPr>
              <w:t>–</w:t>
            </w:r>
            <w:r>
              <w:rPr>
                <w:rFonts w:hint="eastAsia"/>
                <w:sz w:val="19"/>
              </w:rPr>
              <w:t xml:space="preserve">French </w:t>
            </w:r>
            <w:r>
              <w:rPr>
                <w:rFonts w:hint="eastAsia"/>
                <w:sz w:val="19"/>
              </w:rPr>
              <w:t>三因子、聚类（</w:t>
            </w:r>
            <w:r>
              <w:rPr>
                <w:rFonts w:hint="eastAsia"/>
                <w:sz w:val="19"/>
              </w:rPr>
              <w:t>k-means</w:t>
            </w:r>
            <w:r>
              <w:rPr>
                <w:rFonts w:hint="eastAsia"/>
                <w:sz w:val="19"/>
              </w:rPr>
              <w:t>、层次、</w:t>
            </w:r>
            <w:r>
              <w:rPr>
                <w:rFonts w:hint="eastAsia"/>
                <w:sz w:val="19"/>
              </w:rPr>
              <w:t>DBSCAN</w:t>
            </w:r>
            <w:r>
              <w:rPr>
                <w:rFonts w:hint="eastAsia"/>
                <w:sz w:val="19"/>
              </w:rPr>
              <w:t>、高斯混合）与评价指标、异常检测与关联规则；</w:t>
            </w:r>
            <w:r>
              <w:rPr>
                <w:rFonts w:hint="eastAsia"/>
                <w:sz w:val="19"/>
              </w:rPr>
              <w:t xml:space="preserve">2026 </w:t>
            </w:r>
            <w:r>
              <w:rPr>
                <w:rFonts w:hint="eastAsia"/>
                <w:sz w:val="19"/>
              </w:rPr>
              <w:t>更新：</w:t>
            </w:r>
            <w:r>
              <w:rPr>
                <w:rFonts w:hint="eastAsia"/>
                <w:sz w:val="19"/>
              </w:rPr>
              <w:t xml:space="preserve">UMAP/t-SNE </w:t>
            </w:r>
            <w:r>
              <w:rPr>
                <w:rFonts w:hint="eastAsia"/>
                <w:sz w:val="19"/>
              </w:rPr>
              <w:t>嵌入可视化、向量检索与近似最近邻、</w:t>
            </w:r>
            <w:r>
              <w:rPr>
                <w:rFonts w:hint="eastAsia"/>
                <w:sz w:val="19"/>
              </w:rPr>
              <w:t xml:space="preserve">BERTopic </w:t>
            </w:r>
            <w:r>
              <w:rPr>
                <w:rFonts w:hint="eastAsia"/>
                <w:sz w:val="19"/>
              </w:rPr>
              <w:t>主题建模、自监督与对比学习</w:t>
            </w:r>
          </w:p>
        </w:tc>
        <w:tc>
          <w:tcPr>
            <w:tcW w:w="2354" w:type="dxa"/>
            <w:tcBorders>
              <w:top w:val="single" w:sz="4" w:space="0" w:color="D6CDD0"/>
              <w:bottom w:val="single" w:sz="4" w:space="0" w:color="D6CDD0"/>
            </w:tcBorders>
            <w:vAlign w:val="center"/>
          </w:tcPr>
          <w:p w14:paraId="5062FE80" w14:textId="642016E3" w:rsidR="004639B2" w:rsidRPr="004639B2" w:rsidRDefault="004639B2" w:rsidP="004639B2">
            <w:pPr>
              <w:spacing w:after="40" w:line="21" w:lineRule="auto"/>
              <w:rPr>
                <w:rFonts w:hint="eastAsia"/>
                <w:sz w:val="19"/>
              </w:rPr>
            </w:pPr>
            <w:r>
              <w:rPr>
                <w:rFonts w:hint="eastAsia"/>
                <w:sz w:val="19"/>
              </w:rPr>
              <w:t>ESL Ch.14</w:t>
            </w:r>
            <w:r>
              <w:rPr>
                <w:rFonts w:hint="eastAsia"/>
                <w:sz w:val="19"/>
              </w:rPr>
              <w:t>；</w:t>
            </w:r>
            <w:r>
              <w:rPr>
                <w:rFonts w:hint="eastAsia"/>
                <w:sz w:val="19"/>
              </w:rPr>
              <w:t>scikit-learn 2.5</w:t>
            </w:r>
            <w:r>
              <w:rPr>
                <w:rFonts w:hint="eastAsia"/>
                <w:sz w:val="19"/>
              </w:rPr>
              <w:t>；项目数据与探索阶段检查</w:t>
            </w:r>
          </w:p>
        </w:tc>
      </w:tr>
      <w:tr w:rsidR="004639B2" w:rsidRPr="004639B2" w14:paraId="1A68DED7" w14:textId="77777777" w:rsidTr="004639B2">
        <w:tblPrEx>
          <w:tblCellMar>
            <w:top w:w="0" w:type="dxa"/>
            <w:bottom w:w="0" w:type="dxa"/>
          </w:tblCellMar>
        </w:tblPrEx>
        <w:tc>
          <w:tcPr>
            <w:tcW w:w="753" w:type="dxa"/>
            <w:tcBorders>
              <w:top w:val="single" w:sz="4" w:space="0" w:color="D6CDD0"/>
              <w:bottom w:val="single" w:sz="4" w:space="0" w:color="D6CDD0"/>
            </w:tcBorders>
            <w:shd w:val="clear" w:color="auto" w:fill="F9F4F5"/>
            <w:vAlign w:val="center"/>
          </w:tcPr>
          <w:p w14:paraId="6F06506D" w14:textId="3E1AFA80"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10 </w:t>
            </w:r>
            <w:r>
              <w:rPr>
                <w:rFonts w:hint="eastAsia"/>
                <w:sz w:val="19"/>
              </w:rPr>
              <w:t>周</w:t>
            </w:r>
          </w:p>
        </w:tc>
        <w:tc>
          <w:tcPr>
            <w:tcW w:w="2071" w:type="dxa"/>
            <w:tcBorders>
              <w:top w:val="single" w:sz="4" w:space="0" w:color="D6CDD0"/>
              <w:bottom w:val="single" w:sz="4" w:space="0" w:color="D6CDD0"/>
            </w:tcBorders>
            <w:shd w:val="clear" w:color="auto" w:fill="F9F4F5"/>
            <w:vAlign w:val="center"/>
          </w:tcPr>
          <w:p w14:paraId="60485A69" w14:textId="2C08D9E4" w:rsidR="004639B2" w:rsidRPr="004639B2" w:rsidRDefault="004639B2" w:rsidP="004639B2">
            <w:pPr>
              <w:spacing w:after="40" w:line="21" w:lineRule="auto"/>
              <w:rPr>
                <w:rFonts w:hint="eastAsia"/>
                <w:sz w:val="19"/>
              </w:rPr>
            </w:pPr>
            <w:r>
              <w:rPr>
                <w:rFonts w:hint="eastAsia"/>
                <w:sz w:val="19"/>
              </w:rPr>
              <w:t>L9 Deep Learning</w:t>
            </w:r>
          </w:p>
        </w:tc>
        <w:tc>
          <w:tcPr>
            <w:tcW w:w="4236" w:type="dxa"/>
            <w:tcBorders>
              <w:top w:val="single" w:sz="4" w:space="0" w:color="D6CDD0"/>
              <w:bottom w:val="single" w:sz="4" w:space="0" w:color="D6CDD0"/>
            </w:tcBorders>
            <w:shd w:val="clear" w:color="auto" w:fill="F9F4F5"/>
            <w:vAlign w:val="center"/>
          </w:tcPr>
          <w:p w14:paraId="52C15A6A" w14:textId="6A9BCE0D" w:rsidR="004639B2" w:rsidRPr="004639B2" w:rsidRDefault="004639B2" w:rsidP="004639B2">
            <w:pPr>
              <w:spacing w:after="40" w:line="21" w:lineRule="auto"/>
              <w:rPr>
                <w:rFonts w:hint="eastAsia"/>
                <w:sz w:val="19"/>
              </w:rPr>
            </w:pPr>
            <w:r>
              <w:rPr>
                <w:rFonts w:hint="eastAsia"/>
                <w:sz w:val="19"/>
              </w:rPr>
              <w:t>深度学习：神经元与多层网络、激活函数、损失与反向传播、优化器与正则化、</w:t>
            </w:r>
            <w:r>
              <w:rPr>
                <w:rFonts w:hint="eastAsia"/>
                <w:sz w:val="19"/>
              </w:rPr>
              <w:t xml:space="preserve">CNN </w:t>
            </w:r>
            <w:r>
              <w:rPr>
                <w:rFonts w:hint="eastAsia"/>
                <w:sz w:val="19"/>
              </w:rPr>
              <w:t>与计算机视觉、</w:t>
            </w:r>
            <w:r>
              <w:rPr>
                <w:rFonts w:hint="eastAsia"/>
                <w:sz w:val="19"/>
              </w:rPr>
              <w:t xml:space="preserve">RNN/LSTM </w:t>
            </w:r>
            <w:r>
              <w:rPr>
                <w:rFonts w:hint="eastAsia"/>
                <w:sz w:val="19"/>
              </w:rPr>
              <w:t>与</w:t>
            </w:r>
            <w:r>
              <w:rPr>
                <w:rFonts w:hint="eastAsia"/>
                <w:sz w:val="19"/>
              </w:rPr>
              <w:t xml:space="preserve"> Transformer</w:t>
            </w:r>
            <w:r>
              <w:rPr>
                <w:rFonts w:hint="eastAsia"/>
                <w:sz w:val="19"/>
              </w:rPr>
              <w:t>（自注意力）、预训练</w:t>
            </w:r>
            <w:r>
              <w:rPr>
                <w:rFonts w:hint="eastAsia"/>
                <w:sz w:val="19"/>
              </w:rPr>
              <w:t>-</w:t>
            </w:r>
            <w:r>
              <w:rPr>
                <w:rFonts w:hint="eastAsia"/>
                <w:sz w:val="19"/>
              </w:rPr>
              <w:t>微调与表示学习、训练工程（混合精度、分布式、显存优化）、高效微调（</w:t>
            </w:r>
            <w:r>
              <w:rPr>
                <w:rFonts w:hint="eastAsia"/>
                <w:sz w:val="19"/>
              </w:rPr>
              <w:t>LoRA/QLoRA</w:t>
            </w:r>
            <w:r>
              <w:rPr>
                <w:rFonts w:hint="eastAsia"/>
                <w:sz w:val="19"/>
              </w:rPr>
              <w:t>）、图神经网络简介；</w:t>
            </w:r>
            <w:r>
              <w:rPr>
                <w:rFonts w:hint="eastAsia"/>
                <w:sz w:val="19"/>
              </w:rPr>
              <w:t xml:space="preserve">2026 </w:t>
            </w:r>
            <w:r>
              <w:rPr>
                <w:rFonts w:hint="eastAsia"/>
                <w:sz w:val="19"/>
              </w:rPr>
              <w:t>更新：基础模型作为通用骨干、端侧小模型与量化、评测与安全对齐、能耗与成本</w:t>
            </w:r>
          </w:p>
        </w:tc>
        <w:tc>
          <w:tcPr>
            <w:tcW w:w="2354" w:type="dxa"/>
            <w:tcBorders>
              <w:top w:val="single" w:sz="4" w:space="0" w:color="D6CDD0"/>
              <w:bottom w:val="single" w:sz="4" w:space="0" w:color="D6CDD0"/>
            </w:tcBorders>
            <w:shd w:val="clear" w:color="auto" w:fill="F9F4F5"/>
            <w:vAlign w:val="center"/>
          </w:tcPr>
          <w:p w14:paraId="5EB68067" w14:textId="763CBAD6" w:rsidR="004639B2" w:rsidRPr="004639B2" w:rsidRDefault="004639B2" w:rsidP="004639B2">
            <w:pPr>
              <w:spacing w:after="40" w:line="21" w:lineRule="auto"/>
              <w:rPr>
                <w:rFonts w:hint="eastAsia"/>
                <w:sz w:val="19"/>
              </w:rPr>
            </w:pPr>
            <w:r>
              <w:rPr>
                <w:rFonts w:hint="eastAsia"/>
                <w:sz w:val="19"/>
              </w:rPr>
              <w:t>Goodfellow</w:t>
            </w:r>
            <w:r>
              <w:rPr>
                <w:rFonts w:hint="eastAsia"/>
                <w:sz w:val="19"/>
              </w:rPr>
              <w:t>《</w:t>
            </w:r>
            <w:r>
              <w:rPr>
                <w:rFonts w:hint="eastAsia"/>
                <w:sz w:val="19"/>
              </w:rPr>
              <w:t>Deep Learning</w:t>
            </w:r>
            <w:r>
              <w:rPr>
                <w:rFonts w:hint="eastAsia"/>
                <w:sz w:val="19"/>
              </w:rPr>
              <w:t>》；</w:t>
            </w:r>
            <w:r>
              <w:rPr>
                <w:rFonts w:hint="eastAsia"/>
                <w:sz w:val="19"/>
              </w:rPr>
              <w:t>Alammar &amp; Grootendorst (2024)</w:t>
            </w:r>
            <w:r>
              <w:rPr>
                <w:rFonts w:hint="eastAsia"/>
                <w:sz w:val="19"/>
              </w:rPr>
              <w:t>；</w:t>
            </w:r>
            <w:r>
              <w:rPr>
                <w:rFonts w:hint="eastAsia"/>
                <w:sz w:val="19"/>
              </w:rPr>
              <w:t xml:space="preserve">PyTorch </w:t>
            </w:r>
            <w:r>
              <w:rPr>
                <w:rFonts w:hint="eastAsia"/>
                <w:sz w:val="19"/>
              </w:rPr>
              <w:t>实操</w:t>
            </w:r>
          </w:p>
        </w:tc>
      </w:tr>
      <w:tr w:rsidR="004639B2" w:rsidRPr="004639B2" w14:paraId="44120429" w14:textId="77777777" w:rsidTr="004639B2">
        <w:tblPrEx>
          <w:tblCellMar>
            <w:top w:w="0" w:type="dxa"/>
            <w:bottom w:w="0" w:type="dxa"/>
          </w:tblCellMar>
        </w:tblPrEx>
        <w:tc>
          <w:tcPr>
            <w:tcW w:w="753" w:type="dxa"/>
            <w:tcBorders>
              <w:top w:val="single" w:sz="4" w:space="0" w:color="D6CDD0"/>
              <w:bottom w:val="single" w:sz="4" w:space="0" w:color="D6CDD0"/>
            </w:tcBorders>
            <w:vAlign w:val="center"/>
          </w:tcPr>
          <w:p w14:paraId="44399567" w14:textId="12D89616"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11 </w:t>
            </w:r>
            <w:r>
              <w:rPr>
                <w:rFonts w:hint="eastAsia"/>
                <w:sz w:val="19"/>
              </w:rPr>
              <w:t>周</w:t>
            </w:r>
          </w:p>
        </w:tc>
        <w:tc>
          <w:tcPr>
            <w:tcW w:w="2071" w:type="dxa"/>
            <w:tcBorders>
              <w:top w:val="single" w:sz="4" w:space="0" w:color="D6CDD0"/>
              <w:bottom w:val="single" w:sz="4" w:space="0" w:color="D6CDD0"/>
            </w:tcBorders>
            <w:vAlign w:val="center"/>
          </w:tcPr>
          <w:p w14:paraId="70256C34" w14:textId="1A0284AA" w:rsidR="004639B2" w:rsidRPr="004639B2" w:rsidRDefault="004639B2" w:rsidP="004639B2">
            <w:pPr>
              <w:spacing w:after="40" w:line="21" w:lineRule="auto"/>
              <w:rPr>
                <w:rFonts w:hint="eastAsia"/>
                <w:sz w:val="19"/>
              </w:rPr>
            </w:pPr>
            <w:r>
              <w:rPr>
                <w:rFonts w:hint="eastAsia"/>
                <w:sz w:val="19"/>
              </w:rPr>
              <w:t xml:space="preserve">L10 Text Data &amp; NLP </w:t>
            </w:r>
            <w:r>
              <w:rPr>
                <w:rFonts w:hint="eastAsia"/>
                <w:sz w:val="19"/>
              </w:rPr>
              <w:t>＋</w:t>
            </w:r>
            <w:r>
              <w:rPr>
                <w:rFonts w:hint="eastAsia"/>
                <w:sz w:val="19"/>
              </w:rPr>
              <w:t xml:space="preserve"> L11 Introduction to ChatGPT</w:t>
            </w:r>
            <w:r>
              <w:rPr>
                <w:rFonts w:hint="eastAsia"/>
                <w:sz w:val="19"/>
              </w:rPr>
              <w:t>（双讲）</w:t>
            </w:r>
          </w:p>
        </w:tc>
        <w:tc>
          <w:tcPr>
            <w:tcW w:w="4236" w:type="dxa"/>
            <w:tcBorders>
              <w:top w:val="single" w:sz="4" w:space="0" w:color="D6CDD0"/>
              <w:bottom w:val="single" w:sz="4" w:space="0" w:color="D6CDD0"/>
            </w:tcBorders>
            <w:vAlign w:val="center"/>
          </w:tcPr>
          <w:p w14:paraId="66B4F449" w14:textId="6DA829D9" w:rsidR="004639B2" w:rsidRPr="004639B2" w:rsidRDefault="004639B2" w:rsidP="004639B2">
            <w:pPr>
              <w:spacing w:after="40" w:line="21" w:lineRule="auto"/>
              <w:rPr>
                <w:rFonts w:hint="eastAsia"/>
                <w:sz w:val="19"/>
              </w:rPr>
            </w:pPr>
            <w:r>
              <w:rPr>
                <w:rFonts w:hint="eastAsia"/>
                <w:sz w:val="19"/>
              </w:rPr>
              <w:t>文本与语言：文本作为数据（宏观不确定性、情绪、财报文本）、</w:t>
            </w:r>
            <w:r>
              <w:rPr>
                <w:rFonts w:hint="eastAsia"/>
                <w:sz w:val="19"/>
              </w:rPr>
              <w:t xml:space="preserve">NLP </w:t>
            </w:r>
            <w:r>
              <w:rPr>
                <w:rFonts w:hint="eastAsia"/>
                <w:sz w:val="19"/>
              </w:rPr>
              <w:t>三阶段（符号→统计→神经）、预处理与表示（</w:t>
            </w:r>
            <w:r>
              <w:rPr>
                <w:rFonts w:hint="eastAsia"/>
                <w:sz w:val="19"/>
              </w:rPr>
              <w:t>TF-IDF</w:t>
            </w:r>
            <w:r>
              <w:rPr>
                <w:rFonts w:hint="eastAsia"/>
                <w:sz w:val="19"/>
              </w:rPr>
              <w:t>、词向量、上下文嵌入）、分类</w:t>
            </w:r>
            <w:r>
              <w:rPr>
                <w:rFonts w:hint="eastAsia"/>
                <w:sz w:val="19"/>
              </w:rPr>
              <w:t>/</w:t>
            </w:r>
            <w:r>
              <w:rPr>
                <w:rFonts w:hint="eastAsia"/>
                <w:sz w:val="19"/>
              </w:rPr>
              <w:t>情感</w:t>
            </w:r>
            <w:r>
              <w:rPr>
                <w:rFonts w:hint="eastAsia"/>
                <w:sz w:val="19"/>
              </w:rPr>
              <w:t>/</w:t>
            </w:r>
            <w:r>
              <w:rPr>
                <w:rFonts w:hint="eastAsia"/>
                <w:sz w:val="19"/>
              </w:rPr>
              <w:t>主题</w:t>
            </w:r>
            <w:r>
              <w:rPr>
                <w:rFonts w:hint="eastAsia"/>
                <w:sz w:val="19"/>
              </w:rPr>
              <w:t>/NER/</w:t>
            </w:r>
            <w:r>
              <w:rPr>
                <w:rFonts w:hint="eastAsia"/>
                <w:sz w:val="19"/>
              </w:rPr>
              <w:t>摘要任务与评价。大语言模型：</w:t>
            </w:r>
            <w:r>
              <w:rPr>
                <w:rFonts w:hint="eastAsia"/>
                <w:sz w:val="19"/>
              </w:rPr>
              <w:t xml:space="preserve">GPT </w:t>
            </w:r>
            <w:r>
              <w:rPr>
                <w:rFonts w:hint="eastAsia"/>
                <w:sz w:val="19"/>
              </w:rPr>
              <w:t>谱系与</w:t>
            </w:r>
            <w:r>
              <w:rPr>
                <w:rFonts w:hint="eastAsia"/>
                <w:sz w:val="19"/>
              </w:rPr>
              <w:t xml:space="preserve"> ChatGPT</w:t>
            </w:r>
            <w:r>
              <w:rPr>
                <w:rFonts w:hint="eastAsia"/>
                <w:sz w:val="19"/>
              </w:rPr>
              <w:t>、预训练→</w:t>
            </w:r>
            <w:r>
              <w:rPr>
                <w:rFonts w:hint="eastAsia"/>
                <w:sz w:val="19"/>
              </w:rPr>
              <w:t>SFT</w:t>
            </w:r>
            <w:r>
              <w:rPr>
                <w:rFonts w:hint="eastAsia"/>
                <w:sz w:val="19"/>
              </w:rPr>
              <w:t>→</w:t>
            </w:r>
            <w:r>
              <w:rPr>
                <w:rFonts w:hint="eastAsia"/>
                <w:sz w:val="19"/>
              </w:rPr>
              <w:t>RLHF/DPO</w:t>
            </w:r>
            <w:r>
              <w:rPr>
                <w:rFonts w:hint="eastAsia"/>
                <w:sz w:val="19"/>
              </w:rPr>
              <w:t>→</w:t>
            </w:r>
            <w:r>
              <w:rPr>
                <w:rFonts w:hint="eastAsia"/>
                <w:sz w:val="19"/>
              </w:rPr>
              <w:t>RLVR</w:t>
            </w:r>
            <w:r>
              <w:rPr>
                <w:rFonts w:hint="eastAsia"/>
                <w:sz w:val="19"/>
              </w:rPr>
              <w:t>、推理模型与测试时计算、提</w:t>
            </w:r>
            <w:r>
              <w:rPr>
                <w:rFonts w:hint="eastAsia"/>
                <w:sz w:val="19"/>
              </w:rPr>
              <w:lastRenderedPageBreak/>
              <w:t>示工程与结构化输出、工具调用与</w:t>
            </w:r>
            <w:r>
              <w:rPr>
                <w:rFonts w:hint="eastAsia"/>
                <w:sz w:val="19"/>
              </w:rPr>
              <w:t xml:space="preserve"> Agent</w:t>
            </w:r>
            <w:r>
              <w:rPr>
                <w:rFonts w:hint="eastAsia"/>
                <w:sz w:val="19"/>
              </w:rPr>
              <w:t>（</w:t>
            </w:r>
            <w:r>
              <w:rPr>
                <w:rFonts w:hint="eastAsia"/>
                <w:sz w:val="19"/>
              </w:rPr>
              <w:t>MCP</w:t>
            </w:r>
            <w:r>
              <w:rPr>
                <w:rFonts w:hint="eastAsia"/>
                <w:sz w:val="19"/>
              </w:rPr>
              <w:t>）、</w:t>
            </w:r>
            <w:r>
              <w:rPr>
                <w:rFonts w:hint="eastAsia"/>
                <w:sz w:val="19"/>
              </w:rPr>
              <w:t>RAG</w:t>
            </w:r>
            <w:r>
              <w:rPr>
                <w:rFonts w:hint="eastAsia"/>
                <w:sz w:val="19"/>
              </w:rPr>
              <w:t>、幻觉与评测护栏、成本与合规、</w:t>
            </w:r>
            <w:r>
              <w:rPr>
                <w:rFonts w:hint="eastAsia"/>
                <w:sz w:val="19"/>
              </w:rPr>
              <w:t xml:space="preserve">AI </w:t>
            </w:r>
            <w:r>
              <w:rPr>
                <w:rFonts w:hint="eastAsia"/>
                <w:sz w:val="19"/>
              </w:rPr>
              <w:t>伦理与内容标识</w:t>
            </w:r>
          </w:p>
        </w:tc>
        <w:tc>
          <w:tcPr>
            <w:tcW w:w="2354" w:type="dxa"/>
            <w:tcBorders>
              <w:top w:val="single" w:sz="4" w:space="0" w:color="D6CDD0"/>
              <w:bottom w:val="single" w:sz="4" w:space="0" w:color="D6CDD0"/>
            </w:tcBorders>
            <w:vAlign w:val="center"/>
          </w:tcPr>
          <w:p w14:paraId="470C75DA" w14:textId="675A5D98" w:rsidR="004639B2" w:rsidRPr="004639B2" w:rsidRDefault="004639B2" w:rsidP="004639B2">
            <w:pPr>
              <w:spacing w:after="40" w:line="21" w:lineRule="auto"/>
              <w:rPr>
                <w:rFonts w:hint="eastAsia"/>
                <w:sz w:val="19"/>
              </w:rPr>
            </w:pPr>
            <w:r>
              <w:rPr>
                <w:rFonts w:hint="eastAsia"/>
                <w:sz w:val="19"/>
              </w:rPr>
              <w:lastRenderedPageBreak/>
              <w:t>Jurafsky &amp; Martin SLP3</w:t>
            </w:r>
            <w:r>
              <w:rPr>
                <w:rFonts w:hint="eastAsia"/>
                <w:sz w:val="19"/>
              </w:rPr>
              <w:t>；</w:t>
            </w:r>
            <w:r>
              <w:rPr>
                <w:rFonts w:hint="eastAsia"/>
                <w:sz w:val="19"/>
              </w:rPr>
              <w:t>Hapke et al. (2019)</w:t>
            </w:r>
            <w:r>
              <w:rPr>
                <w:rFonts w:hint="eastAsia"/>
                <w:sz w:val="19"/>
              </w:rPr>
              <w:t>；</w:t>
            </w:r>
            <w:r>
              <w:rPr>
                <w:rFonts w:hint="eastAsia"/>
                <w:sz w:val="19"/>
              </w:rPr>
              <w:t xml:space="preserve">OpenAI </w:t>
            </w:r>
            <w:r>
              <w:rPr>
                <w:rFonts w:hint="eastAsia"/>
                <w:sz w:val="19"/>
              </w:rPr>
              <w:t>文档；项目方法与</w:t>
            </w:r>
            <w:r>
              <w:rPr>
                <w:rFonts w:hint="eastAsia"/>
                <w:sz w:val="19"/>
              </w:rPr>
              <w:t xml:space="preserve"> AI </w:t>
            </w:r>
            <w:r>
              <w:rPr>
                <w:rFonts w:hint="eastAsia"/>
                <w:sz w:val="19"/>
              </w:rPr>
              <w:t>工具使用说明</w:t>
            </w:r>
          </w:p>
        </w:tc>
      </w:tr>
      <w:tr w:rsidR="004639B2" w:rsidRPr="004639B2" w14:paraId="730E16F8" w14:textId="77777777" w:rsidTr="004639B2">
        <w:tblPrEx>
          <w:tblCellMar>
            <w:top w:w="0" w:type="dxa"/>
            <w:bottom w:w="0" w:type="dxa"/>
          </w:tblCellMar>
        </w:tblPrEx>
        <w:tc>
          <w:tcPr>
            <w:tcW w:w="753" w:type="dxa"/>
            <w:tcBorders>
              <w:top w:val="single" w:sz="4" w:space="0" w:color="D6CDD0"/>
              <w:bottom w:val="single" w:sz="4" w:space="0" w:color="D6CDD0"/>
            </w:tcBorders>
            <w:shd w:val="clear" w:color="auto" w:fill="F9F4F5"/>
            <w:vAlign w:val="center"/>
          </w:tcPr>
          <w:p w14:paraId="02367C2E" w14:textId="10C5827D"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12 </w:t>
            </w:r>
            <w:r>
              <w:rPr>
                <w:rFonts w:hint="eastAsia"/>
                <w:sz w:val="19"/>
              </w:rPr>
              <w:t>周</w:t>
            </w:r>
          </w:p>
        </w:tc>
        <w:tc>
          <w:tcPr>
            <w:tcW w:w="2071" w:type="dxa"/>
            <w:tcBorders>
              <w:top w:val="single" w:sz="4" w:space="0" w:color="D6CDD0"/>
              <w:bottom w:val="single" w:sz="4" w:space="0" w:color="D6CDD0"/>
            </w:tcBorders>
            <w:shd w:val="clear" w:color="auto" w:fill="F9F4F5"/>
            <w:vAlign w:val="center"/>
          </w:tcPr>
          <w:p w14:paraId="7F4697AC" w14:textId="042BA8F7" w:rsidR="004639B2" w:rsidRPr="004639B2" w:rsidRDefault="004639B2" w:rsidP="004639B2">
            <w:pPr>
              <w:spacing w:after="40" w:line="21" w:lineRule="auto"/>
              <w:rPr>
                <w:rFonts w:hint="eastAsia"/>
                <w:sz w:val="19"/>
              </w:rPr>
            </w:pPr>
            <w:r>
              <w:rPr>
                <w:rFonts w:hint="eastAsia"/>
                <w:sz w:val="19"/>
              </w:rPr>
              <w:t>L12 Causal Inference</w:t>
            </w:r>
          </w:p>
        </w:tc>
        <w:tc>
          <w:tcPr>
            <w:tcW w:w="4236" w:type="dxa"/>
            <w:tcBorders>
              <w:top w:val="single" w:sz="4" w:space="0" w:color="D6CDD0"/>
              <w:bottom w:val="single" w:sz="4" w:space="0" w:color="D6CDD0"/>
            </w:tcBorders>
            <w:shd w:val="clear" w:color="auto" w:fill="F9F4F5"/>
            <w:vAlign w:val="center"/>
          </w:tcPr>
          <w:p w14:paraId="52358CB5" w14:textId="19FDBE03" w:rsidR="004639B2" w:rsidRPr="004639B2" w:rsidRDefault="004639B2" w:rsidP="004639B2">
            <w:pPr>
              <w:spacing w:after="40" w:line="21" w:lineRule="auto"/>
              <w:rPr>
                <w:rFonts w:hint="eastAsia"/>
                <w:sz w:val="19"/>
              </w:rPr>
            </w:pPr>
            <w:r>
              <w:rPr>
                <w:rFonts w:hint="eastAsia"/>
                <w:sz w:val="19"/>
              </w:rPr>
              <w:t>因果推断：相关与因果（辛普森悖论、混杂）、潜在结果框架与</w:t>
            </w:r>
            <w:r>
              <w:rPr>
                <w:rFonts w:hint="eastAsia"/>
                <w:sz w:val="19"/>
              </w:rPr>
              <w:t xml:space="preserve"> ATE/ATT/LATE</w:t>
            </w:r>
            <w:r>
              <w:rPr>
                <w:rFonts w:hint="eastAsia"/>
                <w:sz w:val="19"/>
              </w:rPr>
              <w:t>、随机实验与</w:t>
            </w:r>
            <w:r>
              <w:rPr>
                <w:rFonts w:hint="eastAsia"/>
                <w:sz w:val="19"/>
              </w:rPr>
              <w:t xml:space="preserve"> A/B </w:t>
            </w:r>
            <w:r>
              <w:rPr>
                <w:rFonts w:hint="eastAsia"/>
                <w:sz w:val="19"/>
              </w:rPr>
              <w:t>测试（功效、序贯检验）、观察数据识别策略（匹配与倾向得分、双重差分</w:t>
            </w:r>
            <w:r>
              <w:rPr>
                <w:rFonts w:hint="eastAsia"/>
                <w:sz w:val="19"/>
              </w:rPr>
              <w:t xml:space="preserve"> DID</w:t>
            </w:r>
            <w:r>
              <w:rPr>
                <w:rFonts w:hint="eastAsia"/>
                <w:sz w:val="19"/>
              </w:rPr>
              <w:t>、工具变量</w:t>
            </w:r>
            <w:r>
              <w:rPr>
                <w:rFonts w:hint="eastAsia"/>
                <w:sz w:val="19"/>
              </w:rPr>
              <w:t xml:space="preserve"> IV</w:t>
            </w:r>
            <w:r>
              <w:rPr>
                <w:rFonts w:hint="eastAsia"/>
                <w:sz w:val="19"/>
              </w:rPr>
              <w:t>、断点回归</w:t>
            </w:r>
            <w:r>
              <w:rPr>
                <w:rFonts w:hint="eastAsia"/>
                <w:sz w:val="19"/>
              </w:rPr>
              <w:t xml:space="preserve"> RDD</w:t>
            </w:r>
            <w:r>
              <w:rPr>
                <w:rFonts w:hint="eastAsia"/>
                <w:sz w:val="19"/>
              </w:rPr>
              <w:t>）、不依从与</w:t>
            </w:r>
            <w:r>
              <w:rPr>
                <w:rFonts w:hint="eastAsia"/>
                <w:sz w:val="19"/>
              </w:rPr>
              <w:t xml:space="preserve"> LATE</w:t>
            </w:r>
            <w:r>
              <w:rPr>
                <w:rFonts w:hint="eastAsia"/>
                <w:sz w:val="19"/>
              </w:rPr>
              <w:t>、</w:t>
            </w:r>
            <w:r>
              <w:rPr>
                <w:rFonts w:hint="eastAsia"/>
                <w:sz w:val="19"/>
              </w:rPr>
              <w:t xml:space="preserve">DAG </w:t>
            </w:r>
            <w:r>
              <w:rPr>
                <w:rFonts w:hint="eastAsia"/>
                <w:sz w:val="19"/>
              </w:rPr>
              <w:t>与后门准则、异质性处理效应；</w:t>
            </w:r>
            <w:r>
              <w:rPr>
                <w:rFonts w:hint="eastAsia"/>
                <w:sz w:val="19"/>
              </w:rPr>
              <w:t xml:space="preserve">2026 </w:t>
            </w:r>
            <w:r>
              <w:rPr>
                <w:rFonts w:hint="eastAsia"/>
                <w:sz w:val="19"/>
              </w:rPr>
              <w:t>更新：双重机器学习（</w:t>
            </w:r>
            <w:r>
              <w:rPr>
                <w:rFonts w:hint="eastAsia"/>
                <w:sz w:val="19"/>
              </w:rPr>
              <w:t>Double ML</w:t>
            </w:r>
            <w:r>
              <w:rPr>
                <w:rFonts w:hint="eastAsia"/>
                <w:sz w:val="19"/>
              </w:rPr>
              <w:t>）、因果森林、增量测量（</w:t>
            </w:r>
            <w:r>
              <w:rPr>
                <w:rFonts w:hint="eastAsia"/>
                <w:sz w:val="19"/>
              </w:rPr>
              <w:t>incrementality</w:t>
            </w:r>
            <w:r>
              <w:rPr>
                <w:rFonts w:hint="eastAsia"/>
                <w:sz w:val="19"/>
              </w:rPr>
              <w:t>）、高风险决策的合规要求</w:t>
            </w:r>
          </w:p>
        </w:tc>
        <w:tc>
          <w:tcPr>
            <w:tcW w:w="2354" w:type="dxa"/>
            <w:tcBorders>
              <w:top w:val="single" w:sz="4" w:space="0" w:color="D6CDD0"/>
              <w:bottom w:val="single" w:sz="4" w:space="0" w:color="D6CDD0"/>
            </w:tcBorders>
            <w:shd w:val="clear" w:color="auto" w:fill="F9F4F5"/>
            <w:vAlign w:val="center"/>
          </w:tcPr>
          <w:p w14:paraId="6B63E9D2" w14:textId="366F27FF" w:rsidR="004639B2" w:rsidRPr="004639B2" w:rsidRDefault="004639B2" w:rsidP="004639B2">
            <w:pPr>
              <w:spacing w:after="40" w:line="21" w:lineRule="auto"/>
              <w:rPr>
                <w:rFonts w:hint="eastAsia"/>
                <w:sz w:val="19"/>
              </w:rPr>
            </w:pPr>
            <w:r>
              <w:rPr>
                <w:rFonts w:hint="eastAsia"/>
                <w:sz w:val="19"/>
              </w:rPr>
              <w:t>Pearl (2009)</w:t>
            </w:r>
            <w:r>
              <w:rPr>
                <w:rFonts w:hint="eastAsia"/>
                <w:sz w:val="19"/>
              </w:rPr>
              <w:t>；</w:t>
            </w:r>
            <w:r>
              <w:rPr>
                <w:rFonts w:hint="eastAsia"/>
                <w:sz w:val="19"/>
              </w:rPr>
              <w:t>Angrist &amp; Pischke</w:t>
            </w:r>
            <w:r>
              <w:rPr>
                <w:rFonts w:hint="eastAsia"/>
                <w:sz w:val="19"/>
              </w:rPr>
              <w:t>；</w:t>
            </w:r>
            <w:r>
              <w:rPr>
                <w:rFonts w:hint="eastAsia"/>
                <w:sz w:val="19"/>
              </w:rPr>
              <w:t>Cunningham</w:t>
            </w:r>
            <w:r>
              <w:rPr>
                <w:rFonts w:hint="eastAsia"/>
                <w:sz w:val="19"/>
              </w:rPr>
              <w:t>《</w:t>
            </w:r>
            <w:r>
              <w:rPr>
                <w:rFonts w:hint="eastAsia"/>
                <w:sz w:val="19"/>
              </w:rPr>
              <w:t>The Mixtape</w:t>
            </w:r>
            <w:r>
              <w:rPr>
                <w:rFonts w:hint="eastAsia"/>
                <w:sz w:val="19"/>
              </w:rPr>
              <w:t>》；项目初稿</w:t>
            </w:r>
            <w:r>
              <w:rPr>
                <w:rFonts w:hint="eastAsia"/>
                <w:sz w:val="19"/>
              </w:rPr>
              <w:t xml:space="preserve"> / </w:t>
            </w:r>
            <w:r>
              <w:rPr>
                <w:rFonts w:hint="eastAsia"/>
                <w:sz w:val="19"/>
              </w:rPr>
              <w:t>中期汇报</w:t>
            </w:r>
          </w:p>
        </w:tc>
      </w:tr>
      <w:tr w:rsidR="004639B2" w:rsidRPr="004639B2" w14:paraId="1F8BC7E3" w14:textId="77777777" w:rsidTr="004639B2">
        <w:tblPrEx>
          <w:tblCellMar>
            <w:top w:w="0" w:type="dxa"/>
            <w:bottom w:w="0" w:type="dxa"/>
          </w:tblCellMar>
        </w:tblPrEx>
        <w:tc>
          <w:tcPr>
            <w:tcW w:w="753" w:type="dxa"/>
            <w:tcBorders>
              <w:top w:val="single" w:sz="4" w:space="0" w:color="D6CDD0"/>
              <w:bottom w:val="single" w:sz="4" w:space="0" w:color="D6CDD0"/>
            </w:tcBorders>
            <w:vAlign w:val="center"/>
          </w:tcPr>
          <w:p w14:paraId="7E9427B1" w14:textId="615E303C"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13 </w:t>
            </w:r>
            <w:r>
              <w:rPr>
                <w:rFonts w:hint="eastAsia"/>
                <w:sz w:val="19"/>
              </w:rPr>
              <w:t>周</w:t>
            </w:r>
          </w:p>
        </w:tc>
        <w:tc>
          <w:tcPr>
            <w:tcW w:w="2071" w:type="dxa"/>
            <w:tcBorders>
              <w:top w:val="single" w:sz="4" w:space="0" w:color="D6CDD0"/>
              <w:bottom w:val="single" w:sz="4" w:space="0" w:color="D6CDD0"/>
            </w:tcBorders>
            <w:vAlign w:val="center"/>
          </w:tcPr>
          <w:p w14:paraId="14C3BE65" w14:textId="756D5C63" w:rsidR="004639B2" w:rsidRPr="004639B2" w:rsidRDefault="004639B2" w:rsidP="004639B2">
            <w:pPr>
              <w:spacing w:after="40" w:line="21" w:lineRule="auto"/>
              <w:rPr>
                <w:rFonts w:hint="eastAsia"/>
                <w:sz w:val="19"/>
              </w:rPr>
            </w:pPr>
            <w:r>
              <w:rPr>
                <w:rFonts w:hint="eastAsia"/>
                <w:sz w:val="19"/>
              </w:rPr>
              <w:t>L13 Big Data in Finance</w:t>
            </w:r>
          </w:p>
        </w:tc>
        <w:tc>
          <w:tcPr>
            <w:tcW w:w="4236" w:type="dxa"/>
            <w:tcBorders>
              <w:top w:val="single" w:sz="4" w:space="0" w:color="D6CDD0"/>
              <w:bottom w:val="single" w:sz="4" w:space="0" w:color="D6CDD0"/>
            </w:tcBorders>
            <w:vAlign w:val="center"/>
          </w:tcPr>
          <w:p w14:paraId="346BDD5E" w14:textId="7F7E460F" w:rsidR="004639B2" w:rsidRPr="004639B2" w:rsidRDefault="004639B2" w:rsidP="004639B2">
            <w:pPr>
              <w:spacing w:after="40" w:line="21" w:lineRule="auto"/>
              <w:rPr>
                <w:rFonts w:hint="eastAsia"/>
                <w:sz w:val="19"/>
              </w:rPr>
            </w:pPr>
            <w:r>
              <w:rPr>
                <w:rFonts w:hint="eastAsia"/>
                <w:sz w:val="19"/>
              </w:rPr>
              <w:t>金融大数据：资产类别与数据类型（固定收益</w:t>
            </w:r>
            <w:r>
              <w:rPr>
                <w:rFonts w:hint="eastAsia"/>
                <w:sz w:val="19"/>
              </w:rPr>
              <w:t>/</w:t>
            </w:r>
            <w:r>
              <w:rPr>
                <w:rFonts w:hint="eastAsia"/>
                <w:sz w:val="19"/>
              </w:rPr>
              <w:t>债券、股票、衍生品：远期</w:t>
            </w:r>
            <w:r>
              <w:rPr>
                <w:rFonts w:hint="eastAsia"/>
                <w:sz w:val="19"/>
              </w:rPr>
              <w:t>/</w:t>
            </w:r>
            <w:r>
              <w:rPr>
                <w:rFonts w:hint="eastAsia"/>
                <w:sz w:val="19"/>
              </w:rPr>
              <w:t>期货</w:t>
            </w:r>
            <w:r>
              <w:rPr>
                <w:rFonts w:hint="eastAsia"/>
                <w:sz w:val="19"/>
              </w:rPr>
              <w:t>/</w:t>
            </w:r>
            <w:r>
              <w:rPr>
                <w:rFonts w:hint="eastAsia"/>
                <w:sz w:val="19"/>
              </w:rPr>
              <w:t>期权、另类投资）、数据来源（</w:t>
            </w:r>
            <w:r>
              <w:rPr>
                <w:rFonts w:hint="eastAsia"/>
                <w:sz w:val="19"/>
              </w:rPr>
              <w:t>Wind/Bloomberg</w:t>
            </w:r>
            <w:r>
              <w:rPr>
                <w:rFonts w:hint="eastAsia"/>
                <w:sz w:val="19"/>
              </w:rPr>
              <w:t>、交易所、财报与公告）、时间序列建模（趋势、</w:t>
            </w:r>
            <w:r>
              <w:rPr>
                <w:rFonts w:hint="eastAsia"/>
                <w:sz w:val="19"/>
              </w:rPr>
              <w:t>ARIMA</w:t>
            </w:r>
            <w:r>
              <w:rPr>
                <w:rFonts w:hint="eastAsia"/>
                <w:sz w:val="19"/>
              </w:rPr>
              <w:t>、</w:t>
            </w:r>
            <w:r>
              <w:rPr>
                <w:rFonts w:hint="eastAsia"/>
                <w:sz w:val="19"/>
              </w:rPr>
              <w:t xml:space="preserve">GARCH </w:t>
            </w:r>
            <w:r>
              <w:rPr>
                <w:rFonts w:hint="eastAsia"/>
                <w:sz w:val="19"/>
              </w:rPr>
              <w:t>波动率）、因子模型、文本与情绪分析、信用风险与反欺诈、智能投顾与组合优化；</w:t>
            </w:r>
            <w:r>
              <w:rPr>
                <w:rFonts w:hint="eastAsia"/>
                <w:sz w:val="19"/>
              </w:rPr>
              <w:t xml:space="preserve">2026 </w:t>
            </w:r>
            <w:r>
              <w:rPr>
                <w:rFonts w:hint="eastAsia"/>
                <w:sz w:val="19"/>
              </w:rPr>
              <w:t>更新：</w:t>
            </w:r>
            <w:r>
              <w:rPr>
                <w:rFonts w:hint="eastAsia"/>
                <w:sz w:val="19"/>
              </w:rPr>
              <w:t xml:space="preserve">LLM </w:t>
            </w:r>
            <w:r>
              <w:rPr>
                <w:rFonts w:hint="eastAsia"/>
                <w:sz w:val="19"/>
              </w:rPr>
              <w:t>投研助手与</w:t>
            </w:r>
            <w:r>
              <w:rPr>
                <w:rFonts w:hint="eastAsia"/>
                <w:sz w:val="19"/>
              </w:rPr>
              <w:t xml:space="preserve"> RAG </w:t>
            </w:r>
            <w:r>
              <w:rPr>
                <w:rFonts w:hint="eastAsia"/>
                <w:sz w:val="19"/>
              </w:rPr>
              <w:t>财报解析、回测过拟合与</w:t>
            </w:r>
            <w:r>
              <w:rPr>
                <w:rFonts w:hint="eastAsia"/>
                <w:sz w:val="19"/>
              </w:rPr>
              <w:t xml:space="preserve"> deflated Sharpe</w:t>
            </w:r>
            <w:r>
              <w:rPr>
                <w:rFonts w:hint="eastAsia"/>
                <w:sz w:val="19"/>
              </w:rPr>
              <w:t>、信贷模型治理与可解释性、图神经网络反欺诈</w:t>
            </w:r>
          </w:p>
        </w:tc>
        <w:tc>
          <w:tcPr>
            <w:tcW w:w="2354" w:type="dxa"/>
            <w:tcBorders>
              <w:top w:val="single" w:sz="4" w:space="0" w:color="D6CDD0"/>
              <w:bottom w:val="single" w:sz="4" w:space="0" w:color="D6CDD0"/>
            </w:tcBorders>
            <w:vAlign w:val="center"/>
          </w:tcPr>
          <w:p w14:paraId="29182D3A" w14:textId="2A52B6A5" w:rsidR="004639B2" w:rsidRPr="004639B2" w:rsidRDefault="004639B2" w:rsidP="004639B2">
            <w:pPr>
              <w:spacing w:after="40" w:line="21" w:lineRule="auto"/>
              <w:rPr>
                <w:rFonts w:hint="eastAsia"/>
                <w:sz w:val="19"/>
              </w:rPr>
            </w:pPr>
            <w:r>
              <w:rPr>
                <w:rFonts w:hint="eastAsia"/>
                <w:sz w:val="19"/>
              </w:rPr>
              <w:t>Hilpisch (2018)</w:t>
            </w:r>
            <w:r>
              <w:rPr>
                <w:rFonts w:hint="eastAsia"/>
                <w:sz w:val="19"/>
              </w:rPr>
              <w:t>；</w:t>
            </w:r>
            <w:r>
              <w:rPr>
                <w:rFonts w:hint="eastAsia"/>
                <w:sz w:val="19"/>
              </w:rPr>
              <w:t>ESL Ch.3</w:t>
            </w:r>
            <w:r>
              <w:rPr>
                <w:rFonts w:hint="eastAsia"/>
                <w:sz w:val="19"/>
              </w:rPr>
              <w:t>；</w:t>
            </w:r>
            <w:r>
              <w:rPr>
                <w:rFonts w:hint="eastAsia"/>
                <w:sz w:val="19"/>
              </w:rPr>
              <w:t xml:space="preserve">L13 </w:t>
            </w:r>
            <w:r>
              <w:rPr>
                <w:rFonts w:hint="eastAsia"/>
                <w:sz w:val="19"/>
              </w:rPr>
              <w:t>讲义；项目中期检查</w:t>
            </w:r>
          </w:p>
        </w:tc>
      </w:tr>
      <w:tr w:rsidR="004639B2" w:rsidRPr="004639B2" w14:paraId="193550B5" w14:textId="77777777" w:rsidTr="004639B2">
        <w:tblPrEx>
          <w:tblCellMar>
            <w:top w:w="0" w:type="dxa"/>
            <w:bottom w:w="0" w:type="dxa"/>
          </w:tblCellMar>
        </w:tblPrEx>
        <w:tc>
          <w:tcPr>
            <w:tcW w:w="753" w:type="dxa"/>
            <w:tcBorders>
              <w:top w:val="single" w:sz="4" w:space="0" w:color="D6CDD0"/>
              <w:bottom w:val="single" w:sz="8" w:space="0" w:color="8A0C3C"/>
            </w:tcBorders>
            <w:shd w:val="clear" w:color="auto" w:fill="F9F4F5"/>
            <w:vAlign w:val="center"/>
          </w:tcPr>
          <w:p w14:paraId="508023AF" w14:textId="4235A1E5" w:rsidR="004639B2" w:rsidRPr="004639B2" w:rsidRDefault="004639B2" w:rsidP="004639B2">
            <w:pPr>
              <w:spacing w:after="40" w:line="21" w:lineRule="auto"/>
              <w:rPr>
                <w:rFonts w:hint="eastAsia"/>
                <w:sz w:val="19"/>
              </w:rPr>
            </w:pPr>
            <w:r>
              <w:rPr>
                <w:rFonts w:hint="eastAsia"/>
                <w:sz w:val="19"/>
              </w:rPr>
              <w:t>第</w:t>
            </w:r>
            <w:r>
              <w:rPr>
                <w:rFonts w:hint="eastAsia"/>
                <w:sz w:val="19"/>
              </w:rPr>
              <w:t xml:space="preserve"> 14 </w:t>
            </w:r>
            <w:r>
              <w:rPr>
                <w:rFonts w:hint="eastAsia"/>
                <w:sz w:val="19"/>
              </w:rPr>
              <w:t>周</w:t>
            </w:r>
          </w:p>
        </w:tc>
        <w:tc>
          <w:tcPr>
            <w:tcW w:w="2071" w:type="dxa"/>
            <w:tcBorders>
              <w:top w:val="single" w:sz="4" w:space="0" w:color="D6CDD0"/>
              <w:bottom w:val="single" w:sz="8" w:space="0" w:color="8A0C3C"/>
            </w:tcBorders>
            <w:shd w:val="clear" w:color="auto" w:fill="F9F4F5"/>
            <w:vAlign w:val="center"/>
          </w:tcPr>
          <w:p w14:paraId="5EE5D0B5" w14:textId="1E90B2BF" w:rsidR="004639B2" w:rsidRPr="004639B2" w:rsidRDefault="004639B2" w:rsidP="004639B2">
            <w:pPr>
              <w:spacing w:after="40" w:line="21" w:lineRule="auto"/>
              <w:rPr>
                <w:rFonts w:hint="eastAsia"/>
                <w:sz w:val="19"/>
              </w:rPr>
            </w:pPr>
            <w:r>
              <w:rPr>
                <w:rFonts w:hint="eastAsia"/>
                <w:sz w:val="19"/>
              </w:rPr>
              <w:t xml:space="preserve">L14 International Trade </w:t>
            </w:r>
            <w:r>
              <w:rPr>
                <w:rFonts w:hint="eastAsia"/>
                <w:sz w:val="19"/>
              </w:rPr>
              <w:t>＋</w:t>
            </w:r>
            <w:r>
              <w:rPr>
                <w:rFonts w:hint="eastAsia"/>
                <w:sz w:val="19"/>
              </w:rPr>
              <w:t xml:space="preserve"> L15 Marketing</w:t>
            </w:r>
            <w:r>
              <w:rPr>
                <w:rFonts w:hint="eastAsia"/>
                <w:sz w:val="19"/>
              </w:rPr>
              <w:t>（双讲，含项目汇报）</w:t>
            </w:r>
          </w:p>
        </w:tc>
        <w:tc>
          <w:tcPr>
            <w:tcW w:w="4236" w:type="dxa"/>
            <w:tcBorders>
              <w:top w:val="single" w:sz="4" w:space="0" w:color="D6CDD0"/>
              <w:bottom w:val="single" w:sz="8" w:space="0" w:color="8A0C3C"/>
            </w:tcBorders>
            <w:shd w:val="clear" w:color="auto" w:fill="F9F4F5"/>
            <w:vAlign w:val="center"/>
          </w:tcPr>
          <w:p w14:paraId="31848B51" w14:textId="40C38985" w:rsidR="004639B2" w:rsidRPr="004639B2" w:rsidRDefault="004639B2" w:rsidP="004639B2">
            <w:pPr>
              <w:spacing w:after="40" w:line="21" w:lineRule="auto"/>
              <w:rPr>
                <w:rFonts w:hint="eastAsia"/>
                <w:sz w:val="19"/>
              </w:rPr>
            </w:pPr>
            <w:r>
              <w:rPr>
                <w:rFonts w:hint="eastAsia"/>
                <w:sz w:val="19"/>
              </w:rPr>
              <w:t>国际贸易大数据：国别层（</w:t>
            </w:r>
            <w:r>
              <w:rPr>
                <w:rFonts w:hint="eastAsia"/>
                <w:sz w:val="19"/>
              </w:rPr>
              <w:t>CEPII</w:t>
            </w:r>
            <w:r>
              <w:rPr>
                <w:rFonts w:hint="eastAsia"/>
                <w:sz w:val="19"/>
              </w:rPr>
              <w:t>、</w:t>
            </w:r>
            <w:r>
              <w:rPr>
                <w:rFonts w:hint="eastAsia"/>
                <w:sz w:val="19"/>
              </w:rPr>
              <w:t>UN Comtrade</w:t>
            </w:r>
            <w:r>
              <w:rPr>
                <w:rFonts w:hint="eastAsia"/>
                <w:sz w:val="19"/>
              </w:rPr>
              <w:t>）、行业层（</w:t>
            </w:r>
            <w:r>
              <w:rPr>
                <w:rFonts w:hint="eastAsia"/>
                <w:sz w:val="19"/>
              </w:rPr>
              <w:t>BACI</w:t>
            </w:r>
            <w:r>
              <w:rPr>
                <w:rFonts w:hint="eastAsia"/>
                <w:sz w:val="19"/>
              </w:rPr>
              <w:t>、</w:t>
            </w:r>
            <w:r>
              <w:rPr>
                <w:rFonts w:hint="eastAsia"/>
                <w:sz w:val="19"/>
              </w:rPr>
              <w:t>WIOD/WIOT</w:t>
            </w:r>
            <w:r>
              <w:rPr>
                <w:rFonts w:hint="eastAsia"/>
                <w:sz w:val="19"/>
              </w:rPr>
              <w:t>）、企业层（工业企业与海关匹配数据）、引力模型与估计（固定效应、</w:t>
            </w:r>
            <w:r>
              <w:rPr>
                <w:rFonts w:hint="eastAsia"/>
                <w:sz w:val="19"/>
              </w:rPr>
              <w:t>PPML</w:t>
            </w:r>
            <w:r>
              <w:rPr>
                <w:rFonts w:hint="eastAsia"/>
                <w:sz w:val="19"/>
              </w:rPr>
              <w:t>）、贸易网络与全球价值链、贸易政策效应评估；</w:t>
            </w:r>
            <w:r>
              <w:rPr>
                <w:rFonts w:hint="eastAsia"/>
                <w:sz w:val="19"/>
              </w:rPr>
              <w:t xml:space="preserve">2026 </w:t>
            </w:r>
            <w:r>
              <w:rPr>
                <w:rFonts w:hint="eastAsia"/>
                <w:sz w:val="19"/>
              </w:rPr>
              <w:t>更新：航运与卫星</w:t>
            </w:r>
            <w:r>
              <w:rPr>
                <w:rFonts w:hint="eastAsia"/>
                <w:sz w:val="19"/>
              </w:rPr>
              <w:t xml:space="preserve">/AIS </w:t>
            </w:r>
            <w:r>
              <w:rPr>
                <w:rFonts w:hint="eastAsia"/>
                <w:sz w:val="19"/>
              </w:rPr>
              <w:t>数据、供应链韧性预警、跨境电商数据、贸易文本的</w:t>
            </w:r>
            <w:r>
              <w:rPr>
                <w:rFonts w:hint="eastAsia"/>
                <w:sz w:val="19"/>
              </w:rPr>
              <w:t xml:space="preserve"> LLM </w:t>
            </w:r>
            <w:r>
              <w:rPr>
                <w:rFonts w:hint="eastAsia"/>
                <w:sz w:val="19"/>
              </w:rPr>
              <w:t>抽取、地缘政治风险指标。市场营销大数据：问卷设计与测量、联合分析（属性</w:t>
            </w:r>
            <w:r>
              <w:rPr>
                <w:rFonts w:hint="eastAsia"/>
                <w:sz w:val="19"/>
              </w:rPr>
              <w:t>/</w:t>
            </w:r>
            <w:r>
              <w:rPr>
                <w:rFonts w:hint="eastAsia"/>
                <w:sz w:val="19"/>
              </w:rPr>
              <w:t>水平</w:t>
            </w:r>
            <w:r>
              <w:rPr>
                <w:rFonts w:hint="eastAsia"/>
                <w:sz w:val="19"/>
              </w:rPr>
              <w:t>/</w:t>
            </w:r>
            <w:r>
              <w:rPr>
                <w:rFonts w:hint="eastAsia"/>
                <w:sz w:val="19"/>
              </w:rPr>
              <w:t>设计</w:t>
            </w:r>
            <w:r>
              <w:rPr>
                <w:rFonts w:hint="eastAsia"/>
                <w:sz w:val="19"/>
              </w:rPr>
              <w:t>/</w:t>
            </w:r>
            <w:r>
              <w:rPr>
                <w:rFonts w:hint="eastAsia"/>
                <w:sz w:val="19"/>
              </w:rPr>
              <w:t>估计）、客户旅程与归因、推荐系统、定价促销、流失预测与</w:t>
            </w:r>
            <w:r>
              <w:rPr>
                <w:rFonts w:hint="eastAsia"/>
                <w:sz w:val="19"/>
              </w:rPr>
              <w:t xml:space="preserve"> CLV</w:t>
            </w:r>
            <w:r>
              <w:rPr>
                <w:rFonts w:hint="eastAsia"/>
                <w:sz w:val="19"/>
              </w:rPr>
              <w:t>、</w:t>
            </w:r>
            <w:r>
              <w:rPr>
                <w:rFonts w:hint="eastAsia"/>
                <w:sz w:val="19"/>
              </w:rPr>
              <w:t xml:space="preserve">A/B </w:t>
            </w:r>
            <w:r>
              <w:rPr>
                <w:rFonts w:hint="eastAsia"/>
                <w:sz w:val="19"/>
              </w:rPr>
              <w:t>与增量实验；</w:t>
            </w:r>
            <w:r>
              <w:rPr>
                <w:rFonts w:hint="eastAsia"/>
                <w:sz w:val="19"/>
              </w:rPr>
              <w:t xml:space="preserve">2026 </w:t>
            </w:r>
            <w:r>
              <w:rPr>
                <w:rFonts w:hint="eastAsia"/>
                <w:sz w:val="19"/>
              </w:rPr>
              <w:t>更新：生成式营销内容与品牌安全、隐私新政与第三方</w:t>
            </w:r>
            <w:r>
              <w:rPr>
                <w:rFonts w:hint="eastAsia"/>
                <w:sz w:val="19"/>
              </w:rPr>
              <w:t xml:space="preserve"> cookie </w:t>
            </w:r>
            <w:r>
              <w:rPr>
                <w:rFonts w:hint="eastAsia"/>
                <w:sz w:val="19"/>
              </w:rPr>
              <w:t>退场、对话式商务、营销组合模型（</w:t>
            </w:r>
            <w:r>
              <w:rPr>
                <w:rFonts w:hint="eastAsia"/>
                <w:sz w:val="19"/>
              </w:rPr>
              <w:t>MMM</w:t>
            </w:r>
            <w:r>
              <w:rPr>
                <w:rFonts w:hint="eastAsia"/>
                <w:sz w:val="19"/>
              </w:rPr>
              <w:t>）与因果结合</w:t>
            </w:r>
          </w:p>
        </w:tc>
        <w:tc>
          <w:tcPr>
            <w:tcW w:w="2354" w:type="dxa"/>
            <w:tcBorders>
              <w:top w:val="single" w:sz="4" w:space="0" w:color="D6CDD0"/>
              <w:bottom w:val="single" w:sz="8" w:space="0" w:color="8A0C3C"/>
            </w:tcBorders>
            <w:shd w:val="clear" w:color="auto" w:fill="F9F4F5"/>
            <w:vAlign w:val="center"/>
          </w:tcPr>
          <w:p w14:paraId="44E17AEB" w14:textId="287F90C1" w:rsidR="004639B2" w:rsidRPr="004639B2" w:rsidRDefault="004639B2" w:rsidP="004639B2">
            <w:pPr>
              <w:spacing w:after="40" w:line="21" w:lineRule="auto"/>
              <w:rPr>
                <w:rFonts w:hint="eastAsia"/>
                <w:sz w:val="19"/>
              </w:rPr>
            </w:pPr>
            <w:r>
              <w:rPr>
                <w:rFonts w:hint="eastAsia"/>
                <w:sz w:val="19"/>
              </w:rPr>
              <w:t xml:space="preserve">L14/L15 </w:t>
            </w:r>
            <w:r>
              <w:rPr>
                <w:rFonts w:hint="eastAsia"/>
                <w:sz w:val="19"/>
              </w:rPr>
              <w:t>讲义；</w:t>
            </w:r>
            <w:r>
              <w:rPr>
                <w:rFonts w:hint="eastAsia"/>
                <w:sz w:val="19"/>
              </w:rPr>
              <w:t>Palmatier &amp; Sridhar (2017)</w:t>
            </w:r>
            <w:r>
              <w:rPr>
                <w:rFonts w:hint="eastAsia"/>
                <w:sz w:val="19"/>
              </w:rPr>
              <w:t>；项目报告提交与展示</w:t>
            </w:r>
          </w:p>
        </w:tc>
      </w:tr>
    </w:tbl>
    <w:p w14:paraId="32C4AA10" w14:textId="40E102FF" w:rsidR="004639B2" w:rsidRDefault="004639B2" w:rsidP="004639B2">
      <w:pPr>
        <w:pStyle w:val="1"/>
        <w:rPr>
          <w:rFonts w:hint="eastAsia"/>
        </w:rPr>
      </w:pPr>
      <w:bookmarkStart w:id="4" w:name="_Toc240561319"/>
      <w:r>
        <w:rPr>
          <w:rFonts w:hint="eastAsia"/>
        </w:rPr>
        <w:t>五、章节内容提要</w:t>
      </w:r>
      <w:r>
        <w:rPr>
          <w:rFonts w:hint="eastAsia"/>
        </w:rPr>
        <w:t xml:space="preserve"> Chapter Details</w:t>
      </w:r>
      <w:bookmarkEnd w:id="4"/>
    </w:p>
    <w:p w14:paraId="1D39471E" w14:textId="396A0611" w:rsidR="004639B2" w:rsidRDefault="004639B2" w:rsidP="004639B2">
      <w:pPr>
        <w:pStyle w:val="2"/>
        <w:rPr>
          <w:rFonts w:hint="eastAsia"/>
        </w:rPr>
      </w:pPr>
      <w:bookmarkStart w:id="5" w:name="_Toc240561320"/>
      <w:r>
        <w:rPr>
          <w:rFonts w:hint="eastAsia"/>
        </w:rPr>
        <w:t>Lecture 1</w:t>
      </w:r>
      <w:r>
        <w:rPr>
          <w:rFonts w:hint="eastAsia"/>
        </w:rPr>
        <w:t xml:space="preserve">　</w:t>
      </w:r>
      <w:r>
        <w:rPr>
          <w:rFonts w:hint="eastAsia"/>
        </w:rPr>
        <w:t>Introduction</w:t>
      </w:r>
      <w:r>
        <w:rPr>
          <w:rFonts w:hint="eastAsia"/>
        </w:rPr>
        <w:t>：大数据分析与</w:t>
      </w:r>
      <w:r>
        <w:rPr>
          <w:rFonts w:hint="eastAsia"/>
        </w:rPr>
        <w:t xml:space="preserve"> 2026 AI </w:t>
      </w:r>
      <w:r>
        <w:rPr>
          <w:rFonts w:hint="eastAsia"/>
        </w:rPr>
        <w:t>版图</w:t>
      </w:r>
      <w:bookmarkEnd w:id="5"/>
    </w:p>
    <w:p w14:paraId="0CA45892" w14:textId="17E68600"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目标：建立课程地图；理解大数据分析的层次与工作流；了解当代</w:t>
      </w:r>
      <w:r>
        <w:rPr>
          <w:rFonts w:hint="eastAsia"/>
        </w:rPr>
        <w:t xml:space="preserve"> AI </w:t>
      </w:r>
      <w:r>
        <w:rPr>
          <w:rFonts w:hint="eastAsia"/>
        </w:rPr>
        <w:t>的模型、算力、监管与劳动市场现状。</w:t>
      </w:r>
    </w:p>
    <w:p w14:paraId="40245807" w14:textId="4D51D88A"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w:t>
      </w:r>
      <w:r>
        <w:rPr>
          <w:rFonts w:hint="eastAsia"/>
        </w:rPr>
        <w:t xml:space="preserve">DIKW </w:t>
      </w:r>
      <w:r>
        <w:rPr>
          <w:rFonts w:hint="eastAsia"/>
        </w:rPr>
        <w:t>与</w:t>
      </w:r>
      <w:r>
        <w:rPr>
          <w:rFonts w:hint="eastAsia"/>
        </w:rPr>
        <w:t xml:space="preserve"> 5V</w:t>
      </w:r>
      <w:r>
        <w:rPr>
          <w:rFonts w:hint="eastAsia"/>
        </w:rPr>
        <w:t>；分析层次（描述</w:t>
      </w:r>
      <w:r>
        <w:rPr>
          <w:rFonts w:hint="eastAsia"/>
        </w:rPr>
        <w:t>/</w:t>
      </w:r>
      <w:r>
        <w:rPr>
          <w:rFonts w:hint="eastAsia"/>
        </w:rPr>
        <w:t>诊断</w:t>
      </w:r>
      <w:r>
        <w:rPr>
          <w:rFonts w:hint="eastAsia"/>
        </w:rPr>
        <w:t>/</w:t>
      </w:r>
      <w:r>
        <w:rPr>
          <w:rFonts w:hint="eastAsia"/>
        </w:rPr>
        <w:t>预测</w:t>
      </w:r>
      <w:r>
        <w:rPr>
          <w:rFonts w:hint="eastAsia"/>
        </w:rPr>
        <w:t>/</w:t>
      </w:r>
      <w:r>
        <w:rPr>
          <w:rFonts w:hint="eastAsia"/>
        </w:rPr>
        <w:t>规范，以及生成式与代理式分析）；数据管道与现代数据栈；机器学习</w:t>
      </w:r>
      <w:r>
        <w:rPr>
          <w:rFonts w:hint="eastAsia"/>
        </w:rPr>
        <w:t xml:space="preserve"> 1-2-3</w:t>
      </w:r>
      <w:r>
        <w:rPr>
          <w:rFonts w:hint="eastAsia"/>
        </w:rPr>
        <w:t>；</w:t>
      </w:r>
      <w:r>
        <w:rPr>
          <w:rFonts w:hint="eastAsia"/>
        </w:rPr>
        <w:t>2022</w:t>
      </w:r>
      <w:r>
        <w:rPr>
          <w:rFonts w:hint="eastAsia"/>
        </w:rPr>
        <w:t>–</w:t>
      </w:r>
      <w:r>
        <w:rPr>
          <w:rFonts w:hint="eastAsia"/>
        </w:rPr>
        <w:t xml:space="preserve">2026 </w:t>
      </w:r>
      <w:r>
        <w:rPr>
          <w:rFonts w:hint="eastAsia"/>
        </w:rPr>
        <w:t>大事记与模型对比；推理模型与测试时计算；</w:t>
      </w:r>
      <w:r>
        <w:rPr>
          <w:rFonts w:hint="eastAsia"/>
        </w:rPr>
        <w:t xml:space="preserve">Agentic </w:t>
      </w:r>
      <w:r>
        <w:rPr>
          <w:rFonts w:hint="eastAsia"/>
        </w:rPr>
        <w:lastRenderedPageBreak/>
        <w:t xml:space="preserve">AI </w:t>
      </w:r>
      <w:r>
        <w:rPr>
          <w:rFonts w:hint="eastAsia"/>
        </w:rPr>
        <w:t>与</w:t>
      </w:r>
      <w:r>
        <w:rPr>
          <w:rFonts w:hint="eastAsia"/>
        </w:rPr>
        <w:t xml:space="preserve"> MCP</w:t>
      </w:r>
      <w:r>
        <w:rPr>
          <w:rFonts w:hint="eastAsia"/>
        </w:rPr>
        <w:t>；</w:t>
      </w:r>
      <w:r>
        <w:rPr>
          <w:rFonts w:hint="eastAsia"/>
        </w:rPr>
        <w:t>RAG</w:t>
      </w:r>
      <w:r>
        <w:rPr>
          <w:rFonts w:hint="eastAsia"/>
        </w:rPr>
        <w:t>；评测危机与幻觉缓解；算力与能耗；数据版权与合成数据；</w:t>
      </w:r>
      <w:r>
        <w:rPr>
          <w:rFonts w:hint="eastAsia"/>
        </w:rPr>
        <w:t xml:space="preserve">EU AI Act </w:t>
      </w:r>
      <w:r>
        <w:rPr>
          <w:rFonts w:hint="eastAsia"/>
        </w:rPr>
        <w:t>与中国</w:t>
      </w:r>
      <w:r>
        <w:rPr>
          <w:rFonts w:hint="eastAsia"/>
        </w:rPr>
        <w:t xml:space="preserve"> AIGC </w:t>
      </w:r>
      <w:r>
        <w:rPr>
          <w:rFonts w:hint="eastAsia"/>
        </w:rPr>
        <w:t>标识；企业采纳与</w:t>
      </w:r>
      <w:r>
        <w:rPr>
          <w:rFonts w:hint="eastAsia"/>
        </w:rPr>
        <w:t xml:space="preserve"> ROI</w:t>
      </w:r>
      <w:r>
        <w:rPr>
          <w:rFonts w:hint="eastAsia"/>
        </w:rPr>
        <w:t>、劳动市场证据。</w:t>
      </w:r>
    </w:p>
    <w:p w14:paraId="3B66B6A5" w14:textId="6E79B021"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Kaggle</w:t>
      </w:r>
      <w:r>
        <w:rPr>
          <w:rFonts w:hint="eastAsia"/>
        </w:rPr>
        <w:t>、公开数据集、</w:t>
      </w:r>
      <w:r>
        <w:rPr>
          <w:rFonts w:hint="eastAsia"/>
        </w:rPr>
        <w:t xml:space="preserve">Python </w:t>
      </w:r>
      <w:r>
        <w:rPr>
          <w:rFonts w:hint="eastAsia"/>
        </w:rPr>
        <w:t>环境；</w:t>
      </w:r>
      <w:r>
        <w:rPr>
          <w:rFonts w:hint="eastAsia"/>
        </w:rPr>
        <w:t xml:space="preserve">LLM </w:t>
      </w:r>
      <w:r>
        <w:rPr>
          <w:rFonts w:hint="eastAsia"/>
        </w:rPr>
        <w:t>助手（声明使用）。</w:t>
      </w:r>
    </w:p>
    <w:p w14:paraId="7DCCB14F" w14:textId="30BB100C" w:rsidR="004639B2" w:rsidRDefault="004639B2" w:rsidP="004639B2">
      <w:pPr>
        <w:pStyle w:val="2"/>
        <w:rPr>
          <w:rFonts w:hint="eastAsia"/>
        </w:rPr>
      </w:pPr>
      <w:bookmarkStart w:id="6" w:name="_Toc240561321"/>
      <w:r>
        <w:rPr>
          <w:rFonts w:hint="eastAsia"/>
        </w:rPr>
        <w:t>Lecture 2</w:t>
      </w:r>
      <w:r>
        <w:rPr>
          <w:rFonts w:hint="eastAsia"/>
        </w:rPr>
        <w:t xml:space="preserve">　</w:t>
      </w:r>
      <w:r>
        <w:rPr>
          <w:rFonts w:hint="eastAsia"/>
        </w:rPr>
        <w:t>Data Sourcing: Foundations of Data Science</w:t>
      </w:r>
      <w:bookmarkEnd w:id="6"/>
    </w:p>
    <w:p w14:paraId="67C06AF5" w14:textId="5BD43529"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目标：识别数据类型与结构，掌握数据获取渠道与一手数据方法，理解测量误差与社会情境。</w:t>
      </w:r>
    </w:p>
    <w:p w14:paraId="12624265" w14:textId="5E99D6C2"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内容：数值</w:t>
      </w:r>
      <w:r>
        <w:rPr>
          <w:rFonts w:hint="eastAsia"/>
        </w:rPr>
        <w:t>/</w:t>
      </w:r>
      <w:r>
        <w:rPr>
          <w:rFonts w:hint="eastAsia"/>
        </w:rPr>
        <w:t>类别、截面</w:t>
      </w:r>
      <w:r>
        <w:rPr>
          <w:rFonts w:hint="eastAsia"/>
        </w:rPr>
        <w:t>/</w:t>
      </w:r>
      <w:r>
        <w:rPr>
          <w:rFonts w:hint="eastAsia"/>
        </w:rPr>
        <w:t>时序</w:t>
      </w:r>
      <w:r>
        <w:rPr>
          <w:rFonts w:hint="eastAsia"/>
        </w:rPr>
        <w:t>/</w:t>
      </w:r>
      <w:r>
        <w:rPr>
          <w:rFonts w:hint="eastAsia"/>
        </w:rPr>
        <w:t>面板、网络数据；结构化与非结构化；数据来源（内部专有、开放数据、第三方</w:t>
      </w:r>
      <w:r>
        <w:rPr>
          <w:rFonts w:hint="eastAsia"/>
        </w:rPr>
        <w:t xml:space="preserve"> DaaS</w:t>
      </w:r>
      <w:r>
        <w:rPr>
          <w:rFonts w:hint="eastAsia"/>
        </w:rPr>
        <w:t>、</w:t>
      </w:r>
      <w:r>
        <w:rPr>
          <w:rFonts w:hint="eastAsia"/>
        </w:rPr>
        <w:t>API</w:t>
      </w:r>
      <w:r>
        <w:rPr>
          <w:rFonts w:hint="eastAsia"/>
        </w:rPr>
        <w:t>、爬虫）；问卷、访谈、卡片分类、实验与</w:t>
      </w:r>
      <w:r>
        <w:rPr>
          <w:rFonts w:hint="eastAsia"/>
        </w:rPr>
        <w:t xml:space="preserve"> A/B </w:t>
      </w:r>
      <w:r>
        <w:rPr>
          <w:rFonts w:hint="eastAsia"/>
        </w:rPr>
        <w:t>测试；度量与精度；</w:t>
      </w:r>
      <w:r>
        <w:rPr>
          <w:rFonts w:hint="eastAsia"/>
        </w:rPr>
        <w:t xml:space="preserve">2026 </w:t>
      </w:r>
      <w:r>
        <w:rPr>
          <w:rFonts w:hint="eastAsia"/>
        </w:rPr>
        <w:t>更新：数据契约、开放表格式、向量数据库与嵌入、数据合规与版权、合成数据、爬虫的法律与伦理边界。</w:t>
      </w:r>
    </w:p>
    <w:p w14:paraId="3A922404" w14:textId="137C7649"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Python</w:t>
      </w:r>
      <w:r>
        <w:rPr>
          <w:rFonts w:hint="eastAsia"/>
        </w:rPr>
        <w:t>（</w:t>
      </w:r>
      <w:r>
        <w:rPr>
          <w:rFonts w:hint="eastAsia"/>
        </w:rPr>
        <w:t>requests</w:t>
      </w:r>
      <w:r>
        <w:rPr>
          <w:rFonts w:hint="eastAsia"/>
        </w:rPr>
        <w:t>、</w:t>
      </w:r>
      <w:r>
        <w:rPr>
          <w:rFonts w:hint="eastAsia"/>
        </w:rPr>
        <w:t>BeautifulSoup</w:t>
      </w:r>
      <w:r>
        <w:rPr>
          <w:rFonts w:hint="eastAsia"/>
        </w:rPr>
        <w:t>、</w:t>
      </w:r>
      <w:r>
        <w:rPr>
          <w:rFonts w:hint="eastAsia"/>
        </w:rPr>
        <w:t>Scrapy</w:t>
      </w:r>
      <w:r>
        <w:rPr>
          <w:rFonts w:hint="eastAsia"/>
        </w:rPr>
        <w:t>、</w:t>
      </w:r>
      <w:r>
        <w:rPr>
          <w:rFonts w:hint="eastAsia"/>
        </w:rPr>
        <w:t>pandas</w:t>
      </w:r>
      <w:r>
        <w:rPr>
          <w:rFonts w:hint="eastAsia"/>
        </w:rPr>
        <w:t>）、</w:t>
      </w:r>
      <w:r>
        <w:rPr>
          <w:rFonts w:hint="eastAsia"/>
        </w:rPr>
        <w:t>Kaggle</w:t>
      </w:r>
      <w:r>
        <w:rPr>
          <w:rFonts w:hint="eastAsia"/>
        </w:rPr>
        <w:t>、</w:t>
      </w:r>
      <w:r>
        <w:rPr>
          <w:rFonts w:hint="eastAsia"/>
        </w:rPr>
        <w:t>WITS/Comtrade</w:t>
      </w:r>
      <w:r>
        <w:rPr>
          <w:rFonts w:hint="eastAsia"/>
        </w:rPr>
        <w:t>、</w:t>
      </w:r>
      <w:r>
        <w:rPr>
          <w:rFonts w:hint="eastAsia"/>
        </w:rPr>
        <w:t>Wind</w:t>
      </w:r>
      <w:r>
        <w:rPr>
          <w:rFonts w:hint="eastAsia"/>
        </w:rPr>
        <w:t>。</w:t>
      </w:r>
    </w:p>
    <w:p w14:paraId="32024095" w14:textId="1B745A0A" w:rsidR="004639B2" w:rsidRDefault="004639B2" w:rsidP="004639B2">
      <w:pPr>
        <w:pStyle w:val="2"/>
        <w:rPr>
          <w:rFonts w:hint="eastAsia"/>
        </w:rPr>
      </w:pPr>
      <w:bookmarkStart w:id="7" w:name="_Toc240561322"/>
      <w:r>
        <w:rPr>
          <w:rFonts w:hint="eastAsia"/>
        </w:rPr>
        <w:t>Lecture 3</w:t>
      </w:r>
      <w:r>
        <w:rPr>
          <w:rFonts w:hint="eastAsia"/>
        </w:rPr>
        <w:t xml:space="preserve">　</w:t>
      </w:r>
      <w:r>
        <w:rPr>
          <w:rFonts w:hint="eastAsia"/>
        </w:rPr>
        <w:t>Data Preparation</w:t>
      </w:r>
      <w:r>
        <w:rPr>
          <w:rFonts w:hint="eastAsia"/>
        </w:rPr>
        <w:t>：数据整备与质量</w:t>
      </w:r>
      <w:bookmarkEnd w:id="7"/>
    </w:p>
    <w:p w14:paraId="284CF5AE" w14:textId="2B79CB82"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目标：能合并与重塑多源数据，按质量维度清洗数据，正确处理缺失与异常。</w:t>
      </w:r>
    </w:p>
    <w:p w14:paraId="45365E7C" w14:textId="51D39C61"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内容：五项数据质量特征（有效性、准确性、完整性、一致性、唯一性）；</w:t>
      </w:r>
      <w:r>
        <w:rPr>
          <w:rFonts w:hint="eastAsia"/>
        </w:rPr>
        <w:t xml:space="preserve">append/merge/join </w:t>
      </w:r>
      <w:r>
        <w:rPr>
          <w:rFonts w:hint="eastAsia"/>
        </w:rPr>
        <w:t>与各类连接；清洗五步法；缺失机制与插补策略；异常值检测（</w:t>
      </w:r>
      <w:r>
        <w:rPr>
          <w:rFonts w:hint="eastAsia"/>
        </w:rPr>
        <w:t>IQR</w:t>
      </w:r>
      <w:r>
        <w:rPr>
          <w:rFonts w:hint="eastAsia"/>
        </w:rPr>
        <w:t>、</w:t>
      </w:r>
      <w:r>
        <w:rPr>
          <w:rFonts w:hint="eastAsia"/>
        </w:rPr>
        <w:t>Z-score</w:t>
      </w:r>
      <w:r>
        <w:rPr>
          <w:rFonts w:hint="eastAsia"/>
        </w:rPr>
        <w:t>、隔离森林）；数据变换与标准化；</w:t>
      </w:r>
      <w:r>
        <w:rPr>
          <w:rFonts w:hint="eastAsia"/>
        </w:rPr>
        <w:t xml:space="preserve">2026 </w:t>
      </w:r>
      <w:r>
        <w:rPr>
          <w:rFonts w:hint="eastAsia"/>
        </w:rPr>
        <w:t>更新：可复现管道（</w:t>
      </w:r>
      <w:r>
        <w:rPr>
          <w:rFonts w:hint="eastAsia"/>
        </w:rPr>
        <w:t>dbt</w:t>
      </w:r>
      <w:r>
        <w:rPr>
          <w:rFonts w:hint="eastAsia"/>
        </w:rPr>
        <w:t>、</w:t>
      </w:r>
      <w:r>
        <w:rPr>
          <w:rFonts w:hint="eastAsia"/>
        </w:rPr>
        <w:t>Great Expectations</w:t>
      </w:r>
      <w:r>
        <w:rPr>
          <w:rFonts w:hint="eastAsia"/>
        </w:rPr>
        <w:t>）、特征存储、</w:t>
      </w:r>
      <w:r>
        <w:rPr>
          <w:rFonts w:hint="eastAsia"/>
        </w:rPr>
        <w:t xml:space="preserve">LLM </w:t>
      </w:r>
      <w:r>
        <w:rPr>
          <w:rFonts w:hint="eastAsia"/>
        </w:rPr>
        <w:t>辅助清洗与人工核验、脱敏与隐私增强技术、数据漂移监控。</w:t>
      </w:r>
    </w:p>
    <w:p w14:paraId="61BE672B" w14:textId="6088D04F"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pandas</w:t>
      </w:r>
      <w:r>
        <w:rPr>
          <w:rFonts w:hint="eastAsia"/>
        </w:rPr>
        <w:t>、</w:t>
      </w:r>
      <w:r>
        <w:rPr>
          <w:rFonts w:hint="eastAsia"/>
        </w:rPr>
        <w:t>Polars</w:t>
      </w:r>
      <w:r>
        <w:rPr>
          <w:rFonts w:hint="eastAsia"/>
        </w:rPr>
        <w:t>、</w:t>
      </w:r>
      <w:r>
        <w:rPr>
          <w:rFonts w:hint="eastAsia"/>
        </w:rPr>
        <w:t>DuckDB</w:t>
      </w:r>
      <w:r>
        <w:rPr>
          <w:rFonts w:hint="eastAsia"/>
        </w:rPr>
        <w:t>、</w:t>
      </w:r>
      <w:r>
        <w:rPr>
          <w:rFonts w:hint="eastAsia"/>
        </w:rPr>
        <w:t>OpenRefine</w:t>
      </w:r>
      <w:r>
        <w:rPr>
          <w:rFonts w:hint="eastAsia"/>
        </w:rPr>
        <w:t>、</w:t>
      </w:r>
      <w:r>
        <w:rPr>
          <w:rFonts w:hint="eastAsia"/>
        </w:rPr>
        <w:t>SQL</w:t>
      </w:r>
      <w:r>
        <w:rPr>
          <w:rFonts w:hint="eastAsia"/>
        </w:rPr>
        <w:t>。</w:t>
      </w:r>
    </w:p>
    <w:p w14:paraId="1CCFA1CE" w14:textId="647F1202" w:rsidR="004639B2" w:rsidRDefault="004639B2" w:rsidP="004639B2">
      <w:pPr>
        <w:pStyle w:val="2"/>
        <w:rPr>
          <w:rFonts w:hint="eastAsia"/>
        </w:rPr>
      </w:pPr>
      <w:bookmarkStart w:id="8" w:name="_Toc240561323"/>
      <w:r>
        <w:rPr>
          <w:rFonts w:hint="eastAsia"/>
        </w:rPr>
        <w:t>Lecture 4</w:t>
      </w:r>
      <w:r>
        <w:rPr>
          <w:rFonts w:hint="eastAsia"/>
        </w:rPr>
        <w:t xml:space="preserve">　</w:t>
      </w:r>
      <w:r>
        <w:rPr>
          <w:rFonts w:hint="eastAsia"/>
        </w:rPr>
        <w:t>Data Description and Visualization</w:t>
      </w:r>
      <w:bookmarkEnd w:id="8"/>
    </w:p>
    <w:p w14:paraId="0A7C86C1" w14:textId="664A4F89"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目标：用描述统计刻画数据；按问题选择图型；能制作交互式看板并避免误导。</w:t>
      </w:r>
    </w:p>
    <w:p w14:paraId="0B43B498" w14:textId="3F73DCD2"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内容：文档与元数据标准；单变量</w:t>
      </w:r>
      <w:r>
        <w:rPr>
          <w:rFonts w:hint="eastAsia"/>
        </w:rPr>
        <w:t>/</w:t>
      </w:r>
      <w:r>
        <w:rPr>
          <w:rFonts w:hint="eastAsia"/>
        </w:rPr>
        <w:t>双变量</w:t>
      </w:r>
      <w:r>
        <w:rPr>
          <w:rFonts w:hint="eastAsia"/>
        </w:rPr>
        <w:t>/</w:t>
      </w:r>
      <w:r>
        <w:rPr>
          <w:rFonts w:hint="eastAsia"/>
        </w:rPr>
        <w:t>多变量统计；分布、相关与不确定性的表达；图表语法与可视化原则；</w:t>
      </w:r>
      <w:r>
        <w:rPr>
          <w:rFonts w:hint="eastAsia"/>
        </w:rPr>
        <w:t xml:space="preserve">Power BI </w:t>
      </w:r>
      <w:r>
        <w:rPr>
          <w:rFonts w:hint="eastAsia"/>
        </w:rPr>
        <w:t>与</w:t>
      </w:r>
      <w:r>
        <w:rPr>
          <w:rFonts w:hint="eastAsia"/>
        </w:rPr>
        <w:t xml:space="preserve"> Tableau </w:t>
      </w:r>
      <w:r>
        <w:rPr>
          <w:rFonts w:hint="eastAsia"/>
        </w:rPr>
        <w:t>实操；</w:t>
      </w:r>
      <w:r>
        <w:rPr>
          <w:rFonts w:hint="eastAsia"/>
        </w:rPr>
        <w:t xml:space="preserve">2026 </w:t>
      </w:r>
      <w:r>
        <w:rPr>
          <w:rFonts w:hint="eastAsia"/>
        </w:rPr>
        <w:t>更新：</w:t>
      </w:r>
      <w:r>
        <w:rPr>
          <w:rFonts w:hint="eastAsia"/>
        </w:rPr>
        <w:t xml:space="preserve">AI </w:t>
      </w:r>
      <w:r>
        <w:rPr>
          <w:rFonts w:hint="eastAsia"/>
        </w:rPr>
        <w:t>辅助制图与图表解读、误导性图表识别、色盲友好与可访问性、叙事可视化与数据故事。</w:t>
      </w:r>
    </w:p>
    <w:p w14:paraId="0F25795E" w14:textId="2BADD002"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matplotlib</w:t>
      </w:r>
      <w:r>
        <w:rPr>
          <w:rFonts w:hint="eastAsia"/>
        </w:rPr>
        <w:t>、</w:t>
      </w:r>
      <w:r>
        <w:rPr>
          <w:rFonts w:hint="eastAsia"/>
        </w:rPr>
        <w:t>seaborn</w:t>
      </w:r>
      <w:r>
        <w:rPr>
          <w:rFonts w:hint="eastAsia"/>
        </w:rPr>
        <w:t>、</w:t>
      </w:r>
      <w:r>
        <w:rPr>
          <w:rFonts w:hint="eastAsia"/>
        </w:rPr>
        <w:t>plotly</w:t>
      </w:r>
      <w:r>
        <w:rPr>
          <w:rFonts w:hint="eastAsia"/>
        </w:rPr>
        <w:t>、</w:t>
      </w:r>
      <w:r>
        <w:rPr>
          <w:rFonts w:hint="eastAsia"/>
        </w:rPr>
        <w:t>ggplot2</w:t>
      </w:r>
      <w:r>
        <w:rPr>
          <w:rFonts w:hint="eastAsia"/>
        </w:rPr>
        <w:t>、</w:t>
      </w:r>
      <w:r>
        <w:rPr>
          <w:rFonts w:hint="eastAsia"/>
        </w:rPr>
        <w:t>Power BI</w:t>
      </w:r>
      <w:r>
        <w:rPr>
          <w:rFonts w:hint="eastAsia"/>
        </w:rPr>
        <w:t>、</w:t>
      </w:r>
      <w:r>
        <w:rPr>
          <w:rFonts w:hint="eastAsia"/>
        </w:rPr>
        <w:t>Tableau Public</w:t>
      </w:r>
      <w:r>
        <w:rPr>
          <w:rFonts w:hint="eastAsia"/>
        </w:rPr>
        <w:t>。</w:t>
      </w:r>
    </w:p>
    <w:p w14:paraId="302B4F22" w14:textId="0887A3C5" w:rsidR="004639B2" w:rsidRDefault="004639B2" w:rsidP="004639B2">
      <w:pPr>
        <w:pStyle w:val="2"/>
        <w:rPr>
          <w:rFonts w:hint="eastAsia"/>
        </w:rPr>
      </w:pPr>
      <w:bookmarkStart w:id="9" w:name="_Toc240561324"/>
      <w:r>
        <w:rPr>
          <w:rFonts w:hint="eastAsia"/>
        </w:rPr>
        <w:t>Lecture 5</w:t>
      </w:r>
      <w:r>
        <w:rPr>
          <w:rFonts w:hint="eastAsia"/>
        </w:rPr>
        <w:t xml:space="preserve">　</w:t>
      </w:r>
      <w:r>
        <w:rPr>
          <w:rFonts w:hint="eastAsia"/>
        </w:rPr>
        <w:t>Introduction to Machine Learning</w:t>
      </w:r>
      <w:bookmarkEnd w:id="9"/>
    </w:p>
    <w:p w14:paraId="329F916D" w14:textId="2E9AC9B5"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目标：区分学习范式；理解偏差</w:t>
      </w:r>
      <w:r>
        <w:rPr>
          <w:rFonts w:hint="eastAsia"/>
        </w:rPr>
        <w:t>-</w:t>
      </w:r>
      <w:r>
        <w:rPr>
          <w:rFonts w:hint="eastAsia"/>
        </w:rPr>
        <w:t>方差与评估协议；能建立并评估基线模型。</w:t>
      </w:r>
    </w:p>
    <w:p w14:paraId="38F6E825" w14:textId="7334B718"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内容：机器学习的定义与金融</w:t>
      </w:r>
      <w:r>
        <w:rPr>
          <w:rFonts w:hint="eastAsia"/>
        </w:rPr>
        <w:t>/</w:t>
      </w:r>
      <w:r>
        <w:rPr>
          <w:rFonts w:hint="eastAsia"/>
        </w:rPr>
        <w:t>商业应用；监督、无监督、自监督与强化学习；过拟合与正则化；数据划分与交叉验证；分类与回归指标；</w:t>
      </w:r>
      <w:r>
        <w:rPr>
          <w:rFonts w:hint="eastAsia"/>
        </w:rPr>
        <w:t xml:space="preserve">2026 </w:t>
      </w:r>
      <w:r>
        <w:rPr>
          <w:rFonts w:hint="eastAsia"/>
        </w:rPr>
        <w:t>更新：</w:t>
      </w:r>
      <w:r>
        <w:rPr>
          <w:rFonts w:hint="eastAsia"/>
        </w:rPr>
        <w:t xml:space="preserve">AutoML </w:t>
      </w:r>
      <w:r>
        <w:rPr>
          <w:rFonts w:hint="eastAsia"/>
        </w:rPr>
        <w:t>与微调的取舍、可解释性、</w:t>
      </w:r>
      <w:r>
        <w:rPr>
          <w:rFonts w:hint="eastAsia"/>
        </w:rPr>
        <w:t xml:space="preserve">MLOps </w:t>
      </w:r>
      <w:r>
        <w:rPr>
          <w:rFonts w:hint="eastAsia"/>
        </w:rPr>
        <w:t>与模型卡、数据泄漏清单、模型的成本与延迟。</w:t>
      </w:r>
    </w:p>
    <w:p w14:paraId="50516A61" w14:textId="5E6AE500"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scikit-learn</w:t>
      </w:r>
      <w:r>
        <w:rPr>
          <w:rFonts w:hint="eastAsia"/>
        </w:rPr>
        <w:t>、</w:t>
      </w:r>
      <w:r>
        <w:rPr>
          <w:rFonts w:hint="eastAsia"/>
        </w:rPr>
        <w:t>XGBoost/LightGBM</w:t>
      </w:r>
      <w:r>
        <w:rPr>
          <w:rFonts w:hint="eastAsia"/>
        </w:rPr>
        <w:t>、</w:t>
      </w:r>
      <w:r>
        <w:rPr>
          <w:rFonts w:hint="eastAsia"/>
        </w:rPr>
        <w:t>MLflow</w:t>
      </w:r>
      <w:r>
        <w:rPr>
          <w:rFonts w:hint="eastAsia"/>
        </w:rPr>
        <w:t>、</w:t>
      </w:r>
      <w:r>
        <w:rPr>
          <w:rFonts w:hint="eastAsia"/>
        </w:rPr>
        <w:t>Weights &amp; Biases</w:t>
      </w:r>
      <w:r>
        <w:rPr>
          <w:rFonts w:hint="eastAsia"/>
        </w:rPr>
        <w:t>。</w:t>
      </w:r>
    </w:p>
    <w:p w14:paraId="4287C3B0" w14:textId="6D6B04C9" w:rsidR="004639B2" w:rsidRDefault="004639B2" w:rsidP="004639B2">
      <w:pPr>
        <w:pStyle w:val="2"/>
        <w:rPr>
          <w:rFonts w:hint="eastAsia"/>
        </w:rPr>
      </w:pPr>
      <w:bookmarkStart w:id="10" w:name="_Toc240561325"/>
      <w:r>
        <w:rPr>
          <w:rFonts w:hint="eastAsia"/>
        </w:rPr>
        <w:t>Lecture 6</w:t>
      </w:r>
      <w:r>
        <w:rPr>
          <w:rFonts w:hint="eastAsia"/>
        </w:rPr>
        <w:t xml:space="preserve">　</w:t>
      </w:r>
      <w:r>
        <w:rPr>
          <w:rFonts w:hint="eastAsia"/>
        </w:rPr>
        <w:t>Logistic Regression and Linear Classifier</w:t>
      </w:r>
      <w:bookmarkEnd w:id="10"/>
    </w:p>
    <w:p w14:paraId="45BE75C3" w14:textId="36B8A6C9"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目标：掌握线性回归的闭式解与极大似然推导；掌握逻辑回归、交叉熵与梯度下降。</w:t>
      </w:r>
    </w:p>
    <w:p w14:paraId="7EBD709B" w14:textId="476668EC" w:rsidR="004639B2" w:rsidRDefault="004639B2" w:rsidP="004639B2">
      <w:pPr>
        <w:ind w:left="320" w:hanging="200"/>
        <w:jc w:val="left"/>
      </w:pPr>
      <w:r>
        <w:rPr>
          <w:rFonts w:hint="eastAsia"/>
        </w:rPr>
        <w:t>•</w:t>
      </w:r>
      <w:r>
        <w:t xml:space="preserve"> </w:t>
      </w:r>
      <w:r>
        <w:t>内容：最小二乘与正规方程；偏差项与增广技巧；期望损失与经验损失；</w:t>
      </w:r>
      <w:r>
        <w:t>MLE</w:t>
      </w:r>
      <w:r>
        <w:t>（似然、对数似然、条件似然、负对数似然损失）；线性分类、</w:t>
      </w:r>
      <w:r>
        <w:t xml:space="preserve">step </w:t>
      </w:r>
      <w:r>
        <w:t>函数与</w:t>
      </w:r>
      <w:r>
        <w:t xml:space="preserve"> 0-1 </w:t>
      </w:r>
      <w:r>
        <w:t>损失的困难；</w:t>
      </w:r>
      <w:r>
        <w:t xml:space="preserve">sigmoid </w:t>
      </w:r>
      <w:r>
        <w:t>及其性质（含</w:t>
      </w:r>
      <w:r>
        <w:t xml:space="preserve"> </w:t>
      </w:r>
      <w:r>
        <w:t>σ′</w:t>
      </w:r>
      <w:r>
        <w:t xml:space="preserve"> = </w:t>
      </w:r>
      <w:r>
        <w:t>σ</w:t>
      </w:r>
      <w:r>
        <w:t>(1</w:t>
      </w:r>
      <w:r>
        <w:rPr>
          <w:rFonts w:ascii="Cambria Math" w:hAnsi="Cambria Math" w:cs="Cambria Math"/>
        </w:rPr>
        <w:t>−</w:t>
      </w:r>
      <w:r>
        <w:t>σ</w:t>
      </w:r>
      <w:r>
        <w:t>)</w:t>
      </w:r>
      <w:r>
        <w:t>）；逻辑回归＝带</w:t>
      </w:r>
      <w:r>
        <w:t xml:space="preserve"> sigmoid </w:t>
      </w:r>
      <w:r>
        <w:t>的</w:t>
      </w:r>
      <w:r>
        <w:t xml:space="preserve"> MLE</w:t>
      </w:r>
      <w:r>
        <w:t>；无闭式解与梯度下降；正则化（</w:t>
      </w:r>
      <w:r>
        <w:t>LASSO</w:t>
      </w:r>
      <w:r>
        <w:t>、</w:t>
      </w:r>
      <w:r>
        <w:t>Ridge</w:t>
      </w:r>
      <w:r>
        <w:t>、</w:t>
      </w:r>
      <w:r>
        <w:t>Elastic Net</w:t>
      </w:r>
      <w:r>
        <w:t>）与概率校准。</w:t>
      </w:r>
    </w:p>
    <w:p w14:paraId="652EA583" w14:textId="49908C46"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scikit-learn</w:t>
      </w:r>
      <w:r>
        <w:rPr>
          <w:rFonts w:hint="eastAsia"/>
        </w:rPr>
        <w:t>、</w:t>
      </w:r>
      <w:r>
        <w:rPr>
          <w:rFonts w:hint="eastAsia"/>
        </w:rPr>
        <w:t>statsmodels</w:t>
      </w:r>
      <w:r>
        <w:rPr>
          <w:rFonts w:hint="eastAsia"/>
        </w:rPr>
        <w:t>、</w:t>
      </w:r>
      <w:r>
        <w:rPr>
          <w:rFonts w:hint="eastAsia"/>
        </w:rPr>
        <w:t>PyTorch</w:t>
      </w:r>
      <w:r>
        <w:rPr>
          <w:rFonts w:hint="eastAsia"/>
        </w:rPr>
        <w:t>（自动求导实现梯度下降）。</w:t>
      </w:r>
    </w:p>
    <w:p w14:paraId="573EB0C6" w14:textId="1B106FED" w:rsidR="004639B2" w:rsidRDefault="004639B2" w:rsidP="004639B2">
      <w:pPr>
        <w:pStyle w:val="2"/>
        <w:rPr>
          <w:rFonts w:hint="eastAsia"/>
        </w:rPr>
      </w:pPr>
      <w:bookmarkStart w:id="11" w:name="_Toc240561326"/>
      <w:r>
        <w:rPr>
          <w:rFonts w:hint="eastAsia"/>
        </w:rPr>
        <w:lastRenderedPageBreak/>
        <w:t>Lecture 7</w:t>
      </w:r>
      <w:r>
        <w:rPr>
          <w:rFonts w:hint="eastAsia"/>
        </w:rPr>
        <w:t xml:space="preserve">　</w:t>
      </w:r>
      <w:r>
        <w:rPr>
          <w:rFonts w:hint="eastAsia"/>
        </w:rPr>
        <w:t>Supervised Learning Algorithms</w:t>
      </w:r>
      <w:bookmarkEnd w:id="11"/>
    </w:p>
    <w:p w14:paraId="5A3A3214" w14:textId="05A000A3"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目标：掌握</w:t>
      </w:r>
      <w:r>
        <w:rPr>
          <w:rFonts w:hint="eastAsia"/>
        </w:rPr>
        <w:t xml:space="preserve"> SVM</w:t>
      </w:r>
      <w:r>
        <w:rPr>
          <w:rFonts w:hint="eastAsia"/>
        </w:rPr>
        <w:t>、</w:t>
      </w:r>
      <w:r>
        <w:rPr>
          <w:rFonts w:hint="eastAsia"/>
        </w:rPr>
        <w:t>KNN</w:t>
      </w:r>
      <w:r>
        <w:rPr>
          <w:rFonts w:hint="eastAsia"/>
        </w:rPr>
        <w:t>、</w:t>
      </w:r>
      <w:r>
        <w:rPr>
          <w:rFonts w:hint="eastAsia"/>
        </w:rPr>
        <w:t>CART</w:t>
      </w:r>
      <w:r>
        <w:rPr>
          <w:rFonts w:hint="eastAsia"/>
        </w:rPr>
        <w:t>、随机森林与梯度提升的原理、实现与调参。</w:t>
      </w:r>
    </w:p>
    <w:p w14:paraId="03D345AF" w14:textId="5B250C6F"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内容：最大间隔与线性</w:t>
      </w:r>
      <w:r>
        <w:rPr>
          <w:rFonts w:hint="eastAsia"/>
        </w:rPr>
        <w:t xml:space="preserve"> SVM</w:t>
      </w:r>
      <w:r>
        <w:rPr>
          <w:rFonts w:hint="eastAsia"/>
        </w:rPr>
        <w:t>、核技巧与非线性边界；</w:t>
      </w:r>
      <w:r>
        <w:rPr>
          <w:rFonts w:hint="eastAsia"/>
        </w:rPr>
        <w:t xml:space="preserve">KNN </w:t>
      </w:r>
      <w:r>
        <w:rPr>
          <w:rFonts w:hint="eastAsia"/>
        </w:rPr>
        <w:t>与距离度量、</w:t>
      </w:r>
      <w:r>
        <w:rPr>
          <w:rFonts w:hint="eastAsia"/>
        </w:rPr>
        <w:t xml:space="preserve">k </w:t>
      </w:r>
      <w:r>
        <w:rPr>
          <w:rFonts w:hint="eastAsia"/>
        </w:rPr>
        <w:t>的选择与维度灾难；</w:t>
      </w:r>
      <w:r>
        <w:rPr>
          <w:rFonts w:hint="eastAsia"/>
        </w:rPr>
        <w:t xml:space="preserve">CART </w:t>
      </w:r>
      <w:r>
        <w:rPr>
          <w:rFonts w:hint="eastAsia"/>
        </w:rPr>
        <w:t>分裂准则与剪枝；</w:t>
      </w:r>
      <w:r>
        <w:rPr>
          <w:rFonts w:hint="eastAsia"/>
        </w:rPr>
        <w:t>Bagging</w:t>
      </w:r>
      <w:r>
        <w:rPr>
          <w:rFonts w:hint="eastAsia"/>
        </w:rPr>
        <w:t>、随机森林与梯度提升（</w:t>
      </w:r>
      <w:r>
        <w:rPr>
          <w:rFonts w:hint="eastAsia"/>
        </w:rPr>
        <w:t>XGBoost/LightGBM/CatBoost</w:t>
      </w:r>
      <w:r>
        <w:rPr>
          <w:rFonts w:hint="eastAsia"/>
        </w:rPr>
        <w:t>）；类别不平衡与代价敏感学习；超参数搜索；</w:t>
      </w:r>
      <w:r>
        <w:rPr>
          <w:rFonts w:hint="eastAsia"/>
        </w:rPr>
        <w:t xml:space="preserve">2026 </w:t>
      </w:r>
      <w:r>
        <w:rPr>
          <w:rFonts w:hint="eastAsia"/>
        </w:rPr>
        <w:t>更新：</w:t>
      </w:r>
      <w:r>
        <w:rPr>
          <w:rFonts w:hint="eastAsia"/>
        </w:rPr>
        <w:t xml:space="preserve">GBDT </w:t>
      </w:r>
      <w:r>
        <w:rPr>
          <w:rFonts w:hint="eastAsia"/>
        </w:rPr>
        <w:t>作为表格基线、嵌入</w:t>
      </w:r>
      <w:r>
        <w:rPr>
          <w:rFonts w:hint="eastAsia"/>
        </w:rPr>
        <w:t>+</w:t>
      </w:r>
      <w:r>
        <w:rPr>
          <w:rFonts w:hint="eastAsia"/>
        </w:rPr>
        <w:t>分类头与微调的对比、</w:t>
      </w:r>
      <w:r>
        <w:rPr>
          <w:rFonts w:hint="eastAsia"/>
        </w:rPr>
        <w:t xml:space="preserve">SHAP </w:t>
      </w:r>
      <w:r>
        <w:rPr>
          <w:rFonts w:hint="eastAsia"/>
        </w:rPr>
        <w:t>解释与合规审计。</w:t>
      </w:r>
    </w:p>
    <w:p w14:paraId="36F20917" w14:textId="7E5380C8"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scikit-learn</w:t>
      </w:r>
      <w:r>
        <w:rPr>
          <w:rFonts w:hint="eastAsia"/>
        </w:rPr>
        <w:t>、</w:t>
      </w:r>
      <w:r>
        <w:rPr>
          <w:rFonts w:hint="eastAsia"/>
        </w:rPr>
        <w:t>XGBoost/LightGBM</w:t>
      </w:r>
      <w:r>
        <w:rPr>
          <w:rFonts w:hint="eastAsia"/>
        </w:rPr>
        <w:t>、</w:t>
      </w:r>
      <w:r>
        <w:rPr>
          <w:rFonts w:hint="eastAsia"/>
        </w:rPr>
        <w:t>Optuna</w:t>
      </w:r>
      <w:r>
        <w:rPr>
          <w:rFonts w:hint="eastAsia"/>
        </w:rPr>
        <w:t>、</w:t>
      </w:r>
      <w:r>
        <w:rPr>
          <w:rFonts w:hint="eastAsia"/>
        </w:rPr>
        <w:t>SHAP</w:t>
      </w:r>
      <w:r>
        <w:rPr>
          <w:rFonts w:hint="eastAsia"/>
        </w:rPr>
        <w:t>。</w:t>
      </w:r>
    </w:p>
    <w:p w14:paraId="2FB4E127" w14:textId="492E650B" w:rsidR="004639B2" w:rsidRDefault="004639B2" w:rsidP="004639B2">
      <w:pPr>
        <w:pStyle w:val="2"/>
        <w:rPr>
          <w:rFonts w:hint="eastAsia"/>
        </w:rPr>
      </w:pPr>
      <w:bookmarkStart w:id="12" w:name="_Toc240561327"/>
      <w:r>
        <w:rPr>
          <w:rFonts w:hint="eastAsia"/>
        </w:rPr>
        <w:t>Lecture 8</w:t>
      </w:r>
      <w:r>
        <w:rPr>
          <w:rFonts w:hint="eastAsia"/>
        </w:rPr>
        <w:t xml:space="preserve">　</w:t>
      </w:r>
      <w:r>
        <w:rPr>
          <w:rFonts w:hint="eastAsia"/>
        </w:rPr>
        <w:t>Unsupervised Learning</w:t>
      </w:r>
      <w:bookmarkEnd w:id="12"/>
    </w:p>
    <w:p w14:paraId="25272BFD" w14:textId="6ACF4BAB"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目标：掌握降维、因子分析、聚类与异常检测的基本方法与适用条件。</w:t>
      </w:r>
    </w:p>
    <w:p w14:paraId="0F196F74" w14:textId="5DD56AA3"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w:t>
      </w:r>
      <w:r>
        <w:rPr>
          <w:rFonts w:hint="eastAsia"/>
        </w:rPr>
        <w:t xml:space="preserve">PCA </w:t>
      </w:r>
      <w:r>
        <w:rPr>
          <w:rFonts w:hint="eastAsia"/>
        </w:rPr>
        <w:t>与方差解释、图像压缩示例；因子分析与提取方法、</w:t>
      </w:r>
      <w:r>
        <w:rPr>
          <w:rFonts w:hint="eastAsia"/>
        </w:rPr>
        <w:t>Fama</w:t>
      </w:r>
      <w:r>
        <w:rPr>
          <w:rFonts w:hint="eastAsia"/>
        </w:rPr>
        <w:t>–</w:t>
      </w:r>
      <w:r>
        <w:rPr>
          <w:rFonts w:hint="eastAsia"/>
        </w:rPr>
        <w:t xml:space="preserve">French </w:t>
      </w:r>
      <w:r>
        <w:rPr>
          <w:rFonts w:hint="eastAsia"/>
        </w:rPr>
        <w:t>三因子模型；聚类（</w:t>
      </w:r>
      <w:r>
        <w:rPr>
          <w:rFonts w:hint="eastAsia"/>
        </w:rPr>
        <w:t>k-means</w:t>
      </w:r>
      <w:r>
        <w:rPr>
          <w:rFonts w:hint="eastAsia"/>
        </w:rPr>
        <w:t>、层次、</w:t>
      </w:r>
      <w:r>
        <w:rPr>
          <w:rFonts w:hint="eastAsia"/>
        </w:rPr>
        <w:t>DBSCAN</w:t>
      </w:r>
      <w:r>
        <w:rPr>
          <w:rFonts w:hint="eastAsia"/>
        </w:rPr>
        <w:t>、</w:t>
      </w:r>
      <w:r>
        <w:rPr>
          <w:rFonts w:hint="eastAsia"/>
        </w:rPr>
        <w:t>GMM</w:t>
      </w:r>
      <w:r>
        <w:rPr>
          <w:rFonts w:hint="eastAsia"/>
        </w:rPr>
        <w:t>）与内部</w:t>
      </w:r>
      <w:r>
        <w:rPr>
          <w:rFonts w:hint="eastAsia"/>
        </w:rPr>
        <w:t>/</w:t>
      </w:r>
      <w:r>
        <w:rPr>
          <w:rFonts w:hint="eastAsia"/>
        </w:rPr>
        <w:t>外部评价指标；异常检测与关联规则；</w:t>
      </w:r>
      <w:r>
        <w:rPr>
          <w:rFonts w:hint="eastAsia"/>
        </w:rPr>
        <w:t xml:space="preserve">2026 </w:t>
      </w:r>
      <w:r>
        <w:rPr>
          <w:rFonts w:hint="eastAsia"/>
        </w:rPr>
        <w:t>更新：</w:t>
      </w:r>
      <w:r>
        <w:rPr>
          <w:rFonts w:hint="eastAsia"/>
        </w:rPr>
        <w:t xml:space="preserve">UMAP/t-SNE </w:t>
      </w:r>
      <w:r>
        <w:rPr>
          <w:rFonts w:hint="eastAsia"/>
        </w:rPr>
        <w:t>嵌入可视化、向量检索与近似最近邻、</w:t>
      </w:r>
      <w:r>
        <w:rPr>
          <w:rFonts w:hint="eastAsia"/>
        </w:rPr>
        <w:t xml:space="preserve">BERTopic </w:t>
      </w:r>
      <w:r>
        <w:rPr>
          <w:rFonts w:hint="eastAsia"/>
        </w:rPr>
        <w:t>主题建模、自监督与对比学习。</w:t>
      </w:r>
    </w:p>
    <w:p w14:paraId="55EF81FA" w14:textId="605A2C29"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scikit-learn</w:t>
      </w:r>
      <w:r>
        <w:rPr>
          <w:rFonts w:hint="eastAsia"/>
        </w:rPr>
        <w:t>、</w:t>
      </w:r>
      <w:r>
        <w:rPr>
          <w:rFonts w:hint="eastAsia"/>
        </w:rPr>
        <w:t>umap-learn</w:t>
      </w:r>
      <w:r>
        <w:rPr>
          <w:rFonts w:hint="eastAsia"/>
        </w:rPr>
        <w:t>、</w:t>
      </w:r>
      <w:r>
        <w:rPr>
          <w:rFonts w:hint="eastAsia"/>
        </w:rPr>
        <w:t>BERTopic</w:t>
      </w:r>
      <w:r>
        <w:rPr>
          <w:rFonts w:hint="eastAsia"/>
        </w:rPr>
        <w:t>、</w:t>
      </w:r>
      <w:r>
        <w:rPr>
          <w:rFonts w:hint="eastAsia"/>
        </w:rPr>
        <w:t>FAISS</w:t>
      </w:r>
      <w:r>
        <w:rPr>
          <w:rFonts w:hint="eastAsia"/>
        </w:rPr>
        <w:t>。</w:t>
      </w:r>
    </w:p>
    <w:p w14:paraId="50EEE5C0" w14:textId="77F0E3EB" w:rsidR="004639B2" w:rsidRDefault="004639B2" w:rsidP="004639B2">
      <w:pPr>
        <w:pStyle w:val="2"/>
        <w:rPr>
          <w:rFonts w:hint="eastAsia"/>
        </w:rPr>
      </w:pPr>
      <w:bookmarkStart w:id="13" w:name="_Toc240561328"/>
      <w:r>
        <w:rPr>
          <w:rFonts w:hint="eastAsia"/>
        </w:rPr>
        <w:t>Lecture 9</w:t>
      </w:r>
      <w:r>
        <w:rPr>
          <w:rFonts w:hint="eastAsia"/>
        </w:rPr>
        <w:t xml:space="preserve">　</w:t>
      </w:r>
      <w:r>
        <w:rPr>
          <w:rFonts w:hint="eastAsia"/>
        </w:rPr>
        <w:t>Deep Learning in Business Analytics</w:t>
      </w:r>
      <w:bookmarkEnd w:id="13"/>
    </w:p>
    <w:p w14:paraId="0287863A" w14:textId="24351AF1"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目标：理解神经网络与反向传播；掌握</w:t>
      </w:r>
      <w:r>
        <w:rPr>
          <w:rFonts w:hint="eastAsia"/>
        </w:rPr>
        <w:t xml:space="preserve"> CNN</w:t>
      </w:r>
      <w:r>
        <w:rPr>
          <w:rFonts w:hint="eastAsia"/>
        </w:rPr>
        <w:t>、序列模型与</w:t>
      </w:r>
      <w:r>
        <w:rPr>
          <w:rFonts w:hint="eastAsia"/>
        </w:rPr>
        <w:t xml:space="preserve"> Transformer</w:t>
      </w:r>
      <w:r>
        <w:rPr>
          <w:rFonts w:hint="eastAsia"/>
        </w:rPr>
        <w:t>；能完成一次训练与微调。</w:t>
      </w:r>
    </w:p>
    <w:p w14:paraId="4373E38E" w14:textId="4FED8757"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内容：多层网络与激活函数、损失与反向传播、优化器与正则化；</w:t>
      </w:r>
      <w:r>
        <w:rPr>
          <w:rFonts w:hint="eastAsia"/>
        </w:rPr>
        <w:t xml:space="preserve">CNN </w:t>
      </w:r>
      <w:r>
        <w:rPr>
          <w:rFonts w:hint="eastAsia"/>
        </w:rPr>
        <w:t>与计算机视觉；</w:t>
      </w:r>
      <w:r>
        <w:rPr>
          <w:rFonts w:hint="eastAsia"/>
        </w:rPr>
        <w:t>RNN/LSTM</w:t>
      </w:r>
      <w:r>
        <w:rPr>
          <w:rFonts w:hint="eastAsia"/>
        </w:rPr>
        <w:t>；</w:t>
      </w:r>
      <w:r>
        <w:rPr>
          <w:rFonts w:hint="eastAsia"/>
        </w:rPr>
        <w:t xml:space="preserve">Transformer </w:t>
      </w:r>
      <w:r>
        <w:rPr>
          <w:rFonts w:hint="eastAsia"/>
        </w:rPr>
        <w:t>与自注意力；预训练</w:t>
      </w:r>
      <w:r>
        <w:rPr>
          <w:rFonts w:hint="eastAsia"/>
        </w:rPr>
        <w:t>-</w:t>
      </w:r>
      <w:r>
        <w:rPr>
          <w:rFonts w:hint="eastAsia"/>
        </w:rPr>
        <w:t>微调与表示学习；训练工程（混合精度、分布式、显存优化）；高效微调（</w:t>
      </w:r>
      <w:r>
        <w:rPr>
          <w:rFonts w:hint="eastAsia"/>
        </w:rPr>
        <w:t>LoRA/QLoRA</w:t>
      </w:r>
      <w:r>
        <w:rPr>
          <w:rFonts w:hint="eastAsia"/>
        </w:rPr>
        <w:t>）；图神经网络简介；</w:t>
      </w:r>
      <w:r>
        <w:rPr>
          <w:rFonts w:hint="eastAsia"/>
        </w:rPr>
        <w:t xml:space="preserve">2026 </w:t>
      </w:r>
      <w:r>
        <w:rPr>
          <w:rFonts w:hint="eastAsia"/>
        </w:rPr>
        <w:t>更新：基础模型作为通用骨干、端侧小模型与量化、安全对齐与评测、训练</w:t>
      </w:r>
      <w:r>
        <w:rPr>
          <w:rFonts w:hint="eastAsia"/>
        </w:rPr>
        <w:t>/</w:t>
      </w:r>
      <w:r>
        <w:rPr>
          <w:rFonts w:hint="eastAsia"/>
        </w:rPr>
        <w:t>推理的能耗与成本。</w:t>
      </w:r>
    </w:p>
    <w:p w14:paraId="24866463" w14:textId="52C5EF7F"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PyTorch</w:t>
      </w:r>
      <w:r>
        <w:rPr>
          <w:rFonts w:hint="eastAsia"/>
        </w:rPr>
        <w:t>、</w:t>
      </w:r>
      <w:r>
        <w:rPr>
          <w:rFonts w:hint="eastAsia"/>
        </w:rPr>
        <w:t xml:space="preserve">Hugging Face Transformers </w:t>
      </w:r>
      <w:r>
        <w:rPr>
          <w:rFonts w:hint="eastAsia"/>
        </w:rPr>
        <w:t>与</w:t>
      </w:r>
      <w:r>
        <w:rPr>
          <w:rFonts w:hint="eastAsia"/>
        </w:rPr>
        <w:t xml:space="preserve"> PEFT</w:t>
      </w:r>
      <w:r>
        <w:rPr>
          <w:rFonts w:hint="eastAsia"/>
        </w:rPr>
        <w:t>、</w:t>
      </w:r>
      <w:r>
        <w:rPr>
          <w:rFonts w:hint="eastAsia"/>
        </w:rPr>
        <w:t>Weights &amp; Biases</w:t>
      </w:r>
      <w:r>
        <w:rPr>
          <w:rFonts w:hint="eastAsia"/>
        </w:rPr>
        <w:t>。</w:t>
      </w:r>
    </w:p>
    <w:p w14:paraId="24448740" w14:textId="740557AC" w:rsidR="004639B2" w:rsidRDefault="004639B2" w:rsidP="004639B2">
      <w:pPr>
        <w:pStyle w:val="2"/>
        <w:rPr>
          <w:rFonts w:hint="eastAsia"/>
        </w:rPr>
      </w:pPr>
      <w:bookmarkStart w:id="14" w:name="_Toc240561329"/>
      <w:r>
        <w:rPr>
          <w:rFonts w:hint="eastAsia"/>
        </w:rPr>
        <w:t>Lecture 10</w:t>
      </w:r>
      <w:r>
        <w:rPr>
          <w:rFonts w:hint="eastAsia"/>
        </w:rPr>
        <w:t xml:space="preserve">　</w:t>
      </w:r>
      <w:r>
        <w:rPr>
          <w:rFonts w:hint="eastAsia"/>
        </w:rPr>
        <w:t>Text Data and Natural Language Processing</w:t>
      </w:r>
      <w:bookmarkEnd w:id="14"/>
    </w:p>
    <w:p w14:paraId="293BEF12" w14:textId="7B4F5D80"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目标：把非结构化文本转化为可分析数据；掌握情感、主题、实体抽取与</w:t>
      </w:r>
      <w:r>
        <w:rPr>
          <w:rFonts w:hint="eastAsia"/>
        </w:rPr>
        <w:t xml:space="preserve"> LLM </w:t>
      </w:r>
      <w:r>
        <w:rPr>
          <w:rFonts w:hint="eastAsia"/>
        </w:rPr>
        <w:t>时代的文本方法。</w:t>
      </w:r>
    </w:p>
    <w:p w14:paraId="0A0FB5D9" w14:textId="17BFEB4D"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内容：文本作为数据的研究范式（宏观不确定性与风险、情绪分析、财报与研报文本）；</w:t>
      </w:r>
      <w:r>
        <w:rPr>
          <w:rFonts w:hint="eastAsia"/>
        </w:rPr>
        <w:t xml:space="preserve">NLP </w:t>
      </w:r>
      <w:r>
        <w:rPr>
          <w:rFonts w:hint="eastAsia"/>
        </w:rPr>
        <w:t>发展（符号</w:t>
      </w:r>
      <w:r>
        <w:rPr>
          <w:rFonts w:hint="eastAsia"/>
        </w:rPr>
        <w:t xml:space="preserve"> </w:t>
      </w:r>
      <w:r>
        <w:rPr>
          <w:rFonts w:hint="eastAsia"/>
        </w:rPr>
        <w:t>→</w:t>
      </w:r>
      <w:r>
        <w:rPr>
          <w:rFonts w:hint="eastAsia"/>
        </w:rPr>
        <w:t xml:space="preserve"> </w:t>
      </w:r>
      <w:r>
        <w:rPr>
          <w:rFonts w:hint="eastAsia"/>
        </w:rPr>
        <w:t>统计</w:t>
      </w:r>
      <w:r>
        <w:rPr>
          <w:rFonts w:hint="eastAsia"/>
        </w:rPr>
        <w:t xml:space="preserve"> </w:t>
      </w:r>
      <w:r>
        <w:rPr>
          <w:rFonts w:hint="eastAsia"/>
        </w:rPr>
        <w:t>→</w:t>
      </w:r>
      <w:r>
        <w:rPr>
          <w:rFonts w:hint="eastAsia"/>
        </w:rPr>
        <w:t xml:space="preserve"> </w:t>
      </w:r>
      <w:r>
        <w:rPr>
          <w:rFonts w:hint="eastAsia"/>
        </w:rPr>
        <w:t>神经）；预处理（分词、停用词、词干</w:t>
      </w:r>
      <w:r>
        <w:rPr>
          <w:rFonts w:hint="eastAsia"/>
        </w:rPr>
        <w:t>/</w:t>
      </w:r>
      <w:r>
        <w:rPr>
          <w:rFonts w:hint="eastAsia"/>
        </w:rPr>
        <w:t>词形、</w:t>
      </w:r>
      <w:r>
        <w:rPr>
          <w:rFonts w:hint="eastAsia"/>
        </w:rPr>
        <w:t>n-gram</w:t>
      </w:r>
      <w:r>
        <w:rPr>
          <w:rFonts w:hint="eastAsia"/>
        </w:rPr>
        <w:t>）；文本表示（</w:t>
      </w:r>
      <w:r>
        <w:rPr>
          <w:rFonts w:hint="eastAsia"/>
        </w:rPr>
        <w:t>TF-IDF</w:t>
      </w:r>
      <w:r>
        <w:rPr>
          <w:rFonts w:hint="eastAsia"/>
        </w:rPr>
        <w:t>、词向量、上下文嵌入）；任务与评价（分类、情感、主题、</w:t>
      </w:r>
      <w:r>
        <w:rPr>
          <w:rFonts w:hint="eastAsia"/>
        </w:rPr>
        <w:t>NER</w:t>
      </w:r>
      <w:r>
        <w:rPr>
          <w:rFonts w:hint="eastAsia"/>
        </w:rPr>
        <w:t>、摘要、翻译、问答）；</w:t>
      </w:r>
      <w:r>
        <w:rPr>
          <w:rFonts w:hint="eastAsia"/>
        </w:rPr>
        <w:t xml:space="preserve">2026 </w:t>
      </w:r>
      <w:r>
        <w:rPr>
          <w:rFonts w:hint="eastAsia"/>
        </w:rPr>
        <w:t>更新：指令微调与少样本学习、</w:t>
      </w:r>
      <w:r>
        <w:rPr>
          <w:rFonts w:hint="eastAsia"/>
        </w:rPr>
        <w:t xml:space="preserve">LLM </w:t>
      </w:r>
      <w:r>
        <w:rPr>
          <w:rFonts w:hint="eastAsia"/>
        </w:rPr>
        <w:t>标注的一致性核验、</w:t>
      </w:r>
      <w:r>
        <w:rPr>
          <w:rFonts w:hint="eastAsia"/>
        </w:rPr>
        <w:t xml:space="preserve">RAG </w:t>
      </w:r>
      <w:r>
        <w:rPr>
          <w:rFonts w:hint="eastAsia"/>
        </w:rPr>
        <w:t>与引用溯源、提示词版本管理、领域词表与中文分词、文本数据隐私。</w:t>
      </w:r>
    </w:p>
    <w:p w14:paraId="36204559" w14:textId="0F113C3B"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jieba</w:t>
      </w:r>
      <w:r>
        <w:rPr>
          <w:rFonts w:hint="eastAsia"/>
        </w:rPr>
        <w:t>、</w:t>
      </w:r>
      <w:r>
        <w:rPr>
          <w:rFonts w:hint="eastAsia"/>
        </w:rPr>
        <w:t>spaCy</w:t>
      </w:r>
      <w:r>
        <w:rPr>
          <w:rFonts w:hint="eastAsia"/>
        </w:rPr>
        <w:t>、</w:t>
      </w:r>
      <w:r>
        <w:rPr>
          <w:rFonts w:hint="eastAsia"/>
        </w:rPr>
        <w:t>scikit-learn</w:t>
      </w:r>
      <w:r>
        <w:rPr>
          <w:rFonts w:hint="eastAsia"/>
        </w:rPr>
        <w:t>、</w:t>
      </w:r>
      <w:r>
        <w:rPr>
          <w:rFonts w:hint="eastAsia"/>
        </w:rPr>
        <w:t>Gensim</w:t>
      </w:r>
      <w:r>
        <w:rPr>
          <w:rFonts w:hint="eastAsia"/>
        </w:rPr>
        <w:t>、</w:t>
      </w:r>
      <w:r>
        <w:rPr>
          <w:rFonts w:hint="eastAsia"/>
        </w:rPr>
        <w:t>Hugging Face</w:t>
      </w:r>
      <w:r>
        <w:rPr>
          <w:rFonts w:hint="eastAsia"/>
        </w:rPr>
        <w:t>、</w:t>
      </w:r>
      <w:r>
        <w:rPr>
          <w:rFonts w:hint="eastAsia"/>
        </w:rPr>
        <w:t>LLM API</w:t>
      </w:r>
      <w:r>
        <w:rPr>
          <w:rFonts w:hint="eastAsia"/>
        </w:rPr>
        <w:t>；公开语料与新闻</w:t>
      </w:r>
      <w:r>
        <w:rPr>
          <w:rFonts w:hint="eastAsia"/>
        </w:rPr>
        <w:t>/</w:t>
      </w:r>
      <w:r>
        <w:rPr>
          <w:rFonts w:hint="eastAsia"/>
        </w:rPr>
        <w:t>财报文本。</w:t>
      </w:r>
    </w:p>
    <w:p w14:paraId="752AE7A2" w14:textId="0A053415" w:rsidR="004639B2" w:rsidRDefault="004639B2" w:rsidP="004639B2">
      <w:pPr>
        <w:pStyle w:val="2"/>
        <w:rPr>
          <w:rFonts w:hint="eastAsia"/>
        </w:rPr>
      </w:pPr>
      <w:bookmarkStart w:id="15" w:name="_Toc240561330"/>
      <w:r>
        <w:rPr>
          <w:rFonts w:hint="eastAsia"/>
        </w:rPr>
        <w:t>Lecture 11</w:t>
      </w:r>
      <w:r>
        <w:rPr>
          <w:rFonts w:hint="eastAsia"/>
        </w:rPr>
        <w:t xml:space="preserve">　</w:t>
      </w:r>
      <w:r>
        <w:rPr>
          <w:rFonts w:hint="eastAsia"/>
        </w:rPr>
        <w:t>Introduction to ChatGPT and Large Language Models</w:t>
      </w:r>
      <w:bookmarkEnd w:id="15"/>
    </w:p>
    <w:p w14:paraId="49C21AA8" w14:textId="36856F21"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目标：理解大语言模型的训练与对齐流程；能设计提示词与简单</w:t>
      </w:r>
      <w:r>
        <w:rPr>
          <w:rFonts w:hint="eastAsia"/>
        </w:rPr>
        <w:t xml:space="preserve"> RAG/Agent </w:t>
      </w:r>
      <w:r>
        <w:rPr>
          <w:rFonts w:hint="eastAsia"/>
        </w:rPr>
        <w:t>应用；识别幻觉与合规风险。</w:t>
      </w:r>
    </w:p>
    <w:p w14:paraId="387C512E" w14:textId="14431599"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w:t>
      </w:r>
      <w:r>
        <w:rPr>
          <w:rFonts w:hint="eastAsia"/>
        </w:rPr>
        <w:t xml:space="preserve">GPT </w:t>
      </w:r>
      <w:r>
        <w:rPr>
          <w:rFonts w:hint="eastAsia"/>
        </w:rPr>
        <w:t>谱系与</w:t>
      </w:r>
      <w:r>
        <w:rPr>
          <w:rFonts w:hint="eastAsia"/>
        </w:rPr>
        <w:t xml:space="preserve"> ChatGPT </w:t>
      </w:r>
      <w:r>
        <w:rPr>
          <w:rFonts w:hint="eastAsia"/>
        </w:rPr>
        <w:t>现状（含客座报告「</w:t>
      </w:r>
      <w:r>
        <w:rPr>
          <w:rFonts w:hint="eastAsia"/>
        </w:rPr>
        <w:t xml:space="preserve">ChatGPT </w:t>
      </w:r>
      <w:r>
        <w:rPr>
          <w:rFonts w:hint="eastAsia"/>
        </w:rPr>
        <w:t>的过去、现在与未来」要点）；预训练</w:t>
      </w:r>
      <w:r>
        <w:rPr>
          <w:rFonts w:hint="eastAsia"/>
        </w:rPr>
        <w:t xml:space="preserve"> </w:t>
      </w:r>
      <w:r>
        <w:rPr>
          <w:rFonts w:hint="eastAsia"/>
        </w:rPr>
        <w:t>→</w:t>
      </w:r>
      <w:r>
        <w:rPr>
          <w:rFonts w:hint="eastAsia"/>
        </w:rPr>
        <w:t xml:space="preserve"> </w:t>
      </w:r>
      <w:r>
        <w:rPr>
          <w:rFonts w:hint="eastAsia"/>
        </w:rPr>
        <w:t>监督微调</w:t>
      </w:r>
      <w:r>
        <w:rPr>
          <w:rFonts w:hint="eastAsia"/>
        </w:rPr>
        <w:t xml:space="preserve"> </w:t>
      </w:r>
      <w:r>
        <w:rPr>
          <w:rFonts w:hint="eastAsia"/>
        </w:rPr>
        <w:t>→</w:t>
      </w:r>
      <w:r>
        <w:rPr>
          <w:rFonts w:hint="eastAsia"/>
        </w:rPr>
        <w:t xml:space="preserve"> </w:t>
      </w:r>
      <w:r>
        <w:rPr>
          <w:rFonts w:hint="eastAsia"/>
        </w:rPr>
        <w:t>人类反馈强化学习</w:t>
      </w:r>
      <w:r>
        <w:rPr>
          <w:rFonts w:hint="eastAsia"/>
        </w:rPr>
        <w:t>/</w:t>
      </w:r>
      <w:r>
        <w:rPr>
          <w:rFonts w:hint="eastAsia"/>
        </w:rPr>
        <w:t>直接偏好优化</w:t>
      </w:r>
      <w:r>
        <w:rPr>
          <w:rFonts w:hint="eastAsia"/>
        </w:rPr>
        <w:t xml:space="preserve"> </w:t>
      </w:r>
      <w:r>
        <w:rPr>
          <w:rFonts w:hint="eastAsia"/>
        </w:rPr>
        <w:t>→</w:t>
      </w:r>
      <w:r>
        <w:rPr>
          <w:rFonts w:hint="eastAsia"/>
        </w:rPr>
        <w:t xml:space="preserve"> </w:t>
      </w:r>
      <w:r>
        <w:rPr>
          <w:rFonts w:hint="eastAsia"/>
        </w:rPr>
        <w:t>可验证奖励强化学习；推理模型与测试时计算；上下文窗口与长文档处理；提示工程（角色设定、结构化输出、思维链、少样本）；工具调用与</w:t>
      </w:r>
      <w:r>
        <w:rPr>
          <w:rFonts w:hint="eastAsia"/>
        </w:rPr>
        <w:t xml:space="preserve"> Agent</w:t>
      </w:r>
      <w:r>
        <w:rPr>
          <w:rFonts w:hint="eastAsia"/>
        </w:rPr>
        <w:t>（规划</w:t>
      </w:r>
      <w:r>
        <w:rPr>
          <w:rFonts w:hint="eastAsia"/>
        </w:rPr>
        <w:t>-</w:t>
      </w:r>
      <w:r>
        <w:rPr>
          <w:rFonts w:hint="eastAsia"/>
        </w:rPr>
        <w:t>工具</w:t>
      </w:r>
      <w:r>
        <w:rPr>
          <w:rFonts w:hint="eastAsia"/>
        </w:rPr>
        <w:t>-</w:t>
      </w:r>
      <w:r>
        <w:rPr>
          <w:rFonts w:hint="eastAsia"/>
        </w:rPr>
        <w:t>记忆</w:t>
      </w:r>
      <w:r>
        <w:rPr>
          <w:rFonts w:hint="eastAsia"/>
        </w:rPr>
        <w:t>-</w:t>
      </w:r>
      <w:r>
        <w:rPr>
          <w:rFonts w:hint="eastAsia"/>
        </w:rPr>
        <w:t>自省、</w:t>
      </w:r>
      <w:r>
        <w:rPr>
          <w:rFonts w:hint="eastAsia"/>
        </w:rPr>
        <w:t xml:space="preserve">MCP </w:t>
      </w:r>
      <w:r>
        <w:rPr>
          <w:rFonts w:hint="eastAsia"/>
        </w:rPr>
        <w:t>协议）；</w:t>
      </w:r>
      <w:r>
        <w:rPr>
          <w:rFonts w:hint="eastAsia"/>
        </w:rPr>
        <w:t xml:space="preserve">RAG </w:t>
      </w:r>
      <w:r>
        <w:rPr>
          <w:rFonts w:hint="eastAsia"/>
        </w:rPr>
        <w:t>与向量检索；幻觉、评测与护栏；成本与延迟；</w:t>
      </w:r>
      <w:r>
        <w:rPr>
          <w:rFonts w:hint="eastAsia"/>
        </w:rPr>
        <w:t xml:space="preserve">AI </w:t>
      </w:r>
      <w:r>
        <w:rPr>
          <w:rFonts w:hint="eastAsia"/>
        </w:rPr>
        <w:t>伦理与生成内容标识。</w:t>
      </w:r>
    </w:p>
    <w:p w14:paraId="5E54A59D" w14:textId="706271F1"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 xml:space="preserve">ChatGPT / Claude / Gemini / DeepSeek </w:t>
      </w:r>
      <w:r>
        <w:rPr>
          <w:rFonts w:hint="eastAsia"/>
        </w:rPr>
        <w:t>等</w:t>
      </w:r>
      <w:r>
        <w:rPr>
          <w:rFonts w:hint="eastAsia"/>
        </w:rPr>
        <w:t xml:space="preserve"> API</w:t>
      </w:r>
      <w:r>
        <w:rPr>
          <w:rFonts w:hint="eastAsia"/>
        </w:rPr>
        <w:t>、</w:t>
      </w:r>
      <w:r>
        <w:rPr>
          <w:rFonts w:hint="eastAsia"/>
        </w:rPr>
        <w:t>LangChain/LangGraph</w:t>
      </w:r>
      <w:r>
        <w:rPr>
          <w:rFonts w:hint="eastAsia"/>
        </w:rPr>
        <w:t>、向量数据库、评测脚本。</w:t>
      </w:r>
    </w:p>
    <w:p w14:paraId="7D523F19" w14:textId="574BAB80" w:rsidR="004639B2" w:rsidRDefault="004639B2" w:rsidP="004639B2">
      <w:pPr>
        <w:pStyle w:val="2"/>
        <w:rPr>
          <w:rFonts w:hint="eastAsia"/>
        </w:rPr>
      </w:pPr>
      <w:bookmarkStart w:id="16" w:name="_Toc240561331"/>
      <w:r>
        <w:rPr>
          <w:rFonts w:hint="eastAsia"/>
        </w:rPr>
        <w:lastRenderedPageBreak/>
        <w:t>Lecture 12</w:t>
      </w:r>
      <w:r>
        <w:rPr>
          <w:rFonts w:hint="eastAsia"/>
        </w:rPr>
        <w:t xml:space="preserve">　</w:t>
      </w:r>
      <w:r>
        <w:rPr>
          <w:rFonts w:hint="eastAsia"/>
        </w:rPr>
        <w:t>Causal Inference</w:t>
      </w:r>
      <w:bookmarkEnd w:id="16"/>
    </w:p>
    <w:p w14:paraId="34587D7C" w14:textId="41D2CBBF"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目标：区分相关与因果；掌握潜在结果框架与主要识别策略；能评估政策或商业干预的真实效果。</w:t>
      </w:r>
    </w:p>
    <w:p w14:paraId="6690A2D1" w14:textId="55C30A2F"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内容：相关与因果（辛普森悖论、混杂、</w:t>
      </w:r>
      <w:r>
        <w:rPr>
          <w:rFonts w:hint="eastAsia"/>
        </w:rPr>
        <w:t xml:space="preserve">OLS </w:t>
      </w:r>
      <w:r>
        <w:rPr>
          <w:rFonts w:hint="eastAsia"/>
        </w:rPr>
        <w:t>的局限）；潜在结果与</w:t>
      </w:r>
      <w:r>
        <w:rPr>
          <w:rFonts w:hint="eastAsia"/>
        </w:rPr>
        <w:t xml:space="preserve"> ATE/ATT/LATE</w:t>
      </w:r>
      <w:r>
        <w:rPr>
          <w:rFonts w:hint="eastAsia"/>
        </w:rPr>
        <w:t>；随机实验与</w:t>
      </w:r>
      <w:r>
        <w:rPr>
          <w:rFonts w:hint="eastAsia"/>
        </w:rPr>
        <w:t xml:space="preserve"> A/B </w:t>
      </w:r>
      <w:r>
        <w:rPr>
          <w:rFonts w:hint="eastAsia"/>
        </w:rPr>
        <w:t>测试（功效、序贯检验、多重比较）；观察数据识别策略（匹配与倾向得分、双重差分、工具变量、断点回归）；不依从与</w:t>
      </w:r>
      <w:r>
        <w:rPr>
          <w:rFonts w:hint="eastAsia"/>
        </w:rPr>
        <w:t xml:space="preserve"> LATE</w:t>
      </w:r>
      <w:r>
        <w:rPr>
          <w:rFonts w:hint="eastAsia"/>
        </w:rPr>
        <w:t>；</w:t>
      </w:r>
      <w:r>
        <w:rPr>
          <w:rFonts w:hint="eastAsia"/>
        </w:rPr>
        <w:t xml:space="preserve">DAG </w:t>
      </w:r>
      <w:r>
        <w:rPr>
          <w:rFonts w:hint="eastAsia"/>
        </w:rPr>
        <w:t>与后门准则；异质性处理效应；</w:t>
      </w:r>
      <w:r>
        <w:rPr>
          <w:rFonts w:hint="eastAsia"/>
        </w:rPr>
        <w:t xml:space="preserve">2026 </w:t>
      </w:r>
      <w:r>
        <w:rPr>
          <w:rFonts w:hint="eastAsia"/>
        </w:rPr>
        <w:t>更新：双重机器学习、因果森林、增量测量与实验平台、高风险场景的合规与伦理要求。</w:t>
      </w:r>
    </w:p>
    <w:p w14:paraId="32AC2F51" w14:textId="129FF465"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R</w:t>
      </w:r>
      <w:r>
        <w:rPr>
          <w:rFonts w:hint="eastAsia"/>
        </w:rPr>
        <w:t>（</w:t>
      </w:r>
      <w:r>
        <w:rPr>
          <w:rFonts w:hint="eastAsia"/>
        </w:rPr>
        <w:t>fixest</w:t>
      </w:r>
      <w:r>
        <w:rPr>
          <w:rFonts w:hint="eastAsia"/>
        </w:rPr>
        <w:t>、</w:t>
      </w:r>
      <w:r>
        <w:rPr>
          <w:rFonts w:hint="eastAsia"/>
        </w:rPr>
        <w:t>MatchIt</w:t>
      </w:r>
      <w:r>
        <w:rPr>
          <w:rFonts w:hint="eastAsia"/>
        </w:rPr>
        <w:t>、</w:t>
      </w:r>
      <w:r>
        <w:rPr>
          <w:rFonts w:hint="eastAsia"/>
        </w:rPr>
        <w:t>grf</w:t>
      </w:r>
      <w:r>
        <w:rPr>
          <w:rFonts w:hint="eastAsia"/>
        </w:rPr>
        <w:t>）、</w:t>
      </w:r>
      <w:r>
        <w:rPr>
          <w:rFonts w:hint="eastAsia"/>
        </w:rPr>
        <w:t>Python</w:t>
      </w:r>
      <w:r>
        <w:rPr>
          <w:rFonts w:hint="eastAsia"/>
        </w:rPr>
        <w:t>（</w:t>
      </w:r>
      <w:r>
        <w:rPr>
          <w:rFonts w:hint="eastAsia"/>
        </w:rPr>
        <w:t>DoWhy</w:t>
      </w:r>
      <w:r>
        <w:rPr>
          <w:rFonts w:hint="eastAsia"/>
        </w:rPr>
        <w:t>、</w:t>
      </w:r>
      <w:r>
        <w:rPr>
          <w:rFonts w:hint="eastAsia"/>
        </w:rPr>
        <w:t>EconML</w:t>
      </w:r>
      <w:r>
        <w:rPr>
          <w:rFonts w:hint="eastAsia"/>
        </w:rPr>
        <w:t>、</w:t>
      </w:r>
      <w:r>
        <w:rPr>
          <w:rFonts w:hint="eastAsia"/>
        </w:rPr>
        <w:t>causalml</w:t>
      </w:r>
      <w:r>
        <w:rPr>
          <w:rFonts w:hint="eastAsia"/>
        </w:rPr>
        <w:t>）、</w:t>
      </w:r>
      <w:r>
        <w:rPr>
          <w:rFonts w:hint="eastAsia"/>
        </w:rPr>
        <w:t>Stata</w:t>
      </w:r>
      <w:r>
        <w:rPr>
          <w:rFonts w:hint="eastAsia"/>
        </w:rPr>
        <w:t>；政策与商业实验数据。</w:t>
      </w:r>
    </w:p>
    <w:p w14:paraId="59EDA6F0" w14:textId="0D2A2181" w:rsidR="004639B2" w:rsidRDefault="004639B2" w:rsidP="004639B2">
      <w:pPr>
        <w:pStyle w:val="2"/>
        <w:rPr>
          <w:rFonts w:hint="eastAsia"/>
        </w:rPr>
      </w:pPr>
      <w:bookmarkStart w:id="17" w:name="_Toc240561332"/>
      <w:r>
        <w:rPr>
          <w:rFonts w:hint="eastAsia"/>
        </w:rPr>
        <w:t>Lecture 13</w:t>
      </w:r>
      <w:r>
        <w:rPr>
          <w:rFonts w:hint="eastAsia"/>
        </w:rPr>
        <w:t xml:space="preserve">　</w:t>
      </w:r>
      <w:r>
        <w:rPr>
          <w:rFonts w:hint="eastAsia"/>
        </w:rPr>
        <w:t>Big Data in Finance</w:t>
      </w:r>
      <w:bookmarkEnd w:id="17"/>
    </w:p>
    <w:p w14:paraId="451BBAC3" w14:textId="53D8A56D"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目标：了解金融数据类型与来源；掌握时序建模与文本</w:t>
      </w:r>
      <w:r>
        <w:rPr>
          <w:rFonts w:hint="eastAsia"/>
        </w:rPr>
        <w:t>/</w:t>
      </w:r>
      <w:r>
        <w:rPr>
          <w:rFonts w:hint="eastAsia"/>
        </w:rPr>
        <w:t>另类数据应用；认识回测陷阱与模型治理。</w:t>
      </w:r>
    </w:p>
    <w:p w14:paraId="2F147266" w14:textId="3E758507"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内容：金融资产（固定收益与债券、股票、衍生品：远期</w:t>
      </w:r>
      <w:r>
        <w:rPr>
          <w:rFonts w:hint="eastAsia"/>
        </w:rPr>
        <w:t>/</w:t>
      </w:r>
      <w:r>
        <w:rPr>
          <w:rFonts w:hint="eastAsia"/>
        </w:rPr>
        <w:t>期货</w:t>
      </w:r>
      <w:r>
        <w:rPr>
          <w:rFonts w:hint="eastAsia"/>
        </w:rPr>
        <w:t>/</w:t>
      </w:r>
      <w:r>
        <w:rPr>
          <w:rFonts w:hint="eastAsia"/>
        </w:rPr>
        <w:t>期权、另类投资）；数据来源（</w:t>
      </w:r>
      <w:r>
        <w:rPr>
          <w:rFonts w:hint="eastAsia"/>
        </w:rPr>
        <w:t>Wind</w:t>
      </w:r>
      <w:r>
        <w:rPr>
          <w:rFonts w:hint="eastAsia"/>
        </w:rPr>
        <w:t>、</w:t>
      </w:r>
      <w:r>
        <w:rPr>
          <w:rFonts w:hint="eastAsia"/>
        </w:rPr>
        <w:t>Bloomberg</w:t>
      </w:r>
      <w:r>
        <w:rPr>
          <w:rFonts w:hint="eastAsia"/>
        </w:rPr>
        <w:t>、交易所、财报、监管披露）；时间序列建模（趋势模型、</w:t>
      </w:r>
      <w:r>
        <w:rPr>
          <w:rFonts w:hint="eastAsia"/>
        </w:rPr>
        <w:t>ARIMA</w:t>
      </w:r>
      <w:r>
        <w:rPr>
          <w:rFonts w:hint="eastAsia"/>
        </w:rPr>
        <w:t>、</w:t>
      </w:r>
      <w:r>
        <w:rPr>
          <w:rFonts w:hint="eastAsia"/>
        </w:rPr>
        <w:t xml:space="preserve">GARCH </w:t>
      </w:r>
      <w:r>
        <w:rPr>
          <w:rFonts w:hint="eastAsia"/>
        </w:rPr>
        <w:t>波动率、状态切换）；因子模型与资产定价；文本与情绪分析；信用风险与反欺诈；智能投顾与组合优化；</w:t>
      </w:r>
      <w:r>
        <w:rPr>
          <w:rFonts w:hint="eastAsia"/>
        </w:rPr>
        <w:t xml:space="preserve">2026 </w:t>
      </w:r>
      <w:r>
        <w:rPr>
          <w:rFonts w:hint="eastAsia"/>
        </w:rPr>
        <w:t>更新：</w:t>
      </w:r>
      <w:r>
        <w:rPr>
          <w:rFonts w:hint="eastAsia"/>
        </w:rPr>
        <w:t xml:space="preserve">LLM </w:t>
      </w:r>
      <w:r>
        <w:rPr>
          <w:rFonts w:hint="eastAsia"/>
        </w:rPr>
        <w:t>投研助手与</w:t>
      </w:r>
      <w:r>
        <w:rPr>
          <w:rFonts w:hint="eastAsia"/>
        </w:rPr>
        <w:t xml:space="preserve"> RAG </w:t>
      </w:r>
      <w:r>
        <w:rPr>
          <w:rFonts w:hint="eastAsia"/>
        </w:rPr>
        <w:t>财报解析、回测过拟合与</w:t>
      </w:r>
      <w:r>
        <w:rPr>
          <w:rFonts w:hint="eastAsia"/>
        </w:rPr>
        <w:t xml:space="preserve"> deflated Sharpe</w:t>
      </w:r>
      <w:r>
        <w:rPr>
          <w:rFonts w:hint="eastAsia"/>
        </w:rPr>
        <w:t>、信贷决策模型治理与可解释性、图神经网络反欺诈、实时风控。</w:t>
      </w:r>
    </w:p>
    <w:p w14:paraId="061ECF29" w14:textId="66FDFEC8"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yfinance</w:t>
      </w:r>
      <w:r>
        <w:rPr>
          <w:rFonts w:hint="eastAsia"/>
        </w:rPr>
        <w:t>、</w:t>
      </w:r>
      <w:r>
        <w:rPr>
          <w:rFonts w:hint="eastAsia"/>
        </w:rPr>
        <w:t>pandas/NumPy</w:t>
      </w:r>
      <w:r>
        <w:rPr>
          <w:rFonts w:hint="eastAsia"/>
        </w:rPr>
        <w:t>、</w:t>
      </w:r>
      <w:r>
        <w:rPr>
          <w:rFonts w:hint="eastAsia"/>
        </w:rPr>
        <w:t>statsmodels</w:t>
      </w:r>
      <w:r>
        <w:rPr>
          <w:rFonts w:hint="eastAsia"/>
        </w:rPr>
        <w:t>、</w:t>
      </w:r>
      <w:r>
        <w:rPr>
          <w:rFonts w:hint="eastAsia"/>
        </w:rPr>
        <w:t>arch</w:t>
      </w:r>
      <w:r>
        <w:rPr>
          <w:rFonts w:hint="eastAsia"/>
        </w:rPr>
        <w:t>、</w:t>
      </w:r>
      <w:r>
        <w:rPr>
          <w:rFonts w:hint="eastAsia"/>
        </w:rPr>
        <w:t>scikit-learn</w:t>
      </w:r>
      <w:r>
        <w:rPr>
          <w:rFonts w:hint="eastAsia"/>
        </w:rPr>
        <w:t>、</w:t>
      </w:r>
      <w:r>
        <w:rPr>
          <w:rFonts w:hint="eastAsia"/>
        </w:rPr>
        <w:t>PyPortfolioOpt</w:t>
      </w:r>
      <w:r>
        <w:rPr>
          <w:rFonts w:hint="eastAsia"/>
        </w:rPr>
        <w:t>、</w:t>
      </w:r>
      <w:r>
        <w:rPr>
          <w:rFonts w:hint="eastAsia"/>
        </w:rPr>
        <w:t>Wind/CEIC</w:t>
      </w:r>
      <w:r>
        <w:rPr>
          <w:rFonts w:hint="eastAsia"/>
        </w:rPr>
        <w:t>。</w:t>
      </w:r>
    </w:p>
    <w:p w14:paraId="3A5C1FD5" w14:textId="7B3E0A63" w:rsidR="004639B2" w:rsidRDefault="004639B2" w:rsidP="004639B2">
      <w:pPr>
        <w:pStyle w:val="2"/>
        <w:rPr>
          <w:rFonts w:hint="eastAsia"/>
        </w:rPr>
      </w:pPr>
      <w:bookmarkStart w:id="18" w:name="_Toc240561333"/>
      <w:r>
        <w:rPr>
          <w:rFonts w:hint="eastAsia"/>
        </w:rPr>
        <w:t>Lecture 14</w:t>
      </w:r>
      <w:r>
        <w:rPr>
          <w:rFonts w:hint="eastAsia"/>
        </w:rPr>
        <w:t xml:space="preserve">　</w:t>
      </w:r>
      <w:r>
        <w:rPr>
          <w:rFonts w:hint="eastAsia"/>
        </w:rPr>
        <w:t>Big Data in International Trade</w:t>
      </w:r>
      <w:bookmarkEnd w:id="18"/>
    </w:p>
    <w:p w14:paraId="1D5C57C0" w14:textId="7A9F1A71"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目标：掌握贸易数据的层级与来源；会用引力模型与网络分析；能评估贸易政策效应。</w:t>
      </w:r>
    </w:p>
    <w:p w14:paraId="08C4956B" w14:textId="78A4D16E"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内容：国别层数据（</w:t>
      </w:r>
      <w:r>
        <w:rPr>
          <w:rFonts w:hint="eastAsia"/>
        </w:rPr>
        <w:t>CEPII</w:t>
      </w:r>
      <w:r>
        <w:rPr>
          <w:rFonts w:hint="eastAsia"/>
        </w:rPr>
        <w:t>、</w:t>
      </w:r>
      <w:r>
        <w:rPr>
          <w:rFonts w:hint="eastAsia"/>
        </w:rPr>
        <w:t>UN Comtrade</w:t>
      </w:r>
      <w:r>
        <w:rPr>
          <w:rFonts w:hint="eastAsia"/>
        </w:rPr>
        <w:t>）；行业层数据（</w:t>
      </w:r>
      <w:r>
        <w:rPr>
          <w:rFonts w:hint="eastAsia"/>
        </w:rPr>
        <w:t>BACI</w:t>
      </w:r>
      <w:r>
        <w:rPr>
          <w:rFonts w:hint="eastAsia"/>
        </w:rPr>
        <w:t>、</w:t>
      </w:r>
      <w:r>
        <w:rPr>
          <w:rFonts w:hint="eastAsia"/>
        </w:rPr>
        <w:t xml:space="preserve">WIOD/WIOT </w:t>
      </w:r>
      <w:r>
        <w:rPr>
          <w:rFonts w:hint="eastAsia"/>
        </w:rPr>
        <w:t>与投入产出）；企业层数据（中国工业企业数据库与海关数据匹配）；引力模型的理论与估计（固定效应、</w:t>
      </w:r>
      <w:r>
        <w:rPr>
          <w:rFonts w:hint="eastAsia"/>
        </w:rPr>
        <w:t>PPML</w:t>
      </w:r>
      <w:r>
        <w:rPr>
          <w:rFonts w:hint="eastAsia"/>
        </w:rPr>
        <w:t>）；贸易网络与全球价值链；贸易政策效应（关税、贸易协定、贸易摩擦）与</w:t>
      </w:r>
      <w:r>
        <w:rPr>
          <w:rFonts w:hint="eastAsia"/>
        </w:rPr>
        <w:t xml:space="preserve"> DID/</w:t>
      </w:r>
      <w:r>
        <w:rPr>
          <w:rFonts w:hint="eastAsia"/>
        </w:rPr>
        <w:t>事件研究；</w:t>
      </w:r>
      <w:r>
        <w:rPr>
          <w:rFonts w:hint="eastAsia"/>
        </w:rPr>
        <w:t xml:space="preserve">2026 </w:t>
      </w:r>
      <w:r>
        <w:rPr>
          <w:rFonts w:hint="eastAsia"/>
        </w:rPr>
        <w:t>更新：航运、卫星与</w:t>
      </w:r>
      <w:r>
        <w:rPr>
          <w:rFonts w:hint="eastAsia"/>
        </w:rPr>
        <w:t xml:space="preserve"> AIS </w:t>
      </w:r>
      <w:r>
        <w:rPr>
          <w:rFonts w:hint="eastAsia"/>
        </w:rPr>
        <w:t>数据、供应链韧性与风险预警、跨境电商与平台数据、贸易文本与合规文件的</w:t>
      </w:r>
      <w:r>
        <w:rPr>
          <w:rFonts w:hint="eastAsia"/>
        </w:rPr>
        <w:t xml:space="preserve"> LLM </w:t>
      </w:r>
      <w:r>
        <w:rPr>
          <w:rFonts w:hint="eastAsia"/>
        </w:rPr>
        <w:t>抽取、数字贸易与服务贸易统计、地缘政治风险指标。</w:t>
      </w:r>
    </w:p>
    <w:p w14:paraId="2B5C4837" w14:textId="0E4B25F9"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UN Comtrade API</w:t>
      </w:r>
      <w:r>
        <w:rPr>
          <w:rFonts w:hint="eastAsia"/>
        </w:rPr>
        <w:t>、</w:t>
      </w:r>
      <w:r>
        <w:rPr>
          <w:rFonts w:hint="eastAsia"/>
        </w:rPr>
        <w:t>WITS</w:t>
      </w:r>
      <w:r>
        <w:rPr>
          <w:rFonts w:hint="eastAsia"/>
        </w:rPr>
        <w:t>、</w:t>
      </w:r>
      <w:r>
        <w:rPr>
          <w:rFonts w:hint="eastAsia"/>
        </w:rPr>
        <w:t>CEPII</w:t>
      </w:r>
      <w:r>
        <w:rPr>
          <w:rFonts w:hint="eastAsia"/>
        </w:rPr>
        <w:t>、</w:t>
      </w:r>
      <w:r>
        <w:rPr>
          <w:rFonts w:hint="eastAsia"/>
        </w:rPr>
        <w:t>WIOD</w:t>
      </w:r>
      <w:r>
        <w:rPr>
          <w:rFonts w:hint="eastAsia"/>
        </w:rPr>
        <w:t>；</w:t>
      </w:r>
      <w:r>
        <w:rPr>
          <w:rFonts w:hint="eastAsia"/>
        </w:rPr>
        <w:t xml:space="preserve">Python/R </w:t>
      </w:r>
      <w:r>
        <w:rPr>
          <w:rFonts w:hint="eastAsia"/>
        </w:rPr>
        <w:t>面板与网络分析（</w:t>
      </w:r>
      <w:r>
        <w:rPr>
          <w:rFonts w:hint="eastAsia"/>
        </w:rPr>
        <w:t>networkx</w:t>
      </w:r>
      <w:r>
        <w:rPr>
          <w:rFonts w:hint="eastAsia"/>
        </w:rPr>
        <w:t>）。</w:t>
      </w:r>
    </w:p>
    <w:p w14:paraId="37D0FE7B" w14:textId="67BF74BF" w:rsidR="004639B2" w:rsidRDefault="004639B2" w:rsidP="004639B2">
      <w:pPr>
        <w:pStyle w:val="2"/>
        <w:rPr>
          <w:rFonts w:hint="eastAsia"/>
        </w:rPr>
      </w:pPr>
      <w:bookmarkStart w:id="19" w:name="_Toc240561334"/>
      <w:r>
        <w:rPr>
          <w:rFonts w:hint="eastAsia"/>
        </w:rPr>
        <w:t>Lecture 15</w:t>
      </w:r>
      <w:r>
        <w:rPr>
          <w:rFonts w:hint="eastAsia"/>
        </w:rPr>
        <w:t xml:space="preserve">　</w:t>
      </w:r>
      <w:r>
        <w:rPr>
          <w:rFonts w:hint="eastAsia"/>
        </w:rPr>
        <w:t>Big Data in Marketing</w:t>
      </w:r>
      <w:bookmarkEnd w:id="19"/>
    </w:p>
    <w:p w14:paraId="7CD017B1" w14:textId="5629EE77" w:rsidR="004639B2" w:rsidRDefault="004639B2" w:rsidP="004639B2">
      <w:pPr>
        <w:ind w:left="320" w:hanging="200"/>
        <w:jc w:val="left"/>
        <w:rPr>
          <w:rFonts w:hint="eastAsia"/>
        </w:rPr>
      </w:pPr>
      <w:r>
        <w:rPr>
          <w:rFonts w:hint="eastAsia"/>
        </w:rPr>
        <w:t>•</w:t>
      </w:r>
      <w:r>
        <w:rPr>
          <w:rFonts w:hint="eastAsia"/>
        </w:rPr>
        <w:t xml:space="preserve"> </w:t>
      </w:r>
      <w:r>
        <w:rPr>
          <w:rFonts w:hint="eastAsia"/>
        </w:rPr>
        <w:t>目标：掌握营销数据采集与实验设计；能用联合分析、推荐与客户价值模型支撑决策。</w:t>
      </w:r>
    </w:p>
    <w:p w14:paraId="3207673F" w14:textId="61109E32" w:rsidR="004639B2" w:rsidRDefault="004639B2" w:rsidP="004639B2">
      <w:pPr>
        <w:ind w:left="320" w:hanging="200"/>
        <w:jc w:val="left"/>
        <w:rPr>
          <w:rFonts w:hint="eastAsia"/>
        </w:rPr>
      </w:pPr>
      <w:r>
        <w:rPr>
          <w:rFonts w:hint="eastAsia"/>
        </w:rPr>
        <w:t>•</w:t>
      </w:r>
      <w:r>
        <w:rPr>
          <w:rFonts w:hint="eastAsia"/>
        </w:rPr>
        <w:t xml:space="preserve"> </w:t>
      </w:r>
      <w:r>
        <w:rPr>
          <w:rFonts w:hint="eastAsia"/>
        </w:rPr>
        <w:t>内容：问卷设计与测量（信度与效度、抽样与执行方式）；联合分析（属性与水平设计、估计、个体层偏好）；消费者数据（点击流、</w:t>
      </w:r>
      <w:r>
        <w:rPr>
          <w:rFonts w:hint="eastAsia"/>
        </w:rPr>
        <w:t>CRM</w:t>
      </w:r>
      <w:r>
        <w:rPr>
          <w:rFonts w:hint="eastAsia"/>
        </w:rPr>
        <w:t>、社交媒体）；客户旅程与归因；推荐系统（协同过滤、矩阵分解、深度推荐）；定价与促销；流失预测与客户终身价值（</w:t>
      </w:r>
      <w:r>
        <w:rPr>
          <w:rFonts w:hint="eastAsia"/>
        </w:rPr>
        <w:t>CLV</w:t>
      </w:r>
      <w:r>
        <w:rPr>
          <w:rFonts w:hint="eastAsia"/>
        </w:rPr>
        <w:t>）；</w:t>
      </w:r>
      <w:r>
        <w:rPr>
          <w:rFonts w:hint="eastAsia"/>
        </w:rPr>
        <w:t xml:space="preserve">A/B </w:t>
      </w:r>
      <w:r>
        <w:rPr>
          <w:rFonts w:hint="eastAsia"/>
        </w:rPr>
        <w:t>与增量实验；</w:t>
      </w:r>
      <w:r>
        <w:rPr>
          <w:rFonts w:hint="eastAsia"/>
        </w:rPr>
        <w:t xml:space="preserve">2026 </w:t>
      </w:r>
      <w:r>
        <w:rPr>
          <w:rFonts w:hint="eastAsia"/>
        </w:rPr>
        <w:t>更新：生成式营销内容与品牌安全、隐私新政（第三方</w:t>
      </w:r>
      <w:r>
        <w:rPr>
          <w:rFonts w:hint="eastAsia"/>
        </w:rPr>
        <w:t xml:space="preserve"> cookie </w:t>
      </w:r>
      <w:r>
        <w:rPr>
          <w:rFonts w:hint="eastAsia"/>
        </w:rPr>
        <w:t>退场、隐私增强技术）、对话式商务、营销组合模型（</w:t>
      </w:r>
      <w:r>
        <w:rPr>
          <w:rFonts w:hint="eastAsia"/>
        </w:rPr>
        <w:t>MMM</w:t>
      </w:r>
      <w:r>
        <w:rPr>
          <w:rFonts w:hint="eastAsia"/>
        </w:rPr>
        <w:t>）与因果推断结合、多模态内容分析（图像</w:t>
      </w:r>
      <w:r>
        <w:rPr>
          <w:rFonts w:hint="eastAsia"/>
        </w:rPr>
        <w:t>/</w:t>
      </w:r>
      <w:r>
        <w:rPr>
          <w:rFonts w:hint="eastAsia"/>
        </w:rPr>
        <w:t>视频</w:t>
      </w:r>
      <w:r>
        <w:rPr>
          <w:rFonts w:hint="eastAsia"/>
        </w:rPr>
        <w:t>/</w:t>
      </w:r>
      <w:r>
        <w:rPr>
          <w:rFonts w:hint="eastAsia"/>
        </w:rPr>
        <w:t>直播）。</w:t>
      </w:r>
    </w:p>
    <w:p w14:paraId="5785AC3E" w14:textId="3E2DB891" w:rsidR="004639B2" w:rsidRDefault="004639B2" w:rsidP="004639B2">
      <w:pPr>
        <w:ind w:left="320" w:hanging="200"/>
        <w:jc w:val="left"/>
        <w:rPr>
          <w:rFonts w:hint="eastAsia"/>
        </w:rPr>
      </w:pPr>
      <w:r>
        <w:rPr>
          <w:rFonts w:hint="eastAsia"/>
        </w:rPr>
        <w:t>•</w:t>
      </w:r>
      <w:r>
        <w:rPr>
          <w:rFonts w:hint="eastAsia"/>
        </w:rPr>
        <w:t xml:space="preserve"> </w:t>
      </w:r>
      <w:r>
        <w:rPr>
          <w:rFonts w:hint="eastAsia"/>
        </w:rPr>
        <w:t>工具与数据：</w:t>
      </w:r>
      <w:r>
        <w:rPr>
          <w:rFonts w:hint="eastAsia"/>
        </w:rPr>
        <w:t>Qualtrics</w:t>
      </w:r>
      <w:r>
        <w:rPr>
          <w:rFonts w:hint="eastAsia"/>
        </w:rPr>
        <w:t>、</w:t>
      </w:r>
      <w:r>
        <w:rPr>
          <w:rFonts w:hint="eastAsia"/>
        </w:rPr>
        <w:t>Python</w:t>
      </w:r>
      <w:r>
        <w:rPr>
          <w:rFonts w:hint="eastAsia"/>
        </w:rPr>
        <w:t>（</w:t>
      </w:r>
      <w:r>
        <w:rPr>
          <w:rFonts w:hint="eastAsia"/>
        </w:rPr>
        <w:t>pandas</w:t>
      </w:r>
      <w:r>
        <w:rPr>
          <w:rFonts w:hint="eastAsia"/>
        </w:rPr>
        <w:t>、</w:t>
      </w:r>
      <w:r>
        <w:rPr>
          <w:rFonts w:hint="eastAsia"/>
        </w:rPr>
        <w:t>statsmodels</w:t>
      </w:r>
      <w:r>
        <w:rPr>
          <w:rFonts w:hint="eastAsia"/>
        </w:rPr>
        <w:t>、</w:t>
      </w:r>
      <w:r>
        <w:rPr>
          <w:rFonts w:hint="eastAsia"/>
        </w:rPr>
        <w:t>scikit-learn</w:t>
      </w:r>
      <w:r>
        <w:rPr>
          <w:rFonts w:hint="eastAsia"/>
        </w:rPr>
        <w:t>、</w:t>
      </w:r>
      <w:r>
        <w:rPr>
          <w:rFonts w:hint="eastAsia"/>
        </w:rPr>
        <w:t>LightFM</w:t>
      </w:r>
      <w:r>
        <w:rPr>
          <w:rFonts w:hint="eastAsia"/>
        </w:rPr>
        <w:t>）、实验平台数据。</w:t>
      </w:r>
    </w:p>
    <w:p w14:paraId="7046B993" w14:textId="644A36E9" w:rsidR="004639B2" w:rsidRDefault="004639B2" w:rsidP="004639B2">
      <w:pPr>
        <w:pStyle w:val="1"/>
        <w:rPr>
          <w:rFonts w:hint="eastAsia"/>
        </w:rPr>
      </w:pPr>
      <w:bookmarkStart w:id="20" w:name="_Toc240561335"/>
      <w:r>
        <w:rPr>
          <w:rFonts w:hint="eastAsia"/>
        </w:rPr>
        <w:t>六、考核与评分</w:t>
      </w:r>
      <w:r>
        <w:rPr>
          <w:rFonts w:hint="eastAsia"/>
        </w:rPr>
        <w:t xml:space="preserve"> Assessment</w:t>
      </w:r>
      <w:bookmarkEnd w:id="20"/>
    </w:p>
    <w:p w14:paraId="649D01C0" w14:textId="76591D1B" w:rsidR="004639B2" w:rsidRDefault="004639B2" w:rsidP="004639B2">
      <w:pPr>
        <w:jc w:val="left"/>
        <w:rPr>
          <w:rFonts w:hint="eastAsia"/>
        </w:rPr>
      </w:pPr>
      <w:r>
        <w:rPr>
          <w:rFonts w:hint="eastAsia"/>
        </w:rPr>
        <w:t>总成绩</w:t>
      </w:r>
      <w:r>
        <w:rPr>
          <w:rFonts w:hint="eastAsia"/>
        </w:rPr>
        <w:t xml:space="preserve"> = </w:t>
      </w:r>
      <w:r>
        <w:rPr>
          <w:rFonts w:hint="eastAsia"/>
        </w:rPr>
        <w:t>出勤</w:t>
      </w:r>
      <w:r>
        <w:rPr>
          <w:rFonts w:hint="eastAsia"/>
        </w:rPr>
        <w:t xml:space="preserve"> 10% + </w:t>
      </w:r>
      <w:r>
        <w:rPr>
          <w:rFonts w:hint="eastAsia"/>
        </w:rPr>
        <w:t>项目</w:t>
      </w:r>
      <w:r>
        <w:rPr>
          <w:rFonts w:hint="eastAsia"/>
        </w:rPr>
        <w:t xml:space="preserve"> 90%</w:t>
      </w:r>
      <w:r>
        <w:rPr>
          <w:rFonts w:hint="eastAsia"/>
        </w:rPr>
        <w:t>。项目采用「</w:t>
      </w:r>
      <w:r>
        <w:rPr>
          <w:rFonts w:hint="eastAsia"/>
        </w:rPr>
        <w:t xml:space="preserve">4 </w:t>
      </w:r>
      <w:r>
        <w:rPr>
          <w:rFonts w:hint="eastAsia"/>
        </w:rPr>
        <w:t>选</w:t>
      </w:r>
      <w:r>
        <w:rPr>
          <w:rFonts w:hint="eastAsia"/>
        </w:rPr>
        <w:t xml:space="preserve"> 1</w:t>
      </w:r>
      <w:r>
        <w:rPr>
          <w:rFonts w:hint="eastAsia"/>
        </w:rPr>
        <w:t>」：从下列四个研究项目中任选一项完成即可。与以往课程相比，本学期项目更加开放——题目与数据可自选、鼓励结合</w:t>
      </w:r>
      <w:r>
        <w:rPr>
          <w:rFonts w:hint="eastAsia"/>
        </w:rPr>
        <w:t xml:space="preserve"> AI </w:t>
      </w:r>
      <w:r>
        <w:rPr>
          <w:rFonts w:hint="eastAsia"/>
        </w:rPr>
        <w:t>工具完成（须按第</w:t>
      </w:r>
      <w:r>
        <w:rPr>
          <w:rFonts w:hint="eastAsia"/>
        </w:rPr>
        <w:t xml:space="preserve"> 10 </w:t>
      </w:r>
      <w:r>
        <w:rPr>
          <w:rFonts w:hint="eastAsia"/>
        </w:rPr>
        <w:t>节规范声明与核验），具体项目内容与提交要求将于课堂上公布（待公布）。组队不超过</w:t>
      </w:r>
      <w:r>
        <w:rPr>
          <w:rFonts w:hint="eastAsia"/>
        </w:rPr>
        <w:t xml:space="preserve"> 2 </w:t>
      </w:r>
      <w:r>
        <w:rPr>
          <w:rFonts w:hint="eastAsia"/>
        </w:rPr>
        <w:t>人。</w:t>
      </w:r>
    </w:p>
    <w:p w14:paraId="4F36DEFB" w14:textId="77777777" w:rsidR="004639B2" w:rsidRDefault="004639B2" w:rsidP="004639B2">
      <w:pPr>
        <w:jc w:val="left"/>
        <w:rPr>
          <w:rFonts w:hint="eastAsia"/>
        </w:rPr>
      </w:pPr>
    </w:p>
    <w:tbl>
      <w:tblPr>
        <w:tblW w:w="9413" w:type="dxa"/>
        <w:tblBorders>
          <w:top w:val="single" w:sz="8" w:space="0" w:color="8A0C3C"/>
          <w:left w:val="single" w:sz="8" w:space="0" w:color="8A0C3C"/>
          <w:bottom w:val="single" w:sz="8" w:space="0" w:color="8A0C3C"/>
          <w:right w:val="single" w:sz="8" w:space="0" w:color="8A0C3C"/>
          <w:insideH w:val="single" w:sz="4" w:space="0" w:color="D6CDD0"/>
          <w:insideV w:val="single" w:sz="4" w:space="0" w:color="D6CDD0"/>
        </w:tblBorders>
        <w:tblLayout w:type="fixed"/>
        <w:tblLook w:val="0000" w:firstRow="0" w:lastRow="0" w:firstColumn="0" w:lastColumn="0" w:noHBand="0" w:noVBand="0"/>
      </w:tblPr>
      <w:tblGrid>
        <w:gridCol w:w="2447"/>
        <w:gridCol w:w="6966"/>
      </w:tblGrid>
      <w:tr w:rsidR="004639B2" w:rsidRPr="004639B2" w14:paraId="02E8F8BD" w14:textId="77777777" w:rsidTr="004639B2">
        <w:tblPrEx>
          <w:tblCellMar>
            <w:top w:w="0" w:type="dxa"/>
            <w:bottom w:w="0" w:type="dxa"/>
          </w:tblCellMar>
        </w:tblPrEx>
        <w:trPr>
          <w:tblHeader/>
        </w:trPr>
        <w:tc>
          <w:tcPr>
            <w:tcW w:w="2447" w:type="dxa"/>
            <w:tcBorders>
              <w:top w:val="single" w:sz="8" w:space="0" w:color="8A0C3C"/>
              <w:bottom w:val="single" w:sz="4" w:space="0" w:color="D6CDD0"/>
            </w:tcBorders>
            <w:shd w:val="clear" w:color="auto" w:fill="8A0C3C"/>
            <w:vAlign w:val="center"/>
          </w:tcPr>
          <w:p w14:paraId="4042A76B" w14:textId="060E88C0" w:rsidR="004639B2" w:rsidRPr="004639B2" w:rsidRDefault="004639B2" w:rsidP="004639B2">
            <w:pPr>
              <w:spacing w:after="40" w:line="21" w:lineRule="auto"/>
              <w:rPr>
                <w:rFonts w:hint="eastAsia"/>
                <w:b/>
                <w:color w:val="FFFFFF"/>
                <w:sz w:val="19"/>
              </w:rPr>
            </w:pPr>
            <w:r>
              <w:rPr>
                <w:rFonts w:hint="eastAsia"/>
                <w:b/>
                <w:color w:val="FFFFFF"/>
                <w:sz w:val="19"/>
              </w:rPr>
              <w:t>项目</w:t>
            </w:r>
            <w:r>
              <w:rPr>
                <w:rFonts w:hint="eastAsia"/>
                <w:b/>
                <w:color w:val="FFFFFF"/>
                <w:sz w:val="19"/>
              </w:rPr>
              <w:t xml:space="preserve"> 1 </w:t>
            </w:r>
            <w:r>
              <w:rPr>
                <w:rFonts w:hint="eastAsia"/>
                <w:b/>
                <w:color w:val="FFFFFF"/>
                <w:sz w:val="19"/>
              </w:rPr>
              <w:t>数据获取与整备</w:t>
            </w:r>
          </w:p>
        </w:tc>
        <w:tc>
          <w:tcPr>
            <w:tcW w:w="6966" w:type="dxa"/>
            <w:tcBorders>
              <w:top w:val="single" w:sz="8" w:space="0" w:color="8A0C3C"/>
              <w:bottom w:val="single" w:sz="4" w:space="0" w:color="D6CDD0"/>
            </w:tcBorders>
            <w:shd w:val="clear" w:color="auto" w:fill="8A0C3C"/>
            <w:vAlign w:val="center"/>
          </w:tcPr>
          <w:p w14:paraId="581D9BA5" w14:textId="76A0F48E" w:rsidR="004639B2" w:rsidRPr="004639B2" w:rsidRDefault="004639B2" w:rsidP="004639B2">
            <w:pPr>
              <w:spacing w:after="40" w:line="21" w:lineRule="auto"/>
              <w:rPr>
                <w:rFonts w:hint="eastAsia"/>
                <w:b/>
                <w:color w:val="FFFFFF"/>
                <w:sz w:val="19"/>
              </w:rPr>
            </w:pPr>
            <w:r>
              <w:rPr>
                <w:rFonts w:hint="eastAsia"/>
                <w:b/>
                <w:color w:val="FFFFFF"/>
                <w:sz w:val="19"/>
              </w:rPr>
              <w:t>自选领域数据（商业</w:t>
            </w:r>
            <w:r>
              <w:rPr>
                <w:rFonts w:hint="eastAsia"/>
                <w:b/>
                <w:color w:val="FFFFFF"/>
                <w:sz w:val="19"/>
              </w:rPr>
              <w:t>/</w:t>
            </w:r>
            <w:r>
              <w:rPr>
                <w:rFonts w:hint="eastAsia"/>
                <w:b/>
                <w:color w:val="FFFFFF"/>
                <w:sz w:val="19"/>
              </w:rPr>
              <w:t>金融</w:t>
            </w:r>
            <w:r>
              <w:rPr>
                <w:rFonts w:hint="eastAsia"/>
                <w:b/>
                <w:color w:val="FFFFFF"/>
                <w:sz w:val="19"/>
              </w:rPr>
              <w:t>/</w:t>
            </w:r>
            <w:r>
              <w:rPr>
                <w:rFonts w:hint="eastAsia"/>
                <w:b/>
                <w:color w:val="FFFFFF"/>
                <w:sz w:val="19"/>
              </w:rPr>
              <w:t>贸易</w:t>
            </w:r>
            <w:r>
              <w:rPr>
                <w:rFonts w:hint="eastAsia"/>
                <w:b/>
                <w:color w:val="FFFFFF"/>
                <w:sz w:val="19"/>
              </w:rPr>
              <w:t>/</w:t>
            </w:r>
            <w:r>
              <w:rPr>
                <w:rFonts w:hint="eastAsia"/>
                <w:b/>
                <w:color w:val="FFFFFF"/>
                <w:sz w:val="19"/>
              </w:rPr>
              <w:t>营销），完成数据获取、质量体检、清洗与探索，产出可复现的数据管道与数据说明。</w:t>
            </w:r>
          </w:p>
        </w:tc>
      </w:tr>
      <w:tr w:rsidR="004639B2" w:rsidRPr="004639B2" w14:paraId="6715CBEB" w14:textId="77777777" w:rsidTr="004639B2">
        <w:tblPrEx>
          <w:tblCellMar>
            <w:top w:w="0" w:type="dxa"/>
            <w:bottom w:w="0" w:type="dxa"/>
          </w:tblCellMar>
        </w:tblPrEx>
        <w:tc>
          <w:tcPr>
            <w:tcW w:w="2447" w:type="dxa"/>
            <w:tcBorders>
              <w:top w:val="single" w:sz="4" w:space="0" w:color="D6CDD0"/>
              <w:bottom w:val="single" w:sz="4" w:space="0" w:color="D6CDD0"/>
            </w:tcBorders>
            <w:vAlign w:val="center"/>
          </w:tcPr>
          <w:p w14:paraId="3E9B1E70" w14:textId="17D2DE61" w:rsidR="004639B2" w:rsidRPr="004639B2" w:rsidRDefault="004639B2" w:rsidP="004639B2">
            <w:pPr>
              <w:spacing w:after="40" w:line="21" w:lineRule="auto"/>
              <w:rPr>
                <w:rFonts w:hint="eastAsia"/>
                <w:sz w:val="19"/>
              </w:rPr>
            </w:pPr>
            <w:r>
              <w:rPr>
                <w:rFonts w:hint="eastAsia"/>
                <w:sz w:val="19"/>
              </w:rPr>
              <w:t>项目</w:t>
            </w:r>
            <w:r>
              <w:rPr>
                <w:rFonts w:hint="eastAsia"/>
                <w:sz w:val="19"/>
              </w:rPr>
              <w:t xml:space="preserve"> 2 </w:t>
            </w:r>
            <w:r>
              <w:rPr>
                <w:rFonts w:hint="eastAsia"/>
                <w:sz w:val="19"/>
              </w:rPr>
              <w:t>预测建模</w:t>
            </w:r>
          </w:p>
        </w:tc>
        <w:tc>
          <w:tcPr>
            <w:tcW w:w="6966" w:type="dxa"/>
            <w:tcBorders>
              <w:top w:val="single" w:sz="4" w:space="0" w:color="D6CDD0"/>
              <w:bottom w:val="single" w:sz="4" w:space="0" w:color="D6CDD0"/>
            </w:tcBorders>
            <w:vAlign w:val="center"/>
          </w:tcPr>
          <w:p w14:paraId="5FEB75DF" w14:textId="0FA9ED35" w:rsidR="004639B2" w:rsidRPr="004639B2" w:rsidRDefault="004639B2" w:rsidP="004639B2">
            <w:pPr>
              <w:spacing w:after="40" w:line="21" w:lineRule="auto"/>
              <w:rPr>
                <w:rFonts w:hint="eastAsia"/>
                <w:sz w:val="19"/>
              </w:rPr>
            </w:pPr>
            <w:r>
              <w:rPr>
                <w:rFonts w:hint="eastAsia"/>
                <w:sz w:val="19"/>
              </w:rPr>
              <w:t>自选数据上建立监督学习模型（线性模型、树模型或神经网络），完成特征工程、交叉验证、性能评估与误差分析，并解释关键特征。</w:t>
            </w:r>
          </w:p>
        </w:tc>
      </w:tr>
      <w:tr w:rsidR="004639B2" w:rsidRPr="004639B2" w14:paraId="31FFC949" w14:textId="77777777" w:rsidTr="004639B2">
        <w:tblPrEx>
          <w:tblCellMar>
            <w:top w:w="0" w:type="dxa"/>
            <w:bottom w:w="0" w:type="dxa"/>
          </w:tblCellMar>
        </w:tblPrEx>
        <w:tc>
          <w:tcPr>
            <w:tcW w:w="2447" w:type="dxa"/>
            <w:tcBorders>
              <w:top w:val="single" w:sz="4" w:space="0" w:color="D6CDD0"/>
              <w:bottom w:val="single" w:sz="4" w:space="0" w:color="D6CDD0"/>
            </w:tcBorders>
            <w:shd w:val="clear" w:color="auto" w:fill="F9F4F5"/>
            <w:vAlign w:val="center"/>
          </w:tcPr>
          <w:p w14:paraId="4A3CE364" w14:textId="04FDC60D" w:rsidR="004639B2" w:rsidRPr="004639B2" w:rsidRDefault="004639B2" w:rsidP="004639B2">
            <w:pPr>
              <w:spacing w:after="40" w:line="21" w:lineRule="auto"/>
              <w:rPr>
                <w:rFonts w:hint="eastAsia"/>
                <w:sz w:val="19"/>
              </w:rPr>
            </w:pPr>
            <w:r>
              <w:rPr>
                <w:rFonts w:hint="eastAsia"/>
                <w:sz w:val="19"/>
              </w:rPr>
              <w:t>项目</w:t>
            </w:r>
            <w:r>
              <w:rPr>
                <w:rFonts w:hint="eastAsia"/>
                <w:sz w:val="19"/>
              </w:rPr>
              <w:t xml:space="preserve"> 3 </w:t>
            </w:r>
            <w:r>
              <w:rPr>
                <w:rFonts w:hint="eastAsia"/>
                <w:sz w:val="19"/>
              </w:rPr>
              <w:t>文本与大模型应用</w:t>
            </w:r>
          </w:p>
        </w:tc>
        <w:tc>
          <w:tcPr>
            <w:tcW w:w="6966" w:type="dxa"/>
            <w:tcBorders>
              <w:top w:val="single" w:sz="4" w:space="0" w:color="D6CDD0"/>
              <w:bottom w:val="single" w:sz="4" w:space="0" w:color="D6CDD0"/>
            </w:tcBorders>
            <w:shd w:val="clear" w:color="auto" w:fill="F9F4F5"/>
            <w:vAlign w:val="center"/>
          </w:tcPr>
          <w:p w14:paraId="1CEC582F" w14:textId="16A39241" w:rsidR="004639B2" w:rsidRPr="004639B2" w:rsidRDefault="004639B2" w:rsidP="004639B2">
            <w:pPr>
              <w:spacing w:after="40" w:line="21" w:lineRule="auto"/>
              <w:rPr>
                <w:rFonts w:hint="eastAsia"/>
                <w:sz w:val="19"/>
              </w:rPr>
            </w:pPr>
            <w:r>
              <w:rPr>
                <w:rFonts w:hint="eastAsia"/>
                <w:sz w:val="19"/>
              </w:rPr>
              <w:t>使用</w:t>
            </w:r>
            <w:r>
              <w:rPr>
                <w:rFonts w:hint="eastAsia"/>
                <w:sz w:val="19"/>
              </w:rPr>
              <w:t xml:space="preserve"> NLP </w:t>
            </w:r>
            <w:r>
              <w:rPr>
                <w:rFonts w:hint="eastAsia"/>
                <w:sz w:val="19"/>
              </w:rPr>
              <w:t>或大语言模型完成一项文本分析（情感</w:t>
            </w:r>
            <w:r>
              <w:rPr>
                <w:rFonts w:hint="eastAsia"/>
                <w:sz w:val="19"/>
              </w:rPr>
              <w:t>/</w:t>
            </w:r>
            <w:r>
              <w:rPr>
                <w:rFonts w:hint="eastAsia"/>
                <w:sz w:val="19"/>
              </w:rPr>
              <w:t>主题</w:t>
            </w:r>
            <w:r>
              <w:rPr>
                <w:rFonts w:hint="eastAsia"/>
                <w:sz w:val="19"/>
              </w:rPr>
              <w:t>/</w:t>
            </w:r>
            <w:r>
              <w:rPr>
                <w:rFonts w:hint="eastAsia"/>
                <w:sz w:val="19"/>
              </w:rPr>
              <w:t>信息抽取</w:t>
            </w:r>
            <w:r>
              <w:rPr>
                <w:rFonts w:hint="eastAsia"/>
                <w:sz w:val="19"/>
              </w:rPr>
              <w:t>/</w:t>
            </w:r>
            <w:r>
              <w:rPr>
                <w:rFonts w:hint="eastAsia"/>
                <w:sz w:val="19"/>
              </w:rPr>
              <w:t>问答），须包含自建评测集、幻觉检查与护栏设计，并声明所用模型与提示词。</w:t>
            </w:r>
          </w:p>
        </w:tc>
      </w:tr>
      <w:tr w:rsidR="004639B2" w:rsidRPr="004639B2" w14:paraId="6187470B" w14:textId="77777777" w:rsidTr="004639B2">
        <w:tblPrEx>
          <w:tblCellMar>
            <w:top w:w="0" w:type="dxa"/>
            <w:bottom w:w="0" w:type="dxa"/>
          </w:tblCellMar>
        </w:tblPrEx>
        <w:tc>
          <w:tcPr>
            <w:tcW w:w="2447" w:type="dxa"/>
            <w:tcBorders>
              <w:top w:val="single" w:sz="4" w:space="0" w:color="D6CDD0"/>
              <w:bottom w:val="single" w:sz="4" w:space="0" w:color="D6CDD0"/>
            </w:tcBorders>
            <w:vAlign w:val="center"/>
          </w:tcPr>
          <w:p w14:paraId="3CD9B090" w14:textId="1C2E7D90" w:rsidR="004639B2" w:rsidRPr="004639B2" w:rsidRDefault="004639B2" w:rsidP="004639B2">
            <w:pPr>
              <w:spacing w:after="40" w:line="21" w:lineRule="auto"/>
              <w:rPr>
                <w:rFonts w:hint="eastAsia"/>
                <w:sz w:val="19"/>
              </w:rPr>
            </w:pPr>
            <w:r>
              <w:rPr>
                <w:rFonts w:hint="eastAsia"/>
                <w:sz w:val="19"/>
              </w:rPr>
              <w:t>项目</w:t>
            </w:r>
            <w:r>
              <w:rPr>
                <w:rFonts w:hint="eastAsia"/>
                <w:sz w:val="19"/>
              </w:rPr>
              <w:t xml:space="preserve"> 4 </w:t>
            </w:r>
            <w:r>
              <w:rPr>
                <w:rFonts w:hint="eastAsia"/>
                <w:sz w:val="19"/>
              </w:rPr>
              <w:t>因果与应用分析</w:t>
            </w:r>
          </w:p>
        </w:tc>
        <w:tc>
          <w:tcPr>
            <w:tcW w:w="6966" w:type="dxa"/>
            <w:tcBorders>
              <w:top w:val="single" w:sz="4" w:space="0" w:color="D6CDD0"/>
              <w:bottom w:val="single" w:sz="4" w:space="0" w:color="D6CDD0"/>
            </w:tcBorders>
            <w:vAlign w:val="center"/>
          </w:tcPr>
          <w:p w14:paraId="06576340" w14:textId="3E93CEC3" w:rsidR="004639B2" w:rsidRPr="004639B2" w:rsidRDefault="004639B2" w:rsidP="004639B2">
            <w:pPr>
              <w:spacing w:after="40" w:line="21" w:lineRule="auto"/>
              <w:rPr>
                <w:rFonts w:hint="eastAsia"/>
                <w:sz w:val="19"/>
              </w:rPr>
            </w:pPr>
            <w:r>
              <w:rPr>
                <w:rFonts w:hint="eastAsia"/>
                <w:sz w:val="19"/>
              </w:rPr>
              <w:t>针对一个政策或商业干预问题，设计识别策略（实验、</w:t>
            </w:r>
            <w:r>
              <w:rPr>
                <w:rFonts w:hint="eastAsia"/>
                <w:sz w:val="19"/>
              </w:rPr>
              <w:t>DID</w:t>
            </w:r>
            <w:r>
              <w:rPr>
                <w:rFonts w:hint="eastAsia"/>
                <w:sz w:val="19"/>
              </w:rPr>
              <w:t>、</w:t>
            </w:r>
            <w:r>
              <w:rPr>
                <w:rFonts w:hint="eastAsia"/>
                <w:sz w:val="19"/>
              </w:rPr>
              <w:t>IV</w:t>
            </w:r>
            <w:r>
              <w:rPr>
                <w:rFonts w:hint="eastAsia"/>
                <w:sz w:val="19"/>
              </w:rPr>
              <w:t>、</w:t>
            </w:r>
            <w:r>
              <w:rPr>
                <w:rFonts w:hint="eastAsia"/>
                <w:sz w:val="19"/>
              </w:rPr>
              <w:t xml:space="preserve">RDD </w:t>
            </w:r>
            <w:r>
              <w:rPr>
                <w:rFonts w:hint="eastAsia"/>
                <w:sz w:val="19"/>
              </w:rPr>
              <w:t>或匹配），估计效应并讨论假设与稳健性；或在金融</w:t>
            </w:r>
            <w:r>
              <w:rPr>
                <w:rFonts w:hint="eastAsia"/>
                <w:sz w:val="19"/>
              </w:rPr>
              <w:t>/</w:t>
            </w:r>
            <w:r>
              <w:rPr>
                <w:rFonts w:hint="eastAsia"/>
                <w:sz w:val="19"/>
              </w:rPr>
              <w:t>贸易</w:t>
            </w:r>
            <w:r>
              <w:rPr>
                <w:rFonts w:hint="eastAsia"/>
                <w:sz w:val="19"/>
              </w:rPr>
              <w:t>/</w:t>
            </w:r>
            <w:r>
              <w:rPr>
                <w:rFonts w:hint="eastAsia"/>
                <w:sz w:val="19"/>
              </w:rPr>
              <w:t>营销场景完成综合分析。</w:t>
            </w:r>
          </w:p>
        </w:tc>
      </w:tr>
      <w:tr w:rsidR="004639B2" w:rsidRPr="004639B2" w14:paraId="37A312A1" w14:textId="77777777" w:rsidTr="004639B2">
        <w:tblPrEx>
          <w:tblCellMar>
            <w:top w:w="0" w:type="dxa"/>
            <w:bottom w:w="0" w:type="dxa"/>
          </w:tblCellMar>
        </w:tblPrEx>
        <w:tc>
          <w:tcPr>
            <w:tcW w:w="2447" w:type="dxa"/>
            <w:tcBorders>
              <w:top w:val="single" w:sz="4" w:space="0" w:color="D6CDD0"/>
              <w:bottom w:val="single" w:sz="8" w:space="0" w:color="8A0C3C"/>
            </w:tcBorders>
            <w:shd w:val="clear" w:color="auto" w:fill="F9F4F5"/>
            <w:vAlign w:val="center"/>
          </w:tcPr>
          <w:p w14:paraId="1DBD6510" w14:textId="476FD353" w:rsidR="004639B2" w:rsidRPr="004639B2" w:rsidRDefault="004639B2" w:rsidP="004639B2">
            <w:pPr>
              <w:spacing w:after="40" w:line="21" w:lineRule="auto"/>
              <w:rPr>
                <w:rFonts w:hint="eastAsia"/>
                <w:sz w:val="19"/>
              </w:rPr>
            </w:pPr>
            <w:r>
              <w:rPr>
                <w:rFonts w:hint="eastAsia"/>
                <w:sz w:val="19"/>
              </w:rPr>
              <w:t>项目说明（待公布）</w:t>
            </w:r>
          </w:p>
        </w:tc>
        <w:tc>
          <w:tcPr>
            <w:tcW w:w="6966" w:type="dxa"/>
            <w:tcBorders>
              <w:top w:val="single" w:sz="4" w:space="0" w:color="D6CDD0"/>
              <w:bottom w:val="single" w:sz="8" w:space="0" w:color="8A0C3C"/>
            </w:tcBorders>
            <w:shd w:val="clear" w:color="auto" w:fill="F9F4F5"/>
            <w:vAlign w:val="center"/>
          </w:tcPr>
          <w:p w14:paraId="05DAD827" w14:textId="280AF1BE" w:rsidR="004639B2" w:rsidRPr="004639B2" w:rsidRDefault="004639B2" w:rsidP="004639B2">
            <w:pPr>
              <w:spacing w:after="40" w:line="21" w:lineRule="auto"/>
              <w:rPr>
                <w:rFonts w:hint="eastAsia"/>
                <w:sz w:val="19"/>
              </w:rPr>
            </w:pPr>
            <w:r>
              <w:rPr>
                <w:rFonts w:hint="eastAsia"/>
                <w:sz w:val="19"/>
              </w:rPr>
              <w:t>四个项目的具体题目、数据、任务与评分细则将于课堂上公布；项目较以往课程更加开放，允许自选数据与研究问题，并鼓励使用</w:t>
            </w:r>
            <w:r>
              <w:rPr>
                <w:rFonts w:hint="eastAsia"/>
                <w:sz w:val="19"/>
              </w:rPr>
              <w:t xml:space="preserve"> AI </w:t>
            </w:r>
            <w:r>
              <w:rPr>
                <w:rFonts w:hint="eastAsia"/>
                <w:sz w:val="19"/>
              </w:rPr>
              <w:t>工具（须声明与核验）。</w:t>
            </w:r>
          </w:p>
        </w:tc>
      </w:tr>
    </w:tbl>
    <w:p w14:paraId="4FA8651E" w14:textId="56003B21" w:rsidR="004639B2" w:rsidRDefault="004639B2" w:rsidP="004639B2">
      <w:pPr>
        <w:jc w:val="left"/>
        <w:rPr>
          <w:rFonts w:hint="eastAsia"/>
          <w:color w:val="8A0C3C"/>
          <w:u w:val="single"/>
        </w:rPr>
      </w:pPr>
      <w:hyperlink r:id="rId6" w:tooltip="https://elysium4eva.github.io/project/" w:history="1">
        <w:r w:rsidRPr="004639B2">
          <w:rPr>
            <w:rStyle w:val="ae"/>
            <w:rFonts w:hint="eastAsia"/>
            <w:color w:val="8A0C3C"/>
          </w:rPr>
          <w:t>往期课程项目报告</w:t>
        </w:r>
        <w:r w:rsidRPr="004639B2">
          <w:rPr>
            <w:rStyle w:val="ae"/>
            <w:rFonts w:hint="eastAsia"/>
            <w:color w:val="8A0C3C"/>
          </w:rPr>
          <w:t xml:space="preserve"> Past Project Reports</w:t>
        </w:r>
        <w:r w:rsidRPr="004639B2">
          <w:rPr>
            <w:rStyle w:val="ae"/>
            <w:rFonts w:hint="eastAsia"/>
            <w:color w:val="8A0C3C"/>
          </w:rPr>
          <w:t>（选题与写法参考）</w:t>
        </w:r>
      </w:hyperlink>
    </w:p>
    <w:p w14:paraId="4E3A4964" w14:textId="2D1E5ADE" w:rsidR="004639B2" w:rsidRDefault="004639B2" w:rsidP="004639B2">
      <w:pPr>
        <w:jc w:val="left"/>
        <w:rPr>
          <w:rFonts w:hint="eastAsia"/>
        </w:rPr>
      </w:pPr>
      <w:r>
        <w:rPr>
          <w:rFonts w:hint="eastAsia"/>
        </w:rPr>
        <w:t>项目报告要求：问题与背景、数据与来源、方法与代码、结果与解释、局限与稳健性、复现说明、</w:t>
      </w:r>
      <w:r>
        <w:rPr>
          <w:rFonts w:hint="eastAsia"/>
        </w:rPr>
        <w:t xml:space="preserve">AI </w:t>
      </w:r>
      <w:r>
        <w:rPr>
          <w:rFonts w:hint="eastAsia"/>
        </w:rPr>
        <w:t>使用声明；建议正文不超过</w:t>
      </w:r>
      <w:r>
        <w:rPr>
          <w:rFonts w:hint="eastAsia"/>
        </w:rPr>
        <w:t xml:space="preserve"> 10 </w:t>
      </w:r>
      <w:r>
        <w:rPr>
          <w:rFonts w:hint="eastAsia"/>
        </w:rPr>
        <w:t>页，代码与数据单独提交。</w:t>
      </w:r>
    </w:p>
    <w:p w14:paraId="4EF43913" w14:textId="0A3E5AA2" w:rsidR="004639B2" w:rsidRDefault="004639B2" w:rsidP="004639B2">
      <w:pPr>
        <w:pStyle w:val="2"/>
        <w:rPr>
          <w:rFonts w:hint="eastAsia"/>
        </w:rPr>
      </w:pPr>
      <w:bookmarkStart w:id="21" w:name="_Toc240561336"/>
      <w:r>
        <w:rPr>
          <w:rFonts w:hint="eastAsia"/>
        </w:rPr>
        <w:t>评分维度</w:t>
      </w:r>
      <w:r>
        <w:rPr>
          <w:rFonts w:hint="eastAsia"/>
        </w:rPr>
        <w:t xml:space="preserve"> Rubric</w:t>
      </w:r>
      <w:r>
        <w:rPr>
          <w:rFonts w:hint="eastAsia"/>
        </w:rPr>
        <w:t>（项目满分</w:t>
      </w:r>
      <w:r>
        <w:rPr>
          <w:rFonts w:hint="eastAsia"/>
        </w:rPr>
        <w:t xml:space="preserve"> 100 </w:t>
      </w:r>
      <w:r>
        <w:rPr>
          <w:rFonts w:hint="eastAsia"/>
        </w:rPr>
        <w:t>分）</w:t>
      </w:r>
      <w:bookmarkEnd w:id="21"/>
    </w:p>
    <w:p w14:paraId="2FC2B067" w14:textId="77777777" w:rsidR="004639B2" w:rsidRDefault="004639B2" w:rsidP="004639B2">
      <w:pPr>
        <w:rPr>
          <w:rFonts w:hint="eastAsia"/>
        </w:rPr>
      </w:pPr>
    </w:p>
    <w:tbl>
      <w:tblPr>
        <w:tblW w:w="9412" w:type="dxa"/>
        <w:tblBorders>
          <w:top w:val="single" w:sz="8" w:space="0" w:color="8A0C3C"/>
          <w:left w:val="single" w:sz="8" w:space="0" w:color="8A0C3C"/>
          <w:bottom w:val="single" w:sz="8" w:space="0" w:color="8A0C3C"/>
          <w:right w:val="single" w:sz="8" w:space="0" w:color="8A0C3C"/>
          <w:insideH w:val="single" w:sz="4" w:space="0" w:color="D6CDD0"/>
          <w:insideV w:val="single" w:sz="4" w:space="0" w:color="D6CDD0"/>
        </w:tblBorders>
        <w:tblLayout w:type="fixed"/>
        <w:tblLook w:val="0000" w:firstRow="0" w:lastRow="0" w:firstColumn="0" w:lastColumn="0" w:noHBand="0" w:noVBand="0"/>
      </w:tblPr>
      <w:tblGrid>
        <w:gridCol w:w="3200"/>
        <w:gridCol w:w="1506"/>
        <w:gridCol w:w="4706"/>
      </w:tblGrid>
      <w:tr w:rsidR="004639B2" w:rsidRPr="004639B2" w14:paraId="6C53511E" w14:textId="77777777" w:rsidTr="004639B2">
        <w:tblPrEx>
          <w:tblCellMar>
            <w:top w:w="0" w:type="dxa"/>
            <w:bottom w:w="0" w:type="dxa"/>
          </w:tblCellMar>
        </w:tblPrEx>
        <w:trPr>
          <w:tblHeader/>
        </w:trPr>
        <w:tc>
          <w:tcPr>
            <w:tcW w:w="3200" w:type="dxa"/>
            <w:tcBorders>
              <w:top w:val="single" w:sz="8" w:space="0" w:color="8A0C3C"/>
              <w:bottom w:val="single" w:sz="4" w:space="0" w:color="D6CDD0"/>
            </w:tcBorders>
            <w:shd w:val="clear" w:color="auto" w:fill="8A0C3C"/>
            <w:vAlign w:val="center"/>
          </w:tcPr>
          <w:p w14:paraId="4EBD9588" w14:textId="1EE99E7D" w:rsidR="004639B2" w:rsidRPr="004639B2" w:rsidRDefault="004639B2" w:rsidP="004639B2">
            <w:pPr>
              <w:spacing w:after="40" w:line="21" w:lineRule="auto"/>
              <w:rPr>
                <w:rFonts w:hint="eastAsia"/>
                <w:b/>
                <w:color w:val="FFFFFF"/>
                <w:sz w:val="19"/>
              </w:rPr>
            </w:pPr>
            <w:r>
              <w:rPr>
                <w:rFonts w:hint="eastAsia"/>
                <w:b/>
                <w:color w:val="FFFFFF"/>
                <w:sz w:val="19"/>
              </w:rPr>
              <w:t>维度</w:t>
            </w:r>
            <w:r>
              <w:rPr>
                <w:rFonts w:hint="eastAsia"/>
                <w:b/>
                <w:color w:val="FFFFFF"/>
                <w:sz w:val="19"/>
              </w:rPr>
              <w:t xml:space="preserve"> Dimension</w:t>
            </w:r>
          </w:p>
        </w:tc>
        <w:tc>
          <w:tcPr>
            <w:tcW w:w="1506" w:type="dxa"/>
            <w:tcBorders>
              <w:top w:val="single" w:sz="8" w:space="0" w:color="8A0C3C"/>
              <w:bottom w:val="single" w:sz="4" w:space="0" w:color="D6CDD0"/>
            </w:tcBorders>
            <w:shd w:val="clear" w:color="auto" w:fill="8A0C3C"/>
            <w:vAlign w:val="center"/>
          </w:tcPr>
          <w:p w14:paraId="5A1E5C65" w14:textId="0371DCFB" w:rsidR="004639B2" w:rsidRPr="004639B2" w:rsidRDefault="004639B2" w:rsidP="004639B2">
            <w:pPr>
              <w:spacing w:after="40" w:line="21" w:lineRule="auto"/>
              <w:rPr>
                <w:rFonts w:hint="eastAsia"/>
                <w:b/>
                <w:color w:val="FFFFFF"/>
                <w:sz w:val="19"/>
              </w:rPr>
            </w:pPr>
            <w:r>
              <w:rPr>
                <w:rFonts w:hint="eastAsia"/>
                <w:b/>
                <w:color w:val="FFFFFF"/>
                <w:sz w:val="19"/>
              </w:rPr>
              <w:t>权重</w:t>
            </w:r>
          </w:p>
        </w:tc>
        <w:tc>
          <w:tcPr>
            <w:tcW w:w="4706" w:type="dxa"/>
            <w:tcBorders>
              <w:top w:val="single" w:sz="8" w:space="0" w:color="8A0C3C"/>
              <w:bottom w:val="single" w:sz="4" w:space="0" w:color="D6CDD0"/>
            </w:tcBorders>
            <w:shd w:val="clear" w:color="auto" w:fill="8A0C3C"/>
            <w:vAlign w:val="center"/>
          </w:tcPr>
          <w:p w14:paraId="59CB6E4C" w14:textId="42374C2B" w:rsidR="004639B2" w:rsidRPr="004639B2" w:rsidRDefault="004639B2" w:rsidP="004639B2">
            <w:pPr>
              <w:spacing w:after="40" w:line="21" w:lineRule="auto"/>
              <w:rPr>
                <w:rFonts w:hint="eastAsia"/>
                <w:b/>
                <w:color w:val="FFFFFF"/>
                <w:sz w:val="19"/>
              </w:rPr>
            </w:pPr>
            <w:r>
              <w:rPr>
                <w:rFonts w:hint="eastAsia"/>
                <w:b/>
                <w:color w:val="FFFFFF"/>
                <w:sz w:val="19"/>
              </w:rPr>
              <w:t>评分要点</w:t>
            </w:r>
          </w:p>
        </w:tc>
      </w:tr>
      <w:tr w:rsidR="004639B2" w:rsidRPr="004639B2" w14:paraId="172E8E7E" w14:textId="77777777" w:rsidTr="004639B2">
        <w:tblPrEx>
          <w:tblCellMar>
            <w:top w:w="0" w:type="dxa"/>
            <w:bottom w:w="0" w:type="dxa"/>
          </w:tblCellMar>
        </w:tblPrEx>
        <w:tc>
          <w:tcPr>
            <w:tcW w:w="3200" w:type="dxa"/>
            <w:tcBorders>
              <w:top w:val="single" w:sz="4" w:space="0" w:color="D6CDD0"/>
              <w:bottom w:val="single" w:sz="4" w:space="0" w:color="D6CDD0"/>
            </w:tcBorders>
            <w:vAlign w:val="center"/>
          </w:tcPr>
          <w:p w14:paraId="535BE13C" w14:textId="5E71F64B" w:rsidR="004639B2" w:rsidRPr="004639B2" w:rsidRDefault="004639B2" w:rsidP="004639B2">
            <w:pPr>
              <w:spacing w:after="40" w:line="21" w:lineRule="auto"/>
              <w:rPr>
                <w:rFonts w:hint="eastAsia"/>
                <w:sz w:val="19"/>
              </w:rPr>
            </w:pPr>
            <w:r>
              <w:rPr>
                <w:rFonts w:hint="eastAsia"/>
                <w:sz w:val="19"/>
              </w:rPr>
              <w:t>问题定义与背景</w:t>
            </w:r>
          </w:p>
        </w:tc>
        <w:tc>
          <w:tcPr>
            <w:tcW w:w="1506" w:type="dxa"/>
            <w:tcBorders>
              <w:top w:val="single" w:sz="4" w:space="0" w:color="D6CDD0"/>
              <w:bottom w:val="single" w:sz="4" w:space="0" w:color="D6CDD0"/>
            </w:tcBorders>
            <w:vAlign w:val="center"/>
          </w:tcPr>
          <w:p w14:paraId="06DCA606" w14:textId="550291EE" w:rsidR="004639B2" w:rsidRPr="004639B2" w:rsidRDefault="004639B2" w:rsidP="004639B2">
            <w:pPr>
              <w:spacing w:after="40" w:line="21" w:lineRule="auto"/>
              <w:rPr>
                <w:rFonts w:hint="eastAsia"/>
                <w:sz w:val="19"/>
              </w:rPr>
            </w:pPr>
            <w:r>
              <w:rPr>
                <w:rFonts w:hint="eastAsia"/>
                <w:sz w:val="19"/>
              </w:rPr>
              <w:t>15%</w:t>
            </w:r>
          </w:p>
        </w:tc>
        <w:tc>
          <w:tcPr>
            <w:tcW w:w="4706" w:type="dxa"/>
            <w:tcBorders>
              <w:top w:val="single" w:sz="4" w:space="0" w:color="D6CDD0"/>
              <w:bottom w:val="single" w:sz="4" w:space="0" w:color="D6CDD0"/>
            </w:tcBorders>
            <w:vAlign w:val="center"/>
          </w:tcPr>
          <w:p w14:paraId="59D9E4E2" w14:textId="5EA54CDF" w:rsidR="004639B2" w:rsidRPr="004639B2" w:rsidRDefault="004639B2" w:rsidP="004639B2">
            <w:pPr>
              <w:spacing w:after="40" w:line="21" w:lineRule="auto"/>
              <w:rPr>
                <w:rFonts w:hint="eastAsia"/>
                <w:sz w:val="19"/>
              </w:rPr>
            </w:pPr>
            <w:r>
              <w:rPr>
                <w:rFonts w:hint="eastAsia"/>
                <w:sz w:val="19"/>
              </w:rPr>
              <w:t>研究问题清晰、有业务或学术意义，指标与目标一致</w:t>
            </w:r>
          </w:p>
        </w:tc>
      </w:tr>
      <w:tr w:rsidR="004639B2" w:rsidRPr="004639B2" w14:paraId="37A1FFDE" w14:textId="77777777" w:rsidTr="004639B2">
        <w:tblPrEx>
          <w:tblCellMar>
            <w:top w:w="0" w:type="dxa"/>
            <w:bottom w:w="0" w:type="dxa"/>
          </w:tblCellMar>
        </w:tblPrEx>
        <w:tc>
          <w:tcPr>
            <w:tcW w:w="3200" w:type="dxa"/>
            <w:tcBorders>
              <w:top w:val="single" w:sz="4" w:space="0" w:color="D6CDD0"/>
              <w:bottom w:val="single" w:sz="4" w:space="0" w:color="D6CDD0"/>
            </w:tcBorders>
            <w:shd w:val="clear" w:color="auto" w:fill="F9F4F5"/>
            <w:vAlign w:val="center"/>
          </w:tcPr>
          <w:p w14:paraId="701D29D3" w14:textId="0682F90E" w:rsidR="004639B2" w:rsidRPr="004639B2" w:rsidRDefault="004639B2" w:rsidP="004639B2">
            <w:pPr>
              <w:spacing w:after="40" w:line="21" w:lineRule="auto"/>
              <w:rPr>
                <w:rFonts w:hint="eastAsia"/>
                <w:sz w:val="19"/>
              </w:rPr>
            </w:pPr>
            <w:r>
              <w:rPr>
                <w:rFonts w:hint="eastAsia"/>
                <w:sz w:val="19"/>
              </w:rPr>
              <w:t>数据与方法</w:t>
            </w:r>
          </w:p>
        </w:tc>
        <w:tc>
          <w:tcPr>
            <w:tcW w:w="1506" w:type="dxa"/>
            <w:tcBorders>
              <w:top w:val="single" w:sz="4" w:space="0" w:color="D6CDD0"/>
              <w:bottom w:val="single" w:sz="4" w:space="0" w:color="D6CDD0"/>
            </w:tcBorders>
            <w:shd w:val="clear" w:color="auto" w:fill="F9F4F5"/>
            <w:vAlign w:val="center"/>
          </w:tcPr>
          <w:p w14:paraId="29DA6A61" w14:textId="69995318" w:rsidR="004639B2" w:rsidRPr="004639B2" w:rsidRDefault="004639B2" w:rsidP="004639B2">
            <w:pPr>
              <w:spacing w:after="40" w:line="21" w:lineRule="auto"/>
              <w:rPr>
                <w:rFonts w:hint="eastAsia"/>
                <w:sz w:val="19"/>
              </w:rPr>
            </w:pPr>
            <w:r>
              <w:rPr>
                <w:rFonts w:hint="eastAsia"/>
                <w:sz w:val="19"/>
              </w:rPr>
              <w:t>25%</w:t>
            </w:r>
          </w:p>
        </w:tc>
        <w:tc>
          <w:tcPr>
            <w:tcW w:w="4706" w:type="dxa"/>
            <w:tcBorders>
              <w:top w:val="single" w:sz="4" w:space="0" w:color="D6CDD0"/>
              <w:bottom w:val="single" w:sz="4" w:space="0" w:color="D6CDD0"/>
            </w:tcBorders>
            <w:shd w:val="clear" w:color="auto" w:fill="F9F4F5"/>
            <w:vAlign w:val="center"/>
          </w:tcPr>
          <w:p w14:paraId="3B2FE647" w14:textId="3A15A4B9" w:rsidR="004639B2" w:rsidRPr="004639B2" w:rsidRDefault="004639B2" w:rsidP="004639B2">
            <w:pPr>
              <w:spacing w:after="40" w:line="21" w:lineRule="auto"/>
              <w:rPr>
                <w:rFonts w:hint="eastAsia"/>
                <w:sz w:val="19"/>
              </w:rPr>
            </w:pPr>
            <w:r>
              <w:rPr>
                <w:rFonts w:hint="eastAsia"/>
                <w:sz w:val="19"/>
              </w:rPr>
              <w:t>数据来源可靠、清洗与特征工程合理、方法选择有依据</w:t>
            </w:r>
          </w:p>
        </w:tc>
      </w:tr>
      <w:tr w:rsidR="004639B2" w:rsidRPr="004639B2" w14:paraId="22E9E707" w14:textId="77777777" w:rsidTr="004639B2">
        <w:tblPrEx>
          <w:tblCellMar>
            <w:top w:w="0" w:type="dxa"/>
            <w:bottom w:w="0" w:type="dxa"/>
          </w:tblCellMar>
        </w:tblPrEx>
        <w:tc>
          <w:tcPr>
            <w:tcW w:w="3200" w:type="dxa"/>
            <w:tcBorders>
              <w:top w:val="single" w:sz="4" w:space="0" w:color="D6CDD0"/>
              <w:bottom w:val="single" w:sz="4" w:space="0" w:color="D6CDD0"/>
            </w:tcBorders>
            <w:vAlign w:val="center"/>
          </w:tcPr>
          <w:p w14:paraId="5CE1CBD3" w14:textId="6B5D2159" w:rsidR="004639B2" w:rsidRPr="004639B2" w:rsidRDefault="004639B2" w:rsidP="004639B2">
            <w:pPr>
              <w:spacing w:after="40" w:line="21" w:lineRule="auto"/>
              <w:rPr>
                <w:rFonts w:hint="eastAsia"/>
                <w:sz w:val="19"/>
              </w:rPr>
            </w:pPr>
            <w:r>
              <w:rPr>
                <w:rFonts w:hint="eastAsia"/>
                <w:sz w:val="19"/>
              </w:rPr>
              <w:t>结果与解释</w:t>
            </w:r>
          </w:p>
        </w:tc>
        <w:tc>
          <w:tcPr>
            <w:tcW w:w="1506" w:type="dxa"/>
            <w:tcBorders>
              <w:top w:val="single" w:sz="4" w:space="0" w:color="D6CDD0"/>
              <w:bottom w:val="single" w:sz="4" w:space="0" w:color="D6CDD0"/>
            </w:tcBorders>
            <w:vAlign w:val="center"/>
          </w:tcPr>
          <w:p w14:paraId="5D55583C" w14:textId="6ED552DC" w:rsidR="004639B2" w:rsidRPr="004639B2" w:rsidRDefault="004639B2" w:rsidP="004639B2">
            <w:pPr>
              <w:spacing w:after="40" w:line="21" w:lineRule="auto"/>
              <w:rPr>
                <w:rFonts w:hint="eastAsia"/>
                <w:sz w:val="19"/>
              </w:rPr>
            </w:pPr>
            <w:r>
              <w:rPr>
                <w:rFonts w:hint="eastAsia"/>
                <w:sz w:val="19"/>
              </w:rPr>
              <w:t>25%</w:t>
            </w:r>
          </w:p>
        </w:tc>
        <w:tc>
          <w:tcPr>
            <w:tcW w:w="4706" w:type="dxa"/>
            <w:tcBorders>
              <w:top w:val="single" w:sz="4" w:space="0" w:color="D6CDD0"/>
              <w:bottom w:val="single" w:sz="4" w:space="0" w:color="D6CDD0"/>
            </w:tcBorders>
            <w:vAlign w:val="center"/>
          </w:tcPr>
          <w:p w14:paraId="2E26D5EE" w14:textId="08D8A1C2" w:rsidR="004639B2" w:rsidRPr="004639B2" w:rsidRDefault="004639B2" w:rsidP="004639B2">
            <w:pPr>
              <w:spacing w:after="40" w:line="21" w:lineRule="auto"/>
              <w:rPr>
                <w:rFonts w:hint="eastAsia"/>
                <w:sz w:val="19"/>
              </w:rPr>
            </w:pPr>
            <w:r>
              <w:rPr>
                <w:rFonts w:hint="eastAsia"/>
                <w:sz w:val="19"/>
              </w:rPr>
              <w:t>评估严谨（含基线、不确定性、误差分析），结论与证据匹配</w:t>
            </w:r>
          </w:p>
        </w:tc>
      </w:tr>
      <w:tr w:rsidR="004639B2" w:rsidRPr="004639B2" w14:paraId="5D1DEE0D" w14:textId="77777777" w:rsidTr="004639B2">
        <w:tblPrEx>
          <w:tblCellMar>
            <w:top w:w="0" w:type="dxa"/>
            <w:bottom w:w="0" w:type="dxa"/>
          </w:tblCellMar>
        </w:tblPrEx>
        <w:tc>
          <w:tcPr>
            <w:tcW w:w="3200" w:type="dxa"/>
            <w:tcBorders>
              <w:top w:val="single" w:sz="4" w:space="0" w:color="D6CDD0"/>
              <w:bottom w:val="single" w:sz="4" w:space="0" w:color="D6CDD0"/>
            </w:tcBorders>
            <w:shd w:val="clear" w:color="auto" w:fill="F9F4F5"/>
            <w:vAlign w:val="center"/>
          </w:tcPr>
          <w:p w14:paraId="0250A9AD" w14:textId="79C24F3D" w:rsidR="004639B2" w:rsidRPr="004639B2" w:rsidRDefault="004639B2" w:rsidP="004639B2">
            <w:pPr>
              <w:spacing w:after="40" w:line="21" w:lineRule="auto"/>
              <w:rPr>
                <w:rFonts w:hint="eastAsia"/>
                <w:sz w:val="19"/>
              </w:rPr>
            </w:pPr>
            <w:r>
              <w:rPr>
                <w:rFonts w:hint="eastAsia"/>
                <w:sz w:val="19"/>
              </w:rPr>
              <w:t>代码与可复现性</w:t>
            </w:r>
          </w:p>
        </w:tc>
        <w:tc>
          <w:tcPr>
            <w:tcW w:w="1506" w:type="dxa"/>
            <w:tcBorders>
              <w:top w:val="single" w:sz="4" w:space="0" w:color="D6CDD0"/>
              <w:bottom w:val="single" w:sz="4" w:space="0" w:color="D6CDD0"/>
            </w:tcBorders>
            <w:shd w:val="clear" w:color="auto" w:fill="F9F4F5"/>
            <w:vAlign w:val="center"/>
          </w:tcPr>
          <w:p w14:paraId="6B89F2D0" w14:textId="2E66C71B" w:rsidR="004639B2" w:rsidRPr="004639B2" w:rsidRDefault="004639B2" w:rsidP="004639B2">
            <w:pPr>
              <w:spacing w:after="40" w:line="21" w:lineRule="auto"/>
              <w:rPr>
                <w:rFonts w:hint="eastAsia"/>
                <w:sz w:val="19"/>
              </w:rPr>
            </w:pPr>
            <w:r>
              <w:rPr>
                <w:rFonts w:hint="eastAsia"/>
                <w:sz w:val="19"/>
              </w:rPr>
              <w:t>20%</w:t>
            </w:r>
          </w:p>
        </w:tc>
        <w:tc>
          <w:tcPr>
            <w:tcW w:w="4706" w:type="dxa"/>
            <w:tcBorders>
              <w:top w:val="single" w:sz="4" w:space="0" w:color="D6CDD0"/>
              <w:bottom w:val="single" w:sz="4" w:space="0" w:color="D6CDD0"/>
            </w:tcBorders>
            <w:shd w:val="clear" w:color="auto" w:fill="F9F4F5"/>
            <w:vAlign w:val="center"/>
          </w:tcPr>
          <w:p w14:paraId="263512C6" w14:textId="37F118AC" w:rsidR="004639B2" w:rsidRPr="004639B2" w:rsidRDefault="004639B2" w:rsidP="004639B2">
            <w:pPr>
              <w:spacing w:after="40" w:line="21" w:lineRule="auto"/>
              <w:rPr>
                <w:rFonts w:hint="eastAsia"/>
                <w:sz w:val="19"/>
              </w:rPr>
            </w:pPr>
            <w:r>
              <w:rPr>
                <w:rFonts w:hint="eastAsia"/>
                <w:sz w:val="19"/>
              </w:rPr>
              <w:t>代码组织清晰、可重跑、依赖与随机种子固定、文档完整</w:t>
            </w:r>
          </w:p>
        </w:tc>
      </w:tr>
      <w:tr w:rsidR="004639B2" w:rsidRPr="004639B2" w14:paraId="6A9CDD7B" w14:textId="77777777" w:rsidTr="004639B2">
        <w:tblPrEx>
          <w:tblCellMar>
            <w:top w:w="0" w:type="dxa"/>
            <w:bottom w:w="0" w:type="dxa"/>
          </w:tblCellMar>
        </w:tblPrEx>
        <w:tc>
          <w:tcPr>
            <w:tcW w:w="3200" w:type="dxa"/>
            <w:tcBorders>
              <w:top w:val="single" w:sz="4" w:space="0" w:color="D6CDD0"/>
            </w:tcBorders>
            <w:vAlign w:val="center"/>
          </w:tcPr>
          <w:p w14:paraId="6042446F" w14:textId="374C4B5D" w:rsidR="004639B2" w:rsidRPr="004639B2" w:rsidRDefault="004639B2" w:rsidP="004639B2">
            <w:pPr>
              <w:spacing w:after="40" w:line="21" w:lineRule="auto"/>
              <w:rPr>
                <w:rFonts w:hint="eastAsia"/>
                <w:sz w:val="19"/>
              </w:rPr>
            </w:pPr>
            <w:r>
              <w:rPr>
                <w:rFonts w:hint="eastAsia"/>
                <w:sz w:val="19"/>
              </w:rPr>
              <w:t>表达与规范</w:t>
            </w:r>
          </w:p>
        </w:tc>
        <w:tc>
          <w:tcPr>
            <w:tcW w:w="1506" w:type="dxa"/>
            <w:tcBorders>
              <w:top w:val="single" w:sz="4" w:space="0" w:color="D6CDD0"/>
            </w:tcBorders>
            <w:vAlign w:val="center"/>
          </w:tcPr>
          <w:p w14:paraId="69483CC0" w14:textId="04F3F034" w:rsidR="004639B2" w:rsidRPr="004639B2" w:rsidRDefault="004639B2" w:rsidP="004639B2">
            <w:pPr>
              <w:spacing w:after="40" w:line="21" w:lineRule="auto"/>
              <w:rPr>
                <w:rFonts w:hint="eastAsia"/>
                <w:sz w:val="19"/>
              </w:rPr>
            </w:pPr>
            <w:r>
              <w:rPr>
                <w:rFonts w:hint="eastAsia"/>
                <w:sz w:val="19"/>
              </w:rPr>
              <w:t>15%</w:t>
            </w:r>
          </w:p>
        </w:tc>
        <w:tc>
          <w:tcPr>
            <w:tcW w:w="4706" w:type="dxa"/>
            <w:tcBorders>
              <w:top w:val="single" w:sz="4" w:space="0" w:color="D6CDD0"/>
            </w:tcBorders>
            <w:vAlign w:val="center"/>
          </w:tcPr>
          <w:p w14:paraId="134F7735" w14:textId="1D529DF6" w:rsidR="004639B2" w:rsidRPr="004639B2" w:rsidRDefault="004639B2" w:rsidP="004639B2">
            <w:pPr>
              <w:spacing w:after="40" w:line="21" w:lineRule="auto"/>
              <w:rPr>
                <w:rFonts w:hint="eastAsia"/>
                <w:sz w:val="19"/>
              </w:rPr>
            </w:pPr>
            <w:r>
              <w:rPr>
                <w:rFonts w:hint="eastAsia"/>
                <w:sz w:val="19"/>
              </w:rPr>
              <w:t>报告结构清楚、图表规范、引用与</w:t>
            </w:r>
            <w:r>
              <w:rPr>
                <w:rFonts w:hint="eastAsia"/>
                <w:sz w:val="19"/>
              </w:rPr>
              <w:t xml:space="preserve"> AI </w:t>
            </w:r>
            <w:r>
              <w:rPr>
                <w:rFonts w:hint="eastAsia"/>
                <w:sz w:val="19"/>
              </w:rPr>
              <w:t>使用声明合规</w:t>
            </w:r>
          </w:p>
        </w:tc>
      </w:tr>
    </w:tbl>
    <w:p w14:paraId="306D2844" w14:textId="05829A26" w:rsidR="004639B2" w:rsidRDefault="004639B2" w:rsidP="004639B2">
      <w:pPr>
        <w:pStyle w:val="1"/>
        <w:rPr>
          <w:rFonts w:hint="eastAsia"/>
        </w:rPr>
      </w:pPr>
      <w:bookmarkStart w:id="22" w:name="_Toc240561337"/>
      <w:r>
        <w:rPr>
          <w:rFonts w:hint="eastAsia"/>
        </w:rPr>
        <w:t>七、项目模块与选题</w:t>
      </w:r>
      <w:r>
        <w:rPr>
          <w:rFonts w:hint="eastAsia"/>
        </w:rPr>
        <w:t xml:space="preserve"> Projects</w:t>
      </w:r>
      <w:bookmarkEnd w:id="22"/>
    </w:p>
    <w:p w14:paraId="4E357708" w14:textId="74243DB4" w:rsidR="004639B2" w:rsidRDefault="004639B2" w:rsidP="004639B2">
      <w:pPr>
        <w:pStyle w:val="2"/>
        <w:rPr>
          <w:rFonts w:hint="eastAsia"/>
        </w:rPr>
      </w:pPr>
      <w:bookmarkStart w:id="23" w:name="_Toc240561338"/>
      <w:r>
        <w:rPr>
          <w:rFonts w:hint="eastAsia"/>
        </w:rPr>
        <w:t>Module 1</w:t>
      </w:r>
      <w:r>
        <w:rPr>
          <w:rFonts w:hint="eastAsia"/>
        </w:rPr>
        <w:t xml:space="preserve">　</w:t>
      </w:r>
      <w:r>
        <w:rPr>
          <w:rFonts w:hint="eastAsia"/>
        </w:rPr>
        <w:t>Commercial Data</w:t>
      </w:r>
      <w:r>
        <w:rPr>
          <w:rFonts w:hint="eastAsia"/>
        </w:rPr>
        <w:t>（商业数据）</w:t>
      </w:r>
      <w:bookmarkEnd w:id="23"/>
    </w:p>
    <w:p w14:paraId="58EE777D" w14:textId="4F6ADF29" w:rsidR="004639B2" w:rsidRDefault="004639B2" w:rsidP="004639B2">
      <w:pPr>
        <w:ind w:left="320" w:hanging="200"/>
        <w:jc w:val="left"/>
        <w:rPr>
          <w:rFonts w:hint="eastAsia"/>
        </w:rPr>
      </w:pPr>
      <w:r>
        <w:rPr>
          <w:rFonts w:hint="eastAsia"/>
        </w:rPr>
        <w:t>•</w:t>
      </w:r>
      <w:r>
        <w:rPr>
          <w:rFonts w:hint="eastAsia"/>
        </w:rPr>
        <w:t xml:space="preserve"> </w:t>
      </w:r>
      <w:r>
        <w:rPr>
          <w:rFonts w:hint="eastAsia"/>
        </w:rPr>
        <w:t>客户流失预测与留存策略；营销组合模型与增量测量；推荐系统与个性化；价格弹性与促销效果评估。</w:t>
      </w:r>
    </w:p>
    <w:p w14:paraId="64ED9F5D" w14:textId="0B07A534" w:rsidR="004639B2" w:rsidRDefault="004639B2" w:rsidP="004639B2">
      <w:pPr>
        <w:pStyle w:val="2"/>
        <w:rPr>
          <w:rFonts w:hint="eastAsia"/>
        </w:rPr>
      </w:pPr>
      <w:bookmarkStart w:id="24" w:name="_Toc240561339"/>
      <w:r>
        <w:rPr>
          <w:rFonts w:hint="eastAsia"/>
        </w:rPr>
        <w:t>Module 2</w:t>
      </w:r>
      <w:r>
        <w:rPr>
          <w:rFonts w:hint="eastAsia"/>
        </w:rPr>
        <w:t xml:space="preserve">　</w:t>
      </w:r>
      <w:r>
        <w:rPr>
          <w:rFonts w:hint="eastAsia"/>
        </w:rPr>
        <w:t>Financial Data</w:t>
      </w:r>
      <w:r>
        <w:rPr>
          <w:rFonts w:hint="eastAsia"/>
        </w:rPr>
        <w:t>（金融数据）</w:t>
      </w:r>
      <w:bookmarkEnd w:id="24"/>
    </w:p>
    <w:p w14:paraId="672BC2A2" w14:textId="14D6BD3C" w:rsidR="004639B2" w:rsidRDefault="004639B2" w:rsidP="004639B2">
      <w:pPr>
        <w:ind w:left="320" w:hanging="200"/>
        <w:jc w:val="left"/>
        <w:rPr>
          <w:rFonts w:hint="eastAsia"/>
        </w:rPr>
      </w:pPr>
      <w:r>
        <w:rPr>
          <w:rFonts w:hint="eastAsia"/>
        </w:rPr>
        <w:t>•</w:t>
      </w:r>
      <w:r>
        <w:rPr>
          <w:rFonts w:hint="eastAsia"/>
        </w:rPr>
        <w:t xml:space="preserve"> </w:t>
      </w:r>
      <w:r>
        <w:rPr>
          <w:rFonts w:hint="eastAsia"/>
        </w:rPr>
        <w:t>财报文本情绪与收益预测；信用违约预测与模型可解释性；反欺诈图分析；投资组合优化与风险度量；</w:t>
      </w:r>
      <w:r>
        <w:rPr>
          <w:rFonts w:hint="eastAsia"/>
        </w:rPr>
        <w:t xml:space="preserve">LLM </w:t>
      </w:r>
      <w:r>
        <w:rPr>
          <w:rFonts w:hint="eastAsia"/>
        </w:rPr>
        <w:t>投研助手与</w:t>
      </w:r>
      <w:r>
        <w:rPr>
          <w:rFonts w:hint="eastAsia"/>
        </w:rPr>
        <w:t xml:space="preserve"> RAG </w:t>
      </w:r>
      <w:r>
        <w:rPr>
          <w:rFonts w:hint="eastAsia"/>
        </w:rPr>
        <w:t>评测。</w:t>
      </w:r>
    </w:p>
    <w:p w14:paraId="16645E72" w14:textId="2387F689" w:rsidR="004639B2" w:rsidRDefault="004639B2" w:rsidP="004639B2">
      <w:pPr>
        <w:pStyle w:val="2"/>
        <w:rPr>
          <w:rFonts w:hint="eastAsia"/>
        </w:rPr>
      </w:pPr>
      <w:bookmarkStart w:id="25" w:name="_Toc240561340"/>
      <w:r>
        <w:rPr>
          <w:rFonts w:hint="eastAsia"/>
        </w:rPr>
        <w:t>Module 3</w:t>
      </w:r>
      <w:r>
        <w:rPr>
          <w:rFonts w:hint="eastAsia"/>
        </w:rPr>
        <w:t xml:space="preserve">　</w:t>
      </w:r>
      <w:r>
        <w:rPr>
          <w:rFonts w:hint="eastAsia"/>
        </w:rPr>
        <w:t>International Trade Data</w:t>
      </w:r>
      <w:r>
        <w:rPr>
          <w:rFonts w:hint="eastAsia"/>
        </w:rPr>
        <w:t>（国际贸易数据）</w:t>
      </w:r>
      <w:bookmarkEnd w:id="25"/>
    </w:p>
    <w:p w14:paraId="3717A2BD" w14:textId="20CAFABD" w:rsidR="004639B2" w:rsidRDefault="004639B2" w:rsidP="004639B2">
      <w:pPr>
        <w:ind w:left="320" w:hanging="200"/>
        <w:jc w:val="left"/>
        <w:rPr>
          <w:rFonts w:hint="eastAsia"/>
        </w:rPr>
      </w:pPr>
      <w:r>
        <w:rPr>
          <w:rFonts w:hint="eastAsia"/>
        </w:rPr>
        <w:t>•</w:t>
      </w:r>
      <w:r>
        <w:rPr>
          <w:rFonts w:hint="eastAsia"/>
        </w:rPr>
        <w:t xml:space="preserve"> </w:t>
      </w:r>
      <w:r>
        <w:rPr>
          <w:rFonts w:hint="eastAsia"/>
        </w:rPr>
        <w:t>引力模型与贸易潜力估计；贸易政策（关税</w:t>
      </w:r>
      <w:r>
        <w:rPr>
          <w:rFonts w:hint="eastAsia"/>
        </w:rPr>
        <w:t>/</w:t>
      </w:r>
      <w:r>
        <w:rPr>
          <w:rFonts w:hint="eastAsia"/>
        </w:rPr>
        <w:t>协定）效果评估；全球价值链与投入产出分析；供应</w:t>
      </w:r>
      <w:r>
        <w:rPr>
          <w:rFonts w:hint="eastAsia"/>
        </w:rPr>
        <w:lastRenderedPageBreak/>
        <w:t>链韧性预警；跨境电商平台数据分析。</w:t>
      </w:r>
    </w:p>
    <w:p w14:paraId="315A368A" w14:textId="6CEB2C43" w:rsidR="004639B2" w:rsidRDefault="004639B2" w:rsidP="004639B2">
      <w:pPr>
        <w:jc w:val="left"/>
        <w:rPr>
          <w:rFonts w:hint="eastAsia"/>
        </w:rPr>
      </w:pPr>
      <w:r>
        <w:rPr>
          <w:rFonts w:hint="eastAsia"/>
        </w:rPr>
        <w:t>选题说明：允许自拟题目，但须与本课程章节内容相关，并在第</w:t>
      </w:r>
      <w:r>
        <w:rPr>
          <w:rFonts w:hint="eastAsia"/>
        </w:rPr>
        <w:t xml:space="preserve"> 6 </w:t>
      </w:r>
      <w:r>
        <w:rPr>
          <w:rFonts w:hint="eastAsia"/>
        </w:rPr>
        <w:t>周前提交一页选题说明（问题、数据、方法、预期产出）。</w:t>
      </w:r>
    </w:p>
    <w:p w14:paraId="565FF158" w14:textId="39BA923D" w:rsidR="004639B2" w:rsidRDefault="004639B2" w:rsidP="004639B2">
      <w:pPr>
        <w:pStyle w:val="1"/>
        <w:rPr>
          <w:rFonts w:hint="eastAsia"/>
        </w:rPr>
      </w:pPr>
      <w:bookmarkStart w:id="26" w:name="_Toc240561341"/>
      <w:r>
        <w:rPr>
          <w:rFonts w:hint="eastAsia"/>
        </w:rPr>
        <w:t>八、工具与软件</w:t>
      </w:r>
      <w:r>
        <w:rPr>
          <w:rFonts w:hint="eastAsia"/>
        </w:rPr>
        <w:t xml:space="preserve"> Tools and Software</w:t>
      </w:r>
      <w:bookmarkEnd w:id="26"/>
    </w:p>
    <w:p w14:paraId="33558D12" w14:textId="77777777" w:rsidR="004639B2" w:rsidRDefault="004639B2" w:rsidP="004639B2">
      <w:pPr>
        <w:rPr>
          <w:rFonts w:hint="eastAsia"/>
        </w:rPr>
      </w:pPr>
    </w:p>
    <w:tbl>
      <w:tblPr>
        <w:tblW w:w="9413" w:type="dxa"/>
        <w:tblBorders>
          <w:top w:val="single" w:sz="8" w:space="0" w:color="8A0C3C"/>
          <w:left w:val="single" w:sz="8" w:space="0" w:color="8A0C3C"/>
          <w:bottom w:val="single" w:sz="8" w:space="0" w:color="8A0C3C"/>
          <w:right w:val="single" w:sz="8" w:space="0" w:color="8A0C3C"/>
          <w:insideH w:val="single" w:sz="4" w:space="0" w:color="D6CDD0"/>
          <w:insideV w:val="single" w:sz="4" w:space="0" w:color="D6CDD0"/>
        </w:tblBorders>
        <w:tblLayout w:type="fixed"/>
        <w:tblLook w:val="0000" w:firstRow="0" w:lastRow="0" w:firstColumn="0" w:lastColumn="0" w:noHBand="0" w:noVBand="0"/>
      </w:tblPr>
      <w:tblGrid>
        <w:gridCol w:w="2824"/>
        <w:gridCol w:w="6589"/>
      </w:tblGrid>
      <w:tr w:rsidR="004639B2" w:rsidRPr="004639B2" w14:paraId="56CBD57D" w14:textId="77777777" w:rsidTr="004639B2">
        <w:tblPrEx>
          <w:tblCellMar>
            <w:top w:w="0" w:type="dxa"/>
            <w:bottom w:w="0" w:type="dxa"/>
          </w:tblCellMar>
        </w:tblPrEx>
        <w:trPr>
          <w:tblHeader/>
        </w:trPr>
        <w:tc>
          <w:tcPr>
            <w:tcW w:w="2824" w:type="dxa"/>
            <w:tcBorders>
              <w:top w:val="single" w:sz="8" w:space="0" w:color="8A0C3C"/>
              <w:bottom w:val="single" w:sz="4" w:space="0" w:color="D6CDD0"/>
            </w:tcBorders>
            <w:shd w:val="clear" w:color="auto" w:fill="8A0C3C"/>
            <w:vAlign w:val="center"/>
          </w:tcPr>
          <w:p w14:paraId="33190CDC" w14:textId="76DF104D" w:rsidR="004639B2" w:rsidRPr="004639B2" w:rsidRDefault="004639B2" w:rsidP="004639B2">
            <w:pPr>
              <w:spacing w:after="40" w:line="21" w:lineRule="auto"/>
              <w:rPr>
                <w:rFonts w:hint="eastAsia"/>
                <w:b/>
                <w:color w:val="FFFFFF"/>
                <w:sz w:val="19"/>
              </w:rPr>
            </w:pPr>
            <w:r>
              <w:rPr>
                <w:rFonts w:hint="eastAsia"/>
                <w:b/>
                <w:color w:val="FFFFFF"/>
                <w:sz w:val="19"/>
              </w:rPr>
              <w:t>编程与数据</w:t>
            </w:r>
          </w:p>
        </w:tc>
        <w:tc>
          <w:tcPr>
            <w:tcW w:w="6589" w:type="dxa"/>
            <w:tcBorders>
              <w:top w:val="single" w:sz="8" w:space="0" w:color="8A0C3C"/>
              <w:bottom w:val="single" w:sz="4" w:space="0" w:color="D6CDD0"/>
            </w:tcBorders>
            <w:shd w:val="clear" w:color="auto" w:fill="8A0C3C"/>
            <w:vAlign w:val="center"/>
          </w:tcPr>
          <w:p w14:paraId="630F2358" w14:textId="668149FD" w:rsidR="004639B2" w:rsidRPr="004639B2" w:rsidRDefault="004639B2" w:rsidP="004639B2">
            <w:pPr>
              <w:spacing w:after="40" w:line="21" w:lineRule="auto"/>
              <w:rPr>
                <w:rFonts w:hint="eastAsia"/>
                <w:b/>
                <w:color w:val="FFFFFF"/>
                <w:sz w:val="19"/>
              </w:rPr>
            </w:pPr>
            <w:r>
              <w:rPr>
                <w:rFonts w:hint="eastAsia"/>
                <w:b/>
                <w:color w:val="FFFFFF"/>
                <w:sz w:val="19"/>
              </w:rPr>
              <w:t>Python 3</w:t>
            </w:r>
            <w:r>
              <w:rPr>
                <w:rFonts w:hint="eastAsia"/>
                <w:b/>
                <w:color w:val="FFFFFF"/>
                <w:sz w:val="19"/>
              </w:rPr>
              <w:t>（</w:t>
            </w:r>
            <w:r>
              <w:rPr>
                <w:rFonts w:hint="eastAsia"/>
                <w:b/>
                <w:color w:val="FFFFFF"/>
                <w:sz w:val="19"/>
              </w:rPr>
              <w:t xml:space="preserve">Anaconda </w:t>
            </w:r>
            <w:r>
              <w:rPr>
                <w:rFonts w:hint="eastAsia"/>
                <w:b/>
                <w:color w:val="FFFFFF"/>
                <w:sz w:val="19"/>
              </w:rPr>
              <w:t>或</w:t>
            </w:r>
            <w:r>
              <w:rPr>
                <w:rFonts w:hint="eastAsia"/>
                <w:b/>
                <w:color w:val="FFFFFF"/>
                <w:sz w:val="19"/>
              </w:rPr>
              <w:t xml:space="preserve"> uv/venv</w:t>
            </w:r>
            <w:r>
              <w:rPr>
                <w:rFonts w:hint="eastAsia"/>
                <w:b/>
                <w:color w:val="FFFFFF"/>
                <w:sz w:val="19"/>
              </w:rPr>
              <w:t>）、</w:t>
            </w:r>
            <w:r>
              <w:rPr>
                <w:rFonts w:hint="eastAsia"/>
                <w:b/>
                <w:color w:val="FFFFFF"/>
                <w:sz w:val="19"/>
              </w:rPr>
              <w:t>pandas</w:t>
            </w:r>
            <w:r>
              <w:rPr>
                <w:rFonts w:hint="eastAsia"/>
                <w:b/>
                <w:color w:val="FFFFFF"/>
                <w:sz w:val="19"/>
              </w:rPr>
              <w:t>、</w:t>
            </w:r>
            <w:r>
              <w:rPr>
                <w:rFonts w:hint="eastAsia"/>
                <w:b/>
                <w:color w:val="FFFFFF"/>
                <w:sz w:val="19"/>
              </w:rPr>
              <w:t>NumPy</w:t>
            </w:r>
            <w:r>
              <w:rPr>
                <w:rFonts w:hint="eastAsia"/>
                <w:b/>
                <w:color w:val="FFFFFF"/>
                <w:sz w:val="19"/>
              </w:rPr>
              <w:t>、</w:t>
            </w:r>
            <w:r>
              <w:rPr>
                <w:rFonts w:hint="eastAsia"/>
                <w:b/>
                <w:color w:val="FFFFFF"/>
                <w:sz w:val="19"/>
              </w:rPr>
              <w:t>Polars</w:t>
            </w:r>
            <w:r>
              <w:rPr>
                <w:rFonts w:hint="eastAsia"/>
                <w:b/>
                <w:color w:val="FFFFFF"/>
                <w:sz w:val="19"/>
              </w:rPr>
              <w:t>、</w:t>
            </w:r>
            <w:r>
              <w:rPr>
                <w:rFonts w:hint="eastAsia"/>
                <w:b/>
                <w:color w:val="FFFFFF"/>
                <w:sz w:val="19"/>
              </w:rPr>
              <w:t>DuckDB</w:t>
            </w:r>
            <w:r>
              <w:rPr>
                <w:rFonts w:hint="eastAsia"/>
                <w:b/>
                <w:color w:val="FFFFFF"/>
                <w:sz w:val="19"/>
              </w:rPr>
              <w:t>、</w:t>
            </w:r>
            <w:r>
              <w:rPr>
                <w:rFonts w:hint="eastAsia"/>
                <w:b/>
                <w:color w:val="FFFFFF"/>
                <w:sz w:val="19"/>
              </w:rPr>
              <w:t>SQL</w:t>
            </w:r>
            <w:r>
              <w:rPr>
                <w:rFonts w:hint="eastAsia"/>
                <w:b/>
                <w:color w:val="FFFFFF"/>
                <w:sz w:val="19"/>
              </w:rPr>
              <w:t>、</w:t>
            </w:r>
            <w:r>
              <w:rPr>
                <w:rFonts w:hint="eastAsia"/>
                <w:b/>
                <w:color w:val="FFFFFF"/>
                <w:sz w:val="19"/>
              </w:rPr>
              <w:t>Jupyter</w:t>
            </w:r>
            <w:r>
              <w:rPr>
                <w:rFonts w:hint="eastAsia"/>
                <w:b/>
                <w:color w:val="FFFFFF"/>
                <w:sz w:val="19"/>
              </w:rPr>
              <w:t>、</w:t>
            </w:r>
            <w:r>
              <w:rPr>
                <w:rFonts w:hint="eastAsia"/>
                <w:b/>
                <w:color w:val="FFFFFF"/>
                <w:sz w:val="19"/>
              </w:rPr>
              <w:t>VS Code</w:t>
            </w:r>
            <w:r>
              <w:rPr>
                <w:rFonts w:hint="eastAsia"/>
                <w:b/>
                <w:color w:val="FFFFFF"/>
                <w:sz w:val="19"/>
              </w:rPr>
              <w:t>、</w:t>
            </w:r>
            <w:r>
              <w:rPr>
                <w:rFonts w:hint="eastAsia"/>
                <w:b/>
                <w:color w:val="FFFFFF"/>
                <w:sz w:val="19"/>
              </w:rPr>
              <w:t>Git</w:t>
            </w:r>
          </w:p>
        </w:tc>
      </w:tr>
      <w:tr w:rsidR="004639B2" w:rsidRPr="004639B2" w14:paraId="63AD2F9B" w14:textId="77777777" w:rsidTr="004639B2">
        <w:tblPrEx>
          <w:tblCellMar>
            <w:top w:w="0" w:type="dxa"/>
            <w:bottom w:w="0" w:type="dxa"/>
          </w:tblCellMar>
        </w:tblPrEx>
        <w:tc>
          <w:tcPr>
            <w:tcW w:w="2824" w:type="dxa"/>
            <w:tcBorders>
              <w:top w:val="single" w:sz="4" w:space="0" w:color="D6CDD0"/>
              <w:bottom w:val="single" w:sz="4" w:space="0" w:color="D6CDD0"/>
            </w:tcBorders>
            <w:vAlign w:val="center"/>
          </w:tcPr>
          <w:p w14:paraId="64C9F32D" w14:textId="09005E08" w:rsidR="004639B2" w:rsidRPr="004639B2" w:rsidRDefault="004639B2" w:rsidP="004639B2">
            <w:pPr>
              <w:spacing w:after="40" w:line="21" w:lineRule="auto"/>
              <w:rPr>
                <w:rFonts w:hint="eastAsia"/>
                <w:sz w:val="19"/>
              </w:rPr>
            </w:pPr>
            <w:r>
              <w:rPr>
                <w:rFonts w:hint="eastAsia"/>
                <w:sz w:val="19"/>
              </w:rPr>
              <w:t>机器学习与深度学习</w:t>
            </w:r>
          </w:p>
        </w:tc>
        <w:tc>
          <w:tcPr>
            <w:tcW w:w="6589" w:type="dxa"/>
            <w:tcBorders>
              <w:top w:val="single" w:sz="4" w:space="0" w:color="D6CDD0"/>
              <w:bottom w:val="single" w:sz="4" w:space="0" w:color="D6CDD0"/>
            </w:tcBorders>
            <w:vAlign w:val="center"/>
          </w:tcPr>
          <w:p w14:paraId="3282EC3A" w14:textId="6E241AB1" w:rsidR="004639B2" w:rsidRPr="004639B2" w:rsidRDefault="004639B2" w:rsidP="004639B2">
            <w:pPr>
              <w:spacing w:after="40" w:line="21" w:lineRule="auto"/>
              <w:rPr>
                <w:rFonts w:hint="eastAsia"/>
                <w:sz w:val="19"/>
              </w:rPr>
            </w:pPr>
            <w:r>
              <w:rPr>
                <w:rFonts w:hint="eastAsia"/>
                <w:sz w:val="19"/>
              </w:rPr>
              <w:t>scikit-learn</w:t>
            </w:r>
            <w:r>
              <w:rPr>
                <w:rFonts w:hint="eastAsia"/>
                <w:sz w:val="19"/>
              </w:rPr>
              <w:t>、</w:t>
            </w:r>
            <w:r>
              <w:rPr>
                <w:rFonts w:hint="eastAsia"/>
                <w:sz w:val="19"/>
              </w:rPr>
              <w:t>XGBoost/LightGBM/CatBoost</w:t>
            </w:r>
            <w:r>
              <w:rPr>
                <w:rFonts w:hint="eastAsia"/>
                <w:sz w:val="19"/>
              </w:rPr>
              <w:t>、</w:t>
            </w:r>
            <w:r>
              <w:rPr>
                <w:rFonts w:hint="eastAsia"/>
                <w:sz w:val="19"/>
              </w:rPr>
              <w:t>PyTorch</w:t>
            </w:r>
            <w:r>
              <w:rPr>
                <w:rFonts w:hint="eastAsia"/>
                <w:sz w:val="19"/>
              </w:rPr>
              <w:t>、</w:t>
            </w:r>
            <w:r>
              <w:rPr>
                <w:rFonts w:hint="eastAsia"/>
                <w:sz w:val="19"/>
              </w:rPr>
              <w:t>Hugging Face Transformers/PEFT</w:t>
            </w:r>
            <w:r>
              <w:rPr>
                <w:rFonts w:hint="eastAsia"/>
                <w:sz w:val="19"/>
              </w:rPr>
              <w:t>、</w:t>
            </w:r>
            <w:r>
              <w:rPr>
                <w:rFonts w:hint="eastAsia"/>
                <w:sz w:val="19"/>
              </w:rPr>
              <w:t>SHAP</w:t>
            </w:r>
            <w:r>
              <w:rPr>
                <w:rFonts w:hint="eastAsia"/>
                <w:sz w:val="19"/>
              </w:rPr>
              <w:t>、</w:t>
            </w:r>
            <w:r>
              <w:rPr>
                <w:rFonts w:hint="eastAsia"/>
                <w:sz w:val="19"/>
              </w:rPr>
              <w:t>Optuna</w:t>
            </w:r>
            <w:r>
              <w:rPr>
                <w:rFonts w:hint="eastAsia"/>
                <w:sz w:val="19"/>
              </w:rPr>
              <w:t>、</w:t>
            </w:r>
            <w:r>
              <w:rPr>
                <w:rFonts w:hint="eastAsia"/>
                <w:sz w:val="19"/>
              </w:rPr>
              <w:t>MLflow</w:t>
            </w:r>
          </w:p>
        </w:tc>
      </w:tr>
      <w:tr w:rsidR="004639B2" w:rsidRPr="004639B2" w14:paraId="044B3718" w14:textId="77777777" w:rsidTr="004639B2">
        <w:tblPrEx>
          <w:tblCellMar>
            <w:top w:w="0" w:type="dxa"/>
            <w:bottom w:w="0" w:type="dxa"/>
          </w:tblCellMar>
        </w:tblPrEx>
        <w:tc>
          <w:tcPr>
            <w:tcW w:w="2824" w:type="dxa"/>
            <w:tcBorders>
              <w:top w:val="single" w:sz="4" w:space="0" w:color="D6CDD0"/>
              <w:bottom w:val="single" w:sz="4" w:space="0" w:color="D6CDD0"/>
            </w:tcBorders>
            <w:shd w:val="clear" w:color="auto" w:fill="F9F4F5"/>
            <w:vAlign w:val="center"/>
          </w:tcPr>
          <w:p w14:paraId="0608328A" w14:textId="7A20E492" w:rsidR="004639B2" w:rsidRPr="004639B2" w:rsidRDefault="004639B2" w:rsidP="004639B2">
            <w:pPr>
              <w:spacing w:after="40" w:line="21" w:lineRule="auto"/>
              <w:rPr>
                <w:rFonts w:hint="eastAsia"/>
                <w:sz w:val="19"/>
              </w:rPr>
            </w:pPr>
            <w:r>
              <w:rPr>
                <w:rFonts w:hint="eastAsia"/>
                <w:sz w:val="19"/>
              </w:rPr>
              <w:t>文本与大模型</w:t>
            </w:r>
          </w:p>
        </w:tc>
        <w:tc>
          <w:tcPr>
            <w:tcW w:w="6589" w:type="dxa"/>
            <w:tcBorders>
              <w:top w:val="single" w:sz="4" w:space="0" w:color="D6CDD0"/>
              <w:bottom w:val="single" w:sz="4" w:space="0" w:color="D6CDD0"/>
            </w:tcBorders>
            <w:shd w:val="clear" w:color="auto" w:fill="F9F4F5"/>
            <w:vAlign w:val="center"/>
          </w:tcPr>
          <w:p w14:paraId="03879AD3" w14:textId="5AEDA102" w:rsidR="004639B2" w:rsidRPr="004639B2" w:rsidRDefault="004639B2" w:rsidP="004639B2">
            <w:pPr>
              <w:spacing w:after="40" w:line="21" w:lineRule="auto"/>
              <w:rPr>
                <w:rFonts w:hint="eastAsia"/>
                <w:sz w:val="19"/>
              </w:rPr>
            </w:pPr>
            <w:r>
              <w:rPr>
                <w:rFonts w:hint="eastAsia"/>
                <w:sz w:val="19"/>
              </w:rPr>
              <w:t>jieba/spaCy</w:t>
            </w:r>
            <w:r>
              <w:rPr>
                <w:rFonts w:hint="eastAsia"/>
                <w:sz w:val="19"/>
              </w:rPr>
              <w:t>、</w:t>
            </w:r>
            <w:r>
              <w:rPr>
                <w:rFonts w:hint="eastAsia"/>
                <w:sz w:val="19"/>
              </w:rPr>
              <w:t>Gensim/BERTopic</w:t>
            </w:r>
            <w:r>
              <w:rPr>
                <w:rFonts w:hint="eastAsia"/>
                <w:sz w:val="19"/>
              </w:rPr>
              <w:t>、向量数据库、</w:t>
            </w:r>
            <w:r>
              <w:rPr>
                <w:rFonts w:hint="eastAsia"/>
                <w:sz w:val="19"/>
              </w:rPr>
              <w:t>LLM API</w:t>
            </w:r>
            <w:r>
              <w:rPr>
                <w:rFonts w:hint="eastAsia"/>
                <w:sz w:val="19"/>
              </w:rPr>
              <w:t>（</w:t>
            </w:r>
            <w:r>
              <w:rPr>
                <w:rFonts w:hint="eastAsia"/>
                <w:sz w:val="19"/>
              </w:rPr>
              <w:t>ChatGPT/Claude/Gemini/DeepSeek</w:t>
            </w:r>
            <w:r>
              <w:rPr>
                <w:rFonts w:hint="eastAsia"/>
                <w:sz w:val="19"/>
              </w:rPr>
              <w:t>）、</w:t>
            </w:r>
            <w:r>
              <w:rPr>
                <w:rFonts w:hint="eastAsia"/>
                <w:sz w:val="19"/>
              </w:rPr>
              <w:t>LangChain/LangGraph</w:t>
            </w:r>
            <w:r>
              <w:rPr>
                <w:rFonts w:hint="eastAsia"/>
                <w:sz w:val="19"/>
              </w:rPr>
              <w:t>、评测与护栏脚本</w:t>
            </w:r>
          </w:p>
        </w:tc>
      </w:tr>
      <w:tr w:rsidR="004639B2" w:rsidRPr="004639B2" w14:paraId="2E33D4F7" w14:textId="77777777" w:rsidTr="004639B2">
        <w:tblPrEx>
          <w:tblCellMar>
            <w:top w:w="0" w:type="dxa"/>
            <w:bottom w:w="0" w:type="dxa"/>
          </w:tblCellMar>
        </w:tblPrEx>
        <w:tc>
          <w:tcPr>
            <w:tcW w:w="2824" w:type="dxa"/>
            <w:tcBorders>
              <w:top w:val="single" w:sz="4" w:space="0" w:color="D6CDD0"/>
              <w:bottom w:val="single" w:sz="4" w:space="0" w:color="D6CDD0"/>
            </w:tcBorders>
            <w:vAlign w:val="center"/>
          </w:tcPr>
          <w:p w14:paraId="548D4E29" w14:textId="6946C030" w:rsidR="004639B2" w:rsidRPr="004639B2" w:rsidRDefault="004639B2" w:rsidP="004639B2">
            <w:pPr>
              <w:spacing w:after="40" w:line="21" w:lineRule="auto"/>
              <w:rPr>
                <w:rFonts w:hint="eastAsia"/>
                <w:sz w:val="19"/>
              </w:rPr>
            </w:pPr>
            <w:r>
              <w:rPr>
                <w:rFonts w:hint="eastAsia"/>
                <w:sz w:val="19"/>
              </w:rPr>
              <w:t>可视化与</w:t>
            </w:r>
            <w:r>
              <w:rPr>
                <w:rFonts w:hint="eastAsia"/>
                <w:sz w:val="19"/>
              </w:rPr>
              <w:t xml:space="preserve"> BI</w:t>
            </w:r>
          </w:p>
        </w:tc>
        <w:tc>
          <w:tcPr>
            <w:tcW w:w="6589" w:type="dxa"/>
            <w:tcBorders>
              <w:top w:val="single" w:sz="4" w:space="0" w:color="D6CDD0"/>
              <w:bottom w:val="single" w:sz="4" w:space="0" w:color="D6CDD0"/>
            </w:tcBorders>
            <w:vAlign w:val="center"/>
          </w:tcPr>
          <w:p w14:paraId="4BFC6ECF" w14:textId="5A47D1F2" w:rsidR="004639B2" w:rsidRPr="004639B2" w:rsidRDefault="004639B2" w:rsidP="004639B2">
            <w:pPr>
              <w:spacing w:after="40" w:line="21" w:lineRule="auto"/>
              <w:rPr>
                <w:rFonts w:hint="eastAsia"/>
                <w:sz w:val="19"/>
              </w:rPr>
            </w:pPr>
            <w:r>
              <w:rPr>
                <w:rFonts w:hint="eastAsia"/>
                <w:sz w:val="19"/>
              </w:rPr>
              <w:t>matplotlib</w:t>
            </w:r>
            <w:r>
              <w:rPr>
                <w:rFonts w:hint="eastAsia"/>
                <w:sz w:val="19"/>
              </w:rPr>
              <w:t>、</w:t>
            </w:r>
            <w:r>
              <w:rPr>
                <w:rFonts w:hint="eastAsia"/>
                <w:sz w:val="19"/>
              </w:rPr>
              <w:t>seaborn</w:t>
            </w:r>
            <w:r>
              <w:rPr>
                <w:rFonts w:hint="eastAsia"/>
                <w:sz w:val="19"/>
              </w:rPr>
              <w:t>、</w:t>
            </w:r>
            <w:r>
              <w:rPr>
                <w:rFonts w:hint="eastAsia"/>
                <w:sz w:val="19"/>
              </w:rPr>
              <w:t>plotly</w:t>
            </w:r>
            <w:r>
              <w:rPr>
                <w:rFonts w:hint="eastAsia"/>
                <w:sz w:val="19"/>
              </w:rPr>
              <w:t>、</w:t>
            </w:r>
            <w:r>
              <w:rPr>
                <w:rFonts w:hint="eastAsia"/>
                <w:sz w:val="19"/>
              </w:rPr>
              <w:t>ggplot2</w:t>
            </w:r>
            <w:r>
              <w:rPr>
                <w:rFonts w:hint="eastAsia"/>
                <w:sz w:val="19"/>
              </w:rPr>
              <w:t>、</w:t>
            </w:r>
            <w:r>
              <w:rPr>
                <w:rFonts w:hint="eastAsia"/>
                <w:sz w:val="19"/>
              </w:rPr>
              <w:t>Power BI</w:t>
            </w:r>
            <w:r>
              <w:rPr>
                <w:rFonts w:hint="eastAsia"/>
                <w:sz w:val="19"/>
              </w:rPr>
              <w:t>、</w:t>
            </w:r>
            <w:r>
              <w:rPr>
                <w:rFonts w:hint="eastAsia"/>
                <w:sz w:val="19"/>
              </w:rPr>
              <w:t>Tableau</w:t>
            </w:r>
            <w:r>
              <w:rPr>
                <w:rFonts w:hint="eastAsia"/>
                <w:sz w:val="19"/>
              </w:rPr>
              <w:t>（含</w:t>
            </w:r>
            <w:r>
              <w:rPr>
                <w:rFonts w:hint="eastAsia"/>
                <w:sz w:val="19"/>
              </w:rPr>
              <w:t xml:space="preserve"> Public </w:t>
            </w:r>
            <w:r>
              <w:rPr>
                <w:rFonts w:hint="eastAsia"/>
                <w:sz w:val="19"/>
              </w:rPr>
              <w:t>版）</w:t>
            </w:r>
          </w:p>
        </w:tc>
      </w:tr>
      <w:tr w:rsidR="004639B2" w:rsidRPr="004639B2" w14:paraId="4791E498" w14:textId="77777777" w:rsidTr="004639B2">
        <w:tblPrEx>
          <w:tblCellMar>
            <w:top w:w="0" w:type="dxa"/>
            <w:bottom w:w="0" w:type="dxa"/>
          </w:tblCellMar>
        </w:tblPrEx>
        <w:tc>
          <w:tcPr>
            <w:tcW w:w="2824" w:type="dxa"/>
            <w:tcBorders>
              <w:top w:val="single" w:sz="4" w:space="0" w:color="D6CDD0"/>
              <w:bottom w:val="single" w:sz="4" w:space="0" w:color="D6CDD0"/>
            </w:tcBorders>
            <w:shd w:val="clear" w:color="auto" w:fill="F9F4F5"/>
            <w:vAlign w:val="center"/>
          </w:tcPr>
          <w:p w14:paraId="157DD270" w14:textId="104E08F5" w:rsidR="004639B2" w:rsidRPr="004639B2" w:rsidRDefault="004639B2" w:rsidP="004639B2">
            <w:pPr>
              <w:spacing w:after="40" w:line="21" w:lineRule="auto"/>
              <w:rPr>
                <w:rFonts w:hint="eastAsia"/>
                <w:sz w:val="19"/>
              </w:rPr>
            </w:pPr>
            <w:r>
              <w:rPr>
                <w:rFonts w:hint="eastAsia"/>
                <w:sz w:val="19"/>
              </w:rPr>
              <w:t>计量与经济工具</w:t>
            </w:r>
          </w:p>
        </w:tc>
        <w:tc>
          <w:tcPr>
            <w:tcW w:w="6589" w:type="dxa"/>
            <w:tcBorders>
              <w:top w:val="single" w:sz="4" w:space="0" w:color="D6CDD0"/>
              <w:bottom w:val="single" w:sz="4" w:space="0" w:color="D6CDD0"/>
            </w:tcBorders>
            <w:shd w:val="clear" w:color="auto" w:fill="F9F4F5"/>
            <w:vAlign w:val="center"/>
          </w:tcPr>
          <w:p w14:paraId="16FEC9D6" w14:textId="1CBA62E4" w:rsidR="004639B2" w:rsidRPr="004639B2" w:rsidRDefault="004639B2" w:rsidP="004639B2">
            <w:pPr>
              <w:spacing w:after="40" w:line="21" w:lineRule="auto"/>
              <w:rPr>
                <w:rFonts w:hint="eastAsia"/>
                <w:sz w:val="19"/>
              </w:rPr>
            </w:pPr>
            <w:r>
              <w:rPr>
                <w:rFonts w:hint="eastAsia"/>
                <w:sz w:val="19"/>
              </w:rPr>
              <w:t>Stata</w:t>
            </w:r>
            <w:r>
              <w:rPr>
                <w:rFonts w:hint="eastAsia"/>
                <w:sz w:val="19"/>
              </w:rPr>
              <w:t>、</w:t>
            </w:r>
            <w:r>
              <w:rPr>
                <w:rFonts w:hint="eastAsia"/>
                <w:sz w:val="19"/>
              </w:rPr>
              <w:t>EViews</w:t>
            </w:r>
            <w:r>
              <w:rPr>
                <w:rFonts w:hint="eastAsia"/>
                <w:sz w:val="19"/>
              </w:rPr>
              <w:t>、</w:t>
            </w:r>
            <w:r>
              <w:rPr>
                <w:rFonts w:hint="eastAsia"/>
                <w:sz w:val="19"/>
              </w:rPr>
              <w:t>SPSS</w:t>
            </w:r>
            <w:r>
              <w:rPr>
                <w:rFonts w:hint="eastAsia"/>
                <w:sz w:val="19"/>
              </w:rPr>
              <w:t>、</w:t>
            </w:r>
            <w:r>
              <w:rPr>
                <w:rFonts w:hint="eastAsia"/>
                <w:sz w:val="19"/>
              </w:rPr>
              <w:t>R</w:t>
            </w:r>
            <w:r>
              <w:rPr>
                <w:rFonts w:hint="eastAsia"/>
                <w:sz w:val="19"/>
              </w:rPr>
              <w:t>（</w:t>
            </w:r>
            <w:r>
              <w:rPr>
                <w:rFonts w:hint="eastAsia"/>
                <w:sz w:val="19"/>
              </w:rPr>
              <w:t>fixest</w:t>
            </w:r>
            <w:r>
              <w:rPr>
                <w:rFonts w:hint="eastAsia"/>
                <w:sz w:val="19"/>
              </w:rPr>
              <w:t>、</w:t>
            </w:r>
            <w:r>
              <w:rPr>
                <w:rFonts w:hint="eastAsia"/>
                <w:sz w:val="19"/>
              </w:rPr>
              <w:t>MatchIt</w:t>
            </w:r>
            <w:r>
              <w:rPr>
                <w:rFonts w:hint="eastAsia"/>
                <w:sz w:val="19"/>
              </w:rPr>
              <w:t>、</w:t>
            </w:r>
            <w:r>
              <w:rPr>
                <w:rFonts w:hint="eastAsia"/>
                <w:sz w:val="19"/>
              </w:rPr>
              <w:t>grf</w:t>
            </w:r>
            <w:r>
              <w:rPr>
                <w:rFonts w:hint="eastAsia"/>
                <w:sz w:val="19"/>
              </w:rPr>
              <w:t>）</w:t>
            </w:r>
          </w:p>
        </w:tc>
      </w:tr>
      <w:tr w:rsidR="004639B2" w:rsidRPr="004639B2" w14:paraId="77183611" w14:textId="77777777" w:rsidTr="004639B2">
        <w:tblPrEx>
          <w:tblCellMar>
            <w:top w:w="0" w:type="dxa"/>
            <w:bottom w:w="0" w:type="dxa"/>
          </w:tblCellMar>
        </w:tblPrEx>
        <w:tc>
          <w:tcPr>
            <w:tcW w:w="2824" w:type="dxa"/>
            <w:tcBorders>
              <w:top w:val="single" w:sz="4" w:space="0" w:color="D6CDD0"/>
            </w:tcBorders>
            <w:vAlign w:val="center"/>
          </w:tcPr>
          <w:p w14:paraId="42FB6A7E" w14:textId="35708E09" w:rsidR="004639B2" w:rsidRPr="004639B2" w:rsidRDefault="004639B2" w:rsidP="004639B2">
            <w:pPr>
              <w:spacing w:after="40" w:line="21" w:lineRule="auto"/>
              <w:rPr>
                <w:rFonts w:hint="eastAsia"/>
                <w:sz w:val="19"/>
              </w:rPr>
            </w:pPr>
            <w:r>
              <w:rPr>
                <w:rFonts w:hint="eastAsia"/>
                <w:sz w:val="19"/>
              </w:rPr>
              <w:t>环境与协作</w:t>
            </w:r>
          </w:p>
        </w:tc>
        <w:tc>
          <w:tcPr>
            <w:tcW w:w="6589" w:type="dxa"/>
            <w:tcBorders>
              <w:top w:val="single" w:sz="4" w:space="0" w:color="D6CDD0"/>
            </w:tcBorders>
            <w:vAlign w:val="center"/>
          </w:tcPr>
          <w:p w14:paraId="4231445B" w14:textId="3A05B481" w:rsidR="004639B2" w:rsidRPr="004639B2" w:rsidRDefault="004639B2" w:rsidP="004639B2">
            <w:pPr>
              <w:spacing w:after="40" w:line="21" w:lineRule="auto"/>
              <w:rPr>
                <w:rFonts w:hint="eastAsia"/>
                <w:sz w:val="19"/>
              </w:rPr>
            </w:pPr>
            <w:r>
              <w:rPr>
                <w:rFonts w:hint="eastAsia"/>
                <w:sz w:val="19"/>
              </w:rPr>
              <w:t>课程云盘</w:t>
            </w:r>
            <w:r>
              <w:rPr>
                <w:rFonts w:hint="eastAsia"/>
                <w:sz w:val="19"/>
              </w:rPr>
              <w:t>/</w:t>
            </w:r>
            <w:r>
              <w:rPr>
                <w:rFonts w:hint="eastAsia"/>
                <w:sz w:val="19"/>
              </w:rPr>
              <w:t>代码仓库；实验记录与版本管理（</w:t>
            </w:r>
            <w:r>
              <w:rPr>
                <w:rFonts w:hint="eastAsia"/>
                <w:sz w:val="19"/>
              </w:rPr>
              <w:t xml:space="preserve">Git + </w:t>
            </w:r>
            <w:r>
              <w:rPr>
                <w:rFonts w:hint="eastAsia"/>
                <w:sz w:val="19"/>
              </w:rPr>
              <w:t>实验跟踪工具）</w:t>
            </w:r>
          </w:p>
        </w:tc>
      </w:tr>
    </w:tbl>
    <w:p w14:paraId="6963652F" w14:textId="07EA8C69" w:rsidR="004639B2" w:rsidRDefault="004639B2" w:rsidP="004639B2">
      <w:pPr>
        <w:pStyle w:val="1"/>
        <w:rPr>
          <w:rFonts w:hint="eastAsia"/>
        </w:rPr>
      </w:pPr>
      <w:bookmarkStart w:id="27" w:name="_Toc240561342"/>
      <w:r>
        <w:rPr>
          <w:rFonts w:hint="eastAsia"/>
        </w:rPr>
        <w:t>九、教材与参考资料</w:t>
      </w:r>
      <w:r>
        <w:rPr>
          <w:rFonts w:hint="eastAsia"/>
        </w:rPr>
        <w:t xml:space="preserve"> Textbooks and References</w:t>
      </w:r>
      <w:bookmarkEnd w:id="27"/>
    </w:p>
    <w:p w14:paraId="0481E164" w14:textId="05B06816" w:rsidR="004639B2" w:rsidRDefault="004639B2" w:rsidP="004639B2">
      <w:pPr>
        <w:pStyle w:val="2"/>
        <w:rPr>
          <w:rFonts w:hint="eastAsia"/>
        </w:rPr>
      </w:pPr>
      <w:bookmarkStart w:id="28" w:name="_Toc240561343"/>
      <w:r>
        <w:rPr>
          <w:rFonts w:hint="eastAsia"/>
        </w:rPr>
        <w:t>指定教材</w:t>
      </w:r>
      <w:r>
        <w:rPr>
          <w:rFonts w:hint="eastAsia"/>
        </w:rPr>
        <w:t xml:space="preserve"> Required textbook</w:t>
      </w:r>
      <w:bookmarkEnd w:id="28"/>
    </w:p>
    <w:p w14:paraId="1E0C0182" w14:textId="4DA28ED9" w:rsidR="004639B2" w:rsidRDefault="004639B2" w:rsidP="004639B2">
      <w:pPr>
        <w:ind w:left="320" w:hanging="200"/>
        <w:jc w:val="left"/>
        <w:rPr>
          <w:rFonts w:hint="eastAsia"/>
        </w:rPr>
      </w:pPr>
      <w:r>
        <w:rPr>
          <w:rFonts w:hint="eastAsia"/>
        </w:rPr>
        <w:t>•</w:t>
      </w:r>
      <w:r>
        <w:rPr>
          <w:rFonts w:hint="eastAsia"/>
        </w:rPr>
        <w:t xml:space="preserve"> </w:t>
      </w:r>
      <w:r>
        <w:rPr>
          <w:rFonts w:hint="eastAsia"/>
        </w:rPr>
        <w:t>无指定教材；每讲提供讲义、论文与在线资料。</w:t>
      </w:r>
    </w:p>
    <w:p w14:paraId="2271809D" w14:textId="775FBEB4" w:rsidR="004639B2" w:rsidRDefault="004639B2" w:rsidP="004639B2">
      <w:pPr>
        <w:pStyle w:val="2"/>
        <w:rPr>
          <w:rFonts w:hint="eastAsia"/>
        </w:rPr>
      </w:pPr>
      <w:bookmarkStart w:id="29" w:name="_Toc240561344"/>
      <w:r>
        <w:rPr>
          <w:rFonts w:hint="eastAsia"/>
        </w:rPr>
        <w:t>主要参考书</w:t>
      </w:r>
      <w:r>
        <w:rPr>
          <w:rFonts w:hint="eastAsia"/>
        </w:rPr>
        <w:t xml:space="preserve"> Key references</w:t>
      </w:r>
      <w:bookmarkEnd w:id="29"/>
    </w:p>
    <w:p w14:paraId="12D4DEC2" w14:textId="0B728342" w:rsidR="004639B2" w:rsidRDefault="004639B2" w:rsidP="004639B2">
      <w:pPr>
        <w:ind w:left="320" w:hanging="200"/>
        <w:jc w:val="left"/>
        <w:rPr>
          <w:rFonts w:hint="eastAsia"/>
        </w:rPr>
      </w:pPr>
      <w:r>
        <w:rPr>
          <w:rFonts w:hint="eastAsia"/>
        </w:rPr>
        <w:t>•</w:t>
      </w:r>
      <w:r>
        <w:rPr>
          <w:rFonts w:hint="eastAsia"/>
        </w:rPr>
        <w:t xml:space="preserve"> McKinney, W. (2018). Python for Data Analysis (2nd ed.). O'Reilly.</w:t>
      </w:r>
    </w:p>
    <w:p w14:paraId="12F51774" w14:textId="5F91666D" w:rsidR="004639B2" w:rsidRDefault="004639B2" w:rsidP="004639B2">
      <w:pPr>
        <w:ind w:left="320" w:hanging="200"/>
        <w:jc w:val="left"/>
        <w:rPr>
          <w:rFonts w:hint="eastAsia"/>
        </w:rPr>
      </w:pPr>
      <w:r>
        <w:rPr>
          <w:rFonts w:hint="eastAsia"/>
        </w:rPr>
        <w:t>•</w:t>
      </w:r>
      <w:r>
        <w:rPr>
          <w:rFonts w:hint="eastAsia"/>
        </w:rPr>
        <w:t xml:space="preserve"> G</w:t>
      </w:r>
      <w:r>
        <w:rPr>
          <w:rFonts w:hint="eastAsia"/>
        </w:rPr>
        <w:t>é</w:t>
      </w:r>
      <w:r>
        <w:rPr>
          <w:rFonts w:hint="eastAsia"/>
        </w:rPr>
        <w:t>ron, A. (2022). Hands-On Machine Learning with Scikit-Learn, Keras &amp; TensorFlow (3rd ed.). O'Reilly.</w:t>
      </w:r>
    </w:p>
    <w:p w14:paraId="45A45DCC" w14:textId="4DAF431C" w:rsidR="004639B2" w:rsidRDefault="004639B2" w:rsidP="004639B2">
      <w:pPr>
        <w:ind w:left="320" w:hanging="200"/>
        <w:jc w:val="left"/>
        <w:rPr>
          <w:rFonts w:hint="eastAsia"/>
        </w:rPr>
      </w:pPr>
      <w:r>
        <w:rPr>
          <w:rFonts w:hint="eastAsia"/>
        </w:rPr>
        <w:t>•</w:t>
      </w:r>
      <w:r>
        <w:rPr>
          <w:rFonts w:hint="eastAsia"/>
        </w:rPr>
        <w:t xml:space="preserve"> Hastie, T., Tibshirani, R., &amp; Friedman, J. (2009). The Elements of Statistical Learning (2nd ed.). Springer.</w:t>
      </w:r>
    </w:p>
    <w:p w14:paraId="58C5B400" w14:textId="339752AC" w:rsidR="004639B2" w:rsidRDefault="004639B2" w:rsidP="004639B2">
      <w:pPr>
        <w:ind w:left="320" w:hanging="200"/>
        <w:jc w:val="left"/>
        <w:rPr>
          <w:rFonts w:hint="eastAsia"/>
        </w:rPr>
      </w:pPr>
      <w:r>
        <w:rPr>
          <w:rFonts w:hint="eastAsia"/>
        </w:rPr>
        <w:t>•</w:t>
      </w:r>
      <w:r>
        <w:rPr>
          <w:rFonts w:hint="eastAsia"/>
        </w:rPr>
        <w:t xml:space="preserve"> Bishop, C. M. (2006). Pattern Recognition and Machine Learning. Springer.</w:t>
      </w:r>
    </w:p>
    <w:p w14:paraId="171BD34A" w14:textId="2185812C" w:rsidR="004639B2" w:rsidRDefault="004639B2" w:rsidP="004639B2">
      <w:pPr>
        <w:ind w:left="320" w:hanging="200"/>
        <w:jc w:val="left"/>
        <w:rPr>
          <w:rFonts w:hint="eastAsia"/>
        </w:rPr>
      </w:pPr>
      <w:r>
        <w:rPr>
          <w:rFonts w:hint="eastAsia"/>
        </w:rPr>
        <w:t>•</w:t>
      </w:r>
      <w:r>
        <w:rPr>
          <w:rFonts w:hint="eastAsia"/>
        </w:rPr>
        <w:t xml:space="preserve"> Goodfellow, I., Bengio, Y., &amp; Courville, A. (2016). Deep Learning. MIT Press.</w:t>
      </w:r>
    </w:p>
    <w:p w14:paraId="6FF8C109" w14:textId="35126D2F" w:rsidR="004639B2" w:rsidRDefault="004639B2" w:rsidP="004639B2">
      <w:pPr>
        <w:ind w:left="320" w:hanging="200"/>
        <w:jc w:val="left"/>
        <w:rPr>
          <w:rFonts w:hint="eastAsia"/>
        </w:rPr>
      </w:pPr>
      <w:r>
        <w:rPr>
          <w:rFonts w:hint="eastAsia"/>
        </w:rPr>
        <w:t>•</w:t>
      </w:r>
      <w:r>
        <w:rPr>
          <w:rFonts w:hint="eastAsia"/>
        </w:rPr>
        <w:t xml:space="preserve"> Jurafsky, D., &amp; Martin, J. H. (2025 draft). Speech and Language Processing (3rd ed.).</w:t>
      </w:r>
    </w:p>
    <w:p w14:paraId="79F97C4E" w14:textId="7322A4B5" w:rsidR="004639B2" w:rsidRDefault="004639B2" w:rsidP="004639B2">
      <w:pPr>
        <w:ind w:left="320" w:hanging="200"/>
        <w:jc w:val="left"/>
        <w:rPr>
          <w:rFonts w:hint="eastAsia"/>
        </w:rPr>
      </w:pPr>
      <w:r>
        <w:rPr>
          <w:rFonts w:hint="eastAsia"/>
        </w:rPr>
        <w:t>•</w:t>
      </w:r>
      <w:r>
        <w:rPr>
          <w:rFonts w:hint="eastAsia"/>
        </w:rPr>
        <w:t xml:space="preserve"> Alammar, J., &amp; Grootendorst, M. (2024). Hands-On Large Language Models. O'Reilly.</w:t>
      </w:r>
    </w:p>
    <w:p w14:paraId="42CDCDF1" w14:textId="6C626393" w:rsidR="004639B2" w:rsidRDefault="004639B2" w:rsidP="004639B2">
      <w:pPr>
        <w:ind w:left="320" w:hanging="200"/>
        <w:jc w:val="left"/>
        <w:rPr>
          <w:rFonts w:hint="eastAsia"/>
        </w:rPr>
      </w:pPr>
      <w:r>
        <w:rPr>
          <w:rFonts w:hint="eastAsia"/>
        </w:rPr>
        <w:t>•</w:t>
      </w:r>
      <w:r>
        <w:rPr>
          <w:rFonts w:hint="eastAsia"/>
        </w:rPr>
        <w:t xml:space="preserve"> Pearl, J. (2009). Causality: Models, Reasoning, and Inference (2nd ed.). Cambridge University Press.</w:t>
      </w:r>
    </w:p>
    <w:p w14:paraId="41ABE429" w14:textId="7A5CDABF" w:rsidR="004639B2" w:rsidRDefault="004639B2" w:rsidP="004639B2">
      <w:pPr>
        <w:ind w:left="320" w:hanging="200"/>
        <w:jc w:val="left"/>
        <w:rPr>
          <w:rFonts w:hint="eastAsia"/>
        </w:rPr>
      </w:pPr>
      <w:r>
        <w:rPr>
          <w:rFonts w:hint="eastAsia"/>
        </w:rPr>
        <w:t>•</w:t>
      </w:r>
      <w:r>
        <w:rPr>
          <w:rFonts w:hint="eastAsia"/>
        </w:rPr>
        <w:t xml:space="preserve"> Angrist, J. D., &amp; Pischke, J.-S. (2009). Mostly Harmless Econometrics. Princeton University Press.</w:t>
      </w:r>
    </w:p>
    <w:p w14:paraId="6DFD10DB" w14:textId="207C9ED7" w:rsidR="004639B2" w:rsidRDefault="004639B2" w:rsidP="004639B2">
      <w:pPr>
        <w:ind w:left="320" w:hanging="200"/>
        <w:jc w:val="left"/>
        <w:rPr>
          <w:rFonts w:hint="eastAsia"/>
        </w:rPr>
      </w:pPr>
      <w:r>
        <w:rPr>
          <w:rFonts w:hint="eastAsia"/>
        </w:rPr>
        <w:t>•</w:t>
      </w:r>
      <w:r>
        <w:rPr>
          <w:rFonts w:hint="eastAsia"/>
        </w:rPr>
        <w:t xml:space="preserve"> Cunningham, S. (2021). Causal Inference: The Mixtape. Yale University Press.</w:t>
      </w:r>
    </w:p>
    <w:p w14:paraId="0DDF643F" w14:textId="4E158480" w:rsidR="004639B2" w:rsidRDefault="004639B2" w:rsidP="004639B2">
      <w:pPr>
        <w:ind w:left="320" w:hanging="200"/>
        <w:jc w:val="left"/>
        <w:rPr>
          <w:rFonts w:hint="eastAsia"/>
        </w:rPr>
      </w:pPr>
      <w:r>
        <w:rPr>
          <w:rFonts w:hint="eastAsia"/>
        </w:rPr>
        <w:t>•</w:t>
      </w:r>
      <w:r>
        <w:rPr>
          <w:rFonts w:hint="eastAsia"/>
        </w:rPr>
        <w:t xml:space="preserve"> Hilpisch, Y. (2018). Python for Finance (2nd ed.). O'Reilly.</w:t>
      </w:r>
    </w:p>
    <w:p w14:paraId="657EB92E" w14:textId="4992FE44" w:rsidR="004639B2" w:rsidRDefault="004639B2" w:rsidP="004639B2">
      <w:pPr>
        <w:ind w:left="320" w:hanging="200"/>
        <w:jc w:val="left"/>
        <w:rPr>
          <w:rFonts w:hint="eastAsia"/>
        </w:rPr>
      </w:pPr>
      <w:r>
        <w:rPr>
          <w:rFonts w:hint="eastAsia"/>
        </w:rPr>
        <w:t>•</w:t>
      </w:r>
      <w:r>
        <w:rPr>
          <w:rFonts w:hint="eastAsia"/>
        </w:rPr>
        <w:t xml:space="preserve"> Palmatier, R. W., &amp; Sridhar, S. (2017). Marketing Strategy: Based on First Principles and Data Analytics. Palgrave.</w:t>
      </w:r>
    </w:p>
    <w:p w14:paraId="288D05F3" w14:textId="4529F25A" w:rsidR="004639B2" w:rsidRDefault="004639B2" w:rsidP="004639B2">
      <w:pPr>
        <w:ind w:left="320" w:hanging="200"/>
        <w:jc w:val="left"/>
        <w:rPr>
          <w:rFonts w:hint="eastAsia"/>
        </w:rPr>
      </w:pPr>
      <w:r>
        <w:rPr>
          <w:rFonts w:hint="eastAsia"/>
        </w:rPr>
        <w:t>•</w:t>
      </w:r>
      <w:r>
        <w:rPr>
          <w:rFonts w:hint="eastAsia"/>
        </w:rPr>
        <w:t xml:space="preserve"> </w:t>
      </w:r>
      <w:r>
        <w:rPr>
          <w:rFonts w:hint="eastAsia"/>
        </w:rPr>
        <w:t>陈强</w:t>
      </w:r>
      <w:r>
        <w:rPr>
          <w:rFonts w:hint="eastAsia"/>
        </w:rPr>
        <w:t xml:space="preserve">. (2021). </w:t>
      </w:r>
      <w:r>
        <w:rPr>
          <w:rFonts w:hint="eastAsia"/>
        </w:rPr>
        <w:t>机器学习及</w:t>
      </w:r>
      <w:r>
        <w:rPr>
          <w:rFonts w:hint="eastAsia"/>
        </w:rPr>
        <w:t xml:space="preserve"> Python </w:t>
      </w:r>
      <w:r>
        <w:rPr>
          <w:rFonts w:hint="eastAsia"/>
        </w:rPr>
        <w:t>应用</w:t>
      </w:r>
      <w:r>
        <w:rPr>
          <w:rFonts w:hint="eastAsia"/>
        </w:rPr>
        <w:t xml:space="preserve">. </w:t>
      </w:r>
      <w:r>
        <w:rPr>
          <w:rFonts w:hint="eastAsia"/>
        </w:rPr>
        <w:t>高等教育出版社</w:t>
      </w:r>
      <w:r>
        <w:rPr>
          <w:rFonts w:hint="eastAsia"/>
        </w:rPr>
        <w:t>.</w:t>
      </w:r>
    </w:p>
    <w:p w14:paraId="2D385A2A" w14:textId="65E7B72D" w:rsidR="004639B2" w:rsidRDefault="004639B2" w:rsidP="004639B2">
      <w:pPr>
        <w:ind w:left="320" w:hanging="200"/>
        <w:jc w:val="left"/>
        <w:rPr>
          <w:rFonts w:hint="eastAsia"/>
        </w:rPr>
      </w:pPr>
      <w:r>
        <w:rPr>
          <w:rFonts w:hint="eastAsia"/>
        </w:rPr>
        <w:lastRenderedPageBreak/>
        <w:t>•</w:t>
      </w:r>
      <w:r>
        <w:rPr>
          <w:rFonts w:hint="eastAsia"/>
        </w:rPr>
        <w:t xml:space="preserve"> Rahlf, T. (2019). Data Visualisation with R: 111 Examples. Springer.</w:t>
      </w:r>
    </w:p>
    <w:p w14:paraId="7A24AF14" w14:textId="6C5D80B5" w:rsidR="004639B2" w:rsidRDefault="004639B2" w:rsidP="004639B2">
      <w:pPr>
        <w:pStyle w:val="2"/>
        <w:rPr>
          <w:rFonts w:hint="eastAsia"/>
        </w:rPr>
      </w:pPr>
      <w:bookmarkStart w:id="30" w:name="_Toc240561345"/>
      <w:r>
        <w:rPr>
          <w:rFonts w:hint="eastAsia"/>
        </w:rPr>
        <w:t>报告、在线资源与规范</w:t>
      </w:r>
      <w:r>
        <w:rPr>
          <w:rFonts w:hint="eastAsia"/>
        </w:rPr>
        <w:t xml:space="preserve"> Reports, online resources and regulations</w:t>
      </w:r>
      <w:bookmarkEnd w:id="30"/>
    </w:p>
    <w:p w14:paraId="08CCDCD3" w14:textId="36404B8B" w:rsidR="004639B2" w:rsidRDefault="004639B2" w:rsidP="004639B2">
      <w:pPr>
        <w:ind w:left="320" w:hanging="200"/>
        <w:jc w:val="left"/>
        <w:rPr>
          <w:rFonts w:hint="eastAsia"/>
        </w:rPr>
      </w:pPr>
      <w:r>
        <w:rPr>
          <w:rFonts w:hint="eastAsia"/>
        </w:rPr>
        <w:t>•</w:t>
      </w:r>
      <w:r>
        <w:rPr>
          <w:rFonts w:hint="eastAsia"/>
        </w:rPr>
        <w:t xml:space="preserve"> Stanford HAI, AI Index Report 2026</w:t>
      </w:r>
      <w:r>
        <w:rPr>
          <w:rFonts w:hint="eastAsia"/>
        </w:rPr>
        <w:t>；</w:t>
      </w:r>
      <w:r>
        <w:rPr>
          <w:rFonts w:hint="eastAsia"/>
        </w:rPr>
        <w:t>McKinsey, The State of AI</w:t>
      </w:r>
      <w:r>
        <w:rPr>
          <w:rFonts w:hint="eastAsia"/>
        </w:rPr>
        <w:t>；</w:t>
      </w:r>
      <w:r>
        <w:rPr>
          <w:rFonts w:hint="eastAsia"/>
        </w:rPr>
        <w:t>KPMG, AI Pulse</w:t>
      </w:r>
      <w:r>
        <w:rPr>
          <w:rFonts w:hint="eastAsia"/>
        </w:rPr>
        <w:t>。</w:t>
      </w:r>
    </w:p>
    <w:p w14:paraId="76FEBC36" w14:textId="25874E8B" w:rsidR="004639B2" w:rsidRDefault="004639B2" w:rsidP="004639B2">
      <w:pPr>
        <w:ind w:left="320" w:hanging="200"/>
        <w:jc w:val="left"/>
        <w:rPr>
          <w:rFonts w:hint="eastAsia"/>
        </w:rPr>
      </w:pPr>
      <w:r>
        <w:rPr>
          <w:rFonts w:hint="eastAsia"/>
        </w:rPr>
        <w:t>•</w:t>
      </w:r>
      <w:r>
        <w:rPr>
          <w:rFonts w:hint="eastAsia"/>
        </w:rPr>
        <w:t xml:space="preserve"> Kaggle Learn</w:t>
      </w:r>
      <w:r>
        <w:rPr>
          <w:rFonts w:hint="eastAsia"/>
        </w:rPr>
        <w:t>（</w:t>
      </w:r>
      <w:r>
        <w:rPr>
          <w:rFonts w:hint="eastAsia"/>
        </w:rPr>
        <w:t>https://www.kaggle.com/learn</w:t>
      </w:r>
      <w:r>
        <w:rPr>
          <w:rFonts w:hint="eastAsia"/>
        </w:rPr>
        <w:t>）；</w:t>
      </w:r>
      <w:r>
        <w:rPr>
          <w:rFonts w:hint="eastAsia"/>
        </w:rPr>
        <w:t xml:space="preserve">scikit-learn </w:t>
      </w:r>
      <w:r>
        <w:rPr>
          <w:rFonts w:hint="eastAsia"/>
        </w:rPr>
        <w:t>用户指南；</w:t>
      </w:r>
      <w:r>
        <w:rPr>
          <w:rFonts w:hint="eastAsia"/>
        </w:rPr>
        <w:t xml:space="preserve">Hugging Face </w:t>
      </w:r>
      <w:r>
        <w:rPr>
          <w:rFonts w:hint="eastAsia"/>
        </w:rPr>
        <w:t>课程与文档。</w:t>
      </w:r>
    </w:p>
    <w:p w14:paraId="7F675DAD" w14:textId="3B81AF02" w:rsidR="004639B2" w:rsidRDefault="004639B2" w:rsidP="004639B2">
      <w:pPr>
        <w:ind w:left="320" w:hanging="200"/>
        <w:jc w:val="left"/>
        <w:rPr>
          <w:rFonts w:hint="eastAsia"/>
        </w:rPr>
      </w:pPr>
      <w:r>
        <w:rPr>
          <w:rFonts w:hint="eastAsia"/>
        </w:rPr>
        <w:t>•</w:t>
      </w:r>
      <w:r>
        <w:rPr>
          <w:rFonts w:hint="eastAsia"/>
        </w:rPr>
        <w:t xml:space="preserve"> </w:t>
      </w:r>
      <w:r>
        <w:rPr>
          <w:rFonts w:hint="eastAsia"/>
        </w:rPr>
        <w:t>数据源：</w:t>
      </w:r>
      <w:r>
        <w:rPr>
          <w:rFonts w:hint="eastAsia"/>
        </w:rPr>
        <w:t>UN Comtrade</w:t>
      </w:r>
      <w:r>
        <w:rPr>
          <w:rFonts w:hint="eastAsia"/>
        </w:rPr>
        <w:t>、</w:t>
      </w:r>
      <w:r>
        <w:rPr>
          <w:rFonts w:hint="eastAsia"/>
        </w:rPr>
        <w:t>CEPII</w:t>
      </w:r>
      <w:r>
        <w:rPr>
          <w:rFonts w:hint="eastAsia"/>
        </w:rPr>
        <w:t>、</w:t>
      </w:r>
      <w:r>
        <w:rPr>
          <w:rFonts w:hint="eastAsia"/>
        </w:rPr>
        <w:t>WIOD/WITS</w:t>
      </w:r>
      <w:r>
        <w:rPr>
          <w:rFonts w:hint="eastAsia"/>
        </w:rPr>
        <w:t>、</w:t>
      </w:r>
      <w:r>
        <w:rPr>
          <w:rFonts w:hint="eastAsia"/>
        </w:rPr>
        <w:t>World Bank Open Data</w:t>
      </w:r>
      <w:r>
        <w:rPr>
          <w:rFonts w:hint="eastAsia"/>
        </w:rPr>
        <w:t>、</w:t>
      </w:r>
      <w:r>
        <w:rPr>
          <w:rFonts w:hint="eastAsia"/>
        </w:rPr>
        <w:t>insideairbnb</w:t>
      </w:r>
      <w:r>
        <w:rPr>
          <w:rFonts w:hint="eastAsia"/>
        </w:rPr>
        <w:t>、</w:t>
      </w:r>
      <w:r>
        <w:rPr>
          <w:rFonts w:hint="eastAsia"/>
        </w:rPr>
        <w:t>Wind/CEIC</w:t>
      </w:r>
      <w:r>
        <w:rPr>
          <w:rFonts w:hint="eastAsia"/>
        </w:rPr>
        <w:t>。</w:t>
      </w:r>
    </w:p>
    <w:p w14:paraId="68EF143A" w14:textId="36E7E8AF" w:rsidR="004639B2" w:rsidRDefault="004639B2" w:rsidP="004639B2">
      <w:pPr>
        <w:ind w:left="320" w:hanging="200"/>
        <w:jc w:val="left"/>
        <w:rPr>
          <w:rFonts w:hint="eastAsia"/>
        </w:rPr>
      </w:pPr>
      <w:r>
        <w:rPr>
          <w:rFonts w:hint="eastAsia"/>
        </w:rPr>
        <w:t>•</w:t>
      </w:r>
      <w:r>
        <w:rPr>
          <w:rFonts w:hint="eastAsia"/>
        </w:rPr>
        <w:t xml:space="preserve"> </w:t>
      </w:r>
      <w:r>
        <w:rPr>
          <w:rFonts w:hint="eastAsia"/>
        </w:rPr>
        <w:t>规范：</w:t>
      </w:r>
      <w:r>
        <w:rPr>
          <w:rFonts w:hint="eastAsia"/>
        </w:rPr>
        <w:t>EU AI Act</w:t>
      </w:r>
      <w:r>
        <w:rPr>
          <w:rFonts w:hint="eastAsia"/>
        </w:rPr>
        <w:t>（通用模型义务与高风险系统要求）、中国《人工智能生成合成内容标识办法》与相关数据合规规定。</w:t>
      </w:r>
    </w:p>
    <w:p w14:paraId="310D5134" w14:textId="66F113FA" w:rsidR="004639B2" w:rsidRDefault="004639B2" w:rsidP="004639B2">
      <w:pPr>
        <w:pStyle w:val="1"/>
        <w:rPr>
          <w:rFonts w:hint="eastAsia"/>
        </w:rPr>
      </w:pPr>
      <w:bookmarkStart w:id="31" w:name="_Toc240561346"/>
      <w:r>
        <w:rPr>
          <w:rFonts w:hint="eastAsia"/>
        </w:rPr>
        <w:t>十、课程政策</w:t>
      </w:r>
      <w:r>
        <w:rPr>
          <w:rFonts w:hint="eastAsia"/>
        </w:rPr>
        <w:t xml:space="preserve"> Course Policies</w:t>
      </w:r>
      <w:bookmarkEnd w:id="31"/>
    </w:p>
    <w:p w14:paraId="70F7F06A" w14:textId="72CF1255" w:rsidR="004639B2" w:rsidRDefault="004639B2" w:rsidP="004639B2">
      <w:pPr>
        <w:ind w:left="320" w:hanging="200"/>
        <w:jc w:val="left"/>
        <w:rPr>
          <w:rFonts w:hint="eastAsia"/>
        </w:rPr>
      </w:pPr>
      <w:r>
        <w:rPr>
          <w:rFonts w:hint="eastAsia"/>
        </w:rPr>
        <w:t>•</w:t>
      </w:r>
      <w:r>
        <w:rPr>
          <w:rFonts w:hint="eastAsia"/>
        </w:rPr>
        <w:t xml:space="preserve"> </w:t>
      </w:r>
      <w:r>
        <w:rPr>
          <w:rFonts w:hint="eastAsia"/>
        </w:rPr>
        <w:t>出勤与参与：出勤计入总成绩的</w:t>
      </w:r>
      <w:r>
        <w:rPr>
          <w:rFonts w:hint="eastAsia"/>
        </w:rPr>
        <w:t xml:space="preserve"> 10%</w:t>
      </w:r>
      <w:r>
        <w:rPr>
          <w:rFonts w:hint="eastAsia"/>
        </w:rPr>
        <w:t>；无故缺席按次扣分（缺席累计超过</w:t>
      </w:r>
      <w:r>
        <w:rPr>
          <w:rFonts w:hint="eastAsia"/>
        </w:rPr>
        <w:t xml:space="preserve"> 1/3 </w:t>
      </w:r>
      <w:r>
        <w:rPr>
          <w:rFonts w:hint="eastAsia"/>
        </w:rPr>
        <w:t>按学校规定处理）；课堂讨论与实操鼓励全程参与。</w:t>
      </w:r>
    </w:p>
    <w:p w14:paraId="37AA4A23" w14:textId="1AEAEBCC" w:rsidR="004639B2" w:rsidRDefault="004639B2" w:rsidP="004639B2">
      <w:pPr>
        <w:ind w:left="320" w:hanging="200"/>
        <w:jc w:val="left"/>
        <w:rPr>
          <w:rFonts w:hint="eastAsia"/>
        </w:rPr>
      </w:pPr>
      <w:r>
        <w:rPr>
          <w:rFonts w:hint="eastAsia"/>
        </w:rPr>
        <w:t>•</w:t>
      </w:r>
      <w:r>
        <w:rPr>
          <w:rFonts w:hint="eastAsia"/>
        </w:rPr>
        <w:t xml:space="preserve"> </w:t>
      </w:r>
      <w:r>
        <w:rPr>
          <w:rFonts w:hint="eastAsia"/>
        </w:rPr>
        <w:t>作业与迟交：每个项目截止后</w:t>
      </w:r>
      <w:r>
        <w:rPr>
          <w:rFonts w:hint="eastAsia"/>
        </w:rPr>
        <w:t xml:space="preserve"> 24 </w:t>
      </w:r>
      <w:r>
        <w:rPr>
          <w:rFonts w:hint="eastAsia"/>
        </w:rPr>
        <w:t>小时内提交扣</w:t>
      </w:r>
      <w:r>
        <w:rPr>
          <w:rFonts w:hint="eastAsia"/>
        </w:rPr>
        <w:t xml:space="preserve"> 5%</w:t>
      </w:r>
      <w:r>
        <w:rPr>
          <w:rFonts w:hint="eastAsia"/>
        </w:rPr>
        <w:t>，之后每</w:t>
      </w:r>
      <w:r>
        <w:rPr>
          <w:rFonts w:hint="eastAsia"/>
        </w:rPr>
        <w:t xml:space="preserve"> 24 </w:t>
      </w:r>
      <w:r>
        <w:rPr>
          <w:rFonts w:hint="eastAsia"/>
        </w:rPr>
        <w:t>小时再扣</w:t>
      </w:r>
      <w:r>
        <w:rPr>
          <w:rFonts w:hint="eastAsia"/>
        </w:rPr>
        <w:t xml:space="preserve"> 5%</w:t>
      </w:r>
      <w:r>
        <w:rPr>
          <w:rFonts w:hint="eastAsia"/>
        </w:rPr>
        <w:t>，最多扣</w:t>
      </w:r>
      <w:r>
        <w:rPr>
          <w:rFonts w:hint="eastAsia"/>
        </w:rPr>
        <w:t xml:space="preserve"> 15%</w:t>
      </w:r>
      <w:r>
        <w:rPr>
          <w:rFonts w:hint="eastAsia"/>
        </w:rPr>
        <w:t>；特殊情况请提前说明。</w:t>
      </w:r>
    </w:p>
    <w:p w14:paraId="4D109FE8" w14:textId="11D3586F" w:rsidR="004639B2" w:rsidRDefault="004639B2" w:rsidP="004639B2">
      <w:pPr>
        <w:ind w:left="320" w:hanging="200"/>
        <w:jc w:val="left"/>
        <w:rPr>
          <w:rFonts w:hint="eastAsia"/>
        </w:rPr>
      </w:pPr>
      <w:r>
        <w:rPr>
          <w:rFonts w:hint="eastAsia"/>
        </w:rPr>
        <w:t>•</w:t>
      </w:r>
      <w:r>
        <w:rPr>
          <w:rFonts w:hint="eastAsia"/>
        </w:rPr>
        <w:t xml:space="preserve"> </w:t>
      </w:r>
      <w:r>
        <w:rPr>
          <w:rFonts w:hint="eastAsia"/>
        </w:rPr>
        <w:t>学术诚信：禁止抄袭、代写、伪造数据与结果；引用他人数据、代码与文字必须注明来源。</w:t>
      </w:r>
    </w:p>
    <w:p w14:paraId="7CB8B5E5" w14:textId="552701C2" w:rsidR="004639B2" w:rsidRDefault="004639B2" w:rsidP="004639B2">
      <w:pPr>
        <w:ind w:left="320" w:hanging="200"/>
        <w:jc w:val="left"/>
        <w:rPr>
          <w:rFonts w:hint="eastAsia"/>
        </w:rPr>
      </w:pPr>
      <w:r>
        <w:rPr>
          <w:rFonts w:hint="eastAsia"/>
        </w:rPr>
        <w:t>•</w:t>
      </w:r>
      <w:r>
        <w:rPr>
          <w:rFonts w:hint="eastAsia"/>
        </w:rPr>
        <w:t xml:space="preserve"> </w:t>
      </w:r>
      <w:r>
        <w:rPr>
          <w:rFonts w:hint="eastAsia"/>
        </w:rPr>
        <w:t>人工智能使用规范：允许使用</w:t>
      </w:r>
      <w:r>
        <w:rPr>
          <w:rFonts w:hint="eastAsia"/>
        </w:rPr>
        <w:t xml:space="preserve"> LLM </w:t>
      </w:r>
      <w:r>
        <w:rPr>
          <w:rFonts w:hint="eastAsia"/>
        </w:rPr>
        <w:t>辅助学习、编码与分析，但必须（</w:t>
      </w:r>
      <w:r>
        <w:rPr>
          <w:rFonts w:hint="eastAsia"/>
        </w:rPr>
        <w:t>1</w:t>
      </w:r>
      <w:r>
        <w:rPr>
          <w:rFonts w:hint="eastAsia"/>
        </w:rPr>
        <w:t>）声明工具名称与版本；（</w:t>
      </w:r>
      <w:r>
        <w:rPr>
          <w:rFonts w:hint="eastAsia"/>
        </w:rPr>
        <w:t>2</w:t>
      </w:r>
      <w:r>
        <w:rPr>
          <w:rFonts w:hint="eastAsia"/>
        </w:rPr>
        <w:t>）保留关键提示词；（</w:t>
      </w:r>
      <w:r>
        <w:rPr>
          <w:rFonts w:hint="eastAsia"/>
        </w:rPr>
        <w:t>3</w:t>
      </w:r>
      <w:r>
        <w:rPr>
          <w:rFonts w:hint="eastAsia"/>
        </w:rPr>
        <w:t>）对模型输出进行人工核验；（</w:t>
      </w:r>
      <w:r>
        <w:rPr>
          <w:rFonts w:hint="eastAsia"/>
        </w:rPr>
        <w:t>4</w:t>
      </w:r>
      <w:r>
        <w:rPr>
          <w:rFonts w:hint="eastAsia"/>
        </w:rPr>
        <w:t>）不得提交未经核验的结论或代码。未声明者按学术不端处理。</w:t>
      </w:r>
    </w:p>
    <w:p w14:paraId="1B649B52" w14:textId="7DA75C72" w:rsidR="004639B2" w:rsidRDefault="004639B2" w:rsidP="004639B2">
      <w:pPr>
        <w:ind w:left="320" w:hanging="200"/>
        <w:jc w:val="left"/>
        <w:rPr>
          <w:rFonts w:hint="eastAsia"/>
        </w:rPr>
      </w:pPr>
      <w:r>
        <w:rPr>
          <w:rFonts w:hint="eastAsia"/>
        </w:rPr>
        <w:t>•</w:t>
      </w:r>
      <w:r>
        <w:rPr>
          <w:rFonts w:hint="eastAsia"/>
        </w:rPr>
        <w:t xml:space="preserve"> </w:t>
      </w:r>
      <w:r>
        <w:rPr>
          <w:rFonts w:hint="eastAsia"/>
        </w:rPr>
        <w:t>数据与隐私：使用含个人信息的数据时须脱敏，遵守相关法律与平台条款；不得将受限数据上传至公开模型服务。</w:t>
      </w:r>
    </w:p>
    <w:p w14:paraId="47A2FACC" w14:textId="527C4477" w:rsidR="004639B2" w:rsidRDefault="004639B2" w:rsidP="004639B2">
      <w:pPr>
        <w:ind w:left="320" w:hanging="200"/>
        <w:jc w:val="left"/>
        <w:rPr>
          <w:rFonts w:hint="eastAsia"/>
        </w:rPr>
      </w:pPr>
      <w:r>
        <w:rPr>
          <w:rFonts w:hint="eastAsia"/>
        </w:rPr>
        <w:t>•</w:t>
      </w:r>
      <w:r>
        <w:rPr>
          <w:rFonts w:hint="eastAsia"/>
        </w:rPr>
        <w:t xml:space="preserve"> </w:t>
      </w:r>
      <w:r>
        <w:rPr>
          <w:rFonts w:hint="eastAsia"/>
        </w:rPr>
        <w:t>沟通与答疑：邮件（</w:t>
      </w:r>
      <w:r>
        <w:rPr>
          <w:rFonts w:hint="eastAsia"/>
        </w:rPr>
        <w:t>Xieer.dai@szu.edu.cn</w:t>
      </w:r>
      <w:r>
        <w:rPr>
          <w:rFonts w:hint="eastAsia"/>
        </w:rPr>
        <w:t>）或预约面谈（</w:t>
      </w:r>
      <w:r>
        <w:rPr>
          <w:rFonts w:hint="eastAsia"/>
        </w:rPr>
        <w:t xml:space="preserve">1310 </w:t>
      </w:r>
      <w:r>
        <w:rPr>
          <w:rFonts w:hint="eastAsia"/>
        </w:rPr>
        <w:t>明德楼）；课程通知以课程平台为准。</w:t>
      </w:r>
    </w:p>
    <w:p w14:paraId="44589428" w14:textId="15388AFD" w:rsidR="004639B2" w:rsidRDefault="004639B2" w:rsidP="004639B2">
      <w:pPr>
        <w:pStyle w:val="1"/>
        <w:rPr>
          <w:rFonts w:hint="eastAsia"/>
        </w:rPr>
      </w:pPr>
      <w:bookmarkStart w:id="32" w:name="_Toc240561347"/>
      <w:r>
        <w:rPr>
          <w:rFonts w:hint="eastAsia"/>
        </w:rPr>
        <w:t>附：</w:t>
      </w:r>
      <w:r>
        <w:rPr>
          <w:rFonts w:hint="eastAsia"/>
        </w:rPr>
        <w:t xml:space="preserve">AI </w:t>
      </w:r>
      <w:r>
        <w:rPr>
          <w:rFonts w:hint="eastAsia"/>
        </w:rPr>
        <w:t>使用声明模板</w:t>
      </w:r>
      <w:r>
        <w:rPr>
          <w:rFonts w:hint="eastAsia"/>
        </w:rPr>
        <w:t xml:space="preserve"> AI-Use Declaration Template</w:t>
      </w:r>
      <w:bookmarkEnd w:id="32"/>
    </w:p>
    <w:p w14:paraId="60CA7FD4" w14:textId="5396D26A" w:rsidR="004639B2" w:rsidRDefault="004639B2" w:rsidP="004639B2">
      <w:pPr>
        <w:jc w:val="left"/>
        <w:rPr>
          <w:rFonts w:hint="eastAsia"/>
        </w:rPr>
      </w:pPr>
      <w:r>
        <w:rPr>
          <w:rFonts w:hint="eastAsia"/>
        </w:rPr>
        <w:t>工具</w:t>
      </w:r>
      <w:r>
        <w:rPr>
          <w:rFonts w:hint="eastAsia"/>
        </w:rPr>
        <w:t xml:space="preserve"> Tools</w:t>
      </w:r>
      <w:r>
        <w:rPr>
          <w:rFonts w:hint="eastAsia"/>
        </w:rPr>
        <w:t>：名称</w:t>
      </w:r>
      <w:r>
        <w:rPr>
          <w:rFonts w:hint="eastAsia"/>
        </w:rPr>
        <w:t xml:space="preserve"> / </w:t>
      </w:r>
      <w:r>
        <w:rPr>
          <w:rFonts w:hint="eastAsia"/>
        </w:rPr>
        <w:t>版本</w:t>
      </w:r>
      <w:r>
        <w:rPr>
          <w:rFonts w:hint="eastAsia"/>
        </w:rPr>
        <w:t xml:space="preserve"> / </w:t>
      </w:r>
      <w:r>
        <w:rPr>
          <w:rFonts w:hint="eastAsia"/>
        </w:rPr>
        <w:t>使用日期。</w:t>
      </w:r>
    </w:p>
    <w:p w14:paraId="607FDAA8" w14:textId="23F459B1" w:rsidR="004639B2" w:rsidRDefault="004639B2" w:rsidP="004639B2">
      <w:pPr>
        <w:jc w:val="left"/>
        <w:rPr>
          <w:rFonts w:hint="eastAsia"/>
        </w:rPr>
      </w:pPr>
      <w:r>
        <w:rPr>
          <w:rFonts w:hint="eastAsia"/>
        </w:rPr>
        <w:t>用途</w:t>
      </w:r>
      <w:r>
        <w:rPr>
          <w:rFonts w:hint="eastAsia"/>
        </w:rPr>
        <w:t xml:space="preserve"> Purpose</w:t>
      </w:r>
      <w:r>
        <w:rPr>
          <w:rFonts w:hint="eastAsia"/>
        </w:rPr>
        <w:t>：代码编写</w:t>
      </w:r>
      <w:r>
        <w:rPr>
          <w:rFonts w:hint="eastAsia"/>
        </w:rPr>
        <w:t xml:space="preserve"> / </w:t>
      </w:r>
      <w:r>
        <w:rPr>
          <w:rFonts w:hint="eastAsia"/>
        </w:rPr>
        <w:t>文本润色</w:t>
      </w:r>
      <w:r>
        <w:rPr>
          <w:rFonts w:hint="eastAsia"/>
        </w:rPr>
        <w:t xml:space="preserve"> / </w:t>
      </w:r>
      <w:r>
        <w:rPr>
          <w:rFonts w:hint="eastAsia"/>
        </w:rPr>
        <w:t>数据分析</w:t>
      </w:r>
      <w:r>
        <w:rPr>
          <w:rFonts w:hint="eastAsia"/>
        </w:rPr>
        <w:t xml:space="preserve"> / </w:t>
      </w:r>
      <w:r>
        <w:rPr>
          <w:rFonts w:hint="eastAsia"/>
        </w:rPr>
        <w:t>图表生成（逐项说明）。</w:t>
      </w:r>
    </w:p>
    <w:p w14:paraId="546C0313" w14:textId="4EBEC8D7" w:rsidR="004639B2" w:rsidRDefault="004639B2" w:rsidP="004639B2">
      <w:pPr>
        <w:jc w:val="left"/>
        <w:rPr>
          <w:rFonts w:hint="eastAsia"/>
        </w:rPr>
      </w:pPr>
      <w:r>
        <w:rPr>
          <w:rFonts w:hint="eastAsia"/>
        </w:rPr>
        <w:t>关键提示词</w:t>
      </w:r>
      <w:r>
        <w:rPr>
          <w:rFonts w:hint="eastAsia"/>
        </w:rPr>
        <w:t xml:space="preserve"> Key prompts</w:t>
      </w:r>
      <w:r>
        <w:rPr>
          <w:rFonts w:hint="eastAsia"/>
        </w:rPr>
        <w:t>：至少列出</w:t>
      </w:r>
      <w:r>
        <w:rPr>
          <w:rFonts w:hint="eastAsia"/>
        </w:rPr>
        <w:t xml:space="preserve"> 3 </w:t>
      </w:r>
      <w:r>
        <w:rPr>
          <w:rFonts w:hint="eastAsia"/>
        </w:rPr>
        <w:t>条主要提示词。</w:t>
      </w:r>
    </w:p>
    <w:p w14:paraId="1407425E" w14:textId="7589D9E0" w:rsidR="004639B2" w:rsidRDefault="004639B2" w:rsidP="004639B2">
      <w:pPr>
        <w:jc w:val="left"/>
        <w:rPr>
          <w:rFonts w:hint="eastAsia"/>
        </w:rPr>
      </w:pPr>
      <w:r>
        <w:rPr>
          <w:rFonts w:hint="eastAsia"/>
        </w:rPr>
        <w:t>核验方式</w:t>
      </w:r>
      <w:r>
        <w:rPr>
          <w:rFonts w:hint="eastAsia"/>
        </w:rPr>
        <w:t xml:space="preserve"> Verification</w:t>
      </w:r>
      <w:r>
        <w:rPr>
          <w:rFonts w:hint="eastAsia"/>
        </w:rPr>
        <w:t>：如「用</w:t>
      </w:r>
      <w:r>
        <w:rPr>
          <w:rFonts w:hint="eastAsia"/>
        </w:rPr>
        <w:t xml:space="preserve"> pandas </w:t>
      </w:r>
      <w:r>
        <w:rPr>
          <w:rFonts w:hint="eastAsia"/>
        </w:rPr>
        <w:t>复算关键统计量」「人工核对</w:t>
      </w:r>
      <w:r>
        <w:rPr>
          <w:rFonts w:hint="eastAsia"/>
        </w:rPr>
        <w:t xml:space="preserve"> 30 </w:t>
      </w:r>
      <w:r>
        <w:rPr>
          <w:rFonts w:hint="eastAsia"/>
        </w:rPr>
        <w:t>条模型输出」「与官方文档比对接口用法」。</w:t>
      </w:r>
    </w:p>
    <w:p w14:paraId="587D1F19" w14:textId="531EF9D1" w:rsidR="004639B2" w:rsidRDefault="004639B2" w:rsidP="004639B2">
      <w:pPr>
        <w:jc w:val="left"/>
        <w:rPr>
          <w:rFonts w:hint="eastAsia"/>
        </w:rPr>
      </w:pPr>
      <w:r>
        <w:rPr>
          <w:rFonts w:hint="eastAsia"/>
        </w:rPr>
        <w:t>未使用声明</w:t>
      </w:r>
      <w:r>
        <w:rPr>
          <w:rFonts w:hint="eastAsia"/>
        </w:rPr>
        <w:t xml:space="preserve"> Parts done without AI</w:t>
      </w:r>
      <w:r>
        <w:rPr>
          <w:rFonts w:hint="eastAsia"/>
        </w:rPr>
        <w:t>：说明哪些部分完全独立完成。</w:t>
      </w:r>
    </w:p>
    <w:p w14:paraId="723F7F8B" w14:textId="77777777" w:rsidR="004639B2" w:rsidRPr="004639B2" w:rsidRDefault="004639B2" w:rsidP="004639B2">
      <w:pPr>
        <w:jc w:val="left"/>
        <w:rPr>
          <w:rFonts w:hint="eastAsia"/>
        </w:rPr>
      </w:pPr>
    </w:p>
    <w:sectPr w:rsidR="004639B2" w:rsidRPr="004639B2" w:rsidSect="004639B2">
      <w:headerReference w:type="even" r:id="rId7"/>
      <w:headerReference w:type="default" r:id="rId8"/>
      <w:footerReference w:type="even" r:id="rId9"/>
      <w:footerReference w:type="default" r:id="rId10"/>
      <w:headerReference w:type="first" r:id="rId11"/>
      <w:footerReference w:type="first" r:id="rId12"/>
      <w:pgSz w:w="11907" w:h="16839"/>
      <w:pgMar w:top="1134" w:right="1247" w:bottom="1134" w:left="124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DF92C" w14:textId="77777777" w:rsidR="00014501" w:rsidRDefault="00014501" w:rsidP="004639B2">
      <w:pPr>
        <w:spacing w:after="0" w:line="240" w:lineRule="auto"/>
        <w:rPr>
          <w:rFonts w:hint="eastAsia"/>
        </w:rPr>
      </w:pPr>
      <w:r>
        <w:separator/>
      </w:r>
    </w:p>
  </w:endnote>
  <w:endnote w:type="continuationSeparator" w:id="0">
    <w:p w14:paraId="343DDD0C" w14:textId="77777777" w:rsidR="00014501" w:rsidRDefault="00014501" w:rsidP="004639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5A513" w14:textId="77777777" w:rsidR="004639B2" w:rsidRDefault="004639B2">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81A4" w14:textId="15B86390" w:rsidR="004639B2" w:rsidRPr="004639B2" w:rsidRDefault="004639B2" w:rsidP="004639B2">
    <w:pPr>
      <w:pStyle w:val="af2"/>
      <w:jc w:val="center"/>
      <w:rPr>
        <w:rFonts w:hint="eastAsia"/>
        <w:color w:val="66717D"/>
        <w:sz w:val="17"/>
      </w:rPr>
    </w:pPr>
    <w:r w:rsidRPr="004639B2">
      <w:rPr>
        <w:rFonts w:hint="eastAsia"/>
        <w:color w:val="66717D"/>
        <w:sz w:val="17"/>
      </w:rPr>
      <w:t>大数据分析［</w:t>
    </w:r>
    <w:r w:rsidRPr="004639B2">
      <w:rPr>
        <w:rFonts w:hint="eastAsia"/>
        <w:color w:val="66717D"/>
        <w:sz w:val="17"/>
      </w:rPr>
      <w:t xml:space="preserve">2026 </w:t>
    </w:r>
    <w:r w:rsidRPr="004639B2">
      <w:rPr>
        <w:rFonts w:hint="eastAsia"/>
        <w:color w:val="66717D"/>
        <w:sz w:val="17"/>
      </w:rPr>
      <w:t>国际商务］</w:t>
    </w:r>
    <w:r w:rsidRPr="004639B2">
      <w:rPr>
        <w:rFonts w:hint="eastAsia"/>
        <w:color w:val="66717D"/>
        <w:sz w:val="17"/>
      </w:rPr>
      <w:t xml:space="preserve"> Big Data Analytics      |      </w:t>
    </w:r>
    <w:r w:rsidRPr="004639B2">
      <w:rPr>
        <w:rFonts w:hint="eastAsia"/>
        <w:color w:val="66717D"/>
        <w:sz w:val="17"/>
      </w:rPr>
      <w:t>第</w:t>
    </w:r>
    <w:r w:rsidRPr="004639B2">
      <w:rPr>
        <w:rFonts w:hint="eastAsia"/>
        <w:color w:val="66717D"/>
        <w:sz w:val="17"/>
      </w:rPr>
      <w:t xml:space="preserve"> </w:t>
    </w:r>
    <w:r>
      <w:rPr>
        <w:rFonts w:hint="eastAsia"/>
        <w:color w:val="66717D"/>
        <w:sz w:val="17"/>
      </w:rPr>
      <w:fldChar w:fldCharType="begin"/>
    </w:r>
    <w:r>
      <w:rPr>
        <w:rFonts w:hint="eastAsia"/>
        <w:color w:val="66717D"/>
        <w:sz w:val="17"/>
      </w:rPr>
      <w:instrText xml:space="preserve"> PAGE  \* MERGEFORMAT </w:instrText>
    </w:r>
    <w:r>
      <w:rPr>
        <w:rFonts w:hint="eastAsia"/>
        <w:color w:val="66717D"/>
        <w:sz w:val="17"/>
      </w:rPr>
      <w:fldChar w:fldCharType="separate"/>
    </w:r>
    <w:r>
      <w:rPr>
        <w:rFonts w:hint="eastAsia"/>
        <w:noProof/>
        <w:color w:val="66717D"/>
        <w:sz w:val="17"/>
      </w:rPr>
      <w:t>10</w:t>
    </w:r>
    <w:r>
      <w:rPr>
        <w:rFonts w:hint="eastAsia"/>
        <w:color w:val="66717D"/>
        <w:sz w:val="17"/>
      </w:rPr>
      <w:fldChar w:fldCharType="end"/>
    </w:r>
    <w:r>
      <w:rPr>
        <w:rFonts w:hint="eastAsia"/>
        <w:color w:val="66717D"/>
        <w:sz w:val="17"/>
      </w:rPr>
      <w:t xml:space="preserve"> </w:t>
    </w:r>
    <w:r>
      <w:rPr>
        <w:rFonts w:hint="eastAsia"/>
        <w:color w:val="66717D"/>
        <w:sz w:val="17"/>
      </w:rPr>
      <w:t>页</w:t>
    </w:r>
    <w:r>
      <w:rPr>
        <w:rFonts w:hint="eastAsia"/>
        <w:color w:val="66717D"/>
        <w:sz w:val="17"/>
      </w:rPr>
      <w:t xml:space="preserve"> / </w:t>
    </w:r>
    <w:r>
      <w:rPr>
        <w:rFonts w:hint="eastAsia"/>
        <w:color w:val="66717D"/>
        <w:sz w:val="17"/>
      </w:rPr>
      <w:t>共</w:t>
    </w:r>
    <w:r>
      <w:rPr>
        <w:rFonts w:hint="eastAsia"/>
        <w:color w:val="66717D"/>
        <w:sz w:val="17"/>
      </w:rPr>
      <w:t xml:space="preserve"> </w:t>
    </w:r>
    <w:r>
      <w:rPr>
        <w:rFonts w:hint="eastAsia"/>
        <w:color w:val="66717D"/>
        <w:sz w:val="17"/>
      </w:rPr>
      <w:fldChar w:fldCharType="begin"/>
    </w:r>
    <w:r>
      <w:rPr>
        <w:rFonts w:hint="eastAsia"/>
        <w:color w:val="66717D"/>
        <w:sz w:val="17"/>
      </w:rPr>
      <w:instrText xml:space="preserve"> NUMPAGES  \* MERGEFORMAT </w:instrText>
    </w:r>
    <w:r>
      <w:rPr>
        <w:rFonts w:hint="eastAsia"/>
        <w:color w:val="66717D"/>
        <w:sz w:val="17"/>
      </w:rPr>
      <w:fldChar w:fldCharType="separate"/>
    </w:r>
    <w:r>
      <w:rPr>
        <w:rFonts w:hint="eastAsia"/>
        <w:noProof/>
        <w:color w:val="66717D"/>
        <w:sz w:val="17"/>
      </w:rPr>
      <w:t>10</w:t>
    </w:r>
    <w:r>
      <w:rPr>
        <w:rFonts w:hint="eastAsia"/>
        <w:color w:val="66717D"/>
        <w:sz w:val="17"/>
      </w:rPr>
      <w:fldChar w:fldCharType="end"/>
    </w:r>
    <w:r>
      <w:rPr>
        <w:rFonts w:hint="eastAsia"/>
        <w:color w:val="66717D"/>
        <w:sz w:val="17"/>
      </w:rPr>
      <w:t xml:space="preserve"> </w:t>
    </w:r>
    <w:r>
      <w:rPr>
        <w:rFonts w:hint="eastAsia"/>
        <w:color w:val="66717D"/>
        <w:sz w:val="17"/>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8602" w14:textId="77777777" w:rsidR="004639B2" w:rsidRDefault="004639B2">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6C5E1" w14:textId="77777777" w:rsidR="00014501" w:rsidRDefault="00014501" w:rsidP="004639B2">
      <w:pPr>
        <w:spacing w:after="0" w:line="240" w:lineRule="auto"/>
        <w:rPr>
          <w:rFonts w:hint="eastAsia"/>
        </w:rPr>
      </w:pPr>
      <w:r>
        <w:separator/>
      </w:r>
    </w:p>
  </w:footnote>
  <w:footnote w:type="continuationSeparator" w:id="0">
    <w:p w14:paraId="6EEA03A3" w14:textId="77777777" w:rsidR="00014501" w:rsidRDefault="00014501" w:rsidP="004639B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6818B" w14:textId="77777777" w:rsidR="004639B2" w:rsidRDefault="004639B2">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9D9D" w14:textId="77777777" w:rsidR="004639B2" w:rsidRDefault="004639B2">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7C39" w14:textId="77777777" w:rsidR="004639B2" w:rsidRDefault="004639B2">
    <w:pPr>
      <w:pStyle w:val="af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9B2"/>
    <w:rsid w:val="00014501"/>
    <w:rsid w:val="004639B2"/>
    <w:rsid w:val="00554F03"/>
    <w:rsid w:val="008F0681"/>
    <w:rsid w:val="00E54F8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AC4E"/>
  <w15:chartTrackingRefBased/>
  <w15:docId w15:val="{BAA8F40B-8A43-425F-9FDC-0DDD6E209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80" w:line="24" w:lineRule="auto"/>
      <w:jc w:val="both"/>
    </w:pPr>
    <w:rPr>
      <w:rFonts w:ascii="Times New Roman" w:eastAsia="宋体"/>
      <w:color w:val="1E2630"/>
    </w:rPr>
  </w:style>
  <w:style w:type="paragraph" w:styleId="1">
    <w:name w:val="heading 1"/>
    <w:basedOn w:val="a"/>
    <w:next w:val="a"/>
    <w:link w:val="10"/>
    <w:uiPriority w:val="9"/>
    <w:qFormat/>
    <w:rsid w:val="004639B2"/>
    <w:pPr>
      <w:keepNext/>
      <w:keepLines/>
      <w:spacing w:before="320" w:after="160" w:line="22" w:lineRule="auto"/>
      <w:outlineLvl w:val="0"/>
    </w:pPr>
    <w:rPr>
      <w:rFonts w:ascii="Arial" w:eastAsia="微软雅黑" w:hAnsiTheme="majorHAnsi" w:cstheme="majorBidi"/>
      <w:b/>
      <w:color w:val="8A0C3C"/>
      <w:sz w:val="30"/>
      <w:szCs w:val="48"/>
    </w:rPr>
  </w:style>
  <w:style w:type="paragraph" w:styleId="2">
    <w:name w:val="heading 2"/>
    <w:basedOn w:val="a"/>
    <w:next w:val="a"/>
    <w:link w:val="20"/>
    <w:uiPriority w:val="9"/>
    <w:unhideWhenUsed/>
    <w:qFormat/>
    <w:rsid w:val="004639B2"/>
    <w:pPr>
      <w:keepNext/>
      <w:keepLines/>
      <w:spacing w:before="200"/>
      <w:outlineLvl w:val="1"/>
    </w:pPr>
    <w:rPr>
      <w:rFonts w:ascii="Arial" w:eastAsia="微软雅黑" w:hAnsiTheme="majorHAnsi" w:cstheme="majorBidi"/>
      <w:b/>
      <w:sz w:val="24"/>
      <w:szCs w:val="40"/>
    </w:rPr>
  </w:style>
  <w:style w:type="paragraph" w:styleId="3">
    <w:name w:val="heading 3"/>
    <w:basedOn w:val="a"/>
    <w:next w:val="a"/>
    <w:link w:val="30"/>
    <w:uiPriority w:val="9"/>
    <w:semiHidden/>
    <w:unhideWhenUsed/>
    <w:qFormat/>
    <w:rsid w:val="004639B2"/>
    <w:pPr>
      <w:keepNext/>
      <w:keepLines/>
      <w:spacing w:before="16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639B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639B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639B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639B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39B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639B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39B2"/>
    <w:rPr>
      <w:rFonts w:ascii="Arial" w:eastAsia="微软雅黑" w:hAnsiTheme="majorHAnsi" w:cstheme="majorBidi"/>
      <w:b/>
      <w:color w:val="8A0C3C"/>
      <w:sz w:val="30"/>
      <w:szCs w:val="48"/>
    </w:rPr>
  </w:style>
  <w:style w:type="character" w:customStyle="1" w:styleId="20">
    <w:name w:val="标题 2 字符"/>
    <w:basedOn w:val="a0"/>
    <w:link w:val="2"/>
    <w:uiPriority w:val="9"/>
    <w:rsid w:val="004639B2"/>
    <w:rPr>
      <w:rFonts w:ascii="Arial" w:eastAsia="微软雅黑" w:hAnsiTheme="majorHAnsi" w:cstheme="majorBidi"/>
      <w:b/>
      <w:color w:val="1E2630"/>
      <w:sz w:val="24"/>
      <w:szCs w:val="40"/>
    </w:rPr>
  </w:style>
  <w:style w:type="character" w:customStyle="1" w:styleId="30">
    <w:name w:val="标题 3 字符"/>
    <w:basedOn w:val="a0"/>
    <w:link w:val="3"/>
    <w:uiPriority w:val="9"/>
    <w:semiHidden/>
    <w:rsid w:val="004639B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639B2"/>
    <w:rPr>
      <w:rFonts w:cstheme="majorBidi"/>
      <w:color w:val="2F5496" w:themeColor="accent1" w:themeShade="BF"/>
      <w:sz w:val="28"/>
      <w:szCs w:val="28"/>
    </w:rPr>
  </w:style>
  <w:style w:type="character" w:customStyle="1" w:styleId="50">
    <w:name w:val="标题 5 字符"/>
    <w:basedOn w:val="a0"/>
    <w:link w:val="5"/>
    <w:uiPriority w:val="9"/>
    <w:semiHidden/>
    <w:rsid w:val="004639B2"/>
    <w:rPr>
      <w:rFonts w:cstheme="majorBidi"/>
      <w:color w:val="2F5496" w:themeColor="accent1" w:themeShade="BF"/>
      <w:sz w:val="24"/>
      <w:szCs w:val="24"/>
    </w:rPr>
  </w:style>
  <w:style w:type="character" w:customStyle="1" w:styleId="60">
    <w:name w:val="标题 6 字符"/>
    <w:basedOn w:val="a0"/>
    <w:link w:val="6"/>
    <w:uiPriority w:val="9"/>
    <w:semiHidden/>
    <w:rsid w:val="004639B2"/>
    <w:rPr>
      <w:rFonts w:cstheme="majorBidi"/>
      <w:b/>
      <w:bCs/>
      <w:color w:val="2F5496" w:themeColor="accent1" w:themeShade="BF"/>
    </w:rPr>
  </w:style>
  <w:style w:type="character" w:customStyle="1" w:styleId="70">
    <w:name w:val="标题 7 字符"/>
    <w:basedOn w:val="a0"/>
    <w:link w:val="7"/>
    <w:uiPriority w:val="9"/>
    <w:semiHidden/>
    <w:rsid w:val="004639B2"/>
    <w:rPr>
      <w:rFonts w:cstheme="majorBidi"/>
      <w:b/>
      <w:bCs/>
      <w:color w:val="595959" w:themeColor="text1" w:themeTint="A6"/>
    </w:rPr>
  </w:style>
  <w:style w:type="character" w:customStyle="1" w:styleId="80">
    <w:name w:val="标题 8 字符"/>
    <w:basedOn w:val="a0"/>
    <w:link w:val="8"/>
    <w:uiPriority w:val="9"/>
    <w:semiHidden/>
    <w:rsid w:val="004639B2"/>
    <w:rPr>
      <w:rFonts w:cstheme="majorBidi"/>
      <w:color w:val="595959" w:themeColor="text1" w:themeTint="A6"/>
    </w:rPr>
  </w:style>
  <w:style w:type="character" w:customStyle="1" w:styleId="90">
    <w:name w:val="标题 9 字符"/>
    <w:basedOn w:val="a0"/>
    <w:link w:val="9"/>
    <w:uiPriority w:val="9"/>
    <w:semiHidden/>
    <w:rsid w:val="004639B2"/>
    <w:rPr>
      <w:rFonts w:eastAsiaTheme="majorEastAsia" w:cstheme="majorBidi"/>
      <w:color w:val="595959" w:themeColor="text1" w:themeTint="A6"/>
    </w:rPr>
  </w:style>
  <w:style w:type="paragraph" w:styleId="a3">
    <w:name w:val="Title"/>
    <w:basedOn w:val="a"/>
    <w:next w:val="a"/>
    <w:link w:val="a4"/>
    <w:uiPriority w:val="10"/>
    <w:qFormat/>
    <w:rsid w:val="004639B2"/>
    <w:pPr>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39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9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39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39B2"/>
    <w:pPr>
      <w:spacing w:before="160" w:after="160"/>
      <w:jc w:val="center"/>
    </w:pPr>
    <w:rPr>
      <w:i/>
      <w:iCs/>
      <w:color w:val="404040" w:themeColor="text1" w:themeTint="BF"/>
    </w:rPr>
  </w:style>
  <w:style w:type="character" w:customStyle="1" w:styleId="a8">
    <w:name w:val="引用 字符"/>
    <w:basedOn w:val="a0"/>
    <w:link w:val="a7"/>
    <w:uiPriority w:val="29"/>
    <w:rsid w:val="004639B2"/>
    <w:rPr>
      <w:i/>
      <w:iCs/>
      <w:color w:val="404040" w:themeColor="text1" w:themeTint="BF"/>
    </w:rPr>
  </w:style>
  <w:style w:type="paragraph" w:styleId="a9">
    <w:name w:val="List Paragraph"/>
    <w:basedOn w:val="a"/>
    <w:uiPriority w:val="34"/>
    <w:qFormat/>
    <w:rsid w:val="004639B2"/>
    <w:pPr>
      <w:ind w:left="720"/>
      <w:contextualSpacing/>
    </w:pPr>
  </w:style>
  <w:style w:type="character" w:styleId="aa">
    <w:name w:val="Intense Emphasis"/>
    <w:basedOn w:val="a0"/>
    <w:uiPriority w:val="21"/>
    <w:qFormat/>
    <w:rsid w:val="004639B2"/>
    <w:rPr>
      <w:i/>
      <w:iCs/>
      <w:color w:val="2F5496" w:themeColor="accent1" w:themeShade="BF"/>
    </w:rPr>
  </w:style>
  <w:style w:type="paragraph" w:styleId="ab">
    <w:name w:val="Intense Quote"/>
    <w:basedOn w:val="a"/>
    <w:next w:val="a"/>
    <w:link w:val="ac"/>
    <w:uiPriority w:val="30"/>
    <w:qFormat/>
    <w:rsid w:val="00463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639B2"/>
    <w:rPr>
      <w:i/>
      <w:iCs/>
      <w:color w:val="2F5496" w:themeColor="accent1" w:themeShade="BF"/>
    </w:rPr>
  </w:style>
  <w:style w:type="character" w:styleId="ad">
    <w:name w:val="Intense Reference"/>
    <w:basedOn w:val="a0"/>
    <w:uiPriority w:val="32"/>
    <w:qFormat/>
    <w:rsid w:val="004639B2"/>
    <w:rPr>
      <w:b/>
      <w:bCs/>
      <w:smallCaps/>
      <w:color w:val="2F5496" w:themeColor="accent1" w:themeShade="BF"/>
      <w:spacing w:val="5"/>
    </w:rPr>
  </w:style>
  <w:style w:type="character" w:styleId="ae">
    <w:name w:val="Hyperlink"/>
    <w:basedOn w:val="a0"/>
    <w:uiPriority w:val="99"/>
    <w:unhideWhenUsed/>
    <w:rsid w:val="004639B2"/>
    <w:rPr>
      <w:color w:val="0563C1" w:themeColor="hyperlink"/>
      <w:u w:val="single"/>
    </w:rPr>
  </w:style>
  <w:style w:type="character" w:styleId="af">
    <w:name w:val="Unresolved Mention"/>
    <w:basedOn w:val="a0"/>
    <w:uiPriority w:val="99"/>
    <w:semiHidden/>
    <w:unhideWhenUsed/>
    <w:rsid w:val="004639B2"/>
    <w:rPr>
      <w:color w:val="605E5C"/>
      <w:shd w:val="clear" w:color="auto" w:fill="E1DFDD"/>
    </w:rPr>
  </w:style>
  <w:style w:type="paragraph" w:styleId="af0">
    <w:name w:val="header"/>
    <w:basedOn w:val="a"/>
    <w:link w:val="af1"/>
    <w:uiPriority w:val="99"/>
    <w:unhideWhenUsed/>
    <w:rsid w:val="004639B2"/>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639B2"/>
    <w:rPr>
      <w:rFonts w:ascii="Times New Roman" w:eastAsia="宋体"/>
      <w:color w:val="1E2630"/>
      <w:sz w:val="18"/>
      <w:szCs w:val="18"/>
    </w:rPr>
  </w:style>
  <w:style w:type="paragraph" w:styleId="af2">
    <w:name w:val="footer"/>
    <w:basedOn w:val="a"/>
    <w:link w:val="af3"/>
    <w:uiPriority w:val="99"/>
    <w:unhideWhenUsed/>
    <w:rsid w:val="004639B2"/>
    <w:pPr>
      <w:tabs>
        <w:tab w:val="center" w:pos="4153"/>
        <w:tab w:val="right" w:pos="8306"/>
      </w:tabs>
      <w:snapToGrid w:val="0"/>
      <w:spacing w:line="240" w:lineRule="auto"/>
      <w:jc w:val="left"/>
    </w:pPr>
    <w:rPr>
      <w:sz w:val="18"/>
      <w:szCs w:val="18"/>
    </w:rPr>
  </w:style>
  <w:style w:type="character" w:customStyle="1" w:styleId="af3">
    <w:name w:val="页脚 字符"/>
    <w:basedOn w:val="a0"/>
    <w:link w:val="af2"/>
    <w:uiPriority w:val="99"/>
    <w:rsid w:val="004639B2"/>
    <w:rPr>
      <w:rFonts w:ascii="Times New Roman" w:eastAsia="宋体"/>
      <w:color w:val="1E2630"/>
      <w:sz w:val="18"/>
      <w:szCs w:val="18"/>
    </w:rPr>
  </w:style>
  <w:style w:type="paragraph" w:styleId="TOC1">
    <w:name w:val="toc 1"/>
    <w:basedOn w:val="a"/>
    <w:next w:val="a"/>
    <w:autoRedefine/>
    <w:uiPriority w:val="39"/>
    <w:unhideWhenUsed/>
    <w:rsid w:val="004639B2"/>
  </w:style>
  <w:style w:type="paragraph" w:styleId="TOC2">
    <w:name w:val="toc 2"/>
    <w:basedOn w:val="a"/>
    <w:next w:val="a"/>
    <w:autoRedefine/>
    <w:uiPriority w:val="39"/>
    <w:unhideWhenUsed/>
    <w:rsid w:val="004639B2"/>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lysium4eva.github.io/project/"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2477</Words>
  <Characters>14121</Characters>
  <Application>Microsoft Office Word</Application>
  <DocSecurity>0</DocSecurity>
  <Lines>117</Lines>
  <Paragraphs>33</Paragraphs>
  <ScaleCrop>false</ScaleCrop>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Dai</dc:creator>
  <cp:keywords/>
  <dc:description/>
  <cp:lastModifiedBy>David Dai</cp:lastModifiedBy>
  <cp:revision>1</cp:revision>
  <dcterms:created xsi:type="dcterms:W3CDTF">2026-09-17T10:14:00Z</dcterms:created>
  <dcterms:modified xsi:type="dcterms:W3CDTF">2026-09-17T10:14:00Z</dcterms:modified>
</cp:coreProperties>
</file>