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1409F" w14:textId="270B087C" w:rsidR="003A226E" w:rsidRPr="003961DF" w:rsidRDefault="003961DF" w:rsidP="003961DF">
      <w:pPr>
        <w:spacing w:line="276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3961DF">
        <w:rPr>
          <w:rFonts w:ascii="Arial" w:hAnsi="Arial" w:cs="Arial"/>
          <w:b/>
          <w:bCs/>
          <w:sz w:val="32"/>
          <w:szCs w:val="32"/>
        </w:rPr>
        <w:t>Biomoleculas</w:t>
      </w:r>
    </w:p>
    <w:p w14:paraId="0A234B59" w14:textId="77777777" w:rsidR="003961DF" w:rsidRPr="003961DF" w:rsidRDefault="003961DF" w:rsidP="003961D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961DF">
        <w:rPr>
          <w:rFonts w:ascii="Arial" w:hAnsi="Arial" w:cs="Arial"/>
          <w:sz w:val="24"/>
          <w:szCs w:val="24"/>
        </w:rPr>
        <w:t>Biomoléculas ou moléculas biológicas são moléculas presentes nas células dos seres vivos e que participam da estrutura e dos processos bioquímicos dos organismos. Elas em geral são formadas por elementos como oxigênio, hidrogênio, carbono, nitrogênio, enxofre e fosforo, que são chamados de bioelementos.</w:t>
      </w:r>
    </w:p>
    <w:p w14:paraId="4D19DBB2" w14:textId="77777777" w:rsidR="003961DF" w:rsidRPr="003961DF" w:rsidRDefault="003961DF" w:rsidP="003961D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961DF">
        <w:rPr>
          <w:rFonts w:ascii="Arial" w:hAnsi="Arial" w:cs="Arial"/>
          <w:sz w:val="24"/>
          <w:szCs w:val="24"/>
        </w:rPr>
        <w:t>As biomoléculas podem ser classificadas como orgânicas e inorgânicas:</w:t>
      </w:r>
    </w:p>
    <w:p w14:paraId="5A0896CB" w14:textId="77777777" w:rsidR="003961DF" w:rsidRPr="003961DF" w:rsidRDefault="003961DF" w:rsidP="003961D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961DF">
        <w:rPr>
          <w:rFonts w:ascii="Arial" w:hAnsi="Arial" w:cs="Arial"/>
          <w:sz w:val="24"/>
          <w:szCs w:val="24"/>
        </w:rPr>
        <w:t>As biomoléculas orgânicas são aquelas que apresentam uma estrutura cuja base é o carbono e são sintetizadas pelos seres vivos, como as proteínas, vitaminas, hidratos de carbono, ácidos nucleicos e lipídeos.</w:t>
      </w:r>
    </w:p>
    <w:p w14:paraId="168DDD10" w14:textId="77777777" w:rsidR="003961DF" w:rsidRPr="003961DF" w:rsidRDefault="003961DF" w:rsidP="003961D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961DF">
        <w:rPr>
          <w:rFonts w:ascii="Arial" w:hAnsi="Arial" w:cs="Arial"/>
          <w:sz w:val="24"/>
          <w:szCs w:val="24"/>
        </w:rPr>
        <w:t>As biomoléculas inorgânicas são aquelas presentes tanto em seres vivos quanto em elementos inertes, como a água.</w:t>
      </w:r>
    </w:p>
    <w:p w14:paraId="424E280C" w14:textId="77777777" w:rsidR="003961DF" w:rsidRPr="000361B6" w:rsidRDefault="003961DF" w:rsidP="003961DF">
      <w:p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0361B6">
        <w:rPr>
          <w:rFonts w:ascii="Arial" w:hAnsi="Arial" w:cs="Arial"/>
          <w:color w:val="231F20"/>
          <w:sz w:val="24"/>
          <w:szCs w:val="24"/>
        </w:rPr>
        <w:t xml:space="preserve">A água é uma biomolécula importante, responsável por 70% do peso total de uma célula. Além de ser o principal constituinte da célula, desempenha um papel fundamental na definição de suas estruturas e funções. </w:t>
      </w:r>
    </w:p>
    <w:p w14:paraId="4B631D1D" w14:textId="77777777" w:rsidR="003961DF" w:rsidRPr="005C04DE" w:rsidRDefault="003961DF" w:rsidP="003961DF">
      <w:p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</w:p>
    <w:p w14:paraId="3460C9B0" w14:textId="77777777" w:rsidR="003961DF" w:rsidRPr="005C04DE" w:rsidRDefault="003961DF" w:rsidP="003961DF">
      <w:p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5C04DE">
        <w:rPr>
          <w:rFonts w:ascii="Arial" w:hAnsi="Arial" w:cs="Arial"/>
          <w:color w:val="231F20"/>
          <w:sz w:val="24"/>
          <w:szCs w:val="24"/>
        </w:rPr>
        <w:t>Com base em suas características químicas e metabólicas, as biomoléculas</w:t>
      </w:r>
      <w:r>
        <w:rPr>
          <w:rFonts w:ascii="Arial" w:hAnsi="Arial" w:cs="Arial"/>
          <w:color w:val="231F20"/>
          <w:sz w:val="24"/>
          <w:szCs w:val="24"/>
        </w:rPr>
        <w:t xml:space="preserve"> </w:t>
      </w:r>
      <w:r w:rsidRPr="000361B6">
        <w:rPr>
          <w:rFonts w:ascii="Arial" w:hAnsi="Arial" w:cs="Arial"/>
          <w:color w:val="231F20"/>
          <w:sz w:val="24"/>
          <w:szCs w:val="24"/>
        </w:rPr>
        <w:t>orgânicas</w:t>
      </w:r>
      <w:r>
        <w:rPr>
          <w:rFonts w:ascii="Arial" w:hAnsi="Arial" w:cs="Arial"/>
          <w:color w:val="231F20"/>
          <w:sz w:val="24"/>
          <w:szCs w:val="24"/>
        </w:rPr>
        <w:t xml:space="preserve"> </w:t>
      </w:r>
      <w:r w:rsidRPr="005C04DE">
        <w:rPr>
          <w:rFonts w:ascii="Arial" w:hAnsi="Arial" w:cs="Arial"/>
          <w:color w:val="231F20"/>
          <w:sz w:val="24"/>
          <w:szCs w:val="24"/>
        </w:rPr>
        <w:t>foram classificadas em quatro grupos principais:</w:t>
      </w:r>
    </w:p>
    <w:p w14:paraId="00262ADA" w14:textId="77777777" w:rsidR="003961DF" w:rsidRPr="005C04DE" w:rsidRDefault="003961DF" w:rsidP="003961DF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5C04DE">
        <w:rPr>
          <w:rFonts w:ascii="Arial" w:hAnsi="Arial" w:cs="Arial"/>
          <w:color w:val="231F20"/>
          <w:sz w:val="24"/>
          <w:szCs w:val="24"/>
        </w:rPr>
        <w:t>Os carboidratos incluem monossacarídeos, oligossacarídeos e polissacarídeos; Sua principal função é ser uma fonte energética e carbonatada.</w:t>
      </w:r>
    </w:p>
    <w:p w14:paraId="53468C5D" w14:textId="77777777" w:rsidR="003961DF" w:rsidRPr="005C04DE" w:rsidRDefault="003961DF" w:rsidP="003961DF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5C04DE">
        <w:rPr>
          <w:rFonts w:ascii="Arial" w:hAnsi="Arial" w:cs="Arial"/>
          <w:color w:val="231F20"/>
          <w:sz w:val="24"/>
          <w:szCs w:val="24"/>
        </w:rPr>
        <w:t>As proteínas agrupam aminoácidos, peptídeos e proteínas. As proteínas cumprem diferentes e importantes funções nos seres vivos, uma das principais é constituir biocatalisadores, moléculas que possibilitam as biotransformações.</w:t>
      </w:r>
    </w:p>
    <w:p w14:paraId="5483BB34" w14:textId="77777777" w:rsidR="003961DF" w:rsidRPr="005C04DE" w:rsidRDefault="003961DF" w:rsidP="003961DF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5C04DE">
        <w:rPr>
          <w:rFonts w:ascii="Arial" w:hAnsi="Arial" w:cs="Arial"/>
          <w:color w:val="231F20"/>
          <w:sz w:val="24"/>
          <w:szCs w:val="24"/>
        </w:rPr>
        <w:t>Dentro do grupo dos lípidos inclui-se uma grande variedade de compostos com estruturas diferentes, mas que apresentam uma propriedade comum, a solubilidade em solventes orgânicos e a insolubilidade em solventes polares. Eles também são uma fonte de energia e são uma parte importante das membranas, além de desempenhar outras funções.</w:t>
      </w:r>
    </w:p>
    <w:p w14:paraId="5CB1A5F0" w14:textId="77777777" w:rsidR="003961DF" w:rsidRDefault="003961DF" w:rsidP="003961DF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>
        <w:rPr>
          <w:rFonts w:ascii="Arial" w:hAnsi="Arial" w:cs="Arial"/>
          <w:color w:val="231F20"/>
          <w:sz w:val="24"/>
          <w:szCs w:val="24"/>
        </w:rPr>
        <w:t>S</w:t>
      </w:r>
      <w:r w:rsidRPr="005C04DE">
        <w:rPr>
          <w:rFonts w:ascii="Arial" w:hAnsi="Arial" w:cs="Arial"/>
          <w:color w:val="231F20"/>
          <w:sz w:val="24"/>
          <w:szCs w:val="24"/>
        </w:rPr>
        <w:t>ubstâncias nucleotídicas inclui nucleotídeos e ácidos nucleicos - ácidos ribonucleicos (RNA) e ácidos desoxirribonucleicos (DNA). Este último, funcionalmente ligado à transmissão de caracteres hereditários e RNA relacionado à expressão dessas informações, por meio da biossíntese de proteínas. Em geral, os nucleosídeos os trifosfatos desempenham papéis energéticos importantes, especialmente a adenosina trifosfato (ATP), que constitui o principal e universal transportador de energia metabolicamente útil.</w:t>
      </w:r>
    </w:p>
    <w:p w14:paraId="2637BF2E" w14:textId="77777777" w:rsidR="003961DF" w:rsidRPr="000361B6" w:rsidRDefault="003961DF" w:rsidP="003961DF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0361B6">
        <w:rPr>
          <w:rFonts w:ascii="Arial" w:hAnsi="Arial" w:cs="Arial"/>
          <w:color w:val="231F20"/>
          <w:sz w:val="24"/>
          <w:szCs w:val="24"/>
        </w:rPr>
        <w:t>As vitaminas  que atuam como </w:t>
      </w:r>
      <w:hyperlink r:id="rId5" w:tooltip="Coenzimas" w:history="1">
        <w:r w:rsidRPr="000361B6">
          <w:rPr>
            <w:color w:val="231F20"/>
            <w:sz w:val="24"/>
            <w:szCs w:val="24"/>
          </w:rPr>
          <w:t>coenzimas</w:t>
        </w:r>
      </w:hyperlink>
      <w:r w:rsidRPr="000361B6">
        <w:rPr>
          <w:rFonts w:ascii="Arial" w:hAnsi="Arial" w:cs="Arial"/>
          <w:color w:val="231F20"/>
          <w:sz w:val="24"/>
          <w:szCs w:val="24"/>
        </w:rPr>
        <w:t>, isto é, ativando enzimas responsáveis pelo </w:t>
      </w:r>
      <w:hyperlink r:id="rId6" w:tooltip="Metabolismo celular" w:history="1">
        <w:r w:rsidRPr="000361B6">
          <w:rPr>
            <w:color w:val="231F20"/>
            <w:sz w:val="24"/>
            <w:szCs w:val="24"/>
          </w:rPr>
          <w:t>metabolismo celular</w:t>
        </w:r>
      </w:hyperlink>
      <w:r w:rsidRPr="000361B6">
        <w:rPr>
          <w:rFonts w:ascii="Arial" w:hAnsi="Arial" w:cs="Arial"/>
          <w:color w:val="231F20"/>
          <w:sz w:val="24"/>
          <w:szCs w:val="24"/>
        </w:rPr>
        <w:t>. Geralmente são </w:t>
      </w:r>
      <w:hyperlink r:id="rId7" w:tooltip="Hidrossolúveis" w:history="1">
        <w:r w:rsidRPr="000361B6">
          <w:rPr>
            <w:color w:val="231F20"/>
            <w:sz w:val="24"/>
            <w:szCs w:val="24"/>
          </w:rPr>
          <w:t>hidrossolúveis</w:t>
        </w:r>
      </w:hyperlink>
      <w:r w:rsidRPr="000361B6">
        <w:rPr>
          <w:rFonts w:ascii="Arial" w:hAnsi="Arial" w:cs="Arial"/>
          <w:color w:val="231F20"/>
          <w:sz w:val="24"/>
          <w:szCs w:val="24"/>
        </w:rPr>
        <w:t>. São </w:t>
      </w:r>
      <w:hyperlink r:id="rId8" w:tooltip="Lipossolúveis" w:history="1">
        <w:r w:rsidRPr="000361B6">
          <w:rPr>
            <w:color w:val="231F20"/>
            <w:sz w:val="24"/>
            <w:szCs w:val="24"/>
          </w:rPr>
          <w:t>lipossolúveis</w:t>
        </w:r>
      </w:hyperlink>
      <w:r w:rsidRPr="000361B6">
        <w:rPr>
          <w:rFonts w:ascii="Arial" w:hAnsi="Arial" w:cs="Arial"/>
          <w:color w:val="231F20"/>
          <w:sz w:val="24"/>
          <w:szCs w:val="24"/>
        </w:rPr>
        <w:t> as vitaminas A (</w:t>
      </w:r>
      <w:hyperlink r:id="rId9" w:tooltip="Retinol" w:history="1">
        <w:r w:rsidRPr="000361B6">
          <w:rPr>
            <w:color w:val="231F20"/>
            <w:sz w:val="24"/>
            <w:szCs w:val="24"/>
          </w:rPr>
          <w:t>retinol</w:t>
        </w:r>
      </w:hyperlink>
      <w:r w:rsidRPr="000361B6">
        <w:rPr>
          <w:rFonts w:ascii="Arial" w:hAnsi="Arial" w:cs="Arial"/>
          <w:color w:val="231F20"/>
          <w:sz w:val="24"/>
          <w:szCs w:val="24"/>
        </w:rPr>
        <w:t>), D (</w:t>
      </w:r>
      <w:hyperlink r:id="rId10" w:tooltip="Calciferol" w:history="1">
        <w:r w:rsidRPr="000361B6">
          <w:rPr>
            <w:color w:val="231F20"/>
            <w:sz w:val="24"/>
            <w:szCs w:val="24"/>
          </w:rPr>
          <w:t>calciferol</w:t>
        </w:r>
      </w:hyperlink>
      <w:r w:rsidRPr="000361B6">
        <w:rPr>
          <w:rFonts w:ascii="Arial" w:hAnsi="Arial" w:cs="Arial"/>
          <w:color w:val="231F20"/>
          <w:sz w:val="24"/>
          <w:szCs w:val="24"/>
        </w:rPr>
        <w:t>), E (</w:t>
      </w:r>
      <w:hyperlink r:id="rId11" w:tooltip="Tocoferol" w:history="1">
        <w:r w:rsidRPr="000361B6">
          <w:rPr>
            <w:color w:val="231F20"/>
            <w:sz w:val="24"/>
            <w:szCs w:val="24"/>
          </w:rPr>
          <w:t>tocoferol</w:t>
        </w:r>
      </w:hyperlink>
      <w:r w:rsidRPr="000361B6">
        <w:rPr>
          <w:rFonts w:ascii="Arial" w:hAnsi="Arial" w:cs="Arial"/>
          <w:color w:val="231F20"/>
          <w:sz w:val="24"/>
          <w:szCs w:val="24"/>
        </w:rPr>
        <w:t>) e </w:t>
      </w:r>
      <w:hyperlink r:id="rId12" w:tooltip="Vitamina K" w:history="1">
        <w:r w:rsidRPr="000361B6">
          <w:rPr>
            <w:color w:val="231F20"/>
            <w:sz w:val="24"/>
            <w:szCs w:val="24"/>
          </w:rPr>
          <w:t>K</w:t>
        </w:r>
      </w:hyperlink>
      <w:r w:rsidRPr="000361B6">
        <w:rPr>
          <w:rFonts w:ascii="Arial" w:hAnsi="Arial" w:cs="Arial"/>
          <w:color w:val="231F20"/>
          <w:sz w:val="24"/>
          <w:szCs w:val="24"/>
        </w:rPr>
        <w:t xml:space="preserve"> </w:t>
      </w:r>
    </w:p>
    <w:p w14:paraId="43AE1D21" w14:textId="77777777" w:rsidR="003961DF" w:rsidRPr="005C04DE" w:rsidRDefault="003961DF" w:rsidP="003961DF">
      <w:p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</w:p>
    <w:p w14:paraId="09A05787" w14:textId="77777777" w:rsidR="003961DF" w:rsidRPr="005C04DE" w:rsidRDefault="003961DF" w:rsidP="003961DF">
      <w:p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5C04DE">
        <w:rPr>
          <w:rFonts w:ascii="Arial" w:hAnsi="Arial" w:cs="Arial"/>
          <w:color w:val="231F20"/>
          <w:sz w:val="24"/>
          <w:szCs w:val="24"/>
        </w:rPr>
        <w:lastRenderedPageBreak/>
        <w:t>Nas diferentes espécies existem os mesmos tipos de macromoléculas, pois todas cumprem o mesmo princípio de sua organização, embora mantenham as características de cada espécie, de modo que cada organismo possui suas próprias proteínas e ácidos nucléicos, mas formados pelos mesmos 20 aminoácidos para proteínas e os oito nucleotídeos, quatro para cada tipo de ácido nucléico. Com funções iguais, as biomoléculas têm estrutura semelhante em diferentes espécies.</w:t>
      </w:r>
    </w:p>
    <w:p w14:paraId="71116109" w14:textId="77777777" w:rsidR="003961DF" w:rsidRPr="003961DF" w:rsidRDefault="003961DF" w:rsidP="003961D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sectPr w:rsidR="003961DF" w:rsidRPr="00396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1343E"/>
    <w:multiLevelType w:val="hybridMultilevel"/>
    <w:tmpl w:val="DA965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8265D"/>
    <w:multiLevelType w:val="hybridMultilevel"/>
    <w:tmpl w:val="0DC45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62A68"/>
    <w:multiLevelType w:val="hybridMultilevel"/>
    <w:tmpl w:val="22BE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DF"/>
    <w:rsid w:val="003961DF"/>
    <w:rsid w:val="003A226E"/>
    <w:rsid w:val="00FD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7E49"/>
  <w15:chartTrackingRefBased/>
  <w15:docId w15:val="{7F66DE29-0B16-48C8-83A7-6568F428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6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Lipossol%C3%BAvei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Hidrossol%C3%BAveis" TargetMode="External"/><Relationship Id="rId12" Type="http://schemas.openxmlformats.org/officeDocument/2006/relationships/hyperlink" Target="https://pt.wikipedia.org/wiki/Vitamina_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Metabolismo_celular" TargetMode="External"/><Relationship Id="rId11" Type="http://schemas.openxmlformats.org/officeDocument/2006/relationships/hyperlink" Target="https://pt.wikipedia.org/wiki/Tocoferol" TargetMode="External"/><Relationship Id="rId5" Type="http://schemas.openxmlformats.org/officeDocument/2006/relationships/hyperlink" Target="https://pt.wikipedia.org/wiki/Coenzimas" TargetMode="External"/><Relationship Id="rId10" Type="http://schemas.openxmlformats.org/officeDocument/2006/relationships/hyperlink" Target="https://pt.wikipedia.org/wiki/Calcifer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Retino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2024-02-12T10:31:00Z</dcterms:created>
  <dcterms:modified xsi:type="dcterms:W3CDTF">2024-02-12T11:31:00Z</dcterms:modified>
</cp:coreProperties>
</file>