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561D" w14:textId="2AA55093" w:rsidR="003A226E" w:rsidRDefault="00932C0E">
      <w:pPr>
        <w:rPr>
          <w:rFonts w:ascii="Arial" w:hAnsi="Arial" w:cs="Arial"/>
          <w:b/>
          <w:bCs/>
          <w:sz w:val="28"/>
          <w:szCs w:val="28"/>
        </w:rPr>
      </w:pPr>
      <w:r w:rsidRPr="00932C0E">
        <w:rPr>
          <w:rFonts w:ascii="Arial" w:hAnsi="Arial" w:cs="Arial"/>
          <w:b/>
          <w:bCs/>
          <w:sz w:val="28"/>
          <w:szCs w:val="28"/>
        </w:rPr>
        <w:t>Enzima</w:t>
      </w:r>
    </w:p>
    <w:p w14:paraId="7D587456" w14:textId="12529C60" w:rsidR="00932C0E" w:rsidRPr="00932C0E" w:rsidRDefault="00932C0E" w:rsidP="00932C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932C0E">
        <w:rPr>
          <w:rFonts w:ascii="Arial" w:hAnsi="Arial" w:cs="Arial"/>
          <w:sz w:val="24"/>
          <w:szCs w:val="24"/>
        </w:rPr>
        <w:t xml:space="preserve">ão grupos de substâncias orgânicas de natureza normalmente proteica, com atividade intra ou extracelular que têm funções catalisadoras, catalisando reações químicas que, sem a sua presença, dificilmente aconteceriam. Isso é conseguido através do abaixamento da energia de ativação necessária para que se dê uma reação química, resultando no aumento da velocidade da reação e possibilitando o metabolismo dos seres vivos. </w:t>
      </w:r>
    </w:p>
    <w:p w14:paraId="2310E21C" w14:textId="5C609D62" w:rsidR="00932C0E" w:rsidRDefault="00932C0E" w:rsidP="00932C0E">
      <w:pPr>
        <w:jc w:val="both"/>
        <w:rPr>
          <w:rFonts w:ascii="Arial" w:hAnsi="Arial" w:cs="Arial"/>
          <w:sz w:val="24"/>
          <w:szCs w:val="24"/>
        </w:rPr>
      </w:pPr>
      <w:r w:rsidRPr="00932C0E">
        <w:rPr>
          <w:rFonts w:ascii="Arial" w:hAnsi="Arial" w:cs="Arial"/>
          <w:sz w:val="24"/>
          <w:szCs w:val="24"/>
        </w:rPr>
        <w:t>Em sistemas vivos, a maioria das reações bioquímicas dá-se em vias metabólicas, que são sequências de reações em que o produto de uma reação é utilizado como reagente na reação seguinte. Diferentes enzimas catalisam diferentes passos de vias metabólicas, agindo de forma concertada de modo a não interromper o fluxo nessas vias. Cada enzima pode sofrer regulação da sua atividade, aumentando-a, diminuindo-a ou mesmo interrompendo-a, de modo a modular o fluxo da via metabólica em que se insere. Sem as enzimas as reações químicas do organismo seriam muito lentas, elas proporcionam uma maior eficiência reduzindo a energia de ativação sem deslocar o equilíbrio exercendo assim seu poder catalítico.</w:t>
      </w:r>
    </w:p>
    <w:p w14:paraId="01828ED9" w14:textId="23C2F7EB" w:rsidR="00462380" w:rsidRDefault="00462380" w:rsidP="00462380">
      <w:pPr>
        <w:jc w:val="both"/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Cada enzima é específica para um tipo de reação. Ou seja, elas atuam somente em um determinado composto e efetuam sempre o mesmo tipo de reação.</w:t>
      </w:r>
      <w:r>
        <w:rPr>
          <w:rFonts w:ascii="Arial" w:hAnsi="Arial" w:cs="Arial"/>
          <w:sz w:val="24"/>
          <w:szCs w:val="24"/>
        </w:rPr>
        <w:t xml:space="preserve"> </w:t>
      </w:r>
      <w:r w:rsidRPr="00462380">
        <w:rPr>
          <w:rFonts w:ascii="Arial" w:hAnsi="Arial" w:cs="Arial"/>
          <w:sz w:val="24"/>
          <w:szCs w:val="24"/>
        </w:rPr>
        <w:t>O composto sobre o qual a enzima age é genericamente denominado substrato. A grande especificidade enzima-substrato está relacionada à forma tridimensional de ambos.</w:t>
      </w:r>
      <w:r>
        <w:rPr>
          <w:rFonts w:ascii="Arial" w:hAnsi="Arial" w:cs="Arial"/>
          <w:sz w:val="24"/>
          <w:szCs w:val="24"/>
        </w:rPr>
        <w:t xml:space="preserve"> </w:t>
      </w:r>
      <w:r w:rsidRPr="00462380">
        <w:rPr>
          <w:rFonts w:ascii="Arial" w:hAnsi="Arial" w:cs="Arial"/>
          <w:sz w:val="24"/>
          <w:szCs w:val="24"/>
        </w:rPr>
        <w:t>A enzima se liga a uma molécula de substrato em uma região específica denominada sítio de ligação. Para isso, tanto a enzima quanto o substrato sofrem mudança de conformação para o encaixe.</w:t>
      </w:r>
      <w:r w:rsidRPr="00462380">
        <w:t xml:space="preserve"> </w:t>
      </w:r>
      <w:r w:rsidRPr="00462380">
        <w:rPr>
          <w:rFonts w:ascii="Arial" w:hAnsi="Arial" w:cs="Arial"/>
          <w:sz w:val="24"/>
          <w:szCs w:val="24"/>
        </w:rPr>
        <w:t>Eles se encaixam perfeitamente como chaves em fechaduras. A esse comportamento damos o nome de Teoria da Chave-Fechadura.</w:t>
      </w:r>
    </w:p>
    <w:p w14:paraId="09ADC672" w14:textId="10833DB8" w:rsidR="00462380" w:rsidRDefault="00462380" w:rsidP="004623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C46014" wp14:editId="319966AA">
            <wp:extent cx="3778770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00" cy="2305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5ACB2F" w14:textId="77777777" w:rsidR="00462380" w:rsidRPr="00932C0E" w:rsidRDefault="00462380" w:rsidP="00462380">
      <w:pPr>
        <w:jc w:val="both"/>
        <w:rPr>
          <w:rFonts w:ascii="Arial" w:hAnsi="Arial" w:cs="Arial"/>
          <w:sz w:val="24"/>
          <w:szCs w:val="24"/>
        </w:rPr>
      </w:pPr>
    </w:p>
    <w:p w14:paraId="6DCEFC7B" w14:textId="428BCD9D" w:rsidR="00932C0E" w:rsidRPr="00932C0E" w:rsidRDefault="00932C0E" w:rsidP="00932C0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32C0E">
        <w:rPr>
          <w:rFonts w:ascii="Arial" w:hAnsi="Arial" w:cs="Arial"/>
          <w:b/>
          <w:bCs/>
          <w:sz w:val="28"/>
          <w:szCs w:val="28"/>
          <w:u w:val="single"/>
        </w:rPr>
        <w:t>Classificação das enzimas</w:t>
      </w:r>
    </w:p>
    <w:p w14:paraId="38B8EFDF" w14:textId="77777777" w:rsidR="00932C0E" w:rsidRPr="00932C0E" w:rsidRDefault="00932C0E" w:rsidP="00932C0E">
      <w:pPr>
        <w:rPr>
          <w:rFonts w:ascii="Arial" w:hAnsi="Arial" w:cs="Arial"/>
          <w:sz w:val="24"/>
          <w:szCs w:val="24"/>
        </w:rPr>
      </w:pPr>
      <w:r w:rsidRPr="00932C0E">
        <w:rPr>
          <w:rFonts w:ascii="Arial" w:hAnsi="Arial" w:cs="Arial"/>
          <w:sz w:val="24"/>
          <w:szCs w:val="24"/>
        </w:rPr>
        <w:lastRenderedPageBreak/>
        <w:t>As enzimas podem ser classificadas em seis grupos, utilizando-se como critério o tipo de reação que catalisam.</w:t>
      </w:r>
    </w:p>
    <w:p w14:paraId="3C39522D" w14:textId="77777777" w:rsidR="00932C0E" w:rsidRPr="00462380" w:rsidRDefault="00932C0E" w:rsidP="004623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Oxidoredutases: enzimas relacionadas com as reações de oxirredução.</w:t>
      </w:r>
    </w:p>
    <w:p w14:paraId="23CECBC8" w14:textId="77777777" w:rsidR="00932C0E" w:rsidRPr="00462380" w:rsidRDefault="00932C0E" w:rsidP="004623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Transferases: catalisam a transferência de grupos de um composto para outro.</w:t>
      </w:r>
    </w:p>
    <w:p w14:paraId="10C0A1B6" w14:textId="77777777" w:rsidR="00932C0E" w:rsidRPr="00462380" w:rsidRDefault="00932C0E" w:rsidP="004623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Hidrolases: catalisam reações de hidrólise.</w:t>
      </w:r>
    </w:p>
    <w:p w14:paraId="66A320E7" w14:textId="77777777" w:rsidR="00932C0E" w:rsidRPr="00462380" w:rsidRDefault="00932C0E" w:rsidP="004623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Liases: atuam na adição de grupos a ligações duplas ou remoção de grupos formando uma ligação dupla.</w:t>
      </w:r>
    </w:p>
    <w:p w14:paraId="6FF38F09" w14:textId="77777777" w:rsidR="00932C0E" w:rsidRPr="00462380" w:rsidRDefault="00932C0E" w:rsidP="004623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Isomerases: catalisam reações de isomerização.</w:t>
      </w:r>
    </w:p>
    <w:p w14:paraId="7881CDE4" w14:textId="77777777" w:rsidR="00932C0E" w:rsidRPr="00462380" w:rsidRDefault="00932C0E" w:rsidP="004623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Ligases: enzimas que provocam a degradação da molécula de ATP, usando a energia liberada nessa reação para a formação de novos compostos."</w:t>
      </w:r>
    </w:p>
    <w:p w14:paraId="26C4974B" w14:textId="77777777" w:rsidR="00932C0E" w:rsidRPr="00932C0E" w:rsidRDefault="00932C0E" w:rsidP="00932C0E">
      <w:pPr>
        <w:rPr>
          <w:rFonts w:ascii="Arial" w:hAnsi="Arial" w:cs="Arial"/>
          <w:sz w:val="24"/>
          <w:szCs w:val="24"/>
        </w:rPr>
      </w:pPr>
    </w:p>
    <w:p w14:paraId="20A4C41B" w14:textId="26951E24" w:rsidR="00932C0E" w:rsidRPr="007E148F" w:rsidRDefault="00932C0E" w:rsidP="00932C0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E148F">
        <w:rPr>
          <w:rFonts w:ascii="Arial" w:hAnsi="Arial" w:cs="Arial"/>
          <w:b/>
          <w:bCs/>
          <w:sz w:val="28"/>
          <w:szCs w:val="28"/>
          <w:u w:val="single"/>
        </w:rPr>
        <w:t>Fatores que afetam a velocidade</w:t>
      </w:r>
      <w:r w:rsidRPr="007E148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E148F">
        <w:rPr>
          <w:rFonts w:ascii="Arial" w:hAnsi="Arial" w:cs="Arial"/>
          <w:b/>
          <w:bCs/>
          <w:sz w:val="28"/>
          <w:szCs w:val="28"/>
          <w:u w:val="single"/>
        </w:rPr>
        <w:t>de reações enzimáticas</w:t>
      </w:r>
    </w:p>
    <w:p w14:paraId="0BA4F4BC" w14:textId="77777777" w:rsidR="00932C0E" w:rsidRPr="00932C0E" w:rsidRDefault="00932C0E" w:rsidP="00932C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2C0E">
        <w:rPr>
          <w:rFonts w:ascii="Arial" w:hAnsi="Arial" w:cs="Arial"/>
          <w:sz w:val="24"/>
          <w:szCs w:val="24"/>
        </w:rPr>
        <w:t>Concentração de ENZIMA</w:t>
      </w:r>
    </w:p>
    <w:p w14:paraId="524D9827" w14:textId="77777777" w:rsidR="00932C0E" w:rsidRPr="00932C0E" w:rsidRDefault="00932C0E" w:rsidP="00932C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2C0E">
        <w:rPr>
          <w:rFonts w:ascii="Arial" w:hAnsi="Arial" w:cs="Arial"/>
          <w:sz w:val="24"/>
          <w:szCs w:val="24"/>
        </w:rPr>
        <w:t>Concentração de SUBSTRATO</w:t>
      </w:r>
    </w:p>
    <w:p w14:paraId="05D2F16E" w14:textId="77777777" w:rsidR="00932C0E" w:rsidRPr="00932C0E" w:rsidRDefault="00932C0E" w:rsidP="00932C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2C0E">
        <w:rPr>
          <w:rFonts w:ascii="Arial" w:hAnsi="Arial" w:cs="Arial"/>
          <w:sz w:val="24"/>
          <w:szCs w:val="24"/>
        </w:rPr>
        <w:t>Concentração de COFATORES</w:t>
      </w:r>
    </w:p>
    <w:p w14:paraId="0884B399" w14:textId="77777777" w:rsidR="00932C0E" w:rsidRPr="00932C0E" w:rsidRDefault="00932C0E" w:rsidP="00932C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2C0E">
        <w:rPr>
          <w:rFonts w:ascii="Arial" w:hAnsi="Arial" w:cs="Arial"/>
          <w:sz w:val="24"/>
          <w:szCs w:val="24"/>
        </w:rPr>
        <w:t>pH</w:t>
      </w:r>
    </w:p>
    <w:p w14:paraId="65EAB59E" w14:textId="77777777" w:rsidR="00932C0E" w:rsidRPr="00932C0E" w:rsidRDefault="00932C0E" w:rsidP="00932C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2C0E">
        <w:rPr>
          <w:rFonts w:ascii="Arial" w:hAnsi="Arial" w:cs="Arial"/>
          <w:sz w:val="24"/>
          <w:szCs w:val="24"/>
        </w:rPr>
        <w:t>TEMPERATURA</w:t>
      </w:r>
    </w:p>
    <w:p w14:paraId="6B35AD2D" w14:textId="65044426" w:rsidR="00932C0E" w:rsidRDefault="00932C0E" w:rsidP="00932C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2C0E">
        <w:rPr>
          <w:rFonts w:ascii="Arial" w:hAnsi="Arial" w:cs="Arial"/>
          <w:sz w:val="24"/>
          <w:szCs w:val="24"/>
        </w:rPr>
        <w:t>Concentração de INIBIDORES e ATIVADORES</w:t>
      </w:r>
    </w:p>
    <w:p w14:paraId="5E035447" w14:textId="77777777" w:rsidR="00462380" w:rsidRPr="00462380" w:rsidRDefault="00462380" w:rsidP="0046238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462380">
        <w:rPr>
          <w:rFonts w:ascii="Arial" w:hAnsi="Arial" w:cs="Arial"/>
          <w:b/>
          <w:bCs/>
          <w:sz w:val="28"/>
          <w:szCs w:val="28"/>
          <w:u w:val="single"/>
        </w:rPr>
        <w:t>Exemplos e Tipos</w:t>
      </w:r>
    </w:p>
    <w:p w14:paraId="55A341F5" w14:textId="54652B16" w:rsidR="00462380" w:rsidRPr="00462380" w:rsidRDefault="00462380" w:rsidP="00462380">
      <w:pPr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As enzimas são formadas por uma parte protéica, chamada de apoenzima e outra parte não protéica, chamada de co-fator.</w:t>
      </w:r>
      <w:r>
        <w:rPr>
          <w:rFonts w:ascii="Arial" w:hAnsi="Arial" w:cs="Arial"/>
          <w:sz w:val="24"/>
          <w:szCs w:val="24"/>
        </w:rPr>
        <w:t xml:space="preserve"> </w:t>
      </w:r>
      <w:r w:rsidRPr="00462380">
        <w:rPr>
          <w:rFonts w:ascii="Arial" w:hAnsi="Arial" w:cs="Arial"/>
          <w:sz w:val="24"/>
          <w:szCs w:val="24"/>
        </w:rPr>
        <w:t>Quando o co-fator é uma molécula orgânica, recebe a denominação de coenzima. Muitas coenzimas são relacionadas com as vitaminas.</w:t>
      </w:r>
    </w:p>
    <w:p w14:paraId="73264525" w14:textId="77777777" w:rsidR="00462380" w:rsidRPr="00462380" w:rsidRDefault="00462380" w:rsidP="0046238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Catalase: decompõe o peróxido de hidrogênio;</w:t>
      </w:r>
    </w:p>
    <w:p w14:paraId="1E3780EC" w14:textId="77777777" w:rsidR="00462380" w:rsidRPr="00462380" w:rsidRDefault="00462380" w:rsidP="0046238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DNA polimerase ou Transcriptase Reversa: catalisa a duplicação do DNA;</w:t>
      </w:r>
    </w:p>
    <w:p w14:paraId="5259A78A" w14:textId="77777777" w:rsidR="00462380" w:rsidRPr="00462380" w:rsidRDefault="00462380" w:rsidP="0046238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Lactase: facilita a hidrólise da lactose;</w:t>
      </w:r>
    </w:p>
    <w:p w14:paraId="547D2FC0" w14:textId="77777777" w:rsidR="00462380" w:rsidRPr="00462380" w:rsidRDefault="00462380" w:rsidP="0046238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Lipase: facilita a digestão de lipídios;</w:t>
      </w:r>
    </w:p>
    <w:p w14:paraId="619DB1B0" w14:textId="77777777" w:rsidR="00462380" w:rsidRPr="00462380" w:rsidRDefault="00462380" w:rsidP="0046238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Protease: atuam sobre as proteínas;</w:t>
      </w:r>
    </w:p>
    <w:p w14:paraId="79B69E13" w14:textId="77777777" w:rsidR="00462380" w:rsidRPr="00462380" w:rsidRDefault="00462380" w:rsidP="0046238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Urease: facilita a degradação da ureia;</w:t>
      </w:r>
    </w:p>
    <w:p w14:paraId="6DDB49BE" w14:textId="77777777" w:rsidR="00462380" w:rsidRPr="00462380" w:rsidRDefault="00462380" w:rsidP="0046238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Ptialina ou Amilase: atua na degradação do amido na boca, transformando-o em maltose (molécula de menor tamanho);</w:t>
      </w:r>
    </w:p>
    <w:p w14:paraId="10A8EE32" w14:textId="77777777" w:rsidR="00462380" w:rsidRPr="00462380" w:rsidRDefault="00462380" w:rsidP="0046238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Pepsina ou Protease: atua sobre proteínas, degradando-as em moléculas menores;</w:t>
      </w:r>
    </w:p>
    <w:p w14:paraId="041AED8D" w14:textId="341F90D5" w:rsidR="00462380" w:rsidRDefault="00462380" w:rsidP="0046238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Tripsina: participa da degradação de proteínas que não foram digeridas no estômago.</w:t>
      </w:r>
    </w:p>
    <w:p w14:paraId="0C01E7A8" w14:textId="4D10EE39" w:rsidR="00462380" w:rsidRPr="00462380" w:rsidRDefault="00462380" w:rsidP="0046238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462380">
        <w:rPr>
          <w:rFonts w:ascii="Arial" w:hAnsi="Arial" w:cs="Arial"/>
          <w:b/>
          <w:bCs/>
          <w:sz w:val="28"/>
          <w:szCs w:val="28"/>
          <w:u w:val="single"/>
        </w:rPr>
        <w:t>Cofatores</w:t>
      </w:r>
    </w:p>
    <w:p w14:paraId="4020D46C" w14:textId="77777777" w:rsidR="00462380" w:rsidRPr="00462380" w:rsidRDefault="00462380" w:rsidP="00462380">
      <w:pPr>
        <w:jc w:val="both"/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lastRenderedPageBreak/>
        <w:t>Grande parte das enzimas precisa de moléculas auxiliares para realizar a sua ação catalítica, chamadas de cofatores. Os cofatores podem estar ligados permanentemente à enzima ou podem se ligar ao substrato de maneira fraca e reversível. Eles também podem ser inorgânicos ou orgânicos. Quando os cofatores são moléculas orgânicas, são denominados coenzimas.</w:t>
      </w:r>
    </w:p>
    <w:p w14:paraId="088C88F0" w14:textId="6A9CC73D" w:rsidR="00462380" w:rsidRDefault="00462380" w:rsidP="00462380">
      <w:pPr>
        <w:jc w:val="both"/>
        <w:rPr>
          <w:rFonts w:ascii="Arial" w:hAnsi="Arial" w:cs="Arial"/>
          <w:sz w:val="24"/>
          <w:szCs w:val="24"/>
        </w:rPr>
      </w:pPr>
      <w:r w:rsidRPr="00462380">
        <w:rPr>
          <w:rFonts w:ascii="Arial" w:hAnsi="Arial" w:cs="Arial"/>
          <w:sz w:val="24"/>
          <w:szCs w:val="24"/>
        </w:rPr>
        <w:t>Algumas vitaminas atuam como coenzimas, sendo esse o caso, por exemplo, da riboflavina, também conhecida como vitamina B2. Como exemplos de cofatores inorgânicos, podemos citar o ferro e zinco na sua forma iônica.</w:t>
      </w:r>
    </w:p>
    <w:p w14:paraId="126E0D46" w14:textId="77777777" w:rsidR="00462380" w:rsidRPr="007E148F" w:rsidRDefault="00462380" w:rsidP="004623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A03FBBE" w14:textId="475188E3" w:rsidR="00462380" w:rsidRPr="00462380" w:rsidRDefault="00462380" w:rsidP="00462380">
      <w:pPr>
        <w:rPr>
          <w:rFonts w:ascii="Arial" w:hAnsi="Arial" w:cs="Arial"/>
          <w:sz w:val="24"/>
          <w:szCs w:val="24"/>
        </w:rPr>
      </w:pPr>
    </w:p>
    <w:sectPr w:rsidR="00462380" w:rsidRPr="0046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660B"/>
    <w:multiLevelType w:val="hybridMultilevel"/>
    <w:tmpl w:val="EC1A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E345F"/>
    <w:multiLevelType w:val="hybridMultilevel"/>
    <w:tmpl w:val="BF44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262A3"/>
    <w:multiLevelType w:val="hybridMultilevel"/>
    <w:tmpl w:val="95D2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0E"/>
    <w:rsid w:val="003A226E"/>
    <w:rsid w:val="00462380"/>
    <w:rsid w:val="007E148F"/>
    <w:rsid w:val="0093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557E"/>
  <w15:chartTrackingRefBased/>
  <w15:docId w15:val="{7C2758B4-5FDE-4A90-8E0A-E57B99B1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2024-02-13T15:24:00Z</dcterms:created>
  <dcterms:modified xsi:type="dcterms:W3CDTF">2024-02-13T15:54:00Z</dcterms:modified>
</cp:coreProperties>
</file>