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6955" w14:textId="2FCBDDE8" w:rsidR="00DE0F04" w:rsidRDefault="00DE0F04" w:rsidP="0078094D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E0F04">
        <w:rPr>
          <w:rFonts w:ascii="Arial" w:hAnsi="Arial" w:cs="Arial"/>
          <w:b/>
          <w:sz w:val="32"/>
          <w:szCs w:val="32"/>
        </w:rPr>
        <w:t>METABOLISMO LIPÍDICO</w:t>
      </w:r>
    </w:p>
    <w:p w14:paraId="38D53F9C" w14:textId="41D5347D" w:rsidR="00D91D67" w:rsidRPr="00610599" w:rsidRDefault="00D91D67" w:rsidP="00D91D67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10599">
        <w:rPr>
          <w:rFonts w:ascii="Arial" w:hAnsi="Arial" w:cs="Arial"/>
          <w:bCs/>
          <w:sz w:val="24"/>
          <w:szCs w:val="24"/>
        </w:rPr>
        <w:t xml:space="preserve">O metabolismo lipídico refere-se à síntese e degradação de lipídios nas células. Esse metabolismo envolve a decomposição ou armazenamento de gorduras (para obtenção e estoque de energia) e a síntese de lipídios estruturais e funcionais, como os envolvidos na construção das membranas celulares. </w:t>
      </w:r>
    </w:p>
    <w:p w14:paraId="3B0CECBE" w14:textId="10608AEB" w:rsidR="00D91D67" w:rsidRDefault="00D91D67" w:rsidP="00D91D67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10599">
        <w:rPr>
          <w:rFonts w:ascii="Arial" w:hAnsi="Arial" w:cs="Arial"/>
          <w:bCs/>
          <w:sz w:val="24"/>
          <w:szCs w:val="24"/>
        </w:rPr>
        <w:t>O metabolismo lipídico é frequentemente considerado como o processo de digestão e absorção de gordura na dieta; no entanto, existem duas fontes de gorduras que os organismos podem usar para obter energia: a partir de gorduras consumidas na dieta e dos estoques lipídicos.</w:t>
      </w:r>
      <w:r w:rsidR="00610599" w:rsidRPr="00610599">
        <w:rPr>
          <w:rFonts w:ascii="Arial" w:hAnsi="Arial" w:cs="Arial"/>
          <w:bCs/>
          <w:sz w:val="24"/>
          <w:szCs w:val="24"/>
        </w:rPr>
        <w:t xml:space="preserve"> </w:t>
      </w:r>
      <w:r w:rsidRPr="00610599">
        <w:rPr>
          <w:rFonts w:ascii="Arial" w:hAnsi="Arial" w:cs="Arial"/>
          <w:bCs/>
          <w:sz w:val="24"/>
          <w:szCs w:val="24"/>
        </w:rPr>
        <w:t>Como os lipídios são moléculas hidrofóbicas, eles precisam ser solubilizados antes que seu metabolismo possa começar. O metabolismo lipídico geralmente começa com a hidrólise, que ocorre no sistema digestivo através de várias enzimas. Após a hidrólise, ocorre a absorção dos ácidos graxos nas células epiteliais da parede intestinal . Nas células epiteliais, os ácidos graxos são empacotados e transportados para o restante do corpo.</w:t>
      </w:r>
    </w:p>
    <w:p w14:paraId="62BE01FB" w14:textId="1F60F546" w:rsidR="00610599" w:rsidRPr="00EA6B3D" w:rsidRDefault="00610599" w:rsidP="00D91D67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A6B3D">
        <w:rPr>
          <w:rFonts w:ascii="Arial" w:hAnsi="Arial" w:cs="Arial"/>
          <w:b/>
          <w:sz w:val="28"/>
          <w:szCs w:val="28"/>
          <w:u w:val="single"/>
        </w:rPr>
        <w:t xml:space="preserve">Tipos de </w:t>
      </w:r>
      <w:r w:rsidR="00EA6B3D" w:rsidRPr="00EA6B3D">
        <w:rPr>
          <w:rFonts w:ascii="Arial" w:hAnsi="Arial" w:cs="Arial"/>
          <w:b/>
          <w:sz w:val="28"/>
          <w:szCs w:val="28"/>
          <w:u w:val="single"/>
        </w:rPr>
        <w:t>L</w:t>
      </w:r>
      <w:r w:rsidR="00EA6B3D" w:rsidRPr="00EA6B3D">
        <w:rPr>
          <w:rFonts w:ascii="Arial" w:hAnsi="Arial" w:cs="Arial"/>
          <w:b/>
          <w:sz w:val="28"/>
          <w:szCs w:val="28"/>
          <w:u w:val="single"/>
        </w:rPr>
        <w:t>ipídios</w:t>
      </w:r>
      <w:r w:rsidRPr="00EA6B3D">
        <w:rPr>
          <w:rFonts w:ascii="Arial" w:hAnsi="Arial" w:cs="Arial"/>
          <w:b/>
          <w:sz w:val="28"/>
          <w:szCs w:val="28"/>
          <w:u w:val="single"/>
        </w:rPr>
        <w:t>.</w:t>
      </w:r>
    </w:p>
    <w:p w14:paraId="2EF3579A" w14:textId="77777777" w:rsidR="00EA6B3D" w:rsidRPr="00EA6B3D" w:rsidRDefault="00EA6B3D" w:rsidP="00EA6B3D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Os tipos de lipídios envolvidos no metabolismo lipídico incluem:</w:t>
      </w:r>
    </w:p>
    <w:p w14:paraId="39A7B914" w14:textId="77777777" w:rsidR="00EA6B3D" w:rsidRPr="00EA6B3D" w:rsidRDefault="00EA6B3D" w:rsidP="00EA6B3D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Lipídios de membrana:</w:t>
      </w:r>
    </w:p>
    <w:p w14:paraId="72741A04" w14:textId="4E6469F6" w:rsidR="00EA6B3D" w:rsidRPr="00EA6B3D" w:rsidRDefault="00EA6B3D" w:rsidP="00EA6B3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Fosfolipídios : Os fosfolipídios são o principal componente da bicamada lipídica da membrana celular e são encontrados em muitas partes do corpo.</w:t>
      </w:r>
    </w:p>
    <w:p w14:paraId="6B16FEEA" w14:textId="24DCEE89" w:rsidR="00EA6B3D" w:rsidRPr="00EA6B3D" w:rsidRDefault="00EA6B3D" w:rsidP="00EA6B3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Esfingolipídios : os esfingolipídios são encontrados principalmente na membrana celular do tecido neural.</w:t>
      </w:r>
    </w:p>
    <w:p w14:paraId="6C3E53C3" w14:textId="77777777" w:rsidR="00EA6B3D" w:rsidRPr="00EA6B3D" w:rsidRDefault="00EA6B3D" w:rsidP="00EA6B3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Glicolipídios : O principal papel dos glicolipídios é manter a estabilidade da bicamada lipídica e facilitar o reconhecimento celular.</w:t>
      </w:r>
    </w:p>
    <w:p w14:paraId="2E204A50" w14:textId="77777777" w:rsidR="00EA6B3D" w:rsidRPr="00EA6B3D" w:rsidRDefault="00EA6B3D" w:rsidP="00EA6B3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Glicerofosfolípidios : O tecido neural (incluindo o cérebro) contém grandes quantidades de glicerofosfolípidios.</w:t>
      </w:r>
    </w:p>
    <w:p w14:paraId="27CFBD40" w14:textId="77777777" w:rsidR="00EA6B3D" w:rsidRPr="00EA6B3D" w:rsidRDefault="00EA6B3D" w:rsidP="00EA6B3D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Outros tipos de lipídios:</w:t>
      </w:r>
    </w:p>
    <w:p w14:paraId="679C0016" w14:textId="27AA5713" w:rsidR="00EA6B3D" w:rsidRPr="00EA6B3D" w:rsidRDefault="00EA6B3D" w:rsidP="00EA6B3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lastRenderedPageBreak/>
        <w:t>Colesterol : Os colesteróis são os principais precursores de diferentes hormônios em nosso corpo, como progesterona e testosterona. A principal função do colesterol é controlar a fluidez da membrana celular.</w:t>
      </w:r>
    </w:p>
    <w:p w14:paraId="66BC42E7" w14:textId="104B0537" w:rsidR="00EA6B3D" w:rsidRPr="00EA6B3D" w:rsidRDefault="00EA6B3D" w:rsidP="00EA6B3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Esteróides: Os esteróides são uma das moléculas importantes de sinalização celular.</w:t>
      </w:r>
    </w:p>
    <w:p w14:paraId="5F5F7BDF" w14:textId="7CF2CFB6" w:rsidR="00EA6B3D" w:rsidRPr="00EA6B3D" w:rsidRDefault="00EA6B3D" w:rsidP="00EA6B3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Triacilgliceróis (gorduras): Os triacilglicerídeos são a principal forma de armazenamento de energia no corpo humano.</w:t>
      </w:r>
    </w:p>
    <w:p w14:paraId="6D1FFFB0" w14:textId="2BC83EA3" w:rsidR="00EA6B3D" w:rsidRPr="00EA6B3D" w:rsidRDefault="00EA6B3D" w:rsidP="00EA6B3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Ácidos graxos: Os ácidos graxos são um dos precursores usados na biossíntese da membrana lipídica e do colesterol. Eles também são usados para energia.</w:t>
      </w:r>
    </w:p>
    <w:p w14:paraId="7FA0EF6E" w14:textId="4F461D7B" w:rsidR="00EA6B3D" w:rsidRPr="00EA6B3D" w:rsidRDefault="00EA6B3D" w:rsidP="00EA6B3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Sais biliares : os sais biliares são secretados no fígado e facilitam a digestão lipídica no intestino delgado.</w:t>
      </w:r>
    </w:p>
    <w:p w14:paraId="5C0E4FC3" w14:textId="465A5853" w:rsidR="00EA6B3D" w:rsidRPr="00EA6B3D" w:rsidRDefault="00EA6B3D" w:rsidP="00EA6B3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Eicosanóides : Os eicosanóides são feitos a partir de ácidos graxos no corpo e são usados para sinalização celular.</w:t>
      </w:r>
    </w:p>
    <w:p w14:paraId="20B8E324" w14:textId="21A626AD" w:rsidR="00EA6B3D" w:rsidRDefault="00EA6B3D" w:rsidP="00EA6B3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Corpos cetônicos : Os corpos cetônicos são feitos a partir de ácidos graxos no fígado. Sua função é produzir energia durante períodos de inanição ou baixa ingestão de alimentos.</w:t>
      </w:r>
    </w:p>
    <w:p w14:paraId="3044BC12" w14:textId="143149A5" w:rsidR="00EA6B3D" w:rsidRPr="00EA6B3D" w:rsidRDefault="00EA6B3D" w:rsidP="00DE0F0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A6B3D">
        <w:rPr>
          <w:rFonts w:ascii="Arial" w:hAnsi="Arial" w:cs="Arial"/>
          <w:b/>
          <w:sz w:val="28"/>
          <w:szCs w:val="28"/>
          <w:u w:val="single"/>
        </w:rPr>
        <w:t>D</w:t>
      </w:r>
      <w:r w:rsidRPr="00EA6B3D">
        <w:rPr>
          <w:rFonts w:ascii="Arial" w:hAnsi="Arial" w:cs="Arial"/>
          <w:b/>
          <w:sz w:val="28"/>
          <w:szCs w:val="28"/>
          <w:u w:val="single"/>
        </w:rPr>
        <w:t>igestão</w:t>
      </w:r>
    </w:p>
    <w:p w14:paraId="07FF7192" w14:textId="6062257B" w:rsidR="00610599" w:rsidRDefault="00610599" w:rsidP="00DE0F0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10599">
        <w:rPr>
          <w:rFonts w:ascii="Arial" w:hAnsi="Arial" w:cs="Arial"/>
          <w:bCs/>
          <w:sz w:val="24"/>
          <w:szCs w:val="24"/>
        </w:rPr>
        <w:t xml:space="preserve">A digestão é o primeiro passo para o metabolismo lipídico, onde os triglicerídeos são decompostos a unidades de monoglicerídeos e ácidos graxos através de enzimas lipases. A digestão das gorduras começa na boca através da digestão química pela lipase lingual . O colesterol ingerido não é decomposto por essas lipases e permanece intacto até que entre nas células epiteliais do intestino delgado. Os lipídios continuam para o estômago, onde a digestão química continua através da lipase gástrica e a digestão mecânica se inicia ( peristaltismo ). A maioria da digestão e absorção dos lipídios, no entanto, ocorre quando atingem o intestino delgado. Enzimas do pâncreas ( família de lipase pancreática e lipase dependente de sal biliar ) são secretados no intestino delgado para hidrólise dos triglicerídeos, juntamente com a digestão mecânica adicional, até unidades individuais de ácidos </w:t>
      </w:r>
      <w:r w:rsidRPr="00610599">
        <w:rPr>
          <w:rFonts w:ascii="Arial" w:hAnsi="Arial" w:cs="Arial"/>
          <w:bCs/>
          <w:sz w:val="24"/>
          <w:szCs w:val="24"/>
        </w:rPr>
        <w:lastRenderedPageBreak/>
        <w:t>graxos capazes de ser absorvidas pelas pequenas células epiteliais do intestino. É a lipase pancreática que é a principal responsável pela hidrólise dos triglicerídeos em unidades individuais de ácidos graxos livres e glicerol.</w:t>
      </w:r>
    </w:p>
    <w:p w14:paraId="39AE7358" w14:textId="38A67DA5" w:rsidR="00EA6B3D" w:rsidRPr="00EA6B3D" w:rsidRDefault="00EA6B3D" w:rsidP="00DE0F0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A6B3D">
        <w:rPr>
          <w:rFonts w:ascii="Arial" w:hAnsi="Arial" w:cs="Arial"/>
          <w:b/>
          <w:sz w:val="28"/>
          <w:szCs w:val="28"/>
          <w:u w:val="single"/>
        </w:rPr>
        <w:t>A</w:t>
      </w:r>
      <w:r w:rsidRPr="00EA6B3D">
        <w:rPr>
          <w:rFonts w:ascii="Arial" w:hAnsi="Arial" w:cs="Arial"/>
          <w:b/>
          <w:sz w:val="28"/>
          <w:szCs w:val="28"/>
          <w:u w:val="single"/>
        </w:rPr>
        <w:t>bsorção</w:t>
      </w:r>
    </w:p>
    <w:p w14:paraId="5AF2E18C" w14:textId="002F8282" w:rsidR="00610599" w:rsidRDefault="00610599" w:rsidP="00DE0F0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10599">
        <w:rPr>
          <w:rFonts w:ascii="Arial" w:hAnsi="Arial" w:cs="Arial"/>
          <w:bCs/>
          <w:sz w:val="24"/>
          <w:szCs w:val="24"/>
        </w:rPr>
        <w:t>O segundo passo no metabolismo lipídico é a absorção de gorduras. Os ácidos graxos de cadeia curta podem ser absorvidos no estômago, embora a maior parte da absorção de gorduras ocorra apenas no intestino delgado . Uma vez que os triglicerídeos são decompostos a ácidos graxos e glicerol eles se agregam, juntamente com o colesterol, em estruturas chamadas micelas . Ácidos graxos e monoglicerídeos se difundem, então, através da membrana para o interior das células epiteliais intestinais. No citosol das células epiteliais, os ácidos graxos e os monoglicerídeos são recombinados novamente em triglicerídeos. No citosol das células epiteliais, os triglicerídeos e o colesterol são empacotados em partículas maiores chamadas quilomícrons, estruturas anfipáticas que transportam os lipídios digeridos. Os quilomícrons viajam pela corrente sanguínea para entrar no tecido adiposo e em outros tecidos do corpo</w:t>
      </w:r>
      <w:r>
        <w:rPr>
          <w:rFonts w:ascii="Arial" w:hAnsi="Arial" w:cs="Arial"/>
          <w:bCs/>
          <w:sz w:val="24"/>
          <w:szCs w:val="24"/>
        </w:rPr>
        <w:t>.</w:t>
      </w:r>
    </w:p>
    <w:p w14:paraId="5EF1893F" w14:textId="086CED5B" w:rsidR="00EA6B3D" w:rsidRPr="00EA6B3D" w:rsidRDefault="00EA6B3D" w:rsidP="00610599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A6B3D">
        <w:rPr>
          <w:rFonts w:ascii="Arial" w:hAnsi="Arial" w:cs="Arial"/>
          <w:b/>
          <w:sz w:val="28"/>
          <w:szCs w:val="28"/>
          <w:u w:val="single"/>
        </w:rPr>
        <w:t>Transporte</w:t>
      </w:r>
    </w:p>
    <w:p w14:paraId="64876362" w14:textId="693986B4" w:rsidR="00610599" w:rsidRDefault="00610599" w:rsidP="00610599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10599">
        <w:rPr>
          <w:rFonts w:ascii="Arial" w:hAnsi="Arial" w:cs="Arial"/>
          <w:bCs/>
          <w:sz w:val="24"/>
          <w:szCs w:val="24"/>
        </w:rPr>
        <w:t>O transporte de lipídios é feito através</w:t>
      </w:r>
      <w:r>
        <w:rPr>
          <w:rFonts w:ascii="Arial" w:hAnsi="Arial" w:cs="Arial"/>
          <w:bCs/>
          <w:sz w:val="24"/>
          <w:szCs w:val="24"/>
        </w:rPr>
        <w:t xml:space="preserve"> de </w:t>
      </w:r>
      <w:r w:rsidRPr="00610599">
        <w:rPr>
          <w:rFonts w:ascii="Arial" w:hAnsi="Arial" w:cs="Arial"/>
          <w:bCs/>
          <w:sz w:val="24"/>
          <w:szCs w:val="24"/>
        </w:rPr>
        <w:t>lipoproteínas.</w:t>
      </w:r>
      <w:r w:rsidR="00EA6B3D">
        <w:rPr>
          <w:rFonts w:ascii="Arial" w:hAnsi="Arial" w:cs="Arial"/>
          <w:bCs/>
          <w:sz w:val="24"/>
          <w:szCs w:val="24"/>
        </w:rPr>
        <w:t xml:space="preserve"> </w:t>
      </w:r>
      <w:r w:rsidRPr="00610599">
        <w:rPr>
          <w:rFonts w:ascii="Arial" w:hAnsi="Arial" w:cs="Arial"/>
          <w:bCs/>
          <w:sz w:val="24"/>
          <w:szCs w:val="24"/>
        </w:rPr>
        <w:t>A estrutura anfipática das lipoproteínas permite que os triglicerídeos e o colesterol sejam transportados pelo sangue . Os quilomícrons são um subgrupo de lipoproteínas que transportam os lipídios digeridos do intestino delgado para o resto do corpo. As densidades variadas entre os tipos de lipoproteínas são características do tipo de gordura que transportam.</w:t>
      </w:r>
      <w:r w:rsidR="00EA6B3D">
        <w:rPr>
          <w:rFonts w:ascii="Arial" w:hAnsi="Arial" w:cs="Arial"/>
          <w:bCs/>
          <w:sz w:val="24"/>
          <w:szCs w:val="24"/>
        </w:rPr>
        <w:t xml:space="preserve"> </w:t>
      </w:r>
      <w:r w:rsidRPr="00610599">
        <w:rPr>
          <w:rFonts w:ascii="Arial" w:hAnsi="Arial" w:cs="Arial"/>
          <w:bCs/>
          <w:sz w:val="24"/>
          <w:szCs w:val="24"/>
        </w:rPr>
        <w:t>Por exemplo, as lipoproteínas de densidade muito baixa ( VLDL ) transportam os triglicerídeos sintetizados pelo nosso corpo e as lipoproteínas de baixa densidade (LDL) transportam o colesterol para os tecidos periféricos.</w:t>
      </w:r>
      <w:r w:rsidR="00EA6B3D">
        <w:rPr>
          <w:rFonts w:ascii="Arial" w:hAnsi="Arial" w:cs="Arial"/>
          <w:bCs/>
          <w:sz w:val="24"/>
          <w:szCs w:val="24"/>
        </w:rPr>
        <w:t xml:space="preserve"> </w:t>
      </w:r>
      <w:r w:rsidRPr="00610599">
        <w:rPr>
          <w:rFonts w:ascii="Arial" w:hAnsi="Arial" w:cs="Arial"/>
          <w:bCs/>
          <w:sz w:val="24"/>
          <w:szCs w:val="24"/>
        </w:rPr>
        <w:t>Várias dessas lipoproteínas são sintetizadas no fígado, mas nem todas se originam desse órgão.</w:t>
      </w:r>
    </w:p>
    <w:p w14:paraId="2154A629" w14:textId="77777777" w:rsidR="009620D5" w:rsidRDefault="009620D5" w:rsidP="00EA6B3D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8F69671" w14:textId="3BBEB1EA" w:rsidR="007F55F5" w:rsidRDefault="007F55F5" w:rsidP="00EA6B3D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3A76770" wp14:editId="71A78DA0">
            <wp:extent cx="2619375" cy="33734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06" cy="337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9DE41" w14:textId="62155F51" w:rsidR="009620D5" w:rsidRPr="006A5049" w:rsidRDefault="006A5049" w:rsidP="00EA6B3D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A5049">
        <w:rPr>
          <w:rFonts w:ascii="Arial" w:hAnsi="Arial" w:cs="Arial"/>
          <w:b/>
          <w:sz w:val="28"/>
          <w:szCs w:val="28"/>
          <w:u w:val="single"/>
        </w:rPr>
        <w:t xml:space="preserve">Síntese e </w:t>
      </w:r>
      <w:r w:rsidRPr="006A5049">
        <w:rPr>
          <w:rFonts w:ascii="Arial" w:hAnsi="Arial" w:cs="Arial"/>
          <w:b/>
          <w:sz w:val="28"/>
          <w:szCs w:val="28"/>
          <w:u w:val="single"/>
        </w:rPr>
        <w:t xml:space="preserve">Decomposição de </w:t>
      </w:r>
      <w:r>
        <w:rPr>
          <w:rFonts w:ascii="Arial" w:hAnsi="Arial" w:cs="Arial"/>
          <w:b/>
          <w:sz w:val="28"/>
          <w:szCs w:val="28"/>
          <w:u w:val="single"/>
        </w:rPr>
        <w:t>l</w:t>
      </w:r>
      <w:r w:rsidRPr="006A5049">
        <w:rPr>
          <w:rFonts w:ascii="Arial" w:hAnsi="Arial" w:cs="Arial"/>
          <w:b/>
          <w:sz w:val="28"/>
          <w:szCs w:val="28"/>
          <w:u w:val="single"/>
        </w:rPr>
        <w:t>ípidos</w:t>
      </w:r>
    </w:p>
    <w:p w14:paraId="2312F44D" w14:textId="01303238" w:rsidR="009620D5" w:rsidRPr="009620D5" w:rsidRDefault="009620D5" w:rsidP="00EA6B3D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620D5">
        <w:rPr>
          <w:rFonts w:ascii="Arial" w:hAnsi="Arial" w:cs="Arial"/>
          <w:bCs/>
          <w:sz w:val="24"/>
          <w:szCs w:val="24"/>
        </w:rPr>
        <w:t>Pode–se verificar que a lipólise é um processo contrário ao da lipogênese, uma vez que, durante a lipogênese, ocorre o armazenamento de gordura, ou seja, a formação de adipócitos, e, na lipólise, ocorre a formação de ácidos graxos, isto é, a quebra da molécula de gordura em vez de sua manutenção.</w:t>
      </w:r>
    </w:p>
    <w:p w14:paraId="78AD47DE" w14:textId="3AB99FA4" w:rsidR="00EA6B3D" w:rsidRPr="00EA6B3D" w:rsidRDefault="00EA6B3D" w:rsidP="00EA6B3D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A6B3D">
        <w:rPr>
          <w:rFonts w:ascii="Arial" w:hAnsi="Arial" w:cs="Arial"/>
          <w:bCs/>
          <w:sz w:val="24"/>
          <w:szCs w:val="24"/>
        </w:rPr>
        <w:t>A lipogénese</w:t>
      </w:r>
      <w:r w:rsidR="006A5049">
        <w:rPr>
          <w:rFonts w:ascii="Arial" w:hAnsi="Arial" w:cs="Arial"/>
          <w:bCs/>
          <w:sz w:val="24"/>
          <w:szCs w:val="24"/>
        </w:rPr>
        <w:t xml:space="preserve"> </w:t>
      </w:r>
      <w:r w:rsidRPr="00EA6B3D">
        <w:rPr>
          <w:rFonts w:ascii="Arial" w:hAnsi="Arial" w:cs="Arial"/>
          <w:bCs/>
          <w:sz w:val="24"/>
          <w:szCs w:val="24"/>
        </w:rPr>
        <w:t xml:space="preserve"> é o processo de sintetização de novos lípidos. Ocorre primariamente no fígado, mas também no resto do corpo.</w:t>
      </w:r>
    </w:p>
    <w:p w14:paraId="086FF523" w14:textId="18E49EC7" w:rsidR="00610599" w:rsidRDefault="006A5049" w:rsidP="00DE0F0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A5049">
        <w:rPr>
          <w:rFonts w:ascii="Arial" w:hAnsi="Arial" w:cs="Arial"/>
          <w:bCs/>
          <w:sz w:val="24"/>
          <w:szCs w:val="24"/>
        </w:rPr>
        <w:t>A lipólise é o processo de decomposição de lípidos.</w:t>
      </w:r>
    </w:p>
    <w:p w14:paraId="12C64649" w14:textId="374834B4" w:rsidR="00A02C22" w:rsidRDefault="00972D68" w:rsidP="0078094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972D68">
        <w:rPr>
          <w:rFonts w:ascii="Arial" w:eastAsia="Times New Roman" w:hAnsi="Arial" w:cs="Arial"/>
          <w:b/>
          <w:bCs/>
          <w:sz w:val="28"/>
          <w:szCs w:val="28"/>
          <w:u w:val="single"/>
        </w:rPr>
        <w:t xml:space="preserve">Distúrbios do metabolismo de </w:t>
      </w:r>
      <w:r w:rsidR="006A5049">
        <w:rPr>
          <w:rFonts w:ascii="Arial" w:eastAsia="Times New Roman" w:hAnsi="Arial" w:cs="Arial"/>
          <w:b/>
          <w:bCs/>
          <w:sz w:val="28"/>
          <w:szCs w:val="28"/>
          <w:u w:val="single"/>
        </w:rPr>
        <w:t>lípidos.</w:t>
      </w:r>
    </w:p>
    <w:p w14:paraId="681ABDBF" w14:textId="2371A2EB" w:rsidR="006A5049" w:rsidRPr="006A5049" w:rsidRDefault="006A5049" w:rsidP="0078094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A5049">
        <w:rPr>
          <w:rFonts w:ascii="Arial" w:eastAsia="Times New Roman" w:hAnsi="Arial" w:cs="Arial"/>
          <w:sz w:val="24"/>
          <w:szCs w:val="24"/>
        </w:rPr>
        <w:t>Lipídios são gorduras absorvidas dos alimentos ou sintetizadas pelo fígado. Os triglicerídios e o colesterol contribuem para a maioria das doenças, apesar de todos os lipídios serem fisiologicamente importantes.</w:t>
      </w:r>
      <w:r w:rsidR="00622153">
        <w:rPr>
          <w:rFonts w:ascii="Arial" w:eastAsia="Times New Roman" w:hAnsi="Arial" w:cs="Arial"/>
          <w:sz w:val="24"/>
          <w:szCs w:val="24"/>
        </w:rPr>
        <w:t xml:space="preserve"> </w:t>
      </w:r>
      <w:r w:rsidR="00622153" w:rsidRPr="00622153">
        <w:rPr>
          <w:rFonts w:ascii="Arial" w:eastAsia="Times New Roman" w:hAnsi="Arial" w:cs="Arial"/>
          <w:sz w:val="24"/>
          <w:szCs w:val="24"/>
        </w:rPr>
        <w:t xml:space="preserve">Os defeitos nas vias de síntese, </w:t>
      </w:r>
      <w:r w:rsidR="00622153" w:rsidRPr="00622153">
        <w:rPr>
          <w:rFonts w:ascii="Arial" w:eastAsia="Times New Roman" w:hAnsi="Arial" w:cs="Arial"/>
          <w:sz w:val="24"/>
          <w:szCs w:val="24"/>
        </w:rPr>
        <w:lastRenderedPageBreak/>
        <w:t>processamento e depuração de lipoproteínas podem causar o acúmulo de lipídios aterogênicos no plasma e no endotélio.</w:t>
      </w:r>
    </w:p>
    <w:p w14:paraId="75960A30" w14:textId="77777777" w:rsidR="00972D68" w:rsidRPr="00972D68" w:rsidRDefault="00972D68" w:rsidP="00972D6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72D68">
        <w:rPr>
          <w:rFonts w:ascii="Arial" w:eastAsia="Times New Roman" w:hAnsi="Arial" w:cs="Arial"/>
          <w:sz w:val="24"/>
          <w:szCs w:val="24"/>
        </w:rPr>
        <w:t>Dentre as patologias mais comuns, estão:</w:t>
      </w:r>
    </w:p>
    <w:p w14:paraId="7D4DA408" w14:textId="19F2449A" w:rsidR="00164644" w:rsidRPr="00164644" w:rsidRDefault="00164644" w:rsidP="00164644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644">
        <w:rPr>
          <w:rFonts w:ascii="Arial" w:eastAsia="Times New Roman" w:hAnsi="Arial" w:cs="Arial"/>
          <w:sz w:val="24"/>
          <w:szCs w:val="24"/>
        </w:rPr>
        <w:t>D</w:t>
      </w:r>
      <w:r w:rsidRPr="00164644">
        <w:rPr>
          <w:rFonts w:ascii="Arial" w:eastAsia="Times New Roman" w:hAnsi="Arial" w:cs="Arial"/>
          <w:sz w:val="24"/>
          <w:szCs w:val="24"/>
        </w:rPr>
        <w:t>oenças cardíacas</w:t>
      </w:r>
    </w:p>
    <w:p w14:paraId="4A99853B" w14:textId="016AE7DC" w:rsidR="00164644" w:rsidRPr="00164644" w:rsidRDefault="00164644" w:rsidP="00164644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644">
        <w:rPr>
          <w:rFonts w:ascii="Arial" w:eastAsia="Times New Roman" w:hAnsi="Arial" w:cs="Arial"/>
          <w:sz w:val="24"/>
          <w:szCs w:val="24"/>
        </w:rPr>
        <w:t>H</w:t>
      </w:r>
      <w:r w:rsidRPr="00164644">
        <w:rPr>
          <w:rFonts w:ascii="Arial" w:eastAsia="Times New Roman" w:hAnsi="Arial" w:cs="Arial"/>
          <w:sz w:val="24"/>
          <w:szCs w:val="24"/>
        </w:rPr>
        <w:t>ipertensão</w:t>
      </w:r>
    </w:p>
    <w:p w14:paraId="5BE4C8EE" w14:textId="77777777" w:rsidR="00164644" w:rsidRPr="00164644" w:rsidRDefault="00164644" w:rsidP="00164644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644">
        <w:rPr>
          <w:rFonts w:ascii="Arial" w:eastAsia="Times New Roman" w:hAnsi="Arial" w:cs="Arial"/>
          <w:sz w:val="24"/>
          <w:szCs w:val="24"/>
        </w:rPr>
        <w:t>D</w:t>
      </w:r>
      <w:r w:rsidRPr="00164644">
        <w:rPr>
          <w:rFonts w:ascii="Arial" w:eastAsia="Times New Roman" w:hAnsi="Arial" w:cs="Arial"/>
          <w:sz w:val="24"/>
          <w:szCs w:val="24"/>
        </w:rPr>
        <w:t>iabetes leve do tipo II</w:t>
      </w:r>
    </w:p>
    <w:p w14:paraId="464C1432" w14:textId="5F341396" w:rsidR="00164644" w:rsidRPr="00164644" w:rsidRDefault="00164644" w:rsidP="00164644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644">
        <w:rPr>
          <w:rFonts w:ascii="Arial" w:eastAsia="Times New Roman" w:hAnsi="Arial" w:cs="Arial"/>
          <w:sz w:val="24"/>
          <w:szCs w:val="24"/>
        </w:rPr>
        <w:t>Síndrome Metabólica.</w:t>
      </w:r>
    </w:p>
    <w:p w14:paraId="6BE03F13" w14:textId="6673FEB6" w:rsidR="00164644" w:rsidRPr="00164644" w:rsidRDefault="00164644" w:rsidP="00164644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644">
        <w:rPr>
          <w:rFonts w:ascii="Arial" w:eastAsia="Times New Roman" w:hAnsi="Arial" w:cs="Arial"/>
          <w:sz w:val="24"/>
          <w:szCs w:val="24"/>
        </w:rPr>
        <w:t>Dislipidemia</w:t>
      </w:r>
    </w:p>
    <w:p w14:paraId="08162DD5" w14:textId="77777777" w:rsidR="00164644" w:rsidRPr="00164644" w:rsidRDefault="00164644" w:rsidP="00164644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644">
        <w:rPr>
          <w:rFonts w:ascii="Arial" w:eastAsia="Times New Roman" w:hAnsi="Arial" w:cs="Arial"/>
          <w:sz w:val="24"/>
          <w:szCs w:val="24"/>
        </w:rPr>
        <w:t>Acidente Vascular Cerebral (AVC)</w:t>
      </w:r>
    </w:p>
    <w:p w14:paraId="0AFF6C1B" w14:textId="72A094E1" w:rsidR="00164644" w:rsidRPr="00164644" w:rsidRDefault="00164644" w:rsidP="00164644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644">
        <w:rPr>
          <w:rFonts w:ascii="Arial" w:eastAsia="Times New Roman" w:hAnsi="Arial" w:cs="Arial"/>
          <w:sz w:val="24"/>
          <w:szCs w:val="24"/>
        </w:rPr>
        <w:t>A</w:t>
      </w:r>
      <w:r w:rsidRPr="00164644">
        <w:rPr>
          <w:rFonts w:ascii="Arial" w:eastAsia="Times New Roman" w:hAnsi="Arial" w:cs="Arial"/>
          <w:sz w:val="24"/>
          <w:szCs w:val="24"/>
        </w:rPr>
        <w:t>terosclerose.</w:t>
      </w:r>
    </w:p>
    <w:p w14:paraId="13111444" w14:textId="77777777" w:rsidR="00164644" w:rsidRDefault="00164644" w:rsidP="00972D6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164644">
        <w:rPr>
          <w:rFonts w:ascii="Arial" w:eastAsia="Times New Roman" w:hAnsi="Arial" w:cs="Arial"/>
          <w:b/>
          <w:bCs/>
          <w:sz w:val="28"/>
          <w:szCs w:val="28"/>
          <w:u w:val="single"/>
        </w:rPr>
        <w:t>Dislipidemia</w:t>
      </w:r>
    </w:p>
    <w:p w14:paraId="4F118A12" w14:textId="77777777" w:rsidR="00164644" w:rsidRDefault="00164644" w:rsidP="00972D6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644">
        <w:rPr>
          <w:rFonts w:ascii="Arial" w:eastAsia="Times New Roman" w:hAnsi="Arial" w:cs="Arial"/>
          <w:sz w:val="24"/>
          <w:szCs w:val="24"/>
        </w:rPr>
        <w:t xml:space="preserve">É </w:t>
      </w:r>
      <w:r w:rsidRPr="00164644">
        <w:rPr>
          <w:rFonts w:ascii="Arial" w:eastAsia="Times New Roman" w:hAnsi="Arial" w:cs="Arial"/>
          <w:sz w:val="24"/>
          <w:szCs w:val="24"/>
        </w:rPr>
        <w:t>elevação de colesterol e triglicerídeos no plasma ou a diminuição dos níveis de HDL (high-density lipoprotein) (HDL-C) que contribuem para a aterosclerose. As causas podem ser primárias (genéticas) ou secundárias. O diagnóstico é realizado pela medida das concentrações totais de colesterol, triglicerídios e lipoproteínas individuais. O tratamento envolve alterações alimentares, atividade física e fármacos hipolipemiantes.</w:t>
      </w:r>
    </w:p>
    <w:p w14:paraId="35E5C429" w14:textId="77777777" w:rsidR="00164644" w:rsidRDefault="00164644" w:rsidP="002C42E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164644">
        <w:rPr>
          <w:rFonts w:ascii="Arial" w:eastAsia="Times New Roman" w:hAnsi="Arial" w:cs="Arial"/>
          <w:b/>
          <w:bCs/>
          <w:sz w:val="28"/>
          <w:szCs w:val="28"/>
          <w:u w:val="single"/>
        </w:rPr>
        <w:t>Aterosclerose</w:t>
      </w:r>
    </w:p>
    <w:p w14:paraId="1A6F8254" w14:textId="77777777" w:rsidR="00DB27A3" w:rsidRDefault="00164644" w:rsidP="002C42E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</w:t>
      </w:r>
      <w:r w:rsidRPr="00164644">
        <w:rPr>
          <w:rFonts w:ascii="Arial" w:eastAsia="Times New Roman" w:hAnsi="Arial" w:cs="Arial"/>
          <w:sz w:val="24"/>
          <w:szCs w:val="24"/>
        </w:rPr>
        <w:t xml:space="preserve">aracteriza-se por placas intimais irregulares (ateromas) que avançam no lúmem das artérias de médio e grosso calibre. As placas contêm lipídeos, células inflamatórias, células musculares lisas e tecido conjuntivo. Os fatores de risco são dislipidemia, diabetes, tabagismo, história familiar, estilo de vida sedentário, obesidade e hipertensão. Os sintomas surgem quando o crescimento ou a ruptura da placa reduz ou obstrui o fluxo sanguíneo; esses sintomas variam de acordo com a artéria afetada. O diagnóstico é clínico e confirmado por angiografia, ultrassonografia ou outros métodos de imagem. O tratamento abrange modificação </w:t>
      </w:r>
      <w:r w:rsidRPr="00164644">
        <w:rPr>
          <w:rFonts w:ascii="Arial" w:eastAsia="Times New Roman" w:hAnsi="Arial" w:cs="Arial"/>
          <w:sz w:val="24"/>
          <w:szCs w:val="24"/>
        </w:rPr>
        <w:lastRenderedPageBreak/>
        <w:t>de dieta, estilo de vida e fatores de risco, atividade física, fármacos antiplaquetários e antiaterogênicos.</w:t>
      </w:r>
    </w:p>
    <w:p w14:paraId="371BC063" w14:textId="7CF9C4A7" w:rsidR="008B309A" w:rsidRPr="008B309A" w:rsidRDefault="008B309A" w:rsidP="008B309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08A885A" w14:textId="77777777" w:rsidR="008B309A" w:rsidRPr="008B309A" w:rsidRDefault="008B309A" w:rsidP="008B309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6BC5A6D" w14:textId="3D6800A6" w:rsidR="008B309A" w:rsidRPr="0078094D" w:rsidRDefault="008B309A" w:rsidP="008B309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8B309A" w:rsidRPr="00780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363"/>
    <w:multiLevelType w:val="hybridMultilevel"/>
    <w:tmpl w:val="5686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650"/>
    <w:multiLevelType w:val="hybridMultilevel"/>
    <w:tmpl w:val="D052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398D"/>
    <w:multiLevelType w:val="hybridMultilevel"/>
    <w:tmpl w:val="221E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3B03"/>
    <w:multiLevelType w:val="hybridMultilevel"/>
    <w:tmpl w:val="29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616E0"/>
    <w:multiLevelType w:val="hybridMultilevel"/>
    <w:tmpl w:val="86CA96D8"/>
    <w:lvl w:ilvl="0" w:tplc="83024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260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4C7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0A8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26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78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56E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D8B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029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19A196B"/>
    <w:multiLevelType w:val="hybridMultilevel"/>
    <w:tmpl w:val="9F6C6314"/>
    <w:lvl w:ilvl="0" w:tplc="92C28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66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2E4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BE0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240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C9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A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41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623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50C535B"/>
    <w:multiLevelType w:val="hybridMultilevel"/>
    <w:tmpl w:val="0754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7080B"/>
    <w:multiLevelType w:val="hybridMultilevel"/>
    <w:tmpl w:val="6F78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76F50"/>
    <w:multiLevelType w:val="hybridMultilevel"/>
    <w:tmpl w:val="20B8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C4887"/>
    <w:multiLevelType w:val="hybridMultilevel"/>
    <w:tmpl w:val="5880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E07A2"/>
    <w:multiLevelType w:val="hybridMultilevel"/>
    <w:tmpl w:val="28047C80"/>
    <w:lvl w:ilvl="0" w:tplc="CE009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C4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A66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F41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1A4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444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060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DA4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DC8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7BC0600"/>
    <w:multiLevelType w:val="hybridMultilevel"/>
    <w:tmpl w:val="C2BE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53354"/>
    <w:multiLevelType w:val="hybridMultilevel"/>
    <w:tmpl w:val="D940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038F5"/>
    <w:multiLevelType w:val="hybridMultilevel"/>
    <w:tmpl w:val="99FABC7A"/>
    <w:lvl w:ilvl="0" w:tplc="2C9A6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3EE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20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6D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125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6A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102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9EE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284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22E0DA6"/>
    <w:multiLevelType w:val="hybridMultilevel"/>
    <w:tmpl w:val="92D0DAAA"/>
    <w:lvl w:ilvl="0" w:tplc="6658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E69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8C9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AC9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D24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3CB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D8A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4C6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7E9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2C95339"/>
    <w:multiLevelType w:val="hybridMultilevel"/>
    <w:tmpl w:val="1602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06DE"/>
    <w:multiLevelType w:val="hybridMultilevel"/>
    <w:tmpl w:val="6C00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C47EA"/>
    <w:multiLevelType w:val="hybridMultilevel"/>
    <w:tmpl w:val="3550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D40A3"/>
    <w:multiLevelType w:val="hybridMultilevel"/>
    <w:tmpl w:val="D924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4"/>
  </w:num>
  <w:num w:numId="5">
    <w:abstractNumId w:val="15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11"/>
  </w:num>
  <w:num w:numId="11">
    <w:abstractNumId w:val="6"/>
  </w:num>
  <w:num w:numId="12">
    <w:abstractNumId w:val="1"/>
  </w:num>
  <w:num w:numId="13">
    <w:abstractNumId w:val="3"/>
  </w:num>
  <w:num w:numId="14">
    <w:abstractNumId w:val="8"/>
  </w:num>
  <w:num w:numId="15">
    <w:abstractNumId w:val="12"/>
  </w:num>
  <w:num w:numId="16">
    <w:abstractNumId w:val="17"/>
  </w:num>
  <w:num w:numId="17">
    <w:abstractNumId w:val="7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0B6"/>
    <w:rsid w:val="000F0235"/>
    <w:rsid w:val="00127140"/>
    <w:rsid w:val="00164644"/>
    <w:rsid w:val="00171814"/>
    <w:rsid w:val="001A5EB0"/>
    <w:rsid w:val="001B133C"/>
    <w:rsid w:val="001B2A3A"/>
    <w:rsid w:val="002B5017"/>
    <w:rsid w:val="002C42E9"/>
    <w:rsid w:val="003239D4"/>
    <w:rsid w:val="003B50B6"/>
    <w:rsid w:val="003B73BA"/>
    <w:rsid w:val="00432A4E"/>
    <w:rsid w:val="004C08DD"/>
    <w:rsid w:val="004D4FAB"/>
    <w:rsid w:val="00581E0A"/>
    <w:rsid w:val="00610599"/>
    <w:rsid w:val="00622153"/>
    <w:rsid w:val="006357AF"/>
    <w:rsid w:val="0066223D"/>
    <w:rsid w:val="006A5049"/>
    <w:rsid w:val="007462CC"/>
    <w:rsid w:val="00754D3E"/>
    <w:rsid w:val="0078094D"/>
    <w:rsid w:val="00783E8A"/>
    <w:rsid w:val="00792C14"/>
    <w:rsid w:val="007C5848"/>
    <w:rsid w:val="007F55F5"/>
    <w:rsid w:val="008961D0"/>
    <w:rsid w:val="008B309A"/>
    <w:rsid w:val="00924FBA"/>
    <w:rsid w:val="0092610B"/>
    <w:rsid w:val="009620D5"/>
    <w:rsid w:val="00972D68"/>
    <w:rsid w:val="009A36F3"/>
    <w:rsid w:val="00A02C22"/>
    <w:rsid w:val="00A71C10"/>
    <w:rsid w:val="00BC4FB1"/>
    <w:rsid w:val="00BE3F38"/>
    <w:rsid w:val="00C103EC"/>
    <w:rsid w:val="00C5148B"/>
    <w:rsid w:val="00C76B92"/>
    <w:rsid w:val="00CD4881"/>
    <w:rsid w:val="00D44204"/>
    <w:rsid w:val="00D84779"/>
    <w:rsid w:val="00D91D67"/>
    <w:rsid w:val="00DB27A3"/>
    <w:rsid w:val="00DD27DA"/>
    <w:rsid w:val="00DE0F04"/>
    <w:rsid w:val="00DE3445"/>
    <w:rsid w:val="00E0103E"/>
    <w:rsid w:val="00E074A1"/>
    <w:rsid w:val="00E26351"/>
    <w:rsid w:val="00E56B3E"/>
    <w:rsid w:val="00EA6B3D"/>
    <w:rsid w:val="00F4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B48E"/>
  <w15:chartTrackingRefBased/>
  <w15:docId w15:val="{B9F9BCF8-0079-41F0-B32D-92B1FD71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2">
    <w:name w:val="ff2"/>
    <w:basedOn w:val="Fuentedeprrafopredeter"/>
    <w:rsid w:val="003B50B6"/>
  </w:style>
  <w:style w:type="character" w:customStyle="1" w:styleId="ls0">
    <w:name w:val="ls0"/>
    <w:basedOn w:val="Fuentedeprrafopredeter"/>
    <w:rsid w:val="003B50B6"/>
  </w:style>
  <w:style w:type="character" w:customStyle="1" w:styleId="ff4">
    <w:name w:val="ff4"/>
    <w:basedOn w:val="Fuentedeprrafopredeter"/>
    <w:rsid w:val="003B50B6"/>
  </w:style>
  <w:style w:type="character" w:customStyle="1" w:styleId="ff3">
    <w:name w:val="ff3"/>
    <w:basedOn w:val="Fuentedeprrafopredeter"/>
    <w:rsid w:val="003B50B6"/>
  </w:style>
  <w:style w:type="paragraph" w:styleId="Prrafodelista">
    <w:name w:val="List Paragraph"/>
    <w:basedOn w:val="Normal"/>
    <w:uiPriority w:val="34"/>
    <w:qFormat/>
    <w:rsid w:val="003B5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B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582">
          <w:marLeft w:val="0"/>
          <w:marRight w:val="0"/>
          <w:marTop w:val="195"/>
          <w:marBottom w:val="19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25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0304">
          <w:marLeft w:val="0"/>
          <w:marRight w:val="0"/>
          <w:marTop w:val="195"/>
          <w:marBottom w:val="19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137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5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749">
          <w:marLeft w:val="0"/>
          <w:marRight w:val="0"/>
          <w:marTop w:val="195"/>
          <w:marBottom w:val="19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7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0569">
          <w:marLeft w:val="0"/>
          <w:marRight w:val="0"/>
          <w:marTop w:val="195"/>
          <w:marBottom w:val="19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9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5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6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50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05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DAC92-66B1-4DB8-AE41-122EB050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Administrator</cp:lastModifiedBy>
  <cp:revision>2</cp:revision>
  <dcterms:created xsi:type="dcterms:W3CDTF">2024-02-28T11:19:00Z</dcterms:created>
  <dcterms:modified xsi:type="dcterms:W3CDTF">2024-02-28T11:19:00Z</dcterms:modified>
</cp:coreProperties>
</file>