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001B6" w14:textId="77777777" w:rsidR="002B3FC3" w:rsidRDefault="002B3FC3" w:rsidP="002B3FC3">
      <w:r>
        <w:t xml:space="preserve">Elizabeth Harrison </w:t>
      </w:r>
    </w:p>
    <w:p w14:paraId="67DBA4A9" w14:textId="27189745" w:rsidR="002B3FC3" w:rsidRPr="002B3FC3" w:rsidRDefault="002B3FC3" w:rsidP="002B3FC3">
      <w:r>
        <w:t>Homework Week 1</w:t>
      </w:r>
    </w:p>
    <w:p w14:paraId="1ADE5742" w14:textId="64FEA68A" w:rsidR="002B3FC3" w:rsidRDefault="002B3FC3" w:rsidP="002B3FC3">
      <w:pPr>
        <w:rPr>
          <w:b/>
          <w:bCs/>
        </w:rPr>
      </w:pPr>
      <w:r w:rsidRPr="002B3FC3">
        <w:rPr>
          <w:b/>
          <w:bCs/>
        </w:rPr>
        <w:t>Given the provided data, what are three conclusions we can draw about Kickstarter campaigns?</w:t>
      </w:r>
    </w:p>
    <w:p w14:paraId="2746E4B9" w14:textId="0BCD1978" w:rsidR="002B3FC3" w:rsidRDefault="00C23F53" w:rsidP="00C23F53">
      <w:pPr>
        <w:pStyle w:val="ListParagraph"/>
        <w:numPr>
          <w:ilvl w:val="0"/>
          <w:numId w:val="2"/>
        </w:numPr>
      </w:pPr>
      <w:r>
        <w:t xml:space="preserve">The category with the </w:t>
      </w:r>
      <w:r w:rsidRPr="00C23F53">
        <w:rPr>
          <w:u w:val="single"/>
        </w:rPr>
        <w:t>greatest number of campaigns</w:t>
      </w:r>
      <w:r>
        <w:t xml:space="preserve"> on Kickstarter is theater with a campaign success rate of 60% and a failure rate of 35%</w:t>
      </w:r>
    </w:p>
    <w:p w14:paraId="5C7BBB78" w14:textId="6E97B75B" w:rsidR="00C23F53" w:rsidRDefault="00C23F53" w:rsidP="00C23F53">
      <w:pPr>
        <w:pStyle w:val="ListParagraph"/>
        <w:numPr>
          <w:ilvl w:val="1"/>
          <w:numId w:val="2"/>
        </w:numPr>
      </w:pPr>
      <w:r>
        <w:t>In the theater sub-category, plays had the highest success rate of 65% with a failure rate of 33%</w:t>
      </w:r>
    </w:p>
    <w:p w14:paraId="4D620191" w14:textId="77777777" w:rsidR="00506403" w:rsidRDefault="00506403" w:rsidP="00506403">
      <w:pPr>
        <w:pStyle w:val="ListParagraph"/>
        <w:ind w:left="1440"/>
      </w:pPr>
    </w:p>
    <w:p w14:paraId="30A98A76" w14:textId="6E35217C" w:rsidR="00C23F53" w:rsidRDefault="00F25753" w:rsidP="00C23F53">
      <w:pPr>
        <w:pStyle w:val="ListParagraph"/>
        <w:numPr>
          <w:ilvl w:val="0"/>
          <w:numId w:val="2"/>
        </w:numPr>
      </w:pPr>
      <w:r>
        <w:t xml:space="preserve">The category with the </w:t>
      </w:r>
      <w:r w:rsidRPr="00F25753">
        <w:rPr>
          <w:u w:val="single"/>
        </w:rPr>
        <w:t xml:space="preserve">highest percentage of </w:t>
      </w:r>
      <w:r w:rsidRPr="00506403">
        <w:rPr>
          <w:u w:val="double"/>
        </w:rPr>
        <w:t>successful</w:t>
      </w:r>
      <w:r>
        <w:t xml:space="preserve"> </w:t>
      </w:r>
      <w:r w:rsidRPr="00506403">
        <w:rPr>
          <w:u w:val="single"/>
        </w:rPr>
        <w:t>campaigns</w:t>
      </w:r>
      <w:r>
        <w:t xml:space="preserve"> is music with a 77% success rate and a 17% failure rate</w:t>
      </w:r>
    </w:p>
    <w:p w14:paraId="07529746" w14:textId="43E2EA9F" w:rsidR="00F25753" w:rsidRDefault="00F25753" w:rsidP="00F25753">
      <w:pPr>
        <w:pStyle w:val="ListParagraph"/>
        <w:numPr>
          <w:ilvl w:val="1"/>
          <w:numId w:val="2"/>
        </w:numPr>
      </w:pPr>
      <w:r>
        <w:t>In the music sub-category, rock music had the most campaigns and a 100% success rate, but while classical, electronic, metal &amp; pop music had fewer campaigns, they also had a 100% success rate.</w:t>
      </w:r>
    </w:p>
    <w:p w14:paraId="734FB285" w14:textId="77777777" w:rsidR="00506403" w:rsidRDefault="00506403" w:rsidP="00506403">
      <w:pPr>
        <w:pStyle w:val="ListParagraph"/>
        <w:ind w:left="1440"/>
      </w:pPr>
    </w:p>
    <w:p w14:paraId="52F572AE" w14:textId="53809393" w:rsidR="00AD5A98" w:rsidRDefault="00AD5A98" w:rsidP="00AD5A98">
      <w:pPr>
        <w:pStyle w:val="ListParagraph"/>
        <w:numPr>
          <w:ilvl w:val="0"/>
          <w:numId w:val="2"/>
        </w:numPr>
      </w:pPr>
      <w:r>
        <w:t xml:space="preserve">The category with the </w:t>
      </w:r>
      <w:r>
        <w:rPr>
          <w:u w:val="single"/>
        </w:rPr>
        <w:t>highest</w:t>
      </w:r>
      <w:r w:rsidRPr="00AD5A98">
        <w:rPr>
          <w:u w:val="single"/>
        </w:rPr>
        <w:t xml:space="preserve"> percentage of </w:t>
      </w:r>
      <w:r w:rsidRPr="00506403">
        <w:rPr>
          <w:u w:val="double"/>
        </w:rPr>
        <w:t>canceled</w:t>
      </w:r>
      <w:r w:rsidRPr="00AD5A98">
        <w:rPr>
          <w:u w:val="single"/>
        </w:rPr>
        <w:t xml:space="preserve"> campaigns</w:t>
      </w:r>
      <w:r>
        <w:t xml:space="preserve"> is journalism with a 100% cancel rate. </w:t>
      </w:r>
    </w:p>
    <w:p w14:paraId="06AA409A" w14:textId="77777777" w:rsidR="00506403" w:rsidRDefault="00506403" w:rsidP="00506403">
      <w:pPr>
        <w:pStyle w:val="ListParagraph"/>
      </w:pPr>
    </w:p>
    <w:p w14:paraId="061E9DFC" w14:textId="5174C30F" w:rsidR="00AD5A98" w:rsidRDefault="00AD5A98" w:rsidP="00AD5A98">
      <w:pPr>
        <w:pStyle w:val="ListParagraph"/>
        <w:numPr>
          <w:ilvl w:val="0"/>
          <w:numId w:val="2"/>
        </w:numPr>
      </w:pPr>
      <w:r>
        <w:t xml:space="preserve">The category with the </w:t>
      </w:r>
      <w:r w:rsidR="00506403" w:rsidRPr="00506403">
        <w:rPr>
          <w:u w:val="single"/>
        </w:rPr>
        <w:t xml:space="preserve">highest percentage of </w:t>
      </w:r>
      <w:r w:rsidR="00506403" w:rsidRPr="00506403">
        <w:rPr>
          <w:u w:val="double"/>
        </w:rPr>
        <w:t>failed</w:t>
      </w:r>
      <w:r w:rsidR="00506403" w:rsidRPr="00506403">
        <w:rPr>
          <w:u w:val="single"/>
        </w:rPr>
        <w:t xml:space="preserve"> campaigns</w:t>
      </w:r>
      <w:r w:rsidR="00506403">
        <w:t xml:space="preserve"> is food with a 17% success rate and a 70% failure rate.</w:t>
      </w:r>
    </w:p>
    <w:p w14:paraId="53BFEF1D" w14:textId="77777777" w:rsidR="00CF74D8" w:rsidRDefault="00CF74D8" w:rsidP="00CF74D8">
      <w:pPr>
        <w:pStyle w:val="ListParagraph"/>
      </w:pPr>
    </w:p>
    <w:p w14:paraId="076BF5C3" w14:textId="41E48A27" w:rsidR="00CF74D8" w:rsidRPr="002B3FC3" w:rsidRDefault="00CF74D8" w:rsidP="00AD5A98">
      <w:pPr>
        <w:pStyle w:val="ListParagraph"/>
        <w:numPr>
          <w:ilvl w:val="0"/>
          <w:numId w:val="2"/>
        </w:numPr>
      </w:pPr>
      <w:r>
        <w:t>December doesn’t seem to be a good month for creating a Kickstarte</w:t>
      </w:r>
      <w:r w:rsidR="00A040FA">
        <w:t>r</w:t>
      </w:r>
      <w:r>
        <w:t xml:space="preserve"> campaign.</w:t>
      </w:r>
      <w:r w:rsidR="00A040FA">
        <w:t xml:space="preserve"> Projects launched in December had the lowest percentage of success.</w:t>
      </w:r>
    </w:p>
    <w:p w14:paraId="5EC64F13" w14:textId="197BB51D" w:rsidR="002B3FC3" w:rsidRDefault="002B3FC3" w:rsidP="002B3FC3">
      <w:r w:rsidRPr="002B3FC3">
        <w:t>What are some limitations of this dataset?</w:t>
      </w:r>
    </w:p>
    <w:p w14:paraId="2DED0453" w14:textId="0B0DF8A7" w:rsidR="00765279" w:rsidRPr="00765279" w:rsidRDefault="00E71B1B" w:rsidP="00765279">
      <w:pPr>
        <w:pStyle w:val="ListParagraph"/>
        <w:numPr>
          <w:ilvl w:val="0"/>
          <w:numId w:val="3"/>
        </w:numPr>
      </w:pPr>
      <w:r>
        <w:t xml:space="preserve">You </w:t>
      </w:r>
      <w:r w:rsidR="00765279">
        <w:t>cannot</w:t>
      </w:r>
      <w:r>
        <w:t xml:space="preserve"> drill down further than sub-category</w:t>
      </w:r>
      <w:r w:rsidR="00CF74D8">
        <w:t xml:space="preserve"> </w:t>
      </w:r>
      <w:r>
        <w:t>to determine</w:t>
      </w:r>
      <w:r w:rsidR="00CF74D8" w:rsidRPr="00CF74D8">
        <w:t xml:space="preserve">, for example, </w:t>
      </w:r>
      <w:r>
        <w:t xml:space="preserve">exactly what kind of rock projects were funded, </w:t>
      </w:r>
      <w:proofErr w:type="spellStart"/>
      <w:r>
        <w:t>ie</w:t>
      </w:r>
      <w:proofErr w:type="spellEnd"/>
      <w:r>
        <w:t xml:space="preserve">. live shows, albums, equipment purchases, etc. </w:t>
      </w:r>
      <w:r w:rsidR="00CF74D8">
        <w:t xml:space="preserve"> </w:t>
      </w:r>
      <w:r w:rsidR="00765279" w:rsidRPr="00765279">
        <w:t>W</w:t>
      </w:r>
      <w:r w:rsidR="00765279">
        <w:t>e</w:t>
      </w:r>
      <w:r w:rsidR="00765279" w:rsidRPr="00765279">
        <w:t xml:space="preserve"> don’t know why the projects were cancelled</w:t>
      </w:r>
      <w:r w:rsidR="00765279">
        <w:t xml:space="preserve">, </w:t>
      </w:r>
      <w:r w:rsidR="00765279" w:rsidRPr="00765279">
        <w:t>failed or were successful outside of whether or not they were fully backed</w:t>
      </w:r>
      <w:r w:rsidR="00765279">
        <w:t>.</w:t>
      </w:r>
    </w:p>
    <w:p w14:paraId="77DF6FCD" w14:textId="79CC42DA" w:rsidR="00506403" w:rsidRDefault="00CF74D8" w:rsidP="00933C05">
      <w:pPr>
        <w:pStyle w:val="ListParagraph"/>
        <w:numPr>
          <w:ilvl w:val="0"/>
          <w:numId w:val="3"/>
        </w:numPr>
      </w:pPr>
      <w:r>
        <w:t xml:space="preserve">The data set is three years old – from 2009 </w:t>
      </w:r>
      <w:r w:rsidR="00342F6D">
        <w:t>–</w:t>
      </w:r>
      <w:r>
        <w:t xml:space="preserve"> 2017</w:t>
      </w:r>
    </w:p>
    <w:p w14:paraId="0FC5F43E" w14:textId="0B773E13" w:rsidR="00EA2128" w:rsidRPr="002B3FC3" w:rsidRDefault="00765279" w:rsidP="00933C05">
      <w:pPr>
        <w:pStyle w:val="ListParagraph"/>
        <w:numPr>
          <w:ilvl w:val="0"/>
          <w:numId w:val="3"/>
        </w:numPr>
      </w:pPr>
      <w:r>
        <w:t>The data provided is a sample, not a complete set of data</w:t>
      </w:r>
    </w:p>
    <w:p w14:paraId="78D46C68" w14:textId="3F410535" w:rsidR="002B3FC3" w:rsidRDefault="002B3FC3" w:rsidP="002B3FC3">
      <w:r w:rsidRPr="002B3FC3">
        <w:t>What are some other possible tables and/or graphs that we could create?</w:t>
      </w:r>
    </w:p>
    <w:p w14:paraId="3C7193B4" w14:textId="5A260F1C" w:rsidR="008D5D7D" w:rsidRDefault="00BC1786" w:rsidP="00BC1786">
      <w:pPr>
        <w:pStyle w:val="ListParagraph"/>
        <w:numPr>
          <w:ilvl w:val="0"/>
          <w:numId w:val="5"/>
        </w:numPr>
      </w:pPr>
      <w:r>
        <w:t>You could create a pivot table to show the average backers &amp; donations per category or subcategory</w:t>
      </w:r>
    </w:p>
    <w:p w14:paraId="011E8529" w14:textId="0EACC7AE" w:rsidR="00D7130C" w:rsidRDefault="00D7130C" w:rsidP="00BC1786">
      <w:pPr>
        <w:pStyle w:val="ListParagraph"/>
        <w:numPr>
          <w:ilvl w:val="0"/>
          <w:numId w:val="5"/>
        </w:numPr>
      </w:pPr>
      <w:r>
        <w:t>You could create a bar chart for the percentage of each campaign state based on goal amount (Excel: Outcomes Based on Goals tab of Harrison-Excel-Challenge</w:t>
      </w:r>
      <w:r w:rsidR="00140E75">
        <w:t xml:space="preserve"> worksheet)</w:t>
      </w:r>
    </w:p>
    <w:sectPr w:rsidR="00D7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10B0E"/>
    <w:multiLevelType w:val="hybridMultilevel"/>
    <w:tmpl w:val="6F0A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D606F"/>
    <w:multiLevelType w:val="hybridMultilevel"/>
    <w:tmpl w:val="BF28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B69AC"/>
    <w:multiLevelType w:val="hybridMultilevel"/>
    <w:tmpl w:val="538C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45237"/>
    <w:multiLevelType w:val="hybridMultilevel"/>
    <w:tmpl w:val="B72C9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67A09"/>
    <w:multiLevelType w:val="hybridMultilevel"/>
    <w:tmpl w:val="F75E8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C3"/>
    <w:rsid w:val="0003764C"/>
    <w:rsid w:val="000C2270"/>
    <w:rsid w:val="00140E75"/>
    <w:rsid w:val="002B3FC3"/>
    <w:rsid w:val="002C1EC6"/>
    <w:rsid w:val="00342F6D"/>
    <w:rsid w:val="00501E41"/>
    <w:rsid w:val="00506403"/>
    <w:rsid w:val="00765279"/>
    <w:rsid w:val="008A6171"/>
    <w:rsid w:val="008D5D7D"/>
    <w:rsid w:val="00907B3A"/>
    <w:rsid w:val="00A040FA"/>
    <w:rsid w:val="00AD5A98"/>
    <w:rsid w:val="00BC1786"/>
    <w:rsid w:val="00C23F53"/>
    <w:rsid w:val="00CF74D8"/>
    <w:rsid w:val="00D7130C"/>
    <w:rsid w:val="00E71B1B"/>
    <w:rsid w:val="00EA2128"/>
    <w:rsid w:val="00F2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6844"/>
  <w15:chartTrackingRefBased/>
  <w15:docId w15:val="{2F99BF15-A1CC-45E2-87BF-BE851739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0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Harrison</dc:creator>
  <cp:keywords/>
  <dc:description/>
  <cp:lastModifiedBy>Elizabeth Harrison</cp:lastModifiedBy>
  <cp:revision>2</cp:revision>
  <dcterms:created xsi:type="dcterms:W3CDTF">2020-09-14T13:29:00Z</dcterms:created>
  <dcterms:modified xsi:type="dcterms:W3CDTF">2020-09-14T13:29:00Z</dcterms:modified>
</cp:coreProperties>
</file>