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4C7E" w:rsidRDefault="00000000">
      <w:pPr>
        <w:jc w:val="center"/>
      </w:pPr>
      <w:r>
        <w:rPr>
          <w:b/>
          <w:color w:val="2E75B6"/>
          <w:sz w:val="40"/>
        </w:rPr>
        <w:t>PRODUCT REQUIREMENTS DOCUMENT</w:t>
      </w:r>
    </w:p>
    <w:p w:rsidR="003E4C7E" w:rsidRDefault="003E4C7E"/>
    <w:p w:rsidR="003E4C7E" w:rsidRDefault="00000000">
      <w:pPr>
        <w:jc w:val="center"/>
      </w:pPr>
      <w:r>
        <w:rPr>
          <w:b/>
          <w:sz w:val="36"/>
        </w:rPr>
        <w:t>Digital Savings Group Management Platform</w:t>
      </w:r>
    </w:p>
    <w:p w:rsidR="003E4C7E" w:rsidRDefault="003E4C7E"/>
    <w:p w:rsidR="003E4C7E" w:rsidRDefault="003E4C7E"/>
    <w:p w:rsidR="003E4C7E" w:rsidRDefault="00000000">
      <w:pPr>
        <w:jc w:val="center"/>
      </w:pPr>
      <w:r>
        <w:t>Version 1.0 | February 2026</w:t>
      </w:r>
    </w:p>
    <w:p w:rsidR="003E4C7E" w:rsidRDefault="00000000">
      <w:pPr>
        <w:jc w:val="center"/>
      </w:pPr>
      <w:r>
        <w:rPr>
          <w:i/>
          <w:color w:val="666666"/>
          <w:sz w:val="22"/>
        </w:rPr>
        <w:t>Confidential - Internal Use Only</w:t>
      </w:r>
    </w:p>
    <w:p w:rsidR="003E4C7E" w:rsidRDefault="00000000">
      <w:r>
        <w:br w:type="page"/>
      </w:r>
    </w:p>
    <w:p w:rsidR="003E4C7E" w:rsidRDefault="00000000">
      <w:pPr>
        <w:pStyle w:val="Heading1"/>
      </w:pPr>
      <w:r>
        <w:lastRenderedPageBreak/>
        <w:t>Document Information</w:t>
      </w:r>
    </w:p>
    <w:tbl>
      <w:tblPr>
        <w:tblStyle w:val="LightList-Accent1"/>
        <w:tblW w:w="0" w:type="auto"/>
        <w:tblLook w:val="04A0" w:firstRow="1" w:lastRow="0" w:firstColumn="1" w:lastColumn="0" w:noHBand="0" w:noVBand="1"/>
      </w:tblPr>
      <w:tblGrid>
        <w:gridCol w:w="4309"/>
        <w:gridCol w:w="4311"/>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Document Title</w:t>
            </w:r>
          </w:p>
        </w:tc>
        <w:tc>
          <w:tcPr>
            <w:tcW w:w="4320" w:type="dxa"/>
          </w:tcPr>
          <w:p w:rsidR="003E4C7E" w:rsidRDefault="00000000">
            <w:pPr>
              <w:cnfStyle w:val="100000000000" w:firstRow="1" w:lastRow="0" w:firstColumn="0" w:lastColumn="0" w:oddVBand="0" w:evenVBand="0" w:oddHBand="0" w:evenHBand="0" w:firstRowFirstColumn="0" w:firstRowLastColumn="0" w:lastRowFirstColumn="0" w:lastRowLastColumn="0"/>
            </w:pPr>
            <w:r>
              <w:t>Digital Savings Group Management Platform PRD</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Version</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1.0 - Initial Release</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Date</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February 15, 2026</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Document Owner</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Product Management</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Target Audience</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Engineering, Design, QA, Business Stakeholders, Compliance</w:t>
            </w:r>
          </w:p>
        </w:tc>
      </w:tr>
    </w:tbl>
    <w:p w:rsidR="003E4C7E" w:rsidRDefault="003E4C7E"/>
    <w:p w:rsidR="003E4C7E" w:rsidRDefault="00000000">
      <w:r>
        <w:br w:type="page"/>
      </w:r>
    </w:p>
    <w:p w:rsidR="003E4C7E" w:rsidRDefault="00000000">
      <w:pPr>
        <w:pStyle w:val="Heading1"/>
      </w:pPr>
      <w:r>
        <w:lastRenderedPageBreak/>
        <w:t>1. Executive Summary</w:t>
      </w:r>
    </w:p>
    <w:p w:rsidR="003E4C7E" w:rsidRDefault="00000000">
      <w:pPr>
        <w:pStyle w:val="Heading2"/>
      </w:pPr>
      <w:r>
        <w:t>1.1 Product Vision</w:t>
      </w:r>
    </w:p>
    <w:p w:rsidR="003E4C7E" w:rsidRDefault="00000000">
      <w:r>
        <w:t>To transform traditional informal savings groups (tontines, ROSCAs, chamas, and stokvels) into transparent, efficient, and trustworthy digital financial communities that empower individuals to achieve their financial goals through collective savings and mutual support.</w:t>
      </w:r>
    </w:p>
    <w:p w:rsidR="003E4C7E" w:rsidRDefault="00000000">
      <w:pPr>
        <w:pStyle w:val="Heading2"/>
      </w:pPr>
      <w:r>
        <w:t>1.2 Mission Statement</w:t>
      </w:r>
    </w:p>
    <w:p w:rsidR="003E4C7E" w:rsidRDefault="00000000">
      <w:r>
        <w:t>Our mission is to digitize and democratize access to community-based savings by providing a secure, transparent, and user-friendly platform that enables group administrators to efficiently manage contributions while giving members complete visibility and confidence in their collective financial activities.</w:t>
      </w:r>
    </w:p>
    <w:p w:rsidR="003E4C7E" w:rsidRDefault="00000000">
      <w:pPr>
        <w:pStyle w:val="Heading2"/>
      </w:pPr>
      <w:r>
        <w:t>1.3 Problem Statement</w:t>
      </w:r>
    </w:p>
    <w:p w:rsidR="003E4C7E" w:rsidRDefault="00000000">
      <w:r>
        <w:t>Traditional savings groups face significant operational challenges that undermine trust and efficiency. Current pain points include:</w:t>
      </w:r>
    </w:p>
    <w:p w:rsidR="003E4C7E" w:rsidRDefault="00000000">
      <w:pPr>
        <w:pStyle w:val="ListBullet"/>
      </w:pPr>
      <w:r>
        <w:t>Lack of Transparency: Members have limited visibility into group finances, contribution status, and fund allocation, leading to distrust and disputes</w:t>
      </w:r>
    </w:p>
    <w:p w:rsidR="003E4C7E" w:rsidRDefault="00000000">
      <w:pPr>
        <w:pStyle w:val="ListBullet"/>
      </w:pPr>
      <w:r>
        <w:t>Manual Record-Keeping: Paper-based or spreadsheet tracking is error-prone, time-consuming, and difficult to verify or audit</w:t>
      </w:r>
    </w:p>
    <w:p w:rsidR="003E4C7E" w:rsidRDefault="00000000">
      <w:pPr>
        <w:pStyle w:val="ListBullet"/>
      </w:pPr>
      <w:r>
        <w:t>Administrative Burden: Group administrators spend excessive time on manual tasks such as tracking payments, sending reminders, and generating reports</w:t>
      </w:r>
    </w:p>
    <w:p w:rsidR="003E4C7E" w:rsidRDefault="00000000">
      <w:pPr>
        <w:pStyle w:val="ListBullet"/>
      </w:pPr>
      <w:r>
        <w:t>Communication Gaps: Inconsistent or delayed communication about payments, meetings, and payout schedules creates confusion and missed contributions</w:t>
      </w:r>
    </w:p>
    <w:p w:rsidR="003E4C7E" w:rsidRDefault="00000000">
      <w:pPr>
        <w:pStyle w:val="ListBullet"/>
      </w:pPr>
      <w:r>
        <w:t>Fraud Risk: Without proper verification and audit trails, savings groups are vulnerable to misappropriation of funds and manipulation of records</w:t>
      </w:r>
    </w:p>
    <w:p w:rsidR="003E4C7E" w:rsidRDefault="00000000">
      <w:pPr>
        <w:pStyle w:val="ListBullet"/>
      </w:pPr>
      <w:r>
        <w:t>Limited Scalability: Managing multiple groups or large memberships becomes exponentially complex using traditional methods</w:t>
      </w:r>
    </w:p>
    <w:p w:rsidR="003E4C7E" w:rsidRDefault="00000000">
      <w:pPr>
        <w:pStyle w:val="Heading2"/>
      </w:pPr>
      <w:r>
        <w:t>1.4 Target Users</w:t>
      </w:r>
    </w:p>
    <w:p w:rsidR="003E4C7E" w:rsidRDefault="00000000">
      <w:pPr>
        <w:pStyle w:val="Heading3"/>
      </w:pPr>
      <w:r>
        <w:t>Primary Users</w:t>
      </w:r>
    </w:p>
    <w:p w:rsidR="003E4C7E" w:rsidRDefault="00000000">
      <w:pPr>
        <w:pStyle w:val="ListBullet"/>
      </w:pPr>
      <w:r>
        <w:t>Group Administrators: Individuals responsible for organizing, managing, and maintaining savings groups. They need tools for member management, contribution tracking, and transparent reporting</w:t>
      </w:r>
    </w:p>
    <w:p w:rsidR="003E4C7E" w:rsidRDefault="00000000">
      <w:pPr>
        <w:pStyle w:val="ListBullet"/>
      </w:pPr>
      <w:r>
        <w:t>Group Members: Participants in savings groups who make regular contributions and receive payouts. They need visibility into their payment status, group health, and payout schedules</w:t>
      </w:r>
    </w:p>
    <w:p w:rsidR="003E4C7E" w:rsidRDefault="00000000">
      <w:pPr>
        <w:pStyle w:val="Heading3"/>
      </w:pPr>
      <w:r>
        <w:lastRenderedPageBreak/>
        <w:t>Secondary Users</w:t>
      </w:r>
    </w:p>
    <w:p w:rsidR="003E4C7E" w:rsidRDefault="00000000">
      <w:pPr>
        <w:pStyle w:val="ListBullet"/>
      </w:pPr>
      <w:r>
        <w:t>Regional Operators/Supervisors: In Phase 2+, individuals overseeing multiple groups across regions who need aggregate analytics and oversight capabilities</w:t>
      </w:r>
    </w:p>
    <w:p w:rsidR="003E4C7E" w:rsidRDefault="00000000">
      <w:pPr>
        <w:pStyle w:val="Heading2"/>
      </w:pPr>
      <w:r>
        <w:t>1.5 Core Value Proposition</w:t>
      </w:r>
    </w:p>
    <w:tbl>
      <w:tblPr>
        <w:tblStyle w:val="LightList-Accent1"/>
        <w:tblW w:w="0" w:type="auto"/>
        <w:tblLook w:val="04A0" w:firstRow="1" w:lastRow="0" w:firstColumn="1" w:lastColumn="0" w:noHBand="0" w:noVBand="1"/>
      </w:tblPr>
      <w:tblGrid>
        <w:gridCol w:w="4310"/>
        <w:gridCol w:w="4310"/>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5B6"/>
          </w:tcPr>
          <w:p w:rsidR="003E4C7E" w:rsidRDefault="00000000">
            <w:r>
              <w:rPr>
                <w:color w:val="FFFFFF"/>
              </w:rPr>
              <w:t>For Administrators</w:t>
            </w:r>
          </w:p>
        </w:tc>
        <w:tc>
          <w:tcPr>
            <w:tcW w:w="432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Value Delivered</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Time Savings</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Reduce administrative workload by 70% through automation of tracking, reminders, and reporting</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Trust Building</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Establish credibility through transparent, auditable records accessible to all members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Scalability</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Manage multiple groups simultaneously with centralized oversight and reporting</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shd w:val="clear" w:color="auto" w:fill="2E75B6"/>
          </w:tcPr>
          <w:p w:rsidR="003E4C7E" w:rsidRDefault="00000000">
            <w:r>
              <w:rPr>
                <w:color w:val="FFFFFF"/>
              </w:rPr>
              <w:t>For Members</w:t>
            </w:r>
          </w:p>
        </w:tc>
        <w:tc>
          <w:tcPr>
            <w:tcW w:w="4320" w:type="dxa"/>
            <w:shd w:val="clear" w:color="auto" w:fill="2E75B6"/>
          </w:tcPr>
          <w:p w:rsidR="003E4C7E" w:rsidRDefault="00000000">
            <w:pPr>
              <w:cnfStyle w:val="000000000000" w:firstRow="0" w:lastRow="0" w:firstColumn="0" w:lastColumn="0" w:oddVBand="0" w:evenVBand="0" w:oddHBand="0" w:evenHBand="0" w:firstRowFirstColumn="0" w:firstRowLastColumn="0" w:lastRowFirstColumn="0" w:lastRowLastColumn="0"/>
            </w:pPr>
            <w:r>
              <w:rPr>
                <w:b/>
                <w:color w:val="FFFFFF"/>
              </w:rPr>
              <w:t>Value Delivered</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Visibility</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Real-time access to contribution status, payout schedules, and group financial health</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Convenience</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Automated reminders and mobile-accessible records eliminate manual tracking</w:t>
            </w:r>
          </w:p>
        </w:tc>
      </w:tr>
    </w:tbl>
    <w:p w:rsidR="003E4C7E" w:rsidRDefault="00000000">
      <w:pPr>
        <w:pStyle w:val="Heading2"/>
      </w:pPr>
      <w:r>
        <w:t>1.6 Success Metrics (KPIs)</w:t>
      </w:r>
    </w:p>
    <w:tbl>
      <w:tblPr>
        <w:tblStyle w:val="LightList-Accent1"/>
        <w:tblW w:w="0" w:type="auto"/>
        <w:tblLook w:val="04A0" w:firstRow="1" w:lastRow="0" w:firstColumn="1" w:lastColumn="0" w:noHBand="0" w:noVBand="1"/>
      </w:tblPr>
      <w:tblGrid>
        <w:gridCol w:w="2874"/>
        <w:gridCol w:w="2871"/>
        <w:gridCol w:w="2875"/>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75B6"/>
          </w:tcPr>
          <w:p w:rsidR="003E4C7E" w:rsidRDefault="00000000">
            <w:r>
              <w:rPr>
                <w:color w:val="FFFFFF"/>
              </w:rPr>
              <w:t>Metric</w:t>
            </w:r>
          </w:p>
        </w:tc>
        <w:tc>
          <w:tcPr>
            <w:tcW w:w="288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Target (6 months)</w:t>
            </w:r>
          </w:p>
        </w:tc>
        <w:tc>
          <w:tcPr>
            <w:tcW w:w="288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Measurement Method</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Active Groups</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500+ groups</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Groups with ≥1 transaction in 30 days</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Member Retention</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≥85%</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(Active members Month N) / (Active Month N-1)</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Contribution Compliance</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≥90%</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 of scheduled payments made on time</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Admin Time Savings</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≥60%</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Self-reported vs. manual methods (survey)</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Message Engagement</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≥75%</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Read rate for automated communications</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Platform Availability</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99.5% uptime</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Infrastructure monitoring tools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NPS Score</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≥50</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Quarterly in-app survey</w:t>
            </w:r>
          </w:p>
        </w:tc>
      </w:tr>
    </w:tbl>
    <w:p w:rsidR="003E4C7E" w:rsidRDefault="00000000">
      <w:r>
        <w:br w:type="page"/>
      </w:r>
    </w:p>
    <w:p w:rsidR="003E4C7E" w:rsidRDefault="00000000">
      <w:pPr>
        <w:pStyle w:val="Heading1"/>
      </w:pPr>
      <w:r>
        <w:lastRenderedPageBreak/>
        <w:t>2. Product Scope and Objectives</w:t>
      </w:r>
    </w:p>
    <w:p w:rsidR="003E4C7E" w:rsidRDefault="00000000">
      <w:pPr>
        <w:pStyle w:val="Heading2"/>
      </w:pPr>
      <w:r>
        <w:t>2.1 In-Scope Features (MVP)</w:t>
      </w:r>
    </w:p>
    <w:p w:rsidR="003E4C7E" w:rsidRDefault="00000000">
      <w:pPr>
        <w:pStyle w:val="Heading3"/>
      </w:pPr>
      <w:r>
        <w:t>Core Member Management</w:t>
      </w:r>
    </w:p>
    <w:p w:rsidR="003E4C7E" w:rsidRDefault="00000000">
      <w:pPr>
        <w:pStyle w:val="ListBullet"/>
      </w:pPr>
      <w:r>
        <w:t>Member registration with identity verification (name, phone, ID, photo)</w:t>
      </w:r>
    </w:p>
    <w:p w:rsidR="003E4C7E" w:rsidRDefault="00000000">
      <w:pPr>
        <w:pStyle w:val="ListBullet"/>
      </w:pPr>
      <w:r>
        <w:t>Auto-generation of unique member account numbers</w:t>
      </w:r>
    </w:p>
    <w:p w:rsidR="003E4C7E" w:rsidRDefault="00000000">
      <w:pPr>
        <w:pStyle w:val="ListBullet"/>
      </w:pPr>
      <w:r>
        <w:t>Duplicate detection and prevention</w:t>
      </w:r>
    </w:p>
    <w:p w:rsidR="003E4C7E" w:rsidRDefault="00000000">
      <w:pPr>
        <w:pStyle w:val="ListBullet"/>
      </w:pPr>
      <w:r>
        <w:t>Member status management (active, inactive, suspended)</w:t>
      </w:r>
    </w:p>
    <w:p w:rsidR="003E4C7E" w:rsidRDefault="00000000">
      <w:pPr>
        <w:pStyle w:val="ListBullet"/>
      </w:pPr>
      <w:r>
        <w:t>Admin-controlled member approval workflow</w:t>
      </w:r>
    </w:p>
    <w:p w:rsidR="003E4C7E" w:rsidRDefault="00000000">
      <w:pPr>
        <w:pStyle w:val="Heading3"/>
      </w:pPr>
      <w:r>
        <w:t>Group Configuration</w:t>
      </w:r>
    </w:p>
    <w:p w:rsidR="003E4C7E" w:rsidRDefault="00000000">
      <w:pPr>
        <w:pStyle w:val="ListBullet"/>
      </w:pPr>
      <w:r>
        <w:t>Define contribution amount and currency</w:t>
      </w:r>
    </w:p>
    <w:p w:rsidR="003E4C7E" w:rsidRDefault="00000000">
      <w:pPr>
        <w:pStyle w:val="ListBullet"/>
      </w:pPr>
      <w:r>
        <w:t>Set payment frequency (daily, weekly, bi-weekly, monthly, custom cycles)</w:t>
      </w:r>
    </w:p>
    <w:p w:rsidR="003E4C7E" w:rsidRDefault="00000000">
      <w:pPr>
        <w:pStyle w:val="ListBullet"/>
      </w:pPr>
      <w:r>
        <w:t>Configure total member capacity per group</w:t>
      </w:r>
    </w:p>
    <w:p w:rsidR="003E4C7E" w:rsidRDefault="00000000">
      <w:pPr>
        <w:pStyle w:val="ListBullet"/>
      </w:pPr>
      <w:r>
        <w:t>Define payout order (manual assignment, randomized, scheduled rotation)</w:t>
      </w:r>
    </w:p>
    <w:p w:rsidR="003E4C7E" w:rsidRDefault="00000000">
      <w:pPr>
        <w:pStyle w:val="ListBullet"/>
      </w:pPr>
      <w:r>
        <w:t>Support for multiple concurrent groups under one administrator</w:t>
      </w:r>
    </w:p>
    <w:p w:rsidR="003E4C7E" w:rsidRDefault="00000000">
      <w:pPr>
        <w:pStyle w:val="Heading3"/>
      </w:pPr>
      <w:r>
        <w:t>Contribution Tracking &amp; Ledger</w:t>
      </w:r>
    </w:p>
    <w:p w:rsidR="003E4C7E" w:rsidRDefault="00000000">
      <w:pPr>
        <w:pStyle w:val="ListBullet"/>
      </w:pPr>
      <w:r>
        <w:t>Real-time contribution dashboard with payment status indicators</w:t>
      </w:r>
    </w:p>
    <w:p w:rsidR="003E4C7E" w:rsidRDefault="00000000">
      <w:pPr>
        <w:pStyle w:val="ListBullet"/>
      </w:pPr>
      <w:r>
        <w:t>Individual member contribution history and summary</w:t>
      </w:r>
    </w:p>
    <w:p w:rsidR="003E4C7E" w:rsidRDefault="00000000">
      <w:pPr>
        <w:pStyle w:val="ListBullet"/>
      </w:pPr>
      <w:r>
        <w:t>Immutable timestamped transaction ledger</w:t>
      </w:r>
    </w:p>
    <w:p w:rsidR="003E4C7E" w:rsidRDefault="00000000">
      <w:pPr>
        <w:pStyle w:val="ListBullet"/>
      </w:pPr>
      <w:r>
        <w:t>Manual payment recording by administrators</w:t>
      </w:r>
    </w:p>
    <w:p w:rsidR="003E4C7E" w:rsidRDefault="00000000">
      <w:pPr>
        <w:pStyle w:val="ListBullet"/>
      </w:pPr>
      <w:r>
        <w:t>Export functionality (PDF and CSV formats)</w:t>
      </w:r>
    </w:p>
    <w:p w:rsidR="003E4C7E" w:rsidRDefault="00000000">
      <w:pPr>
        <w:pStyle w:val="Heading3"/>
      </w:pPr>
      <w:r>
        <w:t>Communication &amp; Notifications</w:t>
      </w:r>
    </w:p>
    <w:p w:rsidR="003E4C7E" w:rsidRDefault="00000000">
      <w:pPr>
        <w:pStyle w:val="ListBullet"/>
      </w:pPr>
      <w:r>
        <w:t>Automated contribution reminders via SMS/WhatsApp</w:t>
      </w:r>
    </w:p>
    <w:p w:rsidR="003E4C7E" w:rsidRDefault="00000000">
      <w:pPr>
        <w:pStyle w:val="ListBullet"/>
      </w:pPr>
      <w:r>
        <w:t>Personalized payment status summaries</w:t>
      </w:r>
    </w:p>
    <w:p w:rsidR="003E4C7E" w:rsidRDefault="00000000">
      <w:pPr>
        <w:pStyle w:val="ListBullet"/>
      </w:pPr>
      <w:r>
        <w:t>Message template management system</w:t>
      </w:r>
    </w:p>
    <w:p w:rsidR="003E4C7E" w:rsidRDefault="00000000">
      <w:pPr>
        <w:pStyle w:val="ListBullet"/>
      </w:pPr>
      <w:r>
        <w:t>Communication audit log with delivery tracking</w:t>
      </w:r>
    </w:p>
    <w:p w:rsidR="003E4C7E" w:rsidRDefault="00000000">
      <w:pPr>
        <w:pStyle w:val="Heading3"/>
      </w:pPr>
      <w:r>
        <w:t>Reporting &amp; Analytics</w:t>
      </w:r>
    </w:p>
    <w:p w:rsidR="003E4C7E" w:rsidRDefault="00000000">
      <w:pPr>
        <w:pStyle w:val="ListBullet"/>
      </w:pPr>
      <w:r>
        <w:t>Administrator dashboard with group health metrics</w:t>
      </w:r>
    </w:p>
    <w:p w:rsidR="003E4C7E" w:rsidRDefault="00000000">
      <w:pPr>
        <w:pStyle w:val="ListBullet"/>
      </w:pPr>
      <w:r>
        <w:t>Member-facing contribution summary and progress tracking</w:t>
      </w:r>
    </w:p>
    <w:p w:rsidR="003E4C7E" w:rsidRDefault="00000000">
      <w:pPr>
        <w:pStyle w:val="ListBullet"/>
      </w:pPr>
      <w:r>
        <w:t>Contribution compliance rate reporting</w:t>
      </w:r>
    </w:p>
    <w:p w:rsidR="003E4C7E" w:rsidRDefault="00000000">
      <w:pPr>
        <w:pStyle w:val="ListBullet"/>
      </w:pPr>
      <w:r>
        <w:t>Default/late payment tracking and alerts</w:t>
      </w:r>
    </w:p>
    <w:p w:rsidR="003E4C7E" w:rsidRDefault="00000000">
      <w:pPr>
        <w:pStyle w:val="Heading2"/>
      </w:pPr>
      <w:r>
        <w:t>2.2 Out-of-Scope (MVP)</w:t>
      </w:r>
    </w:p>
    <w:p w:rsidR="003E4C7E" w:rsidRDefault="00000000">
      <w:r>
        <w:rPr>
          <w:i/>
        </w:rPr>
        <w:t>The following features are explicitly excluded from the MVP to maintain focus and ensure timely delivery:</w:t>
      </w:r>
    </w:p>
    <w:p w:rsidR="003E4C7E" w:rsidRDefault="00000000">
      <w:pPr>
        <w:pStyle w:val="ListBullet"/>
      </w:pPr>
      <w:r>
        <w:lastRenderedPageBreak/>
        <w:t>Integrated payment processing or digital wallets</w:t>
      </w:r>
    </w:p>
    <w:p w:rsidR="003E4C7E" w:rsidRDefault="00000000">
      <w:pPr>
        <w:pStyle w:val="ListBullet"/>
      </w:pPr>
      <w:r>
        <w:t>Cryptocurrency or blockchain integration</w:t>
      </w:r>
    </w:p>
    <w:p w:rsidR="003E4C7E" w:rsidRDefault="00000000">
      <w:pPr>
        <w:pStyle w:val="ListBullet"/>
      </w:pPr>
      <w:r>
        <w:t>Loan management or credit scoring features</w:t>
      </w:r>
    </w:p>
    <w:p w:rsidR="003E4C7E" w:rsidRDefault="00000000">
      <w:pPr>
        <w:pStyle w:val="ListBullet"/>
      </w:pPr>
      <w:r>
        <w:t>Automated bank transfers or mobile money integration</w:t>
      </w:r>
    </w:p>
    <w:p w:rsidR="003E4C7E" w:rsidRDefault="00000000">
      <w:pPr>
        <w:pStyle w:val="ListBullet"/>
      </w:pPr>
      <w:r>
        <w:t>Investment portfolio tracking</w:t>
      </w:r>
    </w:p>
    <w:p w:rsidR="003E4C7E" w:rsidRDefault="00000000">
      <w:pPr>
        <w:pStyle w:val="ListBullet"/>
      </w:pPr>
      <w:r>
        <w:t>Multi-currency support (single currency per group in MVP)</w:t>
      </w:r>
    </w:p>
    <w:p w:rsidR="003E4C7E" w:rsidRDefault="00000000">
      <w:pPr>
        <w:pStyle w:val="ListBullet"/>
      </w:pPr>
      <w:r>
        <w:t>Advanced biometric verification</w:t>
      </w:r>
    </w:p>
    <w:p w:rsidR="003E4C7E" w:rsidRDefault="00000000">
      <w:pPr>
        <w:pStyle w:val="ListBullet"/>
      </w:pPr>
      <w:r>
        <w:t>In-app video or voice calling</w:t>
      </w:r>
    </w:p>
    <w:p w:rsidR="003E4C7E" w:rsidRDefault="00000000">
      <w:pPr>
        <w:pStyle w:val="ListBullet"/>
      </w:pPr>
      <w:r>
        <w:t>Social features (forums, messaging between members)</w:t>
      </w:r>
    </w:p>
    <w:p w:rsidR="003E4C7E" w:rsidRDefault="00000000">
      <w:pPr>
        <w:pStyle w:val="ListBullet"/>
      </w:pPr>
      <w:r>
        <w:t>AI-powered fraud detection (basic rules-based fraud prevention included)</w:t>
      </w:r>
    </w:p>
    <w:p w:rsidR="003E4C7E" w:rsidRDefault="00000000">
      <w:pPr>
        <w:pStyle w:val="Heading2"/>
      </w:pPr>
      <w:r>
        <w:t>2.3 Phased Roadmap</w:t>
      </w:r>
    </w:p>
    <w:tbl>
      <w:tblPr>
        <w:tblStyle w:val="LightList-Accent1"/>
        <w:tblW w:w="0" w:type="auto"/>
        <w:tblLook w:val="04A0" w:firstRow="1" w:lastRow="0" w:firstColumn="1" w:lastColumn="0" w:noHBand="0" w:noVBand="1"/>
      </w:tblPr>
      <w:tblGrid>
        <w:gridCol w:w="2871"/>
        <w:gridCol w:w="2873"/>
        <w:gridCol w:w="2876"/>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75B6"/>
          </w:tcPr>
          <w:p w:rsidR="003E4C7E" w:rsidRDefault="00000000">
            <w:r>
              <w:rPr>
                <w:color w:val="FFFFFF"/>
              </w:rPr>
              <w:t>Phase</w:t>
            </w:r>
          </w:p>
        </w:tc>
        <w:tc>
          <w:tcPr>
            <w:tcW w:w="288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Timeline</w:t>
            </w:r>
          </w:p>
        </w:tc>
        <w:tc>
          <w:tcPr>
            <w:tcW w:w="288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Key Features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MVP (Phase 1)</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Months 0-4</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 Member registration &amp; management</w:t>
            </w:r>
            <w:r>
              <w:br/>
              <w:t>• Group configuration</w:t>
            </w:r>
            <w:r>
              <w:br/>
              <w:t>• Manual contribution tracking</w:t>
            </w:r>
            <w:r>
              <w:br/>
              <w:t>• SMS/WhatsApp notifications</w:t>
            </w:r>
            <w:r>
              <w:br/>
              <w:t>• Basic reporting &amp; exports</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Phase 2</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Months 5-8</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 Mobile money integration</w:t>
            </w:r>
            <w:r>
              <w:br/>
              <w:t>• Automated payment reconciliation</w:t>
            </w:r>
            <w:r>
              <w:br/>
              <w:t>• Advanced analytics dashboard</w:t>
            </w:r>
            <w:r>
              <w:br/>
              <w:t>• Grace periods &amp; penalty management</w:t>
            </w:r>
            <w:r>
              <w:br/>
              <w:t>• Regional operator roles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Phase 3</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Months 9-12</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 Multi-currency support</w:t>
            </w:r>
            <w:r>
              <w:br/>
              <w:t>• Loan management module</w:t>
            </w:r>
            <w:r>
              <w:br/>
              <w:t>• Advanced fraud detection (ML-based)</w:t>
            </w:r>
            <w:r>
              <w:br/>
              <w:t>• API for third-party integrations</w:t>
            </w:r>
            <w:r>
              <w:br/>
              <w:t>• White-label capabilities</w:t>
            </w:r>
          </w:p>
        </w:tc>
      </w:tr>
    </w:tbl>
    <w:p w:rsidR="003E4C7E" w:rsidRDefault="00000000">
      <w:r>
        <w:br w:type="page"/>
      </w:r>
    </w:p>
    <w:p w:rsidR="003E4C7E" w:rsidRDefault="00000000">
      <w:pPr>
        <w:pStyle w:val="Heading1"/>
      </w:pPr>
      <w:r>
        <w:lastRenderedPageBreak/>
        <w:t>3. User Personas</w:t>
      </w:r>
    </w:p>
    <w:p w:rsidR="003E4C7E" w:rsidRDefault="00000000">
      <w:pPr>
        <w:pStyle w:val="Heading2"/>
      </w:pPr>
      <w:r>
        <w:t>3.1 Primary Persona: Savings Group Administrator</w:t>
      </w:r>
    </w:p>
    <w:tbl>
      <w:tblPr>
        <w:tblStyle w:val="LightList-Accent1"/>
        <w:tblW w:w="0" w:type="auto"/>
        <w:tblLook w:val="04A0" w:firstRow="1" w:lastRow="0" w:firstColumn="1" w:lastColumn="0" w:noHBand="0" w:noVBand="1"/>
      </w:tblPr>
      <w:tblGrid>
        <w:gridCol w:w="4310"/>
        <w:gridCol w:w="4310"/>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Profile</w:t>
            </w:r>
          </w:p>
        </w:tc>
        <w:tc>
          <w:tcPr>
            <w:tcW w:w="4320" w:type="dxa"/>
          </w:tcPr>
          <w:p w:rsidR="003E4C7E" w:rsidRDefault="00000000">
            <w:pPr>
              <w:cnfStyle w:val="100000000000" w:firstRow="1" w:lastRow="0" w:firstColumn="0" w:lastColumn="0" w:oddVBand="0" w:evenVBand="0" w:oddHBand="0" w:evenHBand="0" w:firstRowFirstColumn="0" w:firstRowLastColumn="0" w:lastRowFirstColumn="0" w:lastRowLastColumn="0"/>
            </w:pPr>
            <w:r>
              <w:t>Name: Grace Mwangi</w:t>
            </w:r>
            <w:r>
              <w:br/>
              <w:t>Age: 38</w:t>
            </w:r>
            <w:r>
              <w:br/>
              <w:t>Location: Nairobi, Kenya</w:t>
            </w:r>
            <w:r>
              <w:br/>
              <w:t>Occupation: Small business owner (retail shop)</w:t>
            </w:r>
            <w:r>
              <w:br/>
              <w:t>Tech Literacy: Moderate - uses smartphone, WhatsApp, mobile money daily</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Background</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Grace manages two savings groups: one with 12 members from her church and another with 20 women entrepreneurs. She currently tracks contributions in Excel and sends WhatsApp messages manually to remind members about payments. She spends 3-4 hours weekly on administrative tasks.</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Goals</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 Reduce time spent on manual record-keeping and communication</w:t>
            </w:r>
            <w:r>
              <w:br/>
              <w:t>• Build trust with members through transparent reporting</w:t>
            </w:r>
            <w:r>
              <w:br/>
              <w:t>• Scale to manage additional groups without proportional time increase</w:t>
            </w:r>
            <w:r>
              <w:br/>
              <w:t>• Minimize disputes over payment records</w:t>
            </w:r>
            <w:r>
              <w:br/>
              <w:t>• Establish professional credibility as a group organizer</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Pain Points</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 Excel files are prone to errors and accidental modifications</w:t>
            </w:r>
            <w:r>
              <w:br/>
              <w:t>• Manually sending reminders is time-consuming and easy to forget</w:t>
            </w:r>
            <w:r>
              <w:br/>
              <w:t>• Members frequently dispute payment records without audit trails</w:t>
            </w:r>
            <w:r>
              <w:br/>
              <w:t>• Difficult to quickly generate reports when members request updates</w:t>
            </w:r>
            <w:r>
              <w:br/>
              <w:t>• No easy way to prove contributions if members lose trust</w:t>
            </w:r>
            <w:r>
              <w:br/>
              <w:t>• Managing multiple groups requires switching between different files</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Needs from Product</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 Simple, mobile-friendly interface that works on her smartphone</w:t>
            </w:r>
            <w:r>
              <w:br/>
              <w:t>• Automated reminder system that reduces her workload</w:t>
            </w:r>
            <w:r>
              <w:br/>
            </w:r>
            <w:r>
              <w:lastRenderedPageBreak/>
              <w:t>• Immutable record system that prevents disputes</w:t>
            </w:r>
            <w:r>
              <w:br/>
              <w:t>• One-click report generation for transparency</w:t>
            </w:r>
            <w:r>
              <w:br/>
              <w:t>• Ability to manage multiple groups from a single dashboard</w:t>
            </w:r>
            <w:r>
              <w:br/>
              <w:t>• Low/no cost solution that doesn't eat into group funds</w:t>
            </w:r>
          </w:p>
        </w:tc>
      </w:tr>
    </w:tbl>
    <w:p w:rsidR="003E4C7E" w:rsidRDefault="003E4C7E"/>
    <w:p w:rsidR="003E4C7E" w:rsidRDefault="00000000">
      <w:pPr>
        <w:pStyle w:val="Heading2"/>
      </w:pPr>
      <w:r>
        <w:t>3.2 Primary Persona: Group Member</w:t>
      </w:r>
    </w:p>
    <w:tbl>
      <w:tblPr>
        <w:tblStyle w:val="LightList-Accent1"/>
        <w:tblW w:w="0" w:type="auto"/>
        <w:tblLook w:val="04A0" w:firstRow="1" w:lastRow="0" w:firstColumn="1" w:lastColumn="0" w:noHBand="0" w:noVBand="1"/>
      </w:tblPr>
      <w:tblGrid>
        <w:gridCol w:w="4309"/>
        <w:gridCol w:w="4311"/>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Profile</w:t>
            </w:r>
          </w:p>
        </w:tc>
        <w:tc>
          <w:tcPr>
            <w:tcW w:w="4320" w:type="dxa"/>
          </w:tcPr>
          <w:p w:rsidR="003E4C7E" w:rsidRDefault="00000000">
            <w:pPr>
              <w:cnfStyle w:val="100000000000" w:firstRow="1" w:lastRow="0" w:firstColumn="0" w:lastColumn="0" w:oddVBand="0" w:evenVBand="0" w:oddHBand="0" w:evenHBand="0" w:firstRowFirstColumn="0" w:firstRowLastColumn="0" w:lastRowFirstColumn="0" w:lastRowLastColumn="0"/>
            </w:pPr>
            <w:r>
              <w:t>Name: Sarah Ochieng</w:t>
            </w:r>
            <w:r>
              <w:br/>
              <w:t>Age: 29</w:t>
            </w:r>
            <w:r>
              <w:br/>
              <w:t>Location: Kisumu, Kenya</w:t>
            </w:r>
            <w:r>
              <w:br/>
              <w:t>Occupation: Primary school teacher</w:t>
            </w:r>
            <w:r>
              <w:br/>
              <w:t>Tech Literacy: Basic - uses smartphone for calls, WhatsApp, and occasional web browsing</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Background</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Sarah joined a chama (savings group) 6 months ago to save for her daughter's secondary school fees. She contributes 2,000 KES monthly and is scheduled to receive her payout in 3 months. She often forgets payment dates and worries whether the administrator is accurately tracking her contributions.</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Goals</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 Never miss a payment deadline</w:t>
            </w:r>
            <w:r>
              <w:br/>
              <w:t>• Verify that her contributions are being properly recorded</w:t>
            </w:r>
            <w:r>
              <w:br/>
              <w:t>• Know exactly when she will receive her payout</w:t>
            </w:r>
            <w:r>
              <w:br/>
              <w:t>• Track her savings progress toward her goal</w:t>
            </w:r>
            <w:r>
              <w:br/>
              <w:t>• Have confidence that the group is financially healthy</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t>Pain Points</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 Doesn't receive consistent reminders about upcoming payments</w:t>
            </w:r>
            <w:r>
              <w:br/>
              <w:t>• Cannot verify her contribution history without contacting admin</w:t>
            </w:r>
            <w:r>
              <w:br/>
              <w:t>• Uncertain about the financial health of the group</w:t>
            </w:r>
            <w:r>
              <w:br/>
              <w:t>• Worries about potential mismanagement of funds</w:t>
            </w:r>
            <w:r>
              <w:br/>
              <w:t xml:space="preserve">• No easy way to get proof of </w:t>
            </w:r>
            <w:r>
              <w:lastRenderedPageBreak/>
              <w:t>payments for personal records</w:t>
            </w:r>
            <w:r>
              <w:br/>
              <w:t>• Limited visibility into other members' payment behavior</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rsidR="003E4C7E" w:rsidRDefault="00000000">
            <w:r>
              <w:lastRenderedPageBreak/>
              <w:t>Needs from Product</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 Automatic payment reminders via SMS or WhatsApp</w:t>
            </w:r>
            <w:r>
              <w:br/>
              <w:t>• Easy access to her contribution history and payment status</w:t>
            </w:r>
            <w:r>
              <w:br/>
              <w:t>• Clear visibility into payout schedule and amount</w:t>
            </w:r>
            <w:r>
              <w:br/>
              <w:t>• Simple, readable reports that don't require technical knowledge</w:t>
            </w:r>
            <w:r>
              <w:br/>
              <w:t>• Confidence that records are accurate and tamper-proof</w:t>
            </w:r>
            <w:r>
              <w:br/>
              <w:t>• Minimal learning curve - should work like familiar apps</w:t>
            </w:r>
          </w:p>
        </w:tc>
      </w:tr>
    </w:tbl>
    <w:p w:rsidR="003E4C7E" w:rsidRDefault="00000000">
      <w:r>
        <w:br w:type="page"/>
      </w:r>
    </w:p>
    <w:p w:rsidR="003E4C7E" w:rsidRDefault="00000000">
      <w:pPr>
        <w:pStyle w:val="Heading1"/>
      </w:pPr>
      <w:r>
        <w:lastRenderedPageBreak/>
        <w:t>4. Functional Requirements</w:t>
      </w:r>
    </w:p>
    <w:p w:rsidR="003E4C7E" w:rsidRDefault="00000000">
      <w:pPr>
        <w:pStyle w:val="Heading2"/>
      </w:pPr>
      <w:r>
        <w:t>4.A Member Registration and Identification</w:t>
      </w:r>
    </w:p>
    <w:p w:rsidR="003E4C7E" w:rsidRDefault="00000000">
      <w:pPr>
        <w:pStyle w:val="Heading3"/>
      </w:pPr>
      <w:r>
        <w:t>4.A.1 Required Data Fields</w:t>
      </w:r>
    </w:p>
    <w:tbl>
      <w:tblPr>
        <w:tblStyle w:val="LightList-Accent1"/>
        <w:tblW w:w="0" w:type="auto"/>
        <w:tblLook w:val="04A0" w:firstRow="1" w:lastRow="0" w:firstColumn="1" w:lastColumn="0" w:noHBand="0" w:noVBand="1"/>
      </w:tblPr>
      <w:tblGrid>
        <w:gridCol w:w="2156"/>
        <w:gridCol w:w="2157"/>
        <w:gridCol w:w="2153"/>
        <w:gridCol w:w="2154"/>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2E75B6"/>
          </w:tcPr>
          <w:p w:rsidR="003E4C7E" w:rsidRDefault="00000000">
            <w:r>
              <w:rPr>
                <w:color w:val="FFFFFF"/>
              </w:rPr>
              <w:t>Field Name</w:t>
            </w:r>
          </w:p>
        </w:tc>
        <w:tc>
          <w:tcPr>
            <w:tcW w:w="216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Type</w:t>
            </w:r>
          </w:p>
        </w:tc>
        <w:tc>
          <w:tcPr>
            <w:tcW w:w="216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Required</w:t>
            </w:r>
          </w:p>
        </w:tc>
        <w:tc>
          <w:tcPr>
            <w:tcW w:w="216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Full Name</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Yes</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Min 2 words, max 100 chars, letters only</w:t>
            </w:r>
          </w:p>
        </w:tc>
      </w:tr>
      <w:tr w:rsidR="003E4C7E" w:rsidTr="003E4C7E">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Phone Number</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E.164 Format</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Yes</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Valid mobile format, unique per group</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National ID/Passport</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Alphanumeric</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Yes</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Unique per group, 6-20 chars</w:t>
            </w:r>
          </w:p>
        </w:tc>
      </w:tr>
      <w:tr w:rsidR="003E4C7E" w:rsidTr="003E4C7E">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Profile Photo</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Image Upload</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Yes</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JPG/PNG, max 5MB, min 200x200px</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Email Address</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Email</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No</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Valid email format if provided</w:t>
            </w:r>
          </w:p>
        </w:tc>
      </w:tr>
      <w:tr w:rsidR="003E4C7E" w:rsidTr="003E4C7E">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Date of Birth</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Date</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No</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Age ≥18 years if provided</w:t>
            </w:r>
          </w:p>
        </w:tc>
      </w:tr>
    </w:tbl>
    <w:p w:rsidR="003E4C7E" w:rsidRDefault="00000000">
      <w:pPr>
        <w:pStyle w:val="Heading3"/>
      </w:pPr>
      <w:r>
        <w:t>4.A.2 Unique Account Number Generation</w:t>
      </w:r>
    </w:p>
    <w:p w:rsidR="003E4C7E" w:rsidRDefault="00000000">
      <w:r>
        <w:rPr>
          <w:b/>
        </w:rPr>
        <w:t>Business Logic:</w:t>
      </w:r>
    </w:p>
    <w:p w:rsidR="003E4C7E" w:rsidRDefault="00000000">
      <w:pPr>
        <w:pStyle w:val="ListBullet"/>
      </w:pPr>
      <w:r>
        <w:t>Format: [GROUP_PREFIX]-[SEQUENCE_NUMBER]-[CHECK_DIGIT]</w:t>
      </w:r>
    </w:p>
    <w:p w:rsidR="003E4C7E" w:rsidRDefault="00000000">
      <w:pPr>
        <w:pStyle w:val="ListBullet"/>
      </w:pPr>
      <w:r>
        <w:t>Example: SG001-00234-7</w:t>
      </w:r>
    </w:p>
    <w:p w:rsidR="003E4C7E" w:rsidRDefault="00000000">
      <w:pPr>
        <w:pStyle w:val="ListBullet"/>
      </w:pPr>
      <w:r>
        <w:t>GROUP_PREFIX: 5-character alphanumeric group identifier</w:t>
      </w:r>
    </w:p>
    <w:p w:rsidR="003E4C7E" w:rsidRDefault="00000000">
      <w:pPr>
        <w:pStyle w:val="ListBullet"/>
      </w:pPr>
      <w:r>
        <w:t>SEQUENCE_NUMBER: Zero-padded 5-digit counter starting from 00001</w:t>
      </w:r>
    </w:p>
    <w:p w:rsidR="003E4C7E" w:rsidRDefault="00000000">
      <w:pPr>
        <w:pStyle w:val="ListBullet"/>
      </w:pPr>
      <w:r>
        <w:t>CHECK_DIGIT: Luhn algorithm mod-10 checksum for validation</w:t>
      </w:r>
    </w:p>
    <w:p w:rsidR="003E4C7E" w:rsidRDefault="00000000">
      <w:pPr>
        <w:pStyle w:val="ListBullet"/>
      </w:pPr>
      <w:r>
        <w:t>Account numbers must be globally unique across the platform</w:t>
      </w:r>
    </w:p>
    <w:p w:rsidR="003E4C7E" w:rsidRDefault="00000000">
      <w:pPr>
        <w:pStyle w:val="ListBullet"/>
      </w:pPr>
      <w:r>
        <w:t>System generates account number automatically upon member creation</w:t>
      </w:r>
    </w:p>
    <w:p w:rsidR="003E4C7E" w:rsidRDefault="00000000">
      <w:r>
        <w:br w:type="page"/>
      </w:r>
    </w:p>
    <w:p w:rsidR="003E4C7E" w:rsidRDefault="00000000">
      <w:pPr>
        <w:pStyle w:val="Heading1"/>
      </w:pPr>
      <w:r>
        <w:lastRenderedPageBreak/>
        <w:t>5. Non-Functional Requirements</w:t>
      </w:r>
    </w:p>
    <w:p w:rsidR="003E4C7E" w:rsidRDefault="00000000">
      <w:pPr>
        <w:pStyle w:val="Heading2"/>
      </w:pPr>
      <w:r>
        <w:t>5.1 Performance Requirements</w:t>
      </w:r>
    </w:p>
    <w:tbl>
      <w:tblPr>
        <w:tblStyle w:val="LightList-Accent1"/>
        <w:tblW w:w="0" w:type="auto"/>
        <w:tblLook w:val="04A0" w:firstRow="1" w:lastRow="0" w:firstColumn="1" w:lastColumn="0" w:noHBand="0" w:noVBand="1"/>
      </w:tblPr>
      <w:tblGrid>
        <w:gridCol w:w="2875"/>
        <w:gridCol w:w="2872"/>
        <w:gridCol w:w="2873"/>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75B6"/>
          </w:tcPr>
          <w:p w:rsidR="003E4C7E" w:rsidRDefault="00000000">
            <w:r>
              <w:rPr>
                <w:color w:val="FFFFFF"/>
              </w:rPr>
              <w:t>Operation</w:t>
            </w:r>
          </w:p>
        </w:tc>
        <w:tc>
          <w:tcPr>
            <w:tcW w:w="288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Target Latency</w:t>
            </w:r>
          </w:p>
        </w:tc>
        <w:tc>
          <w:tcPr>
            <w:tcW w:w="288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P95 Threshold</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Page Load (Dashboard)</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&lt;2 seconds</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&lt;3 seconds</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Record Contribution</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&lt;500ms</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&lt;1 second</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Generate PDF Report</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&lt;5 seconds</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&lt;10 seconds</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Send Bulk Messages (100)</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&lt;30 seconds</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&lt;60 seconds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Search Members</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&lt;300ms</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&lt;500ms</w:t>
            </w:r>
          </w:p>
        </w:tc>
      </w:tr>
    </w:tbl>
    <w:p w:rsidR="003E4C7E" w:rsidRDefault="00000000">
      <w:pPr>
        <w:pStyle w:val="Heading2"/>
      </w:pPr>
      <w:r>
        <w:t>5.2 Scalability Requirements</w:t>
      </w:r>
    </w:p>
    <w:p w:rsidR="003E4C7E" w:rsidRDefault="00000000">
      <w:pPr>
        <w:pStyle w:val="ListBullet"/>
      </w:pPr>
      <w:r>
        <w:rPr>
          <w:b/>
        </w:rPr>
        <w:t xml:space="preserve">Platform Capacity (Year 1): </w:t>
      </w:r>
      <w:r>
        <w:t>Support 10,000 active groups and 500,000 members</w:t>
      </w:r>
    </w:p>
    <w:p w:rsidR="003E4C7E" w:rsidRDefault="00000000">
      <w:pPr>
        <w:pStyle w:val="ListBullet"/>
      </w:pPr>
      <w:r>
        <w:rPr>
          <w:b/>
        </w:rPr>
        <w:t xml:space="preserve">Concurrent Users: </w:t>
      </w:r>
      <w:r>
        <w:t>Handle 5,000 simultaneous users without degradation</w:t>
      </w:r>
    </w:p>
    <w:p w:rsidR="003E4C7E" w:rsidRDefault="00000000">
      <w:pPr>
        <w:pStyle w:val="ListBullet"/>
      </w:pPr>
      <w:r>
        <w:rPr>
          <w:b/>
        </w:rPr>
        <w:t xml:space="preserve">Transaction Volume: </w:t>
      </w:r>
      <w:r>
        <w:t>Process 50,000 contribution records per day</w:t>
      </w:r>
    </w:p>
    <w:p w:rsidR="003E4C7E" w:rsidRDefault="00000000">
      <w:pPr>
        <w:pStyle w:val="ListBullet"/>
      </w:pPr>
      <w:r>
        <w:rPr>
          <w:b/>
        </w:rPr>
        <w:t xml:space="preserve">Message Volume: </w:t>
      </w:r>
      <w:r>
        <w:t>Send 100,000 notifications per day</w:t>
      </w:r>
    </w:p>
    <w:p w:rsidR="003E4C7E" w:rsidRDefault="00000000">
      <w:pPr>
        <w:pStyle w:val="ListBullet"/>
      </w:pPr>
      <w:r>
        <w:rPr>
          <w:b/>
        </w:rPr>
        <w:t xml:space="preserve">Database Growth: </w:t>
      </w:r>
      <w:r>
        <w:t>Plan for 10GB per month data accumulation</w:t>
      </w:r>
    </w:p>
    <w:p w:rsidR="003E4C7E" w:rsidRDefault="00000000">
      <w:pPr>
        <w:pStyle w:val="ListBullet"/>
      </w:pPr>
      <w:r>
        <w:rPr>
          <w:b/>
        </w:rPr>
        <w:t xml:space="preserve">Horizontal Scaling: </w:t>
      </w:r>
      <w:r>
        <w:t>Architecture must support horizontal scaling for all stateless services</w:t>
      </w:r>
    </w:p>
    <w:p w:rsidR="003E4C7E" w:rsidRDefault="00000000">
      <w:pPr>
        <w:pStyle w:val="Heading2"/>
      </w:pPr>
      <w:r>
        <w:t>5.3 Security Requirements</w:t>
      </w:r>
    </w:p>
    <w:p w:rsidR="003E4C7E" w:rsidRDefault="00000000">
      <w:pPr>
        <w:pStyle w:val="Heading3"/>
      </w:pPr>
      <w:r>
        <w:t>5.3.1 Data Encryption</w:t>
      </w:r>
    </w:p>
    <w:p w:rsidR="003E4C7E" w:rsidRDefault="00000000">
      <w:pPr>
        <w:pStyle w:val="ListBullet"/>
      </w:pPr>
      <w:r>
        <w:rPr>
          <w:b/>
        </w:rPr>
        <w:t xml:space="preserve">Encryption at Rest: </w:t>
      </w:r>
      <w:r>
        <w:t>AES-256 encryption for all stored data</w:t>
      </w:r>
    </w:p>
    <w:p w:rsidR="003E4C7E" w:rsidRDefault="00000000">
      <w:pPr>
        <w:pStyle w:val="ListBullet"/>
      </w:pPr>
      <w:r>
        <w:rPr>
          <w:b/>
        </w:rPr>
        <w:t xml:space="preserve">Encryption in Transit: </w:t>
      </w:r>
      <w:r>
        <w:t>TLS 1.3 for all network communications</w:t>
      </w:r>
    </w:p>
    <w:p w:rsidR="003E4C7E" w:rsidRDefault="00000000">
      <w:pPr>
        <w:pStyle w:val="ListBullet"/>
      </w:pPr>
      <w:r>
        <w:rPr>
          <w:b/>
        </w:rPr>
        <w:t xml:space="preserve">Password Storage: </w:t>
      </w:r>
      <w:r>
        <w:t>Bcrypt with minimum work factor of 12</w:t>
      </w:r>
    </w:p>
    <w:p w:rsidR="003E4C7E" w:rsidRDefault="00000000">
      <w:pPr>
        <w:pStyle w:val="ListBullet"/>
      </w:pPr>
      <w:r>
        <w:rPr>
          <w:b/>
        </w:rPr>
        <w:t xml:space="preserve">PII Encryption: </w:t>
      </w:r>
      <w:r>
        <w:t>Field-level encryption for sensitive personally identifiable information</w:t>
      </w:r>
    </w:p>
    <w:p w:rsidR="003E4C7E" w:rsidRDefault="00000000">
      <w:pPr>
        <w:pStyle w:val="ListBullet"/>
      </w:pPr>
      <w:r>
        <w:rPr>
          <w:b/>
        </w:rPr>
        <w:t xml:space="preserve">Key Management: </w:t>
      </w:r>
      <w:r>
        <w:t>Use cloud provider KMS or equivalent HSM-backed key storage</w:t>
      </w:r>
    </w:p>
    <w:p w:rsidR="003E4C7E" w:rsidRDefault="00000000">
      <w:r>
        <w:br w:type="page"/>
      </w:r>
    </w:p>
    <w:p w:rsidR="003E4C7E" w:rsidRDefault="00000000">
      <w:pPr>
        <w:pStyle w:val="Heading1"/>
      </w:pPr>
      <w:r>
        <w:lastRenderedPageBreak/>
        <w:t>6. System Architecture Recommendations</w:t>
      </w:r>
    </w:p>
    <w:p w:rsidR="003E4C7E" w:rsidRDefault="00000000">
      <w:pPr>
        <w:pStyle w:val="Heading2"/>
      </w:pPr>
      <w:r>
        <w:t>6.1 Suggested Technology Stack</w:t>
      </w:r>
    </w:p>
    <w:tbl>
      <w:tblPr>
        <w:tblStyle w:val="LightList-Accent1"/>
        <w:tblW w:w="0" w:type="auto"/>
        <w:tblLook w:val="04A0" w:firstRow="1" w:lastRow="0" w:firstColumn="1" w:lastColumn="0" w:noHBand="0" w:noVBand="1"/>
      </w:tblPr>
      <w:tblGrid>
        <w:gridCol w:w="2873"/>
        <w:gridCol w:w="2874"/>
        <w:gridCol w:w="2873"/>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75B6"/>
          </w:tcPr>
          <w:p w:rsidR="003E4C7E" w:rsidRDefault="00000000">
            <w:r>
              <w:rPr>
                <w:color w:val="FFFFFF"/>
              </w:rPr>
              <w:t>Layer</w:t>
            </w:r>
          </w:p>
        </w:tc>
        <w:tc>
          <w:tcPr>
            <w:tcW w:w="288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Recommended Technology</w:t>
            </w:r>
          </w:p>
        </w:tc>
        <w:tc>
          <w:tcPr>
            <w:tcW w:w="288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Rationale</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Frontend Web</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React.js with TypeScript</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Component reusability, strong ecosystem, mobile-responsive</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Mobile App</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React Native or Flutter</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Cross-platform, code sharing with web, offline capabilities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Backend API</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Node.js (Express) or Python (FastAPI)</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High performance, async operations, large developer pool</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Database</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PostgreSQL 15+</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ACID compliance, JSON support, proven reliability</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Caching</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Redis</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Session storage, rate limiting, performance optimization</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File Storage</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AWS S3 or equivalent</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Scalable storage for member photos and generated reports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Authentication</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Auth0 or Firebase Auth</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Managed service, MFA support, reduces security burden</w:t>
            </w:r>
          </w:p>
        </w:tc>
      </w:tr>
      <w:tr w:rsidR="003E4C7E" w:rsidTr="003E4C7E">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Message Queue</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RabbitMQ or AWS SQS</w:t>
            </w:r>
          </w:p>
        </w:tc>
        <w:tc>
          <w:tcPr>
            <w:tcW w:w="2880" w:type="dxa"/>
          </w:tcPr>
          <w:p w:rsidR="003E4C7E" w:rsidRDefault="00000000">
            <w:pPr>
              <w:cnfStyle w:val="000000000000" w:firstRow="0" w:lastRow="0" w:firstColumn="0" w:lastColumn="0" w:oddVBand="0" w:evenVBand="0" w:oddHBand="0" w:evenHBand="0" w:firstRowFirstColumn="0" w:firstRowLastColumn="0" w:lastRowFirstColumn="0" w:lastRowLastColumn="0"/>
            </w:pPr>
            <w:r>
              <w:t>Asynchronous message delivery, retry logic</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E4C7E" w:rsidRDefault="00000000">
            <w:r>
              <w:t>Monitoring</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Datadog or New Relic</w:t>
            </w:r>
          </w:p>
        </w:tc>
        <w:tc>
          <w:tcPr>
            <w:tcW w:w="2880" w:type="dxa"/>
          </w:tcPr>
          <w:p w:rsidR="003E4C7E" w:rsidRDefault="00000000">
            <w:pPr>
              <w:cnfStyle w:val="000000100000" w:firstRow="0" w:lastRow="0" w:firstColumn="0" w:lastColumn="0" w:oddVBand="0" w:evenVBand="0" w:oddHBand="1" w:evenHBand="0" w:firstRowFirstColumn="0" w:firstRowLastColumn="0" w:lastRowFirstColumn="0" w:lastRowLastColumn="0"/>
            </w:pPr>
            <w:r>
              <w:t>APM, logging aggregation, alerting</w:t>
            </w:r>
          </w:p>
        </w:tc>
      </w:tr>
    </w:tbl>
    <w:p w:rsidR="003E4C7E" w:rsidRDefault="00000000">
      <w:pPr>
        <w:pStyle w:val="Heading2"/>
      </w:pPr>
      <w:r>
        <w:t>6.2 Cloud Deployment Model</w:t>
      </w:r>
    </w:p>
    <w:p w:rsidR="003E4C7E" w:rsidRDefault="00000000">
      <w:r>
        <w:rPr>
          <w:b/>
        </w:rPr>
        <w:t>Recommended Approach: Multi-Tenant SaaS with Tenant Isolation</w:t>
      </w:r>
    </w:p>
    <w:p w:rsidR="003E4C7E" w:rsidRDefault="00000000">
      <w:pPr>
        <w:pStyle w:val="ListBullet"/>
      </w:pPr>
      <w:r>
        <w:rPr>
          <w:b/>
        </w:rPr>
        <w:t xml:space="preserve">Shared Infrastructure: </w:t>
      </w:r>
      <w:r>
        <w:t>All groups share same application instances and database cluster</w:t>
      </w:r>
    </w:p>
    <w:p w:rsidR="003E4C7E" w:rsidRDefault="00000000">
      <w:pPr>
        <w:pStyle w:val="ListBullet"/>
      </w:pPr>
      <w:r>
        <w:rPr>
          <w:b/>
        </w:rPr>
        <w:t xml:space="preserve">Data Isolation: </w:t>
      </w:r>
      <w:r>
        <w:t>Row-level security with group_id partition key on all tables</w:t>
      </w:r>
    </w:p>
    <w:p w:rsidR="003E4C7E" w:rsidRDefault="00000000">
      <w:pPr>
        <w:pStyle w:val="ListBullet"/>
      </w:pPr>
      <w:r>
        <w:rPr>
          <w:b/>
        </w:rPr>
        <w:t xml:space="preserve">Tenant Identification: </w:t>
      </w:r>
      <w:r>
        <w:t>Subdomain-based (group-name.platform.com) or path-based (/g/group-id)</w:t>
      </w:r>
    </w:p>
    <w:p w:rsidR="003E4C7E" w:rsidRDefault="00000000">
      <w:pPr>
        <w:pStyle w:val="ListBullet"/>
      </w:pPr>
      <w:r>
        <w:rPr>
          <w:b/>
        </w:rPr>
        <w:t xml:space="preserve">Cost Efficiency: </w:t>
      </w:r>
      <w:r>
        <w:t>Reduces operational overhead and per-group costs</w:t>
      </w:r>
    </w:p>
    <w:p w:rsidR="003E4C7E" w:rsidRDefault="00000000">
      <w:pPr>
        <w:pStyle w:val="ListBullet"/>
      </w:pPr>
      <w:r>
        <w:rPr>
          <w:b/>
        </w:rPr>
        <w:t xml:space="preserve">Scalability: </w:t>
      </w:r>
      <w:r>
        <w:t>Easier to scale horizontally for all tenants simultaneously</w:t>
      </w:r>
    </w:p>
    <w:p w:rsidR="003E4C7E" w:rsidRDefault="00000000">
      <w:pPr>
        <w:pStyle w:val="ListBullet"/>
      </w:pPr>
      <w:r>
        <w:rPr>
          <w:b/>
        </w:rPr>
        <w:t xml:space="preserve">Enterprise Option: </w:t>
      </w:r>
      <w:r>
        <w:t>Dedicated instances available for large organizations (Phase 3)</w:t>
      </w:r>
    </w:p>
    <w:p w:rsidR="003E4C7E" w:rsidRDefault="00000000">
      <w:r>
        <w:lastRenderedPageBreak/>
        <w:br w:type="page"/>
      </w:r>
    </w:p>
    <w:p w:rsidR="003E4C7E" w:rsidRDefault="00000000">
      <w:pPr>
        <w:pStyle w:val="Heading1"/>
      </w:pPr>
      <w:r>
        <w:lastRenderedPageBreak/>
        <w:t>7. Data Model Overview</w:t>
      </w:r>
    </w:p>
    <w:p w:rsidR="003E4C7E" w:rsidRDefault="00000000">
      <w:pPr>
        <w:pStyle w:val="Heading2"/>
      </w:pPr>
      <w:r>
        <w:t>7.1 Core Entities</w:t>
      </w:r>
    </w:p>
    <w:p w:rsidR="003E4C7E" w:rsidRDefault="00000000">
      <w:pPr>
        <w:pStyle w:val="Heading3"/>
      </w:pPr>
      <w:r>
        <w:t>Users</w:t>
      </w:r>
    </w:p>
    <w:p w:rsidR="003E4C7E" w:rsidRDefault="00000000">
      <w:r>
        <w:rPr>
          <w:b/>
        </w:rPr>
        <w:t xml:space="preserve">Primary Key: </w:t>
      </w:r>
      <w:r>
        <w:t>user_id (UUID)</w:t>
      </w:r>
    </w:p>
    <w:p w:rsidR="003E4C7E" w:rsidRDefault="00000000">
      <w:r>
        <w:rPr>
          <w:b/>
        </w:rPr>
        <w:t xml:space="preserve">Attributes: </w:t>
      </w:r>
      <w:r>
        <w:t>email, phone_number, password_hash, full_name, created_at, updated_at, last_login, status, role</w:t>
      </w:r>
    </w:p>
    <w:p w:rsidR="003E4C7E" w:rsidRDefault="00000000">
      <w:r>
        <w:rPr>
          <w:b/>
        </w:rPr>
        <w:t xml:space="preserve">Indexes: </w:t>
      </w:r>
      <w:r>
        <w:t>email (unique), phone_number (unique)</w:t>
      </w:r>
    </w:p>
    <w:p w:rsidR="003E4C7E" w:rsidRDefault="003E4C7E"/>
    <w:p w:rsidR="003E4C7E" w:rsidRDefault="00000000">
      <w:pPr>
        <w:pStyle w:val="Heading3"/>
      </w:pPr>
      <w:r>
        <w:t>Groups</w:t>
      </w:r>
    </w:p>
    <w:p w:rsidR="003E4C7E" w:rsidRDefault="00000000">
      <w:r>
        <w:rPr>
          <w:b/>
        </w:rPr>
        <w:t xml:space="preserve">Primary Key: </w:t>
      </w:r>
      <w:r>
        <w:t>group_id (UUID)</w:t>
      </w:r>
    </w:p>
    <w:p w:rsidR="003E4C7E" w:rsidRDefault="00000000">
      <w:r>
        <w:rPr>
          <w:b/>
        </w:rPr>
        <w:t xml:space="preserve">Attributes: </w:t>
      </w:r>
      <w:r>
        <w:t>group_name, group_prefix, admin_user_id (FK), contribution_amount, currency_code, payment_frequency, max_members, payout_order_type, start_date, status, grace_period_days, created_at, updated_at</w:t>
      </w:r>
    </w:p>
    <w:p w:rsidR="003E4C7E" w:rsidRDefault="00000000">
      <w:r>
        <w:rPr>
          <w:b/>
        </w:rPr>
        <w:t xml:space="preserve">Indexes: </w:t>
      </w:r>
      <w:r>
        <w:t>admin_user_id, group_prefix (unique)</w:t>
      </w:r>
    </w:p>
    <w:p w:rsidR="003E4C7E" w:rsidRDefault="003E4C7E"/>
    <w:p w:rsidR="003E4C7E" w:rsidRDefault="00000000">
      <w:pPr>
        <w:pStyle w:val="Heading3"/>
      </w:pPr>
      <w:r>
        <w:t>Members</w:t>
      </w:r>
    </w:p>
    <w:p w:rsidR="003E4C7E" w:rsidRDefault="00000000">
      <w:r>
        <w:rPr>
          <w:b/>
        </w:rPr>
        <w:t xml:space="preserve">Primary Key: </w:t>
      </w:r>
      <w:r>
        <w:t>member_id (UUID)</w:t>
      </w:r>
    </w:p>
    <w:p w:rsidR="003E4C7E" w:rsidRDefault="00000000">
      <w:r>
        <w:rPr>
          <w:b/>
        </w:rPr>
        <w:t xml:space="preserve">Attributes: </w:t>
      </w:r>
      <w:r>
        <w:t>user_id (FK), group_id (FK), account_number (unique), national_id, photo_url, date_of_birth, join_date, status, payout_position, created_at, updated_at</w:t>
      </w:r>
    </w:p>
    <w:p w:rsidR="003E4C7E" w:rsidRDefault="00000000">
      <w:r>
        <w:rPr>
          <w:b/>
        </w:rPr>
        <w:t xml:space="preserve">Indexes: </w:t>
      </w:r>
      <w:r>
        <w:t>group_id + user_id (unique composite), account_number (unique)</w:t>
      </w:r>
    </w:p>
    <w:p w:rsidR="003E4C7E" w:rsidRDefault="003E4C7E"/>
    <w:p w:rsidR="003E4C7E" w:rsidRDefault="00000000">
      <w:pPr>
        <w:pStyle w:val="Heading3"/>
      </w:pPr>
      <w:r>
        <w:t>Contributions</w:t>
      </w:r>
    </w:p>
    <w:p w:rsidR="003E4C7E" w:rsidRDefault="00000000">
      <w:r>
        <w:rPr>
          <w:b/>
        </w:rPr>
        <w:t xml:space="preserve">Primary Key: </w:t>
      </w:r>
      <w:r>
        <w:t>contribution_id (UUID)</w:t>
      </w:r>
    </w:p>
    <w:p w:rsidR="003E4C7E" w:rsidRDefault="00000000">
      <w:r>
        <w:rPr>
          <w:b/>
        </w:rPr>
        <w:t xml:space="preserve">Attributes: </w:t>
      </w:r>
      <w:r>
        <w:t>member_id (FK), group_id (FK), amount, currency_code, payment_date, due_date, cycle_number, payment_method, reference_number, recorded_by (FK to Users), notes, status, hash, created_at</w:t>
      </w:r>
    </w:p>
    <w:p w:rsidR="003E4C7E" w:rsidRDefault="00000000">
      <w:r>
        <w:rPr>
          <w:b/>
        </w:rPr>
        <w:t xml:space="preserve">Indexes: </w:t>
      </w:r>
      <w:r>
        <w:t>member_id, group_id + cycle_number, payment_date</w:t>
      </w:r>
    </w:p>
    <w:p w:rsidR="003E4C7E" w:rsidRDefault="003E4C7E"/>
    <w:p w:rsidR="003E4C7E" w:rsidRDefault="00000000">
      <w:pPr>
        <w:pStyle w:val="Heading3"/>
      </w:pPr>
      <w:r>
        <w:t>Transactions (Ledger)</w:t>
      </w:r>
    </w:p>
    <w:p w:rsidR="003E4C7E" w:rsidRDefault="00000000">
      <w:r>
        <w:rPr>
          <w:b/>
        </w:rPr>
        <w:t xml:space="preserve">Primary Key: </w:t>
      </w:r>
      <w:r>
        <w:t>transaction_id (UUID)</w:t>
      </w:r>
    </w:p>
    <w:p w:rsidR="003E4C7E" w:rsidRDefault="00000000">
      <w:r>
        <w:rPr>
          <w:b/>
        </w:rPr>
        <w:t xml:space="preserve">Attributes: </w:t>
      </w:r>
      <w:r>
        <w:t>group_id (FK), member_id (FK), transaction_type, amount, currency_code, reference_id (FK), recorded_by (FK), timestamp, hash, previous_hash, metadata (JSONB), created_at</w:t>
      </w:r>
    </w:p>
    <w:p w:rsidR="003E4C7E" w:rsidRDefault="00000000">
      <w:r>
        <w:rPr>
          <w:b/>
        </w:rPr>
        <w:t xml:space="preserve">Indexes: </w:t>
      </w:r>
      <w:r>
        <w:t>group_id + timestamp, member_id, transaction_type</w:t>
      </w:r>
    </w:p>
    <w:p w:rsidR="003E4C7E" w:rsidRDefault="003E4C7E"/>
    <w:p w:rsidR="003E4C7E" w:rsidRDefault="00000000">
      <w:r>
        <w:rPr>
          <w:b/>
        </w:rPr>
        <w:t xml:space="preserve">Note: </w:t>
      </w:r>
      <w:r>
        <w:rPr>
          <w:i/>
        </w:rPr>
        <w:t>The Transactions table is an append-only table implementing a blockchain-like structure for auditability</w:t>
      </w:r>
    </w:p>
    <w:p w:rsidR="003E4C7E" w:rsidRDefault="00000000">
      <w:r>
        <w:br w:type="page"/>
      </w:r>
    </w:p>
    <w:p w:rsidR="003E4C7E" w:rsidRDefault="00000000">
      <w:pPr>
        <w:pStyle w:val="Heading1"/>
      </w:pPr>
      <w:r>
        <w:lastRenderedPageBreak/>
        <w:t>8. Risk Analysis</w:t>
      </w:r>
    </w:p>
    <w:tbl>
      <w:tblPr>
        <w:tblStyle w:val="LightList-Accent1"/>
        <w:tblW w:w="0" w:type="auto"/>
        <w:tblLook w:val="04A0" w:firstRow="1" w:lastRow="0" w:firstColumn="1" w:lastColumn="0" w:noHBand="0" w:noVBand="1"/>
      </w:tblPr>
      <w:tblGrid>
        <w:gridCol w:w="1988"/>
        <w:gridCol w:w="2698"/>
        <w:gridCol w:w="1919"/>
        <w:gridCol w:w="2015"/>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2E75B6"/>
          </w:tcPr>
          <w:p w:rsidR="003E4C7E" w:rsidRDefault="00000000">
            <w:r>
              <w:rPr>
                <w:color w:val="FFFFFF"/>
              </w:rPr>
              <w:t>Risk Category</w:t>
            </w:r>
          </w:p>
        </w:tc>
        <w:tc>
          <w:tcPr>
            <w:tcW w:w="216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16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Impact</w:t>
            </w:r>
          </w:p>
        </w:tc>
        <w:tc>
          <w:tcPr>
            <w:tcW w:w="216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Mitigation Strategy</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Fraud</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Admin manipulates contribution records or misappropriates funds</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Immutable ledger, member visibility into all transactions, automated alerts for anomalies</w:t>
            </w:r>
          </w:p>
        </w:tc>
      </w:tr>
      <w:tr w:rsidR="003E4C7E" w:rsidTr="003E4C7E">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Data Breach</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Unauthorized access to member PII or financial data</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HIGH</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Encryption at rest/transit, regular security audits, penetration testing, RBAC</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Low Adoption</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Admins/members resistant to digital transition</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User-friendly design, training resources, phased rollout, success stories</w:t>
            </w:r>
          </w:p>
        </w:tc>
      </w:tr>
      <w:tr w:rsidR="003E4C7E" w:rsidTr="003E4C7E">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Technical Debt</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Rushed MVP leads to scalability/maintenance issues</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API-first architecture, code reviews, automated testing, refactoring sprints</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Regulatory</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Non-compliance with data protection or financial regulations</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HIGH</w:t>
            </w:r>
          </w:p>
        </w:tc>
        <w:tc>
          <w:tcPr>
            <w:tcW w:w="2160" w:type="dxa"/>
          </w:tcPr>
          <w:p w:rsidR="003E4C7E" w:rsidRDefault="00000000">
            <w:pPr>
              <w:cnfStyle w:val="000000100000" w:firstRow="0" w:lastRow="0" w:firstColumn="0" w:lastColumn="0" w:oddVBand="0" w:evenVBand="0" w:oddHBand="1" w:evenHBand="0" w:firstRowFirstColumn="0" w:firstRowLastColumn="0" w:lastRowFirstColumn="0" w:lastRowLastColumn="0"/>
            </w:pPr>
            <w:r>
              <w:t>Legal counsel review, compliance-first design, regular audits, data residency</w:t>
            </w:r>
          </w:p>
        </w:tc>
      </w:tr>
      <w:tr w:rsidR="003E4C7E" w:rsidTr="003E4C7E">
        <w:tc>
          <w:tcPr>
            <w:cnfStyle w:val="001000000000" w:firstRow="0" w:lastRow="0" w:firstColumn="1" w:lastColumn="0" w:oddVBand="0" w:evenVBand="0" w:oddHBand="0" w:evenHBand="0" w:firstRowFirstColumn="0" w:firstRowLastColumn="0" w:lastRowFirstColumn="0" w:lastRowLastColumn="0"/>
            <w:tcW w:w="2160" w:type="dxa"/>
          </w:tcPr>
          <w:p w:rsidR="003E4C7E" w:rsidRDefault="00000000">
            <w:r>
              <w:t>Message Delivery</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SMS/WhatsApp failures lead to missed payments</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LOW</w:t>
            </w:r>
          </w:p>
        </w:tc>
        <w:tc>
          <w:tcPr>
            <w:tcW w:w="2160" w:type="dxa"/>
          </w:tcPr>
          <w:p w:rsidR="003E4C7E" w:rsidRDefault="00000000">
            <w:pPr>
              <w:cnfStyle w:val="000000000000" w:firstRow="0" w:lastRow="0" w:firstColumn="0" w:lastColumn="0" w:oddVBand="0" w:evenVBand="0" w:oddHBand="0" w:evenHBand="0" w:firstRowFirstColumn="0" w:firstRowLastColumn="0" w:lastRowFirstColumn="0" w:lastRowLastColumn="0"/>
            </w:pPr>
            <w:r>
              <w:t>Multi-channel redundancy, delivery tracking, retry logic, in-app notifications</w:t>
            </w:r>
          </w:p>
        </w:tc>
      </w:tr>
    </w:tbl>
    <w:p w:rsidR="003E4C7E" w:rsidRDefault="00000000">
      <w:r>
        <w:br w:type="page"/>
      </w:r>
    </w:p>
    <w:p w:rsidR="003E4C7E" w:rsidRDefault="00000000">
      <w:pPr>
        <w:pStyle w:val="Heading1"/>
      </w:pPr>
      <w:r>
        <w:lastRenderedPageBreak/>
        <w:t>9. Deployment and Rollout Plan</w:t>
      </w:r>
    </w:p>
    <w:p w:rsidR="003E4C7E" w:rsidRDefault="00000000">
      <w:pPr>
        <w:pStyle w:val="Heading2"/>
      </w:pPr>
      <w:r>
        <w:t>9.1 MVP Pilot Phase (Months 1-2)</w:t>
      </w:r>
    </w:p>
    <w:p w:rsidR="003E4C7E" w:rsidRDefault="00000000">
      <w:r>
        <w:rPr>
          <w:b/>
        </w:rPr>
        <w:t>Objectives:</w:t>
      </w:r>
    </w:p>
    <w:p w:rsidR="003E4C7E" w:rsidRDefault="00000000">
      <w:pPr>
        <w:pStyle w:val="ListBullet"/>
      </w:pPr>
      <w:r>
        <w:t>Validate core functionality with 10-15 pilot groups</w:t>
      </w:r>
    </w:p>
    <w:p w:rsidR="003E4C7E" w:rsidRDefault="00000000">
      <w:pPr>
        <w:pStyle w:val="ListBullet"/>
      </w:pPr>
      <w:r>
        <w:t>Gather feedback on usability and pain points</w:t>
      </w:r>
    </w:p>
    <w:p w:rsidR="003E4C7E" w:rsidRDefault="00000000">
      <w:pPr>
        <w:pStyle w:val="ListBullet"/>
      </w:pPr>
      <w:r>
        <w:t>Identify and fix critical bugs before wider release</w:t>
      </w:r>
    </w:p>
    <w:p w:rsidR="003E4C7E" w:rsidRDefault="00000000">
      <w:pPr>
        <w:pStyle w:val="ListBullet"/>
      </w:pPr>
      <w:r>
        <w:t>Measure key performance metrics</w:t>
      </w:r>
    </w:p>
    <w:p w:rsidR="003E4C7E" w:rsidRDefault="00000000">
      <w:pPr>
        <w:pStyle w:val="Heading3"/>
      </w:pPr>
      <w:r>
        <w:t>Selection Criteria for Pilot Groups:</w:t>
      </w:r>
    </w:p>
    <w:p w:rsidR="003E4C7E" w:rsidRDefault="00000000">
      <w:pPr>
        <w:pStyle w:val="ListBullet"/>
      </w:pPr>
      <w:r>
        <w:t>Mix of group sizes (5-20 members)</w:t>
      </w:r>
    </w:p>
    <w:p w:rsidR="003E4C7E" w:rsidRDefault="00000000">
      <w:pPr>
        <w:pStyle w:val="ListBullet"/>
      </w:pPr>
      <w:r>
        <w:t>Varying contribution frequencies (weekly/monthly)</w:t>
      </w:r>
    </w:p>
    <w:p w:rsidR="003E4C7E" w:rsidRDefault="00000000">
      <w:pPr>
        <w:pStyle w:val="ListBullet"/>
      </w:pPr>
      <w:r>
        <w:t>Different digital literacy levels</w:t>
      </w:r>
    </w:p>
    <w:p w:rsidR="003E4C7E" w:rsidRDefault="00000000">
      <w:pPr>
        <w:pStyle w:val="ListBullet"/>
      </w:pPr>
      <w:r>
        <w:t>Active, engaged administrators willing to provide feedback</w:t>
      </w:r>
    </w:p>
    <w:p w:rsidR="003E4C7E" w:rsidRDefault="00000000">
      <w:pPr>
        <w:pStyle w:val="Heading2"/>
      </w:pPr>
      <w:r>
        <w:t>9.2 Iteration Model</w:t>
      </w:r>
    </w:p>
    <w:p w:rsidR="003E4C7E" w:rsidRDefault="00000000">
      <w:pPr>
        <w:pStyle w:val="ListBullet"/>
      </w:pPr>
      <w:r>
        <w:rPr>
          <w:b/>
        </w:rPr>
        <w:t xml:space="preserve">Sprint Duration: </w:t>
      </w:r>
      <w:r>
        <w:t>2-week sprints</w:t>
      </w:r>
    </w:p>
    <w:p w:rsidR="003E4C7E" w:rsidRDefault="00000000">
      <w:pPr>
        <w:pStyle w:val="ListBullet"/>
      </w:pPr>
      <w:r>
        <w:rPr>
          <w:b/>
        </w:rPr>
        <w:t xml:space="preserve">Release Cadence: </w:t>
      </w:r>
      <w:r>
        <w:t>Weekly deployments to staging, bi-weekly to production</w:t>
      </w:r>
    </w:p>
    <w:p w:rsidR="003E4C7E" w:rsidRDefault="00000000">
      <w:pPr>
        <w:pStyle w:val="ListBullet"/>
      </w:pPr>
      <w:r>
        <w:rPr>
          <w:b/>
        </w:rPr>
        <w:t xml:space="preserve">Prioritization: </w:t>
      </w:r>
      <w:r>
        <w:t>P0 (blocking issues) fixed within 24 hours, P1 in next sprint</w:t>
      </w:r>
    </w:p>
    <w:p w:rsidR="003E4C7E" w:rsidRDefault="00000000">
      <w:pPr>
        <w:pStyle w:val="ListBullet"/>
      </w:pPr>
      <w:r>
        <w:rPr>
          <w:b/>
        </w:rPr>
        <w:t xml:space="preserve">Feature Flags: </w:t>
      </w:r>
      <w:r>
        <w:t>Use feature toggles to enable/disable new features without redeployment</w:t>
      </w:r>
    </w:p>
    <w:p w:rsidR="003E4C7E" w:rsidRDefault="00000000">
      <w:pPr>
        <w:pStyle w:val="ListBullet"/>
      </w:pPr>
      <w:r>
        <w:rPr>
          <w:b/>
        </w:rPr>
        <w:t xml:space="preserve">Rollback Plan: </w:t>
      </w:r>
      <w:r>
        <w:t>Maintain ability to rollback to previous version within 15 minutes</w:t>
      </w:r>
    </w:p>
    <w:p w:rsidR="003E4C7E" w:rsidRDefault="00000000">
      <w:r>
        <w:br w:type="page"/>
      </w:r>
    </w:p>
    <w:p w:rsidR="003E4C7E" w:rsidRDefault="00000000">
      <w:pPr>
        <w:pStyle w:val="Heading1"/>
      </w:pPr>
      <w:r>
        <w:lastRenderedPageBreak/>
        <w:t>10. Appendices</w:t>
      </w:r>
    </w:p>
    <w:p w:rsidR="003E4C7E" w:rsidRDefault="00000000">
      <w:pPr>
        <w:pStyle w:val="Heading2"/>
      </w:pPr>
      <w:r>
        <w:t>10.1 Glossary</w:t>
      </w:r>
    </w:p>
    <w:tbl>
      <w:tblPr>
        <w:tblStyle w:val="LightList-Accent1"/>
        <w:tblW w:w="0" w:type="auto"/>
        <w:tblLook w:val="04A0" w:firstRow="1" w:lastRow="0" w:firstColumn="1" w:lastColumn="0" w:noHBand="0" w:noVBand="1"/>
      </w:tblPr>
      <w:tblGrid>
        <w:gridCol w:w="4310"/>
        <w:gridCol w:w="4310"/>
      </w:tblGrid>
      <w:tr w:rsidR="003E4C7E" w:rsidTr="003E4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5B6"/>
          </w:tcPr>
          <w:p w:rsidR="003E4C7E" w:rsidRDefault="00000000">
            <w:r>
              <w:rPr>
                <w:color w:val="FFFFFF"/>
              </w:rPr>
              <w:t>Term</w:t>
            </w:r>
          </w:p>
        </w:tc>
        <w:tc>
          <w:tcPr>
            <w:tcW w:w="4320" w:type="dxa"/>
            <w:shd w:val="clear" w:color="auto" w:fill="2E75B6"/>
          </w:tcPr>
          <w:p w:rsidR="003E4C7E" w:rsidRDefault="00000000">
            <w:pPr>
              <w:cnfStyle w:val="100000000000" w:firstRow="1" w:lastRow="0" w:firstColumn="0" w:lastColumn="0" w:oddVBand="0" w:evenVBand="0" w:oddHBand="0" w:evenHBand="0" w:firstRowFirstColumn="0" w:firstRowLastColumn="0" w:lastRowFirstColumn="0" w:lastRowLastColumn="0"/>
            </w:pPr>
            <w:r>
              <w:rPr>
                <w:color w:val="FFFFFF"/>
              </w:rPr>
              <w:t>Definition</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Tontine</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A collective savings arrangement where members contribute regularly and take turns receiving the pooled amount</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ROSCA</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Rotating Savings and Credit Association - another term for tontine/savings group</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Chama</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Swahili term for savings group, commonly used in East Africa</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Stokvel</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South African term for savings group or credit union</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Contribution Cycle</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The period between payment due dates (e.g., weekly, monthly)</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Payout</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The pooled amount disbursed to a member according to the payout schedule</w:t>
            </w:r>
          </w:p>
        </w:tc>
      </w:tr>
      <w:tr w:rsidR="003E4C7E" w:rsidTr="003E4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Grace Period</w:t>
            </w:r>
          </w:p>
        </w:tc>
        <w:tc>
          <w:tcPr>
            <w:tcW w:w="4320" w:type="dxa"/>
          </w:tcPr>
          <w:p w:rsidR="003E4C7E" w:rsidRDefault="00000000">
            <w:pPr>
              <w:cnfStyle w:val="000000100000" w:firstRow="0" w:lastRow="0" w:firstColumn="0" w:lastColumn="0" w:oddVBand="0" w:evenVBand="0" w:oddHBand="1" w:evenHBand="0" w:firstRowFirstColumn="0" w:firstRowLastColumn="0" w:lastRowFirstColumn="0" w:lastRowLastColumn="0"/>
            </w:pPr>
            <w:r>
              <w:t>Additional time allowed after due date before payment is considered defaulted</w:t>
            </w:r>
          </w:p>
        </w:tc>
      </w:tr>
      <w:tr w:rsidR="003E4C7E" w:rsidTr="003E4C7E">
        <w:tc>
          <w:tcPr>
            <w:cnfStyle w:val="001000000000" w:firstRow="0" w:lastRow="0" w:firstColumn="1" w:lastColumn="0" w:oddVBand="0" w:evenVBand="0" w:oddHBand="0" w:evenHBand="0" w:firstRowFirstColumn="0" w:firstRowLastColumn="0" w:lastRowFirstColumn="0" w:lastRowLastColumn="0"/>
            <w:tcW w:w="4320" w:type="dxa"/>
          </w:tcPr>
          <w:p w:rsidR="003E4C7E" w:rsidRDefault="00000000">
            <w:r>
              <w:t>Ledger</w:t>
            </w:r>
          </w:p>
        </w:tc>
        <w:tc>
          <w:tcPr>
            <w:tcW w:w="4320" w:type="dxa"/>
          </w:tcPr>
          <w:p w:rsidR="003E4C7E" w:rsidRDefault="00000000">
            <w:pPr>
              <w:cnfStyle w:val="000000000000" w:firstRow="0" w:lastRow="0" w:firstColumn="0" w:lastColumn="0" w:oddVBand="0" w:evenVBand="0" w:oddHBand="0" w:evenHBand="0" w:firstRowFirstColumn="0" w:firstRowLastColumn="0" w:lastRowFirstColumn="0" w:lastRowLastColumn="0"/>
            </w:pPr>
            <w:r>
              <w:t>Immutable record of all financial transactions within the platform</w:t>
            </w:r>
          </w:p>
        </w:tc>
      </w:tr>
    </w:tbl>
    <w:p w:rsidR="003E4C7E" w:rsidRDefault="003E4C7E"/>
    <w:p w:rsidR="003E4C7E" w:rsidRDefault="00000000">
      <w:pPr>
        <w:pStyle w:val="Heading2"/>
      </w:pPr>
      <w:r>
        <w:t>10.2 References</w:t>
      </w:r>
    </w:p>
    <w:p w:rsidR="003E4C7E" w:rsidRDefault="00000000">
      <w:pPr>
        <w:pStyle w:val="ListBullet"/>
      </w:pPr>
      <w:r>
        <w:t>Kenya Data Protection Act 2019</w:t>
      </w:r>
    </w:p>
    <w:p w:rsidR="003E4C7E" w:rsidRDefault="00000000">
      <w:pPr>
        <w:pStyle w:val="ListBullet"/>
      </w:pPr>
      <w:r>
        <w:t>GDPR (General Data Protection Regulation)</w:t>
      </w:r>
    </w:p>
    <w:p w:rsidR="003E4C7E" w:rsidRDefault="00000000">
      <w:pPr>
        <w:pStyle w:val="ListBullet"/>
      </w:pPr>
      <w:r>
        <w:t>PCI DSS (Payment Card Industry Data Security Standard)</w:t>
      </w:r>
    </w:p>
    <w:p w:rsidR="003E4C7E" w:rsidRDefault="00000000">
      <w:pPr>
        <w:pStyle w:val="ListBullet"/>
      </w:pPr>
      <w:r>
        <w:t>OWASP Top 10 Security Risks</w:t>
      </w:r>
    </w:p>
    <w:p w:rsidR="003E4C7E" w:rsidRDefault="00000000">
      <w:pPr>
        <w:pStyle w:val="ListBullet"/>
      </w:pPr>
      <w:r>
        <w:t>WhatsApp Business API Documentation</w:t>
      </w:r>
    </w:p>
    <w:p w:rsidR="003E4C7E" w:rsidRDefault="00000000">
      <w:pPr>
        <w:pStyle w:val="ListBullet"/>
      </w:pPr>
      <w:r>
        <w:t>ISO/IEC 27001 Information Security Management</w:t>
      </w:r>
    </w:p>
    <w:p w:rsidR="003E4C7E" w:rsidRDefault="003E4C7E"/>
    <w:p w:rsidR="003E4C7E" w:rsidRDefault="003E4C7E"/>
    <w:p w:rsidR="003E4C7E" w:rsidRDefault="003E4C7E"/>
    <w:p w:rsidR="003E4C7E" w:rsidRDefault="00000000">
      <w:pPr>
        <w:jc w:val="center"/>
      </w:pPr>
      <w:r>
        <w:rPr>
          <w:i/>
          <w:color w:val="666666"/>
          <w:sz w:val="20"/>
        </w:rPr>
        <w:t>End of Document</w:t>
      </w:r>
    </w:p>
    <w:sectPr w:rsidR="003E4C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040467">
    <w:abstractNumId w:val="8"/>
  </w:num>
  <w:num w:numId="2" w16cid:durableId="1018238031">
    <w:abstractNumId w:val="6"/>
  </w:num>
  <w:num w:numId="3" w16cid:durableId="285892340">
    <w:abstractNumId w:val="5"/>
  </w:num>
  <w:num w:numId="4" w16cid:durableId="1356075018">
    <w:abstractNumId w:val="4"/>
  </w:num>
  <w:num w:numId="5" w16cid:durableId="1836991370">
    <w:abstractNumId w:val="7"/>
  </w:num>
  <w:num w:numId="6" w16cid:durableId="1528912043">
    <w:abstractNumId w:val="3"/>
  </w:num>
  <w:num w:numId="7" w16cid:durableId="329064899">
    <w:abstractNumId w:val="2"/>
  </w:num>
  <w:num w:numId="8" w16cid:durableId="1104036791">
    <w:abstractNumId w:val="1"/>
  </w:num>
  <w:num w:numId="9" w16cid:durableId="41956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2BB"/>
    <w:rsid w:val="0029639D"/>
    <w:rsid w:val="00326F90"/>
    <w:rsid w:val="003E4C7E"/>
    <w:rsid w:val="00AA1D8D"/>
    <w:rsid w:val="00B47730"/>
    <w:rsid w:val="00CB0664"/>
    <w:rsid w:val="00CC05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48696A3-C180-4525-8B35-45EF8BE2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2560</Words>
  <Characters>14595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ZAKARI DARO</cp:lastModifiedBy>
  <cp:revision>2</cp:revision>
  <dcterms:created xsi:type="dcterms:W3CDTF">2026-02-15T14:07:00Z</dcterms:created>
  <dcterms:modified xsi:type="dcterms:W3CDTF">2026-02-15T14:07:00Z</dcterms:modified>
  <cp:category/>
</cp:coreProperties>
</file>