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631"/>
        <w:gridCol w:w="7729"/>
      </w:tblGrid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20EB9" w:rsidRDefault="00E9403D" w:rsidP="00CD6F1F"/>
        </w:tc>
        <w:tc>
          <w:tcPr>
            <w:tcW w:w="7650" w:type="dxa"/>
            <w:vAlign w:val="bottom"/>
          </w:tcPr>
          <w:p w:rsidR="00E9403D" w:rsidRPr="006326AE" w:rsidRDefault="00D96C04" w:rsidP="00CD6F1F">
            <w:pPr>
              <w:pStyle w:val="Title"/>
            </w:pPr>
            <w:r w:rsidRPr="006326AE">
              <w:t xml:space="preserve">TO DO </w:t>
            </w:r>
            <w:r w:rsidRPr="00CD6F1F">
              <w:t>LIST</w:t>
            </w:r>
            <w:r w:rsidR="009864F3">
              <w:t xml:space="preserve"> ON GITHUB</w:t>
            </w:r>
          </w:p>
        </w:tc>
      </w:tr>
      <w:tr w:rsidR="00D96C04" w:rsidTr="00550371">
        <w:trPr>
          <w:trHeight w:val="288"/>
        </w:trPr>
        <w:tc>
          <w:tcPr>
            <w:tcW w:w="1710" w:type="dxa"/>
            <w:vAlign w:val="bottom"/>
          </w:tcPr>
          <w:p w:rsidR="00D96C04" w:rsidRPr="00B20EB9" w:rsidRDefault="00D96C04" w:rsidP="00CD6F1F"/>
        </w:tc>
        <w:tc>
          <w:tcPr>
            <w:tcW w:w="7650" w:type="dxa"/>
            <w:vAlign w:val="bottom"/>
          </w:tcPr>
          <w:p w:rsidR="00D96C04" w:rsidRPr="00CD6F1F" w:rsidRDefault="00163250" w:rsidP="00CD6F1F">
            <w:pPr>
              <w:pStyle w:val="Heading1"/>
              <w:rPr>
                <w:color w:val="CCB400" w:themeColor="accent2"/>
              </w:rPr>
            </w:pPr>
            <w:r>
              <w:rPr>
                <w:color w:val="CCB400" w:themeColor="accent2"/>
              </w:rPr>
              <w:t>Clone the Project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49DC3227" wp14:editId="1F7CE1DB">
                      <wp:extent cx="932815" cy="930275"/>
                      <wp:effectExtent l="66675" t="66675" r="67310" b="69850"/>
                      <wp:docPr id="8" name="AutoShape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027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2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2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CA73A5" w:rsidRDefault="00FB7FA7" w:rsidP="00FB7FA7"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5762DB5" wp14:editId="41C440C3">
                                        <wp:extent cx="685800" cy="600075"/>
                                        <wp:effectExtent l="0" t="0" r="0" b="9525"/>
                                        <wp:docPr id="15" name="Picture 4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4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9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85800" cy="6000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6" o:spid="_x0000_s1026" style="width:73.45pt;height:73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" fillcolor="#ccb400 [3205]" strokecolor="#ccb400 [3205]" strokeweight="10pt">
                      <v:stroke linestyle="thinThin"/>
                      <v:shadow color="#868686"/>
                      <v:textbox inset="0,0,0,0">
                        <w:txbxContent>
                          <w:p w:rsidR="00CA73A5" w:rsidRDefault="00FB7FA7" w:rsidP="00FB7FA7"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44E5C9E7" wp14:editId="3E7F6F6C">
                                  <wp:extent cx="685800" cy="600075"/>
                                  <wp:effectExtent l="0" t="0" r="0" b="9525"/>
                                  <wp:docPr id="110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4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0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85800" cy="6000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4" w:space="0" w:color="999966"/>
                <w:left w:val="single" w:sz="4" w:space="0" w:color="999966"/>
                <w:bottom w:val="single" w:sz="4" w:space="0" w:color="999966"/>
                <w:right w:val="single" w:sz="4" w:space="0" w:color="999966"/>
                <w:insideH w:val="single" w:sz="6" w:space="0" w:color="999966"/>
                <w:insideV w:val="single" w:sz="6" w:space="0" w:color="999966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87"/>
              <w:gridCol w:w="7232"/>
            </w:tblGrid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 xml:space="preserve">Download </w:t>
                  </w:r>
                  <w:proofErr w:type="spellStart"/>
                  <w:r>
                    <w:t>Github</w:t>
                  </w:r>
                  <w:proofErr w:type="spellEnd"/>
                  <w:r>
                    <w:t xml:space="preserve"> desktop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From ‘file’ click “Clone Repository”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163250" w:rsidRDefault="00163250" w:rsidP="000C1711">
                  <w:r>
                    <w:t>Go to the project on the website and click on “clone or download” and copy the link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Paste the link on the “URL option” and choose your local path for the project then clone</w:t>
                  </w:r>
                </w:p>
              </w:tc>
            </w:tr>
            <w:tr w:rsidR="00CA73A5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17" w:type="dxa"/>
                  <w:vAlign w:val="center"/>
                </w:tcPr>
                <w:p w:rsidR="00CA73A5" w:rsidRPr="00CD6F1F" w:rsidRDefault="00163250" w:rsidP="000C1711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042" w:type="dxa"/>
                  <w:tcMar>
                    <w:left w:w="144" w:type="dxa"/>
                  </w:tcMar>
                  <w:vAlign w:val="center"/>
                </w:tcPr>
                <w:p w:rsidR="00CA73A5" w:rsidRPr="00C1539A" w:rsidRDefault="00163250" w:rsidP="000C1711">
                  <w:r>
                    <w:t>Open the project and modify and work on the local repository.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163250" w:rsidP="00CD6F1F">
            <w:pPr>
              <w:pStyle w:val="Heading1"/>
              <w:rPr>
                <w:color w:val="8CADAE" w:themeColor="accent3"/>
              </w:rPr>
            </w:pPr>
            <w:r>
              <w:rPr>
                <w:color w:val="8CADAE" w:themeColor="accent3"/>
              </w:rPr>
              <w:t>Add a commit after finishing the updates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14F14050" wp14:editId="063D07EB">
                      <wp:extent cx="932815" cy="932815"/>
                      <wp:effectExtent l="66675" t="66675" r="67310" b="67310"/>
                      <wp:docPr id="7" name="AutoShape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3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3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550371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21DF0850" wp14:editId="044EAB20">
                                        <wp:extent cx="542925" cy="733425"/>
                                        <wp:effectExtent l="0" t="0" r="9525" b="9525"/>
                                        <wp:docPr id="16" name="Picture 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2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542925" cy="7334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5" o:spid="_x0000_s1027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M/Xm5Q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7n&#10;lBhWQYlWh2DRM5nG9DS1z+DWXX3rIkFf31j+xRNj1yUze7lyzjalZAKCSuP95MmDuPDwlOyaN1YA&#10;OgN0zNSxcFUEhByQIxbkoS+IPAbCYfN8PFqkU0o4HHV29MCy0+Pa+fBK2opEI6fOHox4D0VHD+z+&#10;xgcsiuioMfGZkqLSUOJ7pkk6m83mGDPLusuAfcJEtlYrsVVa4yI2pVxrR+AxMOFcmjBG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" fillcolor="#8cadae [3206]" strokecolor="#8cadae [3206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550371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21E22859" wp14:editId="7C329F97">
                                  <wp:extent cx="542925" cy="733425"/>
                                  <wp:effectExtent l="0" t="0" r="9525" b="9525"/>
                                  <wp:docPr id="1" name="Picture 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542925" cy="7334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7934" w:type="dxa"/>
              <w:tblCellSpacing w:w="21" w:type="dxa"/>
              <w:tblBorders>
                <w:top w:val="single" w:sz="6" w:space="0" w:color="8CADAE" w:themeColor="accent3"/>
                <w:left w:val="single" w:sz="6" w:space="0" w:color="8CADAE" w:themeColor="accent3"/>
                <w:bottom w:val="single" w:sz="6" w:space="0" w:color="8CADAE" w:themeColor="accent3"/>
                <w:right w:val="single" w:sz="6" w:space="0" w:color="8CADAE" w:themeColor="accent3"/>
                <w:insideH w:val="single" w:sz="6" w:space="0" w:color="8CADAE" w:themeColor="accent3"/>
                <w:insideV w:val="single" w:sz="6" w:space="0" w:color="8CADAE" w:themeColor="accent3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504"/>
              <w:gridCol w:w="7430"/>
            </w:tblGrid>
            <w:tr w:rsidR="002C139B" w:rsidRPr="00B7690F" w:rsidTr="00B775AA">
              <w:trPr>
                <w:trHeight w:hRule="exact" w:val="429"/>
                <w:tblCellSpacing w:w="21" w:type="dxa"/>
              </w:trPr>
              <w:tc>
                <w:tcPr>
                  <w:tcW w:w="441" w:type="dxa"/>
                  <w:vAlign w:val="center"/>
                </w:tcPr>
                <w:p w:rsidR="002C139B" w:rsidRPr="00B7690F" w:rsidRDefault="00163250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367" w:type="dxa"/>
                  <w:tcMar>
                    <w:left w:w="144" w:type="dxa"/>
                  </w:tcMar>
                  <w:vAlign w:val="center"/>
                </w:tcPr>
                <w:p w:rsidR="002C139B" w:rsidRPr="00C1539A" w:rsidRDefault="00163250" w:rsidP="00CD6F1F">
                  <w:r>
                    <w:t>Choose your repository from ‘Current-Repository’</w:t>
                  </w:r>
                  <w:r w:rsidR="00FB7FA7">
                    <w:t xml:space="preserve"> list on the left hand of the app</w:t>
                  </w:r>
                  <w:r>
                    <w:t xml:space="preserve"> </w:t>
                  </w:r>
                </w:p>
              </w:tc>
            </w:tr>
            <w:tr w:rsidR="002C139B" w:rsidRPr="00B7690F" w:rsidTr="00B775AA">
              <w:trPr>
                <w:trHeight w:hRule="exact" w:val="429"/>
                <w:tblCellSpacing w:w="21" w:type="dxa"/>
              </w:trPr>
              <w:tc>
                <w:tcPr>
                  <w:tcW w:w="441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6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Will see changes you made but</w:t>
                  </w:r>
                  <w:r w:rsidR="00B775AA">
                    <w:t xml:space="preserve"> not committed and also will see</w:t>
                  </w:r>
                  <w:r>
                    <w:t xml:space="preserve"> history</w:t>
                  </w:r>
                </w:p>
              </w:tc>
            </w:tr>
            <w:tr w:rsidR="002C139B" w:rsidRPr="00B7690F" w:rsidTr="00B775AA">
              <w:trPr>
                <w:trHeight w:hRule="exact" w:val="429"/>
                <w:tblCellSpacing w:w="21" w:type="dxa"/>
              </w:trPr>
              <w:tc>
                <w:tcPr>
                  <w:tcW w:w="441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3</w:t>
                  </w:r>
                </w:p>
              </w:tc>
              <w:tc>
                <w:tcPr>
                  <w:tcW w:w="736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On Changes add the commit summary and description and click ‘Commit to master’</w:t>
                  </w:r>
                </w:p>
              </w:tc>
            </w:tr>
            <w:tr w:rsidR="002C139B" w:rsidRPr="00B7690F" w:rsidTr="00B775AA">
              <w:trPr>
                <w:trHeight w:hRule="exact" w:val="429"/>
                <w:tblCellSpacing w:w="21" w:type="dxa"/>
              </w:trPr>
              <w:tc>
                <w:tcPr>
                  <w:tcW w:w="441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4</w:t>
                  </w:r>
                </w:p>
              </w:tc>
              <w:tc>
                <w:tcPr>
                  <w:tcW w:w="736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>It is added to the history a</w:t>
                  </w:r>
                  <w:r w:rsidR="00B775AA">
                    <w:t xml:space="preserve">nd not to the </w:t>
                  </w:r>
                  <w:proofErr w:type="spellStart"/>
                  <w:r w:rsidR="00B775AA">
                    <w:t>github</w:t>
                  </w:r>
                  <w:proofErr w:type="spellEnd"/>
                  <w:r w:rsidR="00B775AA">
                    <w:t xml:space="preserve"> repository</w:t>
                  </w:r>
                  <w:r>
                    <w:t>.</w:t>
                  </w:r>
                </w:p>
              </w:tc>
            </w:tr>
            <w:tr w:rsidR="002C139B" w:rsidRPr="00B7690F" w:rsidTr="00B775AA">
              <w:trPr>
                <w:trHeight w:hRule="exact" w:val="429"/>
                <w:tblCellSpacing w:w="21" w:type="dxa"/>
              </w:trPr>
              <w:tc>
                <w:tcPr>
                  <w:tcW w:w="441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5</w:t>
                  </w:r>
                </w:p>
              </w:tc>
              <w:tc>
                <w:tcPr>
                  <w:tcW w:w="7367" w:type="dxa"/>
                  <w:tcMar>
                    <w:left w:w="144" w:type="dxa"/>
                  </w:tcMar>
                  <w:vAlign w:val="center"/>
                </w:tcPr>
                <w:p w:rsidR="002C139B" w:rsidRPr="00C1539A" w:rsidRDefault="00FB7FA7" w:rsidP="00CD6F1F">
                  <w:r>
                    <w:t xml:space="preserve">To push your </w:t>
                  </w:r>
                  <w:r w:rsidR="00B775AA">
                    <w:t xml:space="preserve">commit to </w:t>
                  </w:r>
                  <w:proofErr w:type="spellStart"/>
                  <w:r w:rsidR="00B775AA">
                    <w:t>github</w:t>
                  </w:r>
                  <w:proofErr w:type="spellEnd"/>
                  <w:r w:rsidR="00B775AA">
                    <w:t xml:space="preserve"> repository </w:t>
                  </w:r>
                  <w:r>
                    <w:t>click on ‘Fetch Origin’</w:t>
                  </w:r>
                  <w:r w:rsidR="00B775AA">
                    <w:t xml:space="preserve"> or from ‘Repository&gt;push’</w:t>
                  </w:r>
                </w:p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Default="00E9403D" w:rsidP="00CD6F1F"/>
          <w:p w:rsidR="00B775AA" w:rsidRDefault="00B775AA" w:rsidP="00CD6F1F"/>
          <w:p w:rsidR="00B775AA" w:rsidRDefault="00B775AA" w:rsidP="00CD6F1F"/>
          <w:p w:rsidR="00B775AA" w:rsidRDefault="00B775AA" w:rsidP="00CD6F1F"/>
          <w:p w:rsidR="00B775AA" w:rsidRDefault="00B775AA" w:rsidP="00CD6F1F"/>
          <w:p w:rsidR="00B775AA" w:rsidRDefault="00B775AA" w:rsidP="00CD6F1F"/>
          <w:p w:rsidR="00B775AA" w:rsidRDefault="00B775AA" w:rsidP="00CD6F1F"/>
          <w:p w:rsidR="00B775AA" w:rsidRPr="00B7690F" w:rsidRDefault="00B775AA" w:rsidP="00CD6F1F"/>
        </w:tc>
        <w:tc>
          <w:tcPr>
            <w:tcW w:w="7650" w:type="dxa"/>
            <w:vAlign w:val="bottom"/>
          </w:tcPr>
          <w:p w:rsidR="00E9403D" w:rsidRPr="00550371" w:rsidRDefault="00FB7FA7" w:rsidP="00CD6F1F">
            <w:pPr>
              <w:pStyle w:val="Heading1"/>
              <w:rPr>
                <w:color w:val="8C7B70" w:themeColor="accent4"/>
              </w:rPr>
            </w:pPr>
            <w:r>
              <w:rPr>
                <w:color w:val="8C7B70" w:themeColor="accent4"/>
              </w:rPr>
              <w:t xml:space="preserve">If </w:t>
            </w:r>
            <w:r w:rsidR="009864F3">
              <w:rPr>
                <w:color w:val="8C7B70" w:themeColor="accent4"/>
              </w:rPr>
              <w:t>someone changes something</w:t>
            </w:r>
            <w:proofErr w:type="gramStart"/>
            <w:r w:rsidR="009864F3">
              <w:rPr>
                <w:color w:val="8C7B70" w:themeColor="accent4"/>
              </w:rPr>
              <w:t>,to</w:t>
            </w:r>
            <w:proofErr w:type="gramEnd"/>
            <w:r w:rsidR="009864F3">
              <w:rPr>
                <w:color w:val="8C7B70" w:themeColor="accent4"/>
              </w:rPr>
              <w:t xml:space="preserve"> </w:t>
            </w:r>
            <w:r>
              <w:rPr>
                <w:color w:val="8C7B70" w:themeColor="accent4"/>
              </w:rPr>
              <w:t>see it on local</w:t>
            </w:r>
            <w:r w:rsidR="009864F3">
              <w:rPr>
                <w:color w:val="8C7B70" w:themeColor="accent4"/>
              </w:rPr>
              <w:t xml:space="preserve"> repo</w:t>
            </w: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9864F3" w:rsidP="00CD6F1F"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20A09F6A" wp14:editId="4D106B44">
                      <wp:extent cx="932815" cy="932815"/>
                      <wp:effectExtent l="66675" t="66675" r="67310" b="67310"/>
                      <wp:docPr id="6" name="AutoShape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932815" cy="932815"/>
                              </a:xfrm>
                              <a:prstGeom prst="roundRect">
                                <a:avLst>
                                  <a:gd name="adj" fmla="val 16667"/>
                                </a:avLst>
                              </a:prstGeom>
                              <a:solidFill>
                                <a:schemeClr val="accent4">
                                  <a:lumMod val="100000"/>
                                  <a:lumOff val="0"/>
                                </a:schemeClr>
                              </a:solidFill>
                              <a:ln w="127000" cmpd="dbl">
                                <a:solidFill>
                                  <a:schemeClr val="accent4">
                                    <a:lumMod val="10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ffectLst/>
                              <a:extLst>
                                <a:ext uri="{AF507438-7753-43E0-B8FC-AC1667EBCBE1}">
                                  <a14:hiddenEffects xmlns:a14="http://schemas.microsoft.com/office/drawing/2010/main">
                                    <a:effectLst>
                                      <a:outerShdw dist="35921" dir="2700000" algn="ctr" rotWithShape="0">
                                        <a:srgbClr val="868686"/>
                                      </a:outerShdw>
                                    </a:effectLst>
                                  </a14:hiddenEffects>
                                </a:ext>
                              </a:extLst>
                            </wps:spPr>
                            <wps:txbx>
                              <w:txbxContent>
                                <w:p w:rsidR="00550371" w:rsidRDefault="00B775AA" w:rsidP="00550371">
                                  <w:pPr>
                                    <w:jc w:val="center"/>
                                  </w:pPr>
                                  <w:r w:rsidRPr="00550371"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54A1320A" wp14:editId="47098F4F">
                                        <wp:extent cx="647700" cy="638175"/>
                                        <wp:effectExtent l="19050" t="0" r="0" b="0"/>
                                        <wp:docPr id="17" name="Picture 5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0" name="Picture 5"/>
                                                <pic:cNvPicPr>
                                                  <a:picLocks noChangeAspect="1" noChangeArrowheads="1"/>
                                                </pic:cNvPicPr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 bwMode="auto">
                                                <a:xfrm>
                                                  <a:off x="0" y="0"/>
                                                  <a:ext cx="647700" cy="63817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xbxContent>
                            </wps:txbx>
                            <wps:bodyPr rot="0" vert="horz" wrap="square" lIns="0" tIns="0" rIns="0" bIns="0" anchor="ctr" anchorCtr="0" upright="1">
                              <a:noAutofit/>
                            </wps:bodyPr>
                          </wps:wsp>
                        </a:graphicData>
                      </a:graphic>
                    </wp:inline>
                  </w:drawing>
                </mc:Choice>
                <mc:Fallback>
                  <w:pict>
                    <v:roundrect id="AutoShape 4" o:spid="_x0000_s1028" style="width:73.45pt;height:73.4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" fillcolor="#8c7b70 [3207]" strokecolor="#8c7b70 [3207]" strokeweight="10pt">
                      <v:stroke linestyle="thinThin"/>
                      <v:shadow color="#868686"/>
                      <v:textbox inset="0,0,0,0">
                        <w:txbxContent>
                          <w:p w:rsidR="00550371" w:rsidRDefault="00B775AA" w:rsidP="00550371">
                            <w:pPr>
                              <w:jc w:val="center"/>
                            </w:pPr>
                            <w:r w:rsidRPr="00550371">
                              <w:rPr>
                                <w:noProof/>
                              </w:rPr>
                              <w:drawing>
                                <wp:inline distT="0" distB="0" distL="0" distR="0" wp14:anchorId="54A1320A" wp14:editId="47098F4F">
                                  <wp:extent cx="647700" cy="638175"/>
                                  <wp:effectExtent l="19050" t="0" r="0" b="0"/>
                                  <wp:docPr id="17" name="Picture 5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5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47700" cy="6381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v:textbox>
                      <w10:anchorlock/>
                    </v:roundrect>
                  </w:pict>
                </mc:Fallback>
              </mc:AlternateContent>
            </w:r>
          </w:p>
        </w:tc>
        <w:tc>
          <w:tcPr>
            <w:tcW w:w="7650" w:type="dxa"/>
          </w:tcPr>
          <w:tbl>
            <w:tblPr>
              <w:tblStyle w:val="TableGrid"/>
              <w:tblW w:w="5000" w:type="pct"/>
              <w:tblCellSpacing w:w="21" w:type="dxa"/>
              <w:tblBorders>
                <w:top w:val="single" w:sz="6" w:space="0" w:color="8C7B70" w:themeColor="accent4"/>
                <w:left w:val="single" w:sz="6" w:space="0" w:color="8C7B70" w:themeColor="accent4"/>
                <w:bottom w:val="single" w:sz="6" w:space="0" w:color="8C7B70" w:themeColor="accent4"/>
                <w:right w:val="single" w:sz="6" w:space="0" w:color="8C7B70" w:themeColor="accent4"/>
                <w:insideH w:val="single" w:sz="6" w:space="0" w:color="8C7B70" w:themeColor="accent4"/>
                <w:insideV w:val="single" w:sz="6" w:space="0" w:color="8C7B70" w:themeColor="accent4"/>
              </w:tblBorders>
              <w:tblCellMar>
                <w:left w:w="0" w:type="dxa"/>
                <w:right w:w="0" w:type="dxa"/>
              </w:tblCellMar>
              <w:tblLook w:val="01E0" w:firstRow="1" w:lastRow="1" w:firstColumn="1" w:lastColumn="1" w:noHBand="0" w:noVBand="0"/>
            </w:tblPr>
            <w:tblGrid>
              <w:gridCol w:w="491"/>
              <w:gridCol w:w="7222"/>
            </w:tblGrid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FB7FA7" w:rsidP="00CD6F1F">
                  <w:pPr>
                    <w:pStyle w:val="Checkbox"/>
                  </w:pPr>
                  <w:r>
                    <w:t>1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192650" w:rsidP="00CD6F1F">
                  <w:pPr>
                    <w:pStyle w:val="Checkbox"/>
                  </w:pPr>
                  <w:r>
                    <w:t>2</w:t>
                  </w: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  <w:tr w:rsidR="002C139B" w:rsidRPr="00B7690F" w:rsidTr="00550371">
              <w:trPr>
                <w:trHeight w:hRule="exact" w:val="288"/>
                <w:tblCellSpacing w:w="21" w:type="dxa"/>
              </w:trPr>
              <w:tc>
                <w:tcPr>
                  <w:tcW w:w="437" w:type="dxa"/>
                  <w:vAlign w:val="center"/>
                </w:tcPr>
                <w:p w:rsidR="002C139B" w:rsidRPr="00B7690F" w:rsidRDefault="002C139B" w:rsidP="00CD6F1F">
                  <w:pPr>
                    <w:pStyle w:val="Checkbox"/>
                  </w:pPr>
                </w:p>
              </w:tc>
              <w:tc>
                <w:tcPr>
                  <w:tcW w:w="7357" w:type="dxa"/>
                  <w:tcMar>
                    <w:left w:w="144" w:type="dxa"/>
                  </w:tcMar>
                  <w:vAlign w:val="center"/>
                </w:tcPr>
                <w:p w:rsidR="002C139B" w:rsidRPr="00C1539A" w:rsidRDefault="002C139B" w:rsidP="00CD6F1F"/>
              </w:tc>
            </w:tr>
          </w:tbl>
          <w:p w:rsidR="00E9403D" w:rsidRDefault="00E9403D" w:rsidP="00CD6F1F"/>
        </w:tc>
      </w:tr>
      <w:tr w:rsidR="00E9403D" w:rsidTr="00550371">
        <w:trPr>
          <w:trHeight w:val="288"/>
        </w:trPr>
        <w:tc>
          <w:tcPr>
            <w:tcW w:w="1710" w:type="dxa"/>
            <w:vAlign w:val="bottom"/>
          </w:tcPr>
          <w:p w:rsidR="00E9403D" w:rsidRPr="00B7690F" w:rsidRDefault="00E9403D" w:rsidP="00CD6F1F"/>
        </w:tc>
        <w:tc>
          <w:tcPr>
            <w:tcW w:w="7650" w:type="dxa"/>
            <w:vAlign w:val="bottom"/>
          </w:tcPr>
          <w:p w:rsidR="00E9403D" w:rsidRPr="00550371" w:rsidRDefault="00E9403D" w:rsidP="00CD6F1F">
            <w:pPr>
              <w:pStyle w:val="Heading1"/>
              <w:rPr>
                <w:color w:val="8FB08C" w:themeColor="accent5"/>
              </w:rPr>
            </w:pPr>
          </w:p>
        </w:tc>
      </w:tr>
      <w:tr w:rsidR="00E9403D" w:rsidTr="00550371">
        <w:trPr>
          <w:trHeight w:val="1901"/>
        </w:trPr>
        <w:tc>
          <w:tcPr>
            <w:tcW w:w="1710" w:type="dxa"/>
          </w:tcPr>
          <w:p w:rsidR="00E9403D" w:rsidRPr="00B7690F" w:rsidRDefault="00E9403D" w:rsidP="00CD6F1F"/>
        </w:tc>
        <w:tc>
          <w:tcPr>
            <w:tcW w:w="7650" w:type="dxa"/>
          </w:tcPr>
          <w:p w:rsidR="00E9403D" w:rsidRDefault="00E9403D" w:rsidP="00CD6F1F"/>
        </w:tc>
      </w:tr>
    </w:tbl>
    <w:p w:rsidR="00E6578B" w:rsidRDefault="00E6578B" w:rsidP="00F278B5"/>
    <w:sectPr w:rsidR="00E6578B" w:rsidSect="00CD6F1F">
      <w:pgSz w:w="12240" w:h="15840"/>
      <w:pgMar w:top="1080" w:right="1440" w:bottom="10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w Cen MT">
    <w:panose1 w:val="020B0602020104020603"/>
    <w:charset w:val="00"/>
    <w:family w:val="swiss"/>
    <w:pitch w:val="variable"/>
    <w:sig w:usb0="00000007" w:usb1="00000000" w:usb2="00000000" w:usb3="00000000" w:csb0="0000000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164AE0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FE721262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5A701716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E128A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46EC81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9334972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314C7F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3E64D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2AF42F2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8984147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41E776A3"/>
    <w:multiLevelType w:val="hybridMultilevel"/>
    <w:tmpl w:val="327AFA8E"/>
    <w:lvl w:ilvl="0" w:tplc="72D6D6BC">
      <w:start w:val="1"/>
      <w:numFmt w:val="bullet"/>
      <w:lvlText w:val="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31518BA"/>
    <w:multiLevelType w:val="hybridMultilevel"/>
    <w:tmpl w:val="B128BF9C"/>
    <w:lvl w:ilvl="0" w:tplc="72D6D6BC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9"/>
  </w:num>
  <w:num w:numId="4">
    <w:abstractNumId w:val="7"/>
  </w:num>
  <w:num w:numId="5">
    <w:abstractNumId w:val="6"/>
  </w:num>
  <w:num w:numId="6">
    <w:abstractNumId w:val="5"/>
  </w:num>
  <w:num w:numId="7">
    <w:abstractNumId w:val="4"/>
  </w:num>
  <w:num w:numId="8">
    <w:abstractNumId w:val="8"/>
  </w:num>
  <w:num w:numId="9">
    <w:abstractNumId w:val="3"/>
  </w:num>
  <w:num w:numId="10">
    <w:abstractNumId w:val="2"/>
  </w:num>
  <w:num w:numId="11">
    <w:abstractNumId w:val="1"/>
  </w:num>
  <w:num w:numId="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attachedTemplate r:id="rId1"/>
  <w:stylePaneFormatFilter w:val="7F04" w:allStyles="0" w:customStyles="0" w:latentStyles="1" w:stylesInUse="0" w:headingStyles="0" w:numberingStyles="0" w:tableStyles="0" w:directFormattingOnRuns="1" w:directFormattingOnParagraphs="1" w:directFormattingOnNumbering="1" w:directFormattingOnTables="1" w:clearFormatting="1" w:top3HeadingStyles="1" w:visibleStyles="1" w:alternateStyleNames="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63250"/>
    <w:rsid w:val="00004F78"/>
    <w:rsid w:val="000354B2"/>
    <w:rsid w:val="00086C92"/>
    <w:rsid w:val="000D5556"/>
    <w:rsid w:val="000F17EA"/>
    <w:rsid w:val="00117EA6"/>
    <w:rsid w:val="00126CEA"/>
    <w:rsid w:val="00146917"/>
    <w:rsid w:val="00163250"/>
    <w:rsid w:val="00172E7D"/>
    <w:rsid w:val="00192650"/>
    <w:rsid w:val="00194B4D"/>
    <w:rsid w:val="001A4FD0"/>
    <w:rsid w:val="001B5EC3"/>
    <w:rsid w:val="001C322A"/>
    <w:rsid w:val="001E0BCA"/>
    <w:rsid w:val="001F1643"/>
    <w:rsid w:val="0022395A"/>
    <w:rsid w:val="002345CA"/>
    <w:rsid w:val="00234CD8"/>
    <w:rsid w:val="00264A29"/>
    <w:rsid w:val="002749CA"/>
    <w:rsid w:val="002813FC"/>
    <w:rsid w:val="002879E9"/>
    <w:rsid w:val="002A0801"/>
    <w:rsid w:val="002B3BAF"/>
    <w:rsid w:val="002C139B"/>
    <w:rsid w:val="002C4420"/>
    <w:rsid w:val="002E2BBE"/>
    <w:rsid w:val="002E3C60"/>
    <w:rsid w:val="002F2941"/>
    <w:rsid w:val="00313FCF"/>
    <w:rsid w:val="00327A0C"/>
    <w:rsid w:val="00354BF4"/>
    <w:rsid w:val="00355E09"/>
    <w:rsid w:val="00366D42"/>
    <w:rsid w:val="00376603"/>
    <w:rsid w:val="0038608B"/>
    <w:rsid w:val="00393D2C"/>
    <w:rsid w:val="003F692D"/>
    <w:rsid w:val="004070EC"/>
    <w:rsid w:val="00426BA8"/>
    <w:rsid w:val="0043639C"/>
    <w:rsid w:val="00437152"/>
    <w:rsid w:val="00447618"/>
    <w:rsid w:val="00451F4C"/>
    <w:rsid w:val="00490D9C"/>
    <w:rsid w:val="004C4538"/>
    <w:rsid w:val="004E15D4"/>
    <w:rsid w:val="004E7E6E"/>
    <w:rsid w:val="00545B07"/>
    <w:rsid w:val="00550371"/>
    <w:rsid w:val="00563D17"/>
    <w:rsid w:val="00576223"/>
    <w:rsid w:val="005867A2"/>
    <w:rsid w:val="005B2026"/>
    <w:rsid w:val="005C6962"/>
    <w:rsid w:val="005D79DD"/>
    <w:rsid w:val="005F005F"/>
    <w:rsid w:val="005F4187"/>
    <w:rsid w:val="0062797E"/>
    <w:rsid w:val="006326AE"/>
    <w:rsid w:val="00657937"/>
    <w:rsid w:val="00660D4A"/>
    <w:rsid w:val="00660ED8"/>
    <w:rsid w:val="00665D06"/>
    <w:rsid w:val="00682F23"/>
    <w:rsid w:val="00683BDA"/>
    <w:rsid w:val="0069510A"/>
    <w:rsid w:val="006C5049"/>
    <w:rsid w:val="00711C39"/>
    <w:rsid w:val="007365C6"/>
    <w:rsid w:val="00775DE9"/>
    <w:rsid w:val="007D369D"/>
    <w:rsid w:val="007F0FAC"/>
    <w:rsid w:val="00812823"/>
    <w:rsid w:val="008760A1"/>
    <w:rsid w:val="00880BDD"/>
    <w:rsid w:val="00885083"/>
    <w:rsid w:val="008972CA"/>
    <w:rsid w:val="0090426C"/>
    <w:rsid w:val="00911419"/>
    <w:rsid w:val="00937167"/>
    <w:rsid w:val="009400CE"/>
    <w:rsid w:val="00970EEA"/>
    <w:rsid w:val="009864F3"/>
    <w:rsid w:val="009C36A8"/>
    <w:rsid w:val="00A26230"/>
    <w:rsid w:val="00A34FFB"/>
    <w:rsid w:val="00A3572B"/>
    <w:rsid w:val="00A37F2F"/>
    <w:rsid w:val="00A47568"/>
    <w:rsid w:val="00A5238B"/>
    <w:rsid w:val="00A97972"/>
    <w:rsid w:val="00B013AE"/>
    <w:rsid w:val="00B20EB9"/>
    <w:rsid w:val="00B238E8"/>
    <w:rsid w:val="00B474D3"/>
    <w:rsid w:val="00B7690F"/>
    <w:rsid w:val="00B775AA"/>
    <w:rsid w:val="00C1539A"/>
    <w:rsid w:val="00C93C9D"/>
    <w:rsid w:val="00CA73A5"/>
    <w:rsid w:val="00CC4744"/>
    <w:rsid w:val="00CD6F1F"/>
    <w:rsid w:val="00D74C21"/>
    <w:rsid w:val="00D96C04"/>
    <w:rsid w:val="00DA6699"/>
    <w:rsid w:val="00DB2450"/>
    <w:rsid w:val="00DB3E6F"/>
    <w:rsid w:val="00DD3E30"/>
    <w:rsid w:val="00DE6BA7"/>
    <w:rsid w:val="00E00AB4"/>
    <w:rsid w:val="00E13C6B"/>
    <w:rsid w:val="00E3408D"/>
    <w:rsid w:val="00E6157C"/>
    <w:rsid w:val="00E6578B"/>
    <w:rsid w:val="00E80128"/>
    <w:rsid w:val="00E9403D"/>
    <w:rsid w:val="00EA44CF"/>
    <w:rsid w:val="00EB067E"/>
    <w:rsid w:val="00EB39DF"/>
    <w:rsid w:val="00ED3ADF"/>
    <w:rsid w:val="00F04051"/>
    <w:rsid w:val="00F118EF"/>
    <w:rsid w:val="00F278B5"/>
    <w:rsid w:val="00F8701E"/>
    <w:rsid w:val="00F93D80"/>
    <w:rsid w:val="00FB1061"/>
    <w:rsid w:val="00FB7FA7"/>
    <w:rsid w:val="00FF2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#88a1b3" stroke="f">
      <v:fill color="#88a1b3"/>
      <v:stroke on="f"/>
      <v:textbox inset="3.6pt,,3.6pt"/>
      <o:colormru v:ext="edit" colors="#996,#88a1b3,#d0b04d,#944442,#47594d,#ffc92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nhideWhenUsed="1" w:qFormat="1"/>
    <w:lsdException w:name="Emphasis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Placeholder Text" w:semiHidden="1" w:uiPriority="99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CD6F1F"/>
    <w:rPr>
      <w:rFonts w:asciiTheme="minorHAnsi" w:hAnsiTheme="minorHAnsi"/>
    </w:rPr>
  </w:style>
  <w:style w:type="paragraph" w:styleId="Heading1">
    <w:name w:val="heading 1"/>
    <w:basedOn w:val="Normal"/>
    <w:next w:val="Normal"/>
    <w:qFormat/>
    <w:rsid w:val="00550371"/>
    <w:pPr>
      <w:ind w:left="29"/>
      <w:outlineLvl w:val="0"/>
    </w:pPr>
    <w:rPr>
      <w:rFonts w:asciiTheme="majorHAnsi" w:hAnsiTheme="majorHAnsi"/>
      <w:b/>
      <w:caps/>
      <w:color w:val="999865"/>
      <w:spacing w:val="20"/>
      <w:sz w:val="22"/>
      <w:szCs w:val="18"/>
    </w:rPr>
  </w:style>
  <w:style w:type="paragraph" w:styleId="Heading2">
    <w:name w:val="heading 2"/>
    <w:basedOn w:val="Normal"/>
    <w:next w:val="Normal"/>
    <w:semiHidden/>
    <w:unhideWhenUsed/>
    <w:rsid w:val="00313FCF"/>
    <w:pPr>
      <w:keepNext/>
      <w:spacing w:before="240" w:after="60"/>
      <w:outlineLvl w:val="1"/>
    </w:pPr>
    <w:rPr>
      <w:rFonts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semiHidden/>
    <w:unhideWhenUsed/>
    <w:rsid w:val="00313FCF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semiHidden/>
    <w:rsid w:val="00E657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F8701E"/>
    <w:rPr>
      <w:sz w:val="16"/>
      <w:szCs w:val="16"/>
    </w:rPr>
  </w:style>
  <w:style w:type="paragraph" w:customStyle="1" w:styleId="Checkbox">
    <w:name w:val="Checkbox"/>
    <w:basedOn w:val="Normal"/>
    <w:qFormat/>
    <w:rsid w:val="00CD6F1F"/>
    <w:pPr>
      <w:jc w:val="center"/>
    </w:pPr>
    <w:rPr>
      <w:caps/>
      <w:sz w:val="16"/>
      <w:szCs w:val="16"/>
    </w:rPr>
  </w:style>
  <w:style w:type="paragraph" w:styleId="Title">
    <w:name w:val="Title"/>
    <w:basedOn w:val="Normal"/>
    <w:next w:val="Normal"/>
    <w:link w:val="TitleChar"/>
    <w:qFormat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  <w:style w:type="paragraph" w:styleId="BalloonText">
    <w:name w:val="Balloon Text"/>
    <w:basedOn w:val="Normal"/>
    <w:semiHidden/>
    <w:unhideWhenUsed/>
    <w:rsid w:val="005F4187"/>
    <w:rPr>
      <w:rFonts w:ascii="Tahoma" w:hAnsi="Tahoma" w:cs="Tahoma"/>
      <w:sz w:val="16"/>
      <w:szCs w:val="16"/>
    </w:rPr>
  </w:style>
  <w:style w:type="paragraph" w:styleId="CommentText">
    <w:name w:val="annotation text"/>
    <w:basedOn w:val="Normal"/>
    <w:semiHidden/>
    <w:rsid w:val="00F8701E"/>
  </w:style>
  <w:style w:type="paragraph" w:styleId="CommentSubject">
    <w:name w:val="annotation subject"/>
    <w:basedOn w:val="CommentText"/>
    <w:next w:val="CommentText"/>
    <w:semiHidden/>
    <w:rsid w:val="00F8701E"/>
    <w:rPr>
      <w:b/>
      <w:bCs/>
    </w:rPr>
  </w:style>
  <w:style w:type="character" w:customStyle="1" w:styleId="TitleChar">
    <w:name w:val="Title Char"/>
    <w:basedOn w:val="DefaultParagraphFont"/>
    <w:link w:val="Title"/>
    <w:rsid w:val="00550371"/>
    <w:rPr>
      <w:rFonts w:asciiTheme="majorHAnsi" w:hAnsiTheme="majorHAnsi"/>
      <w:b/>
      <w:color w:val="404040" w:themeColor="text1" w:themeTint="BF"/>
      <w:spacing w:val="14"/>
      <w:sz w:val="28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emf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0.emf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microsoft.com/office/2007/relationships/stylesWithEffects" Target="stylesWithEffects.xml"/><Relationship Id="rId11" Type="http://schemas.openxmlformats.org/officeDocument/2006/relationships/image" Target="media/image2.emf"/><Relationship Id="rId5" Type="http://schemas.openxmlformats.org/officeDocument/2006/relationships/styles" Target="styles.xml"/><Relationship Id="rId15" Type="http://schemas.openxmlformats.org/officeDocument/2006/relationships/theme" Target="theme/theme1.xml"/><Relationship Id="rId10" Type="http://schemas.openxmlformats.org/officeDocument/2006/relationships/image" Target="media/image10.emf"/><Relationship Id="rId4" Type="http://schemas.openxmlformats.org/officeDocument/2006/relationships/numbering" Target="numbering.xml"/><Relationship Id="rId9" Type="http://schemas.openxmlformats.org/officeDocument/2006/relationships/image" Target="media/image1.emf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lzal\AppData\Roaming\Microsoft\Templates\Things_to_do_list.dotx" TargetMode="External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Median">
      <a:maj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ajorFont>
      <a:minorFont>
        <a:latin typeface="Tw Cen MT"/>
        <a:ea typeface=""/>
        <a:cs typeface=""/>
        <a:font script="Grek" typeface="Calibri"/>
        <a:font script="Cyrl" typeface="Calibri"/>
        <a:font script="Jpan" typeface="HGPｺﾞｼｯｸE"/>
        <a:font script="Hang" typeface="HY얕은샘물M"/>
        <a:font script="Hans" typeface="华文仿宋"/>
        <a:font script="Hant" typeface="微軟正黑體"/>
        <a:font script="Arab" typeface="Arial"/>
        <a:font script="Hebr" typeface="Levenim MT"/>
        <a:font script="Thai" typeface="Frees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APDescription xmlns="4873beb7-5857-4685-be1f-d57550cc96cc" xsi:nil="true"/>
    <AssetExpire xmlns="4873beb7-5857-4685-be1f-d57550cc96cc">2035-01-01T08:00:00+00:00</AssetExpire>
    <CampaignTagsTaxHTField0 xmlns="4873beb7-5857-4685-be1f-d57550cc96cc">
      <Terms xmlns="http://schemas.microsoft.com/office/infopath/2007/PartnerControls"/>
    </CampaignTagsTaxHTField0>
    <IntlLangReviewDate xmlns="4873beb7-5857-4685-be1f-d57550cc96cc" xsi:nil="true"/>
    <TPFriendlyName xmlns="4873beb7-5857-4685-be1f-d57550cc96cc" xsi:nil="true"/>
    <IntlLangReview xmlns="4873beb7-5857-4685-be1f-d57550cc96cc">false</IntlLangReview>
    <LocLastLocAttemptVersionLookup xmlns="4873beb7-5857-4685-be1f-d57550cc96cc">737822</LocLastLocAttemptVersionLookup>
    <PolicheckWords xmlns="4873beb7-5857-4685-be1f-d57550cc96cc" xsi:nil="true"/>
    <SubmitterId xmlns="4873beb7-5857-4685-be1f-d57550cc96cc" xsi:nil="true"/>
    <AcquiredFrom xmlns="4873beb7-5857-4685-be1f-d57550cc96cc">Community</AcquiredFrom>
    <EditorialStatus xmlns="4873beb7-5857-4685-be1f-d57550cc96cc" xsi:nil="true"/>
    <Markets xmlns="4873beb7-5857-4685-be1f-d57550cc96cc"/>
    <OriginAsset xmlns="4873beb7-5857-4685-be1f-d57550cc96cc" xsi:nil="true"/>
    <AssetStart xmlns="4873beb7-5857-4685-be1f-d57550cc96cc">2011-12-29T20:49:00+00:00</AssetStart>
    <FriendlyTitle xmlns="4873beb7-5857-4685-be1f-d57550cc96cc" xsi:nil="true"/>
    <MarketSpecific xmlns="4873beb7-5857-4685-be1f-d57550cc96cc">false</MarketSpecific>
    <TPNamespace xmlns="4873beb7-5857-4685-be1f-d57550cc96cc" xsi:nil="true"/>
    <PublishStatusLookup xmlns="4873beb7-5857-4685-be1f-d57550cc96cc">
      <Value>1407312</Value>
      <Value>1531171</Value>
    </PublishStatusLookup>
    <APAuthor xmlns="4873beb7-5857-4685-be1f-d57550cc96cc">
      <UserInfo>
        <DisplayName>REDMOND\v-gehous</DisplayName>
        <AccountId>2365</AccountId>
        <AccountType/>
      </UserInfo>
    </APAuthor>
    <TPCommandLine xmlns="4873beb7-5857-4685-be1f-d57550cc96cc" xsi:nil="true"/>
    <IntlLangReviewer xmlns="4873beb7-5857-4685-be1f-d57550cc96cc" xsi:nil="true"/>
    <OpenTemplate xmlns="4873beb7-5857-4685-be1f-d57550cc96cc">true</OpenTemplate>
    <CSXSubmissionDate xmlns="4873beb7-5857-4685-be1f-d57550cc96cc" xsi:nil="true"/>
    <TaxCatchAll xmlns="4873beb7-5857-4685-be1f-d57550cc96cc"/>
    <Manager xmlns="4873beb7-5857-4685-be1f-d57550cc96cc" xsi:nil="true"/>
    <NumericId xmlns="4873beb7-5857-4685-be1f-d57550cc96cc" xsi:nil="true"/>
    <ParentAssetId xmlns="4873beb7-5857-4685-be1f-d57550cc96cc" xsi:nil="true"/>
    <OriginalSourceMarket xmlns="4873beb7-5857-4685-be1f-d57550cc96cc" xsi:nil="true"/>
    <ApprovalStatus xmlns="4873beb7-5857-4685-be1f-d57550cc96cc">InProgress</ApprovalStatus>
    <TPComponent xmlns="4873beb7-5857-4685-be1f-d57550cc96cc" xsi:nil="true"/>
    <EditorialTags xmlns="4873beb7-5857-4685-be1f-d57550cc96cc" xsi:nil="true"/>
    <TPExecutable xmlns="4873beb7-5857-4685-be1f-d57550cc96cc" xsi:nil="true"/>
    <TPLaunchHelpLink xmlns="4873beb7-5857-4685-be1f-d57550cc96cc" xsi:nil="true"/>
    <LocComments xmlns="4873beb7-5857-4685-be1f-d57550cc96cc" xsi:nil="true"/>
    <LocRecommendedHandoff xmlns="4873beb7-5857-4685-be1f-d57550cc96cc" xsi:nil="true"/>
    <SourceTitle xmlns="4873beb7-5857-4685-be1f-d57550cc96cc" xsi:nil="true"/>
    <CSXUpdate xmlns="4873beb7-5857-4685-be1f-d57550cc96cc">false</CSXUpdate>
    <IntlLocPriority xmlns="4873beb7-5857-4685-be1f-d57550cc96cc" xsi:nil="true"/>
    <UAProjectedTotalWords xmlns="4873beb7-5857-4685-be1f-d57550cc96cc" xsi:nil="true"/>
    <AssetType xmlns="4873beb7-5857-4685-be1f-d57550cc96cc">TP</AssetType>
    <MachineTranslated xmlns="4873beb7-5857-4685-be1f-d57550cc96cc">false</MachineTranslated>
    <OutputCachingOn xmlns="4873beb7-5857-4685-be1f-d57550cc96cc">false</OutputCachingOn>
    <TemplateStatus xmlns="4873beb7-5857-4685-be1f-d57550cc96cc" xsi:nil="true"/>
    <IsSearchable xmlns="4873beb7-5857-4685-be1f-d57550cc96cc">true</IsSearchable>
    <ContentItem xmlns="4873beb7-5857-4685-be1f-d57550cc96cc" xsi:nil="true"/>
    <HandoffToMSDN xmlns="4873beb7-5857-4685-be1f-d57550cc96cc" xsi:nil="true"/>
    <ShowIn xmlns="4873beb7-5857-4685-be1f-d57550cc96cc">Show everywhere</ShowIn>
    <ThumbnailAssetId xmlns="4873beb7-5857-4685-be1f-d57550cc96cc" xsi:nil="true"/>
    <UALocComments xmlns="4873beb7-5857-4685-be1f-d57550cc96cc">2007 Template UpLeveling Do Not HandOff</UALocComments>
    <UALocRecommendation xmlns="4873beb7-5857-4685-be1f-d57550cc96cc">Localize</UALocRecommendation>
    <LastModifiedDateTime xmlns="4873beb7-5857-4685-be1f-d57550cc96cc" xsi:nil="true"/>
    <LegacyData xmlns="4873beb7-5857-4685-be1f-d57550cc96cc" xsi:nil="true"/>
    <LocManualTestRequired xmlns="4873beb7-5857-4685-be1f-d57550cc96cc">false</LocManualTestRequired>
    <ClipArtFilename xmlns="4873beb7-5857-4685-be1f-d57550cc96cc" xsi:nil="true"/>
    <TPApplication xmlns="4873beb7-5857-4685-be1f-d57550cc96cc" xsi:nil="true"/>
    <CSXHash xmlns="4873beb7-5857-4685-be1f-d57550cc96cc" xsi:nil="true"/>
    <DirectSourceMarket xmlns="4873beb7-5857-4685-be1f-d57550cc96cc" xsi:nil="true"/>
    <PrimaryImageGen xmlns="4873beb7-5857-4685-be1f-d57550cc96cc">true</PrimaryImageGen>
    <PlannedPubDate xmlns="4873beb7-5857-4685-be1f-d57550cc96cc" xsi:nil="true"/>
    <CSXSubmissionMarket xmlns="4873beb7-5857-4685-be1f-d57550cc96cc" xsi:nil="true"/>
    <Downloads xmlns="4873beb7-5857-4685-be1f-d57550cc96cc">0</Downloads>
    <ArtSampleDocs xmlns="4873beb7-5857-4685-be1f-d57550cc96cc" xsi:nil="true"/>
    <TrustLevel xmlns="4873beb7-5857-4685-be1f-d57550cc96cc">1 Microsoft Managed Content</TrustLevel>
    <BlockPublish xmlns="4873beb7-5857-4685-be1f-d57550cc96cc">false</BlockPublish>
    <TPLaunchHelpLinkType xmlns="4873beb7-5857-4685-be1f-d57550cc96cc">Template</TPLaunchHelpLinkType>
    <LocalizationTagsTaxHTField0 xmlns="4873beb7-5857-4685-be1f-d57550cc96cc">
      <Terms xmlns="http://schemas.microsoft.com/office/infopath/2007/PartnerControls"/>
    </LocalizationTagsTaxHTField0>
    <BusinessGroup xmlns="4873beb7-5857-4685-be1f-d57550cc96cc" xsi:nil="true"/>
    <Providers xmlns="4873beb7-5857-4685-be1f-d57550cc96cc" xsi:nil="true"/>
    <TemplateTemplateType xmlns="4873beb7-5857-4685-be1f-d57550cc96cc">Word 2007 Default</TemplateTemplateType>
    <TimesCloned xmlns="4873beb7-5857-4685-be1f-d57550cc96cc" xsi:nil="true"/>
    <TPAppVersion xmlns="4873beb7-5857-4685-be1f-d57550cc96cc" xsi:nil="true"/>
    <VoteCount xmlns="4873beb7-5857-4685-be1f-d57550cc96cc" xsi:nil="true"/>
    <AverageRating xmlns="4873beb7-5857-4685-be1f-d57550cc96cc" xsi:nil="true"/>
    <FeatureTagsTaxHTField0 xmlns="4873beb7-5857-4685-be1f-d57550cc96cc">
      <Terms xmlns="http://schemas.microsoft.com/office/infopath/2007/PartnerControls"/>
    </FeatureTagsTaxHTField0>
    <Provider xmlns="4873beb7-5857-4685-be1f-d57550cc96cc" xsi:nil="true"/>
    <UACurrentWords xmlns="4873beb7-5857-4685-be1f-d57550cc96cc" xsi:nil="true"/>
    <AssetId xmlns="4873beb7-5857-4685-be1f-d57550cc96cc">TP102808475</AssetId>
    <TPClientViewer xmlns="4873beb7-5857-4685-be1f-d57550cc96cc" xsi:nil="true"/>
    <DSATActionTaken xmlns="4873beb7-5857-4685-be1f-d57550cc96cc" xsi:nil="true"/>
    <APEditor xmlns="4873beb7-5857-4685-be1f-d57550cc96cc">
      <UserInfo>
        <DisplayName/>
        <AccountId xsi:nil="true"/>
        <AccountType/>
      </UserInfo>
    </APEditor>
    <TPInstallLocation xmlns="4873beb7-5857-4685-be1f-d57550cc96cc" xsi:nil="true"/>
    <OOCacheId xmlns="4873beb7-5857-4685-be1f-d57550cc96cc" xsi:nil="true"/>
    <IsDeleted xmlns="4873beb7-5857-4685-be1f-d57550cc96cc">false</IsDeleted>
    <PublishTargets xmlns="4873beb7-5857-4685-be1f-d57550cc96cc">OfficeOnlineVNext,OfficeOnline</PublishTargets>
    <ApprovalLog xmlns="4873beb7-5857-4685-be1f-d57550cc96cc" xsi:nil="true"/>
    <BugNumber xmlns="4873beb7-5857-4685-be1f-d57550cc96cc" xsi:nil="true"/>
    <CrawlForDependencies xmlns="4873beb7-5857-4685-be1f-d57550cc96cc">false</CrawlForDependencies>
    <InternalTagsTaxHTField0 xmlns="4873beb7-5857-4685-be1f-d57550cc96cc">
      <Terms xmlns="http://schemas.microsoft.com/office/infopath/2007/PartnerControls"/>
    </InternalTagsTaxHTField0>
    <LastHandOff xmlns="4873beb7-5857-4685-be1f-d57550cc96cc" xsi:nil="true"/>
    <Milestone xmlns="4873beb7-5857-4685-be1f-d57550cc96cc" xsi:nil="true"/>
    <OriginalRelease xmlns="4873beb7-5857-4685-be1f-d57550cc96cc">14</OriginalRelease>
    <RecommendationsModifier xmlns="4873beb7-5857-4685-be1f-d57550cc96cc" xsi:nil="true"/>
    <ScenarioTagsTaxHTField0 xmlns="4873beb7-5857-4685-be1f-d57550cc96cc">
      <Terms xmlns="http://schemas.microsoft.com/office/infopath/2007/PartnerControls"/>
    </ScenarioTagsTaxHTField0>
    <UANotes xmlns="4873beb7-5857-4685-be1f-d57550cc96cc" xsi:nil="true"/>
    <LocMarketGroupTiers2 xmlns="4873beb7-5857-4685-be1f-d57550cc96cc">,t:Tier 1,t:Tier 2,t:Tier 3,</LocMarketGroupTiers2>
  </documentManagement>
</p:properties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9D068311-391F-4519-8D67-05ADF5EE26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377DA18-DBD5-4360-9BF3-FBAEE313D8FC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FE13573A-DB29-43EF-8B48-3EE8295FA06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Things_to_do_list</Template>
  <TotalTime>66</TotalTime>
  <Pages>1</Pages>
  <Words>133</Words>
  <Characters>761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Things to do list</vt:lpstr>
    </vt:vector>
  </TitlesOfParts>
  <Company>Microsoft Corporation</Company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Things to do list</dc:title>
  <dc:creator>Elzal</dc:creator>
  <cp:lastModifiedBy>Elzal</cp:lastModifiedBy>
  <cp:revision>3</cp:revision>
  <cp:lastPrinted>2006-03-17T18:27:00Z</cp:lastPrinted>
  <dcterms:created xsi:type="dcterms:W3CDTF">2018-12-07T08:11:00Z</dcterms:created>
  <dcterms:modified xsi:type="dcterms:W3CDTF">2018-12-07T09:45:00Z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TC100760061033</vt:lpwstr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InternalTags">
    <vt:lpwstr/>
  </property>
  <property fmtid="{D5CDD505-2E9C-101B-9397-08002B2CF9AE}" pid="5" name="FeatureTags">
    <vt:lpwstr/>
  </property>
  <property fmtid="{D5CDD505-2E9C-101B-9397-08002B2CF9AE}" pid="6" name="LocalizationTags">
    <vt:lpwstr/>
  </property>
  <property fmtid="{D5CDD505-2E9C-101B-9397-08002B2CF9AE}" pid="7" name="ScenarioTags">
    <vt:lpwstr/>
  </property>
  <property fmtid="{D5CDD505-2E9C-101B-9397-08002B2CF9AE}" pid="8" name="CampaignTags">
    <vt:lpwstr/>
  </property>
  <property fmtid="{D5CDD505-2E9C-101B-9397-08002B2CF9AE}" pid="9" name="LocMarketGroupTiers">
    <vt:lpwstr>,t:Tier 1,t:Tier 2,t:Tier 3,</vt:lpwstr>
  </property>
</Properties>
</file>