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85DB" w14:textId="29F6BBAD" w:rsidR="00F87374" w:rsidRPr="00F87374" w:rsidRDefault="00833926" w:rsidP="00F87374">
      <w:pPr>
        <w:pStyle w:val="my-0"/>
      </w:pPr>
      <w:r>
        <w:t>November 12</w:t>
      </w:r>
      <w:r w:rsidR="00F87374" w:rsidRPr="00F87374">
        <w:t>, 2025</w:t>
      </w:r>
    </w:p>
    <w:p w14:paraId="1E2DD25C" w14:textId="7D8AC968" w:rsidR="00F31F23" w:rsidRDefault="00833926" w:rsidP="00F31F23">
      <w:pPr>
        <w:pStyle w:val="my-0"/>
        <w:spacing w:after="0" w:afterAutospacing="0"/>
        <w:rPr>
          <w:b/>
          <w:bCs/>
        </w:rPr>
      </w:pPr>
      <w:r>
        <w:rPr>
          <w:b/>
          <w:bCs/>
        </w:rPr>
        <w:t xml:space="preserve">HAND DELIVERED TO THOMAS PHILLIPS, </w:t>
      </w:r>
      <w:r w:rsidR="000323D1">
        <w:rPr>
          <w:b/>
          <w:bCs/>
        </w:rPr>
        <w:t>CGO CONTENDER AMERICA</w:t>
      </w:r>
    </w:p>
    <w:p w14:paraId="1134E434" w14:textId="3B2281C0" w:rsidR="00F31F23" w:rsidRDefault="00F87374" w:rsidP="00F87374">
      <w:pPr>
        <w:pStyle w:val="my-0"/>
      </w:pPr>
      <w:r w:rsidRPr="00F87374">
        <w:br/>
        <w:t>Contender Development (</w:t>
      </w:r>
      <w:r w:rsidR="003969DF">
        <w:t>CDI and all entities)</w:t>
      </w:r>
      <w:r w:rsidRPr="00F87374">
        <w:br/>
        <w:t>Blackstream Christie’s International Real Estate</w:t>
      </w:r>
      <w:r w:rsidRPr="00F87374">
        <w:br/>
        <w:t>SVN Blackstream</w:t>
      </w:r>
      <w:r w:rsidR="00F31F23">
        <w:t xml:space="preserve"> </w:t>
      </w:r>
      <w:r w:rsidR="00F31F23" w:rsidRPr="00F87374">
        <w:t>(07/2022-03/2025)</w:t>
      </w:r>
      <w:r w:rsidRPr="00F87374">
        <w:br/>
        <w:t>Nash Homes</w:t>
      </w:r>
      <w:r w:rsidR="00F31F23">
        <w:t xml:space="preserve"> </w:t>
      </w:r>
      <w:r w:rsidR="00F31F23" w:rsidRPr="00F87374">
        <w:t>(02/2025-Present)</w:t>
      </w:r>
      <w:r w:rsidRPr="00F87374">
        <w:br/>
        <w:t>All Related Entities and Affiliates of Contender Development</w:t>
      </w:r>
    </w:p>
    <w:p w14:paraId="219BE612" w14:textId="506A1859" w:rsidR="00F87374" w:rsidRPr="00F87374" w:rsidRDefault="00F87374" w:rsidP="00F31F23">
      <w:pPr>
        <w:pStyle w:val="my-0"/>
        <w:spacing w:after="0" w:afterAutospacing="0"/>
      </w:pPr>
      <w:r w:rsidRPr="00F87374">
        <w:t>Contender Development |200 Smith Hines Road | Greenville, SC 29607</w:t>
      </w:r>
    </w:p>
    <w:p w14:paraId="74D60D43" w14:textId="4CE56AE4" w:rsidR="00F87374" w:rsidRPr="00F87374" w:rsidRDefault="00F87374" w:rsidP="00F31F23">
      <w:pPr>
        <w:pStyle w:val="my-0"/>
        <w:spacing w:before="0" w:beforeAutospacing="0" w:after="0" w:afterAutospacing="0"/>
      </w:pPr>
      <w:r w:rsidRPr="00F87374">
        <w:t>Blackstream Christie’s International Real Estate | 20 Overbrook C</w:t>
      </w:r>
      <w:r w:rsidR="00F31F23">
        <w:t>t</w:t>
      </w:r>
      <w:r w:rsidRPr="00F87374">
        <w:t>, Ste 400 | Greenville, SC 29607</w:t>
      </w:r>
    </w:p>
    <w:p w14:paraId="52C7C38B" w14:textId="6ED4B410" w:rsidR="00F87374" w:rsidRPr="00F87374" w:rsidRDefault="00F87374" w:rsidP="00F31F23">
      <w:pPr>
        <w:pStyle w:val="my-0"/>
        <w:spacing w:before="0" w:beforeAutospacing="0" w:after="0" w:afterAutospacing="0"/>
      </w:pPr>
      <w:r w:rsidRPr="00F87374">
        <w:t>SVN Blackstream 20 Overbrook C</w:t>
      </w:r>
      <w:r w:rsidR="00F31F23">
        <w:t>t</w:t>
      </w:r>
      <w:r w:rsidRPr="00F87374">
        <w:t>, Ste 400 | Greenville, SC 209607</w:t>
      </w:r>
    </w:p>
    <w:p w14:paraId="54A57D3E" w14:textId="567187CD" w:rsidR="00F87374" w:rsidRPr="00F87374" w:rsidRDefault="00F87374" w:rsidP="00F31F23">
      <w:pPr>
        <w:pStyle w:val="my-0"/>
        <w:spacing w:before="0" w:beforeAutospacing="0" w:after="0" w:afterAutospacing="0"/>
      </w:pPr>
      <w:r w:rsidRPr="00F87374">
        <w:t>Nash Homes 20 Overbrook Court, Ste 400 | Greenville, SC 29607</w:t>
      </w:r>
    </w:p>
    <w:p w14:paraId="644F4C56" w14:textId="77777777" w:rsidR="00F87374" w:rsidRPr="00F87374" w:rsidRDefault="00F87374" w:rsidP="00F87374">
      <w:pPr>
        <w:pStyle w:val="my-0"/>
      </w:pPr>
      <w:r w:rsidRPr="00F87374">
        <w:t>To Whom It May Concern:</w:t>
      </w:r>
    </w:p>
    <w:p w14:paraId="51307E2C" w14:textId="77777777" w:rsidR="00F87374" w:rsidRPr="00F87374" w:rsidRDefault="00F87374" w:rsidP="003969DF">
      <w:pPr>
        <w:pStyle w:val="my-0"/>
        <w:spacing w:after="0" w:afterAutospacing="0"/>
      </w:pPr>
      <w:r w:rsidRPr="00F87374">
        <w:rPr>
          <w:b/>
          <w:bCs/>
        </w:rPr>
        <w:t>RE: Preservation of Evidence for Elizabeth Lord – Anticipated Employment Litigation</w:t>
      </w:r>
    </w:p>
    <w:p w14:paraId="08EEA1C3" w14:textId="7592002D" w:rsidR="00F31F23" w:rsidRPr="00F87374" w:rsidRDefault="00F87374" w:rsidP="00F87374">
      <w:pPr>
        <w:pStyle w:val="my-0"/>
      </w:pPr>
      <w:r w:rsidRPr="00F87374">
        <w:t>This letter serves as a </w:t>
      </w:r>
      <w:r w:rsidRPr="00F87374">
        <w:rPr>
          <w:b/>
          <w:bCs/>
        </w:rPr>
        <w:t>formal demand</w:t>
      </w:r>
      <w:r w:rsidRPr="00F87374">
        <w:t xml:space="preserve"> that you immediately preserve and not destroy, alter, or delete </w:t>
      </w:r>
      <w:proofErr w:type="gramStart"/>
      <w:r w:rsidRPr="00F87374">
        <w:t>any and all</w:t>
      </w:r>
      <w:proofErr w:type="gramEnd"/>
      <w:r w:rsidRPr="00F87374">
        <w:t xml:space="preserve"> evidence in your possession, custody, or control that may be relevant to a potential legal action by Elizabeth Lord regarding her employment with your organizations. Ms. Lord, age 74</w:t>
      </w:r>
      <w:r w:rsidR="00F31F23">
        <w:t>, is a W-2 employee,</w:t>
      </w:r>
      <w:r w:rsidRPr="00F87374">
        <w:t xml:space="preserve"> </w:t>
      </w:r>
      <w:r w:rsidR="00F31F23">
        <w:t xml:space="preserve">employed </w:t>
      </w:r>
      <w:r w:rsidRPr="00F87374">
        <w:t xml:space="preserve">as Director of Marketing since July 11, 2022, and has experienced </w:t>
      </w:r>
      <w:r>
        <w:t xml:space="preserve">both </w:t>
      </w:r>
      <w:r w:rsidRPr="00F87374">
        <w:t>effective termination</w:t>
      </w:r>
      <w:r>
        <w:t xml:space="preserve"> and constructive termination,</w:t>
      </w:r>
      <w:r w:rsidRPr="00F87374">
        <w:t xml:space="preserve"> a hostile work environment, and age discrimination. She has made human resources and her supervisors aware of these issues.</w:t>
      </w:r>
      <w:r w:rsidR="00F31F23" w:rsidRPr="00F31F23">
        <w:rPr>
          <w:rFonts w:ascii="Segoe UI" w:hAnsi="Segoe UI" w:cs="Segoe UI"/>
          <w:i/>
          <w:iCs/>
        </w:rPr>
        <w:t xml:space="preserve"> </w:t>
      </w:r>
    </w:p>
    <w:p w14:paraId="6060BF3D" w14:textId="77777777" w:rsidR="00F87374" w:rsidRPr="00F87374" w:rsidRDefault="00F87374" w:rsidP="00F87374">
      <w:pPr>
        <w:pStyle w:val="my-0"/>
      </w:pPr>
      <w:r w:rsidRPr="00F87374">
        <w:rPr>
          <w:b/>
          <w:bCs/>
        </w:rPr>
        <w:t>You are hereby notified of your obligation to preserve all evidence, including but not limited to:</w:t>
      </w:r>
    </w:p>
    <w:p w14:paraId="7A957560" w14:textId="77777777" w:rsidR="00F87374" w:rsidRPr="00F87374" w:rsidRDefault="00F87374" w:rsidP="00F87374">
      <w:pPr>
        <w:pStyle w:val="my-0"/>
        <w:numPr>
          <w:ilvl w:val="0"/>
          <w:numId w:val="1"/>
        </w:numPr>
      </w:pPr>
      <w:r w:rsidRPr="00F87374">
        <w:t>All personnel files, performance reviews, disciplinary records, and employment agreements relating to Elizabeth Lord.</w:t>
      </w:r>
    </w:p>
    <w:p w14:paraId="52C4EB7F" w14:textId="77777777" w:rsidR="00F87374" w:rsidRPr="00F87374" w:rsidRDefault="00F87374" w:rsidP="00F87374">
      <w:pPr>
        <w:pStyle w:val="my-0"/>
        <w:numPr>
          <w:ilvl w:val="0"/>
          <w:numId w:val="1"/>
        </w:numPr>
      </w:pPr>
      <w:r w:rsidRPr="00F87374">
        <w:t>All communications (including emails, text messages, voicemails, written correspondence, and internal messaging platforms) referencing or involving Elizabeth Lord, her job performance, employment status, or complaints.</w:t>
      </w:r>
    </w:p>
    <w:p w14:paraId="678B3848" w14:textId="77777777" w:rsidR="00F87374" w:rsidRPr="00F87374" w:rsidRDefault="00F87374" w:rsidP="00F87374">
      <w:pPr>
        <w:pStyle w:val="my-0"/>
        <w:numPr>
          <w:ilvl w:val="0"/>
          <w:numId w:val="1"/>
        </w:numPr>
      </w:pPr>
      <w:r w:rsidRPr="00F87374">
        <w:t>All documents and records related to any complaints, investigations, or reports made by or regarding Elizabeth Lord, including those to human resources or management.</w:t>
      </w:r>
    </w:p>
    <w:p w14:paraId="62FB177E" w14:textId="77777777" w:rsidR="00F87374" w:rsidRPr="00F87374" w:rsidRDefault="00F87374" w:rsidP="00F87374">
      <w:pPr>
        <w:pStyle w:val="my-0"/>
        <w:numPr>
          <w:ilvl w:val="0"/>
          <w:numId w:val="1"/>
        </w:numPr>
      </w:pPr>
      <w:r w:rsidRPr="00F87374">
        <w:t>All records of meetings, notes, or minutes where Elizabeth Lord’s employment or related complaints were discussed.</w:t>
      </w:r>
    </w:p>
    <w:p w14:paraId="55C127D8" w14:textId="77777777" w:rsidR="00F87374" w:rsidRPr="00F87374" w:rsidRDefault="00F87374" w:rsidP="00F87374">
      <w:pPr>
        <w:pStyle w:val="my-0"/>
        <w:numPr>
          <w:ilvl w:val="0"/>
          <w:numId w:val="1"/>
        </w:numPr>
      </w:pPr>
      <w:r w:rsidRPr="00F87374">
        <w:t>All policies, handbooks, or training materials related to workplace conduct, discrimination, and termination procedures in effect during Ms. Lord’s employment.</w:t>
      </w:r>
    </w:p>
    <w:p w14:paraId="6E2278F6" w14:textId="77777777" w:rsidR="00F87374" w:rsidRPr="00F87374" w:rsidRDefault="00F87374" w:rsidP="00F87374">
      <w:pPr>
        <w:pStyle w:val="my-0"/>
        <w:numPr>
          <w:ilvl w:val="0"/>
          <w:numId w:val="1"/>
        </w:numPr>
      </w:pPr>
      <w:r w:rsidRPr="00F87374">
        <w:t>All electronically stored information (ESI), including but not limited to emails, digital files, backup tapes, cloud storage, and any other forms of electronic data storage.</w:t>
      </w:r>
    </w:p>
    <w:p w14:paraId="3B8759FF" w14:textId="77777777" w:rsidR="00F87374" w:rsidRPr="00F87374" w:rsidRDefault="00F87374" w:rsidP="00F87374">
      <w:pPr>
        <w:pStyle w:val="my-0"/>
        <w:numPr>
          <w:ilvl w:val="0"/>
          <w:numId w:val="1"/>
        </w:numPr>
      </w:pPr>
      <w:r w:rsidRPr="00F87374">
        <w:t>Any documents relating to the structure, ownership, and management of Contender Development and its related entities as they pertain to Elizabeth Lord’s employment.</w:t>
      </w:r>
    </w:p>
    <w:p w14:paraId="21B54E9E" w14:textId="14106CC6" w:rsidR="00F87374" w:rsidRPr="00F87374" w:rsidRDefault="00F87374" w:rsidP="00F87374">
      <w:pPr>
        <w:pStyle w:val="my-0"/>
      </w:pPr>
      <w:r w:rsidRPr="00F87374">
        <w:rPr>
          <w:b/>
          <w:bCs/>
        </w:rPr>
        <w:lastRenderedPageBreak/>
        <w:t>This preservation demand applies to all forms of evidence, whether maintained electronically or in paper format, and extends to all backup or archival copies.</w:t>
      </w:r>
      <w:r w:rsidRPr="00F87374">
        <w:t> You must immediately suspend any routine or automatic deletion, overwriting, or destruction of such materials, including emails and other ESI, and notify all relevant personnel of this legal hold</w:t>
      </w:r>
      <w:r w:rsidR="003969DF">
        <w:t xml:space="preserve">. </w:t>
      </w:r>
      <w:r w:rsidRPr="00F87374">
        <w:t>Failure to preserve relevant evidence may result in sanctions or other adverse legal consequences should litigation ensue.</w:t>
      </w:r>
    </w:p>
    <w:p w14:paraId="4395B6B9" w14:textId="77777777" w:rsidR="00F87374" w:rsidRPr="00F87374" w:rsidRDefault="00F87374" w:rsidP="00F87374">
      <w:pPr>
        <w:pStyle w:val="my-0"/>
      </w:pPr>
      <w:r w:rsidRPr="00F87374">
        <w:rPr>
          <w:b/>
          <w:bCs/>
        </w:rPr>
        <w:t>Please confirm in writing within 10 days of receipt of this letter that you have implemented these preservation measures and identify the individual(s) responsible for coordinating compliance with this notice.</w:t>
      </w:r>
    </w:p>
    <w:p w14:paraId="618FC14E" w14:textId="77777777" w:rsidR="00F87374" w:rsidRPr="00F87374" w:rsidRDefault="00F87374" w:rsidP="00F87374">
      <w:pPr>
        <w:pStyle w:val="my-0"/>
      </w:pPr>
      <w:r w:rsidRPr="00F87374">
        <w:t>If you have questions regarding the scope of this preservation demand, please contact the undersigned immediately.</w:t>
      </w:r>
    </w:p>
    <w:p w14:paraId="62F7AEF7" w14:textId="77777777" w:rsidR="00F87374" w:rsidRPr="00F87374" w:rsidRDefault="00F87374" w:rsidP="00F87374">
      <w:pPr>
        <w:pStyle w:val="my-0"/>
      </w:pPr>
      <w:r w:rsidRPr="00F87374">
        <w:t>Sincerely,</w:t>
      </w:r>
    </w:p>
    <w:p w14:paraId="74B2F7FC" w14:textId="77777777" w:rsidR="003969DF" w:rsidRDefault="00F87374" w:rsidP="003969DF">
      <w:pPr>
        <w:pStyle w:val="my-0"/>
        <w:spacing w:after="0" w:afterAutospacing="0"/>
      </w:pPr>
      <w:r w:rsidRPr="00F87374">
        <w:t>Elizabeth Lord</w:t>
      </w:r>
      <w:r w:rsidRPr="00F87374">
        <w:br/>
        <w:t>109 Asteria Street | Greenville, SC 29607</w:t>
      </w:r>
    </w:p>
    <w:p w14:paraId="48E10CD6" w14:textId="78EE9ABB" w:rsidR="00F87374" w:rsidRPr="00F87374" w:rsidRDefault="003969DF" w:rsidP="00F87374">
      <w:pPr>
        <w:pStyle w:val="my-0"/>
      </w:pPr>
      <w:r>
        <w:t xml:space="preserve">T: </w:t>
      </w:r>
      <w:r w:rsidR="00F87374" w:rsidRPr="00F87374">
        <w:t>512.808.7984</w:t>
      </w:r>
      <w:r w:rsidR="00F87374" w:rsidRPr="00F87374">
        <w:br/>
      </w:r>
      <w:r>
        <w:t xml:space="preserve">E: </w:t>
      </w:r>
      <w:r w:rsidR="00F87374" w:rsidRPr="00F87374">
        <w:t>elzlord@mac.com</w:t>
      </w:r>
    </w:p>
    <w:sectPr w:rsidR="00F87374" w:rsidRPr="00F87374" w:rsidSect="003969DF">
      <w:footerReference w:type="even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E3A7A" w14:textId="77777777" w:rsidR="001072DE" w:rsidRDefault="001072DE" w:rsidP="00F87374">
      <w:pPr>
        <w:spacing w:after="0" w:line="240" w:lineRule="auto"/>
      </w:pPr>
      <w:r>
        <w:separator/>
      </w:r>
    </w:p>
  </w:endnote>
  <w:endnote w:type="continuationSeparator" w:id="0">
    <w:p w14:paraId="12E3751F" w14:textId="77777777" w:rsidR="001072DE" w:rsidRDefault="001072DE" w:rsidP="00F8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85482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F68CC0" w14:textId="1D72AEAB" w:rsidR="00F87374" w:rsidRDefault="00F87374" w:rsidP="00D8235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28A5CC" w14:textId="77777777" w:rsidR="00F87374" w:rsidRDefault="00F87374" w:rsidP="00F873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891546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4E941A1" w14:textId="1F9D4F63" w:rsidR="00F87374" w:rsidRDefault="00F87374" w:rsidP="00D8235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71F812" w14:textId="4E32EF85" w:rsidR="00F87374" w:rsidRPr="00F87374" w:rsidRDefault="00F87374" w:rsidP="00F87374">
    <w:pPr>
      <w:pStyle w:val="Footer"/>
      <w:ind w:right="360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8D4A5" w14:textId="77777777" w:rsidR="001072DE" w:rsidRDefault="001072DE" w:rsidP="00F87374">
      <w:pPr>
        <w:spacing w:after="0" w:line="240" w:lineRule="auto"/>
      </w:pPr>
      <w:r>
        <w:separator/>
      </w:r>
    </w:p>
  </w:footnote>
  <w:footnote w:type="continuationSeparator" w:id="0">
    <w:p w14:paraId="317B6966" w14:textId="77777777" w:rsidR="001072DE" w:rsidRDefault="001072DE" w:rsidP="00F87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B90"/>
    <w:multiLevelType w:val="multilevel"/>
    <w:tmpl w:val="718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314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74"/>
    <w:rsid w:val="000323D1"/>
    <w:rsid w:val="00104F6E"/>
    <w:rsid w:val="001072DE"/>
    <w:rsid w:val="002C1E11"/>
    <w:rsid w:val="003969DF"/>
    <w:rsid w:val="003A4DE9"/>
    <w:rsid w:val="00781E98"/>
    <w:rsid w:val="00833926"/>
    <w:rsid w:val="00852899"/>
    <w:rsid w:val="008C6AE2"/>
    <w:rsid w:val="00940613"/>
    <w:rsid w:val="00957A07"/>
    <w:rsid w:val="00A74BD4"/>
    <w:rsid w:val="00B069FA"/>
    <w:rsid w:val="00BC0115"/>
    <w:rsid w:val="00BD3E7C"/>
    <w:rsid w:val="00DF7D3F"/>
    <w:rsid w:val="00F31F23"/>
    <w:rsid w:val="00F8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E4088"/>
  <w15:chartTrackingRefBased/>
  <w15:docId w15:val="{EC7E4A32-5885-C147-9730-66D30099C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374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F87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7374"/>
    <w:rPr>
      <w:b/>
      <w:bCs/>
    </w:rPr>
  </w:style>
  <w:style w:type="character" w:customStyle="1" w:styleId="hoverbg-super">
    <w:name w:val="hover:bg-super"/>
    <w:basedOn w:val="DefaultParagraphFont"/>
    <w:rsid w:val="00F87374"/>
  </w:style>
  <w:style w:type="character" w:customStyle="1" w:styleId="whitespace-nowrap">
    <w:name w:val="whitespace-nowrap"/>
    <w:basedOn w:val="DefaultParagraphFont"/>
    <w:rsid w:val="00F87374"/>
  </w:style>
  <w:style w:type="character" w:styleId="Hyperlink">
    <w:name w:val="Hyperlink"/>
    <w:basedOn w:val="DefaultParagraphFont"/>
    <w:uiPriority w:val="99"/>
    <w:unhideWhenUsed/>
    <w:rsid w:val="00F873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3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7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37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87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374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F87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Contender Marketing</cp:lastModifiedBy>
  <cp:revision>5</cp:revision>
  <cp:lastPrinted>2025-05-01T15:43:00Z</cp:lastPrinted>
  <dcterms:created xsi:type="dcterms:W3CDTF">2025-05-01T11:00:00Z</dcterms:created>
  <dcterms:modified xsi:type="dcterms:W3CDTF">2025-11-12T15:39:00Z</dcterms:modified>
</cp:coreProperties>
</file>