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1447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Calibri" w:eastAsia="Times New Roman" w:hAnsi="Calibri" w:cs="Calibri"/>
          <w:b/>
          <w:bCs/>
          <w:kern w:val="0"/>
          <w:lang w:val="en-GB"/>
          <w14:ligatures w14:val="none"/>
        </w:rPr>
        <w:t>From: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 Christine Brodsky &lt;</w:t>
      </w:r>
      <w:hyperlink r:id="rId4" w:history="1">
        <w:r w:rsidRPr="004A7D89">
          <w:rPr>
            <w:rFonts w:ascii="Calibri" w:eastAsia="Times New Roman" w:hAnsi="Calibri" w:cs="Calibri"/>
            <w:color w:val="467886"/>
            <w:kern w:val="0"/>
            <w:u w:val="single"/>
            <w:lang w:val="en-GB"/>
            <w14:ligatures w14:val="none"/>
          </w:rPr>
          <w:t>christine@blackstreaminternational.com</w:t>
        </w:r>
      </w:hyperlink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&gt;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br/>
      </w:r>
      <w:r w:rsidRPr="004A7D89">
        <w:rPr>
          <w:rFonts w:ascii="Calibri" w:eastAsia="Times New Roman" w:hAnsi="Calibri" w:cs="Calibri"/>
          <w:b/>
          <w:bCs/>
          <w:kern w:val="0"/>
          <w:lang w:val="en-GB"/>
          <w14:ligatures w14:val="none"/>
        </w:rPr>
        <w:t>Sent: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 05 September 2025 12:46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br/>
      </w:r>
      <w:r w:rsidRPr="004A7D89">
        <w:rPr>
          <w:rFonts w:ascii="Calibri" w:eastAsia="Times New Roman" w:hAnsi="Calibri" w:cs="Calibri"/>
          <w:b/>
          <w:bCs/>
          <w:kern w:val="0"/>
          <w:lang w:val="en-GB"/>
          <w14:ligatures w14:val="none"/>
        </w:rPr>
        <w:t>To: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 Daniel Burke &lt;</w:t>
      </w:r>
      <w:hyperlink r:id="rId5" w:history="1">
        <w:r w:rsidRPr="004A7D89">
          <w:rPr>
            <w:rFonts w:ascii="Calibri" w:eastAsia="Times New Roman" w:hAnsi="Calibri" w:cs="Calibri"/>
            <w:color w:val="467886"/>
            <w:kern w:val="0"/>
            <w:u w:val="single"/>
            <w:lang w:val="en-GB"/>
            <w14:ligatures w14:val="none"/>
          </w:rPr>
          <w:t>daniel.burke@guidedluxury.com</w:t>
        </w:r>
      </w:hyperlink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&gt;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br/>
      </w:r>
      <w:r w:rsidRPr="004A7D89">
        <w:rPr>
          <w:rFonts w:ascii="Calibri" w:eastAsia="Times New Roman" w:hAnsi="Calibri" w:cs="Calibri"/>
          <w:b/>
          <w:bCs/>
          <w:kern w:val="0"/>
          <w:lang w:val="en-GB"/>
          <w14:ligatures w14:val="none"/>
        </w:rPr>
        <w:t>Cc: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 Hayley Cape &lt;</w:t>
      </w:r>
      <w:hyperlink r:id="rId6" w:history="1">
        <w:r w:rsidRPr="004A7D89">
          <w:rPr>
            <w:rFonts w:ascii="Calibri" w:eastAsia="Times New Roman" w:hAnsi="Calibri" w:cs="Calibri"/>
            <w:color w:val="467886"/>
            <w:kern w:val="0"/>
            <w:u w:val="single"/>
            <w:lang w:val="en-GB"/>
            <w14:ligatures w14:val="none"/>
          </w:rPr>
          <w:t>Hayley.Cape@blackstreaminternational.com</w:t>
        </w:r>
      </w:hyperlink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&gt;; Kennie Norris &lt;</w:t>
      </w:r>
      <w:hyperlink r:id="rId7" w:history="1">
        <w:r w:rsidRPr="004A7D89">
          <w:rPr>
            <w:rFonts w:ascii="Calibri" w:eastAsia="Times New Roman" w:hAnsi="Calibri" w:cs="Calibri"/>
            <w:color w:val="467886"/>
            <w:kern w:val="0"/>
            <w:u w:val="single"/>
            <w:lang w:val="en-GB"/>
            <w14:ligatures w14:val="none"/>
          </w:rPr>
          <w:t>Kennie@blackstreaminternational.com</w:t>
        </w:r>
      </w:hyperlink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&gt;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br/>
      </w:r>
      <w:r w:rsidRPr="004A7D89">
        <w:rPr>
          <w:rFonts w:ascii="Calibri" w:eastAsia="Times New Roman" w:hAnsi="Calibri" w:cs="Calibri"/>
          <w:b/>
          <w:bCs/>
          <w:kern w:val="0"/>
          <w:lang w:val="en-GB"/>
          <w14:ligatures w14:val="none"/>
        </w:rPr>
        <w:t>Subject: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 re: Corporate Apartment </w:t>
      </w:r>
    </w:p>
    <w:p w14:paraId="6FD999C4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Aptos" w:eastAsia="Times New Roman" w:hAnsi="Aptos" w:cs="Times New Roman"/>
          <w:kern w:val="0"/>
          <w:sz w:val="22"/>
          <w:szCs w:val="22"/>
          <w:lang w:val="en-GB"/>
          <w14:ligatures w14:val="none"/>
        </w:rPr>
        <w:t> </w:t>
      </w:r>
    </w:p>
    <w:p w14:paraId="09ECFA54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Good morning, Daniel,</w:t>
      </w:r>
    </w:p>
    <w:p w14:paraId="634C213C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Our address is 20 Overbrook Court, Suite 409 Greenville, SC 29607. The instructions to access the key and apartment are attached.</w:t>
      </w:r>
    </w:p>
    <w:p w14:paraId="7AA3E7E4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 </w:t>
      </w:r>
    </w:p>
    <w:p w14:paraId="7D0401A6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Unfortunately, I am in back-to-back meetings Tuesday beginning at 9:30 am. We could meet prior to you heading for 6-mile and my 9:30 appointment if you would like.  I am copying Kennie Norris (Managing Broker) and Hayley (Dir of Marketing) so you will be able to coordinate directly with them.</w:t>
      </w:r>
    </w:p>
    <w:p w14:paraId="1DC025D5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 </w:t>
      </w:r>
    </w:p>
    <w:p w14:paraId="6F781ED6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With regards to a launch of our newest GVL addition, with the fall holiday season coming up it would be fun and different to look at doing something then. This would be a good discussion with Kennie, Hayley and a couple of our agents so we can get the max attendance.</w:t>
      </w:r>
    </w:p>
    <w:p w14:paraId="6E43FC5D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 </w:t>
      </w:r>
    </w:p>
    <w:p w14:paraId="413568F5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We are working on the timeline for Charleston and should have a better idea in the next few weeks.</w:t>
      </w:r>
    </w:p>
    <w:p w14:paraId="39084B82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 </w:t>
      </w:r>
    </w:p>
    <w:p w14:paraId="0E457F2A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Hope this helps,</w:t>
      </w:r>
    </w:p>
    <w:p w14:paraId="1B2C25EF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Christine</w:t>
      </w:r>
    </w:p>
    <w:p w14:paraId="2FA4F30D" w14:textId="77777777" w:rsidR="004A7D89" w:rsidRDefault="004A7D89"/>
    <w:sectPr w:rsidR="004A7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89"/>
    <w:rsid w:val="00153927"/>
    <w:rsid w:val="00261B18"/>
    <w:rsid w:val="003C0B3D"/>
    <w:rsid w:val="004A7D89"/>
    <w:rsid w:val="00625C25"/>
    <w:rsid w:val="0081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EE230"/>
  <w15:chartTrackingRefBased/>
  <w15:docId w15:val="{50CE91B1-BEAE-4C4C-91E1-F42288E5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D8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A7D89"/>
  </w:style>
  <w:style w:type="character" w:styleId="Hyperlink">
    <w:name w:val="Hyperlink"/>
    <w:basedOn w:val="DefaultParagraphFont"/>
    <w:uiPriority w:val="99"/>
    <w:semiHidden/>
    <w:unhideWhenUsed/>
    <w:rsid w:val="004A7D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Kennie@blackstreaminternationa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ayley.Cape@blackstreaminternational.com" TargetMode="External"/><Relationship Id="rId5" Type="http://schemas.openxmlformats.org/officeDocument/2006/relationships/hyperlink" Target="mailto:daniel.burke@guidedluxury.com" TargetMode="External"/><Relationship Id="rId4" Type="http://schemas.openxmlformats.org/officeDocument/2006/relationships/hyperlink" Target="mailto:christine@blackstreaminternationa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cp:lastPrinted>2026-01-04T15:35:00Z</cp:lastPrinted>
  <dcterms:created xsi:type="dcterms:W3CDTF">2026-03-15T17:54:00Z</dcterms:created>
  <dcterms:modified xsi:type="dcterms:W3CDTF">2026-03-15T17:54:00Z</dcterms:modified>
</cp:coreProperties>
</file>