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59F" w:rsidRDefault="002D19D7" w:rsidP="00985B81">
      <w:pPr>
        <w:pStyle w:val="ab"/>
        <w:numPr>
          <w:ilvl w:val="0"/>
          <w:numId w:val="1"/>
        </w:numPr>
        <w:rPr>
          <w:sz w:val="28"/>
          <w:szCs w:val="28"/>
        </w:rPr>
      </w:pPr>
      <w:r w:rsidRPr="00E55FE5">
        <w:rPr>
          <w:sz w:val="28"/>
          <w:szCs w:val="28"/>
        </w:rPr>
        <w:t>Calculation of Evaluation Measures</w:t>
      </w:r>
    </w:p>
    <w:p w:rsidR="00E55FE5" w:rsidRPr="00E55FE5" w:rsidRDefault="00E55FE5" w:rsidP="00E55FE5">
      <w:pPr>
        <w:pStyle w:val="ab"/>
        <w:ind w:left="360"/>
        <w:rPr>
          <w:sz w:val="16"/>
          <w:szCs w:val="16"/>
        </w:rPr>
      </w:pPr>
    </w:p>
    <w:p w:rsidR="00985B81" w:rsidRPr="00985B81" w:rsidRDefault="00985B81" w:rsidP="00985B81">
      <w:pPr>
        <w:pStyle w:val="ab"/>
        <w:ind w:left="360"/>
        <w:rPr>
          <w:b/>
          <w:sz w:val="24"/>
          <w:szCs w:val="24"/>
        </w:rPr>
      </w:pPr>
      <w:r w:rsidRPr="00E55FE5">
        <w:rPr>
          <w:sz w:val="24"/>
          <w:szCs w:val="24"/>
        </w:rPr>
        <w:t>1.1</w:t>
      </w:r>
      <w:r w:rsidRPr="00985B81">
        <w:t xml:space="preserve"> </w:t>
      </w:r>
      <w:r>
        <w:t xml:space="preserve">Calculate Precision, Recall and </w:t>
      </w:r>
      <w:r>
        <w:rPr>
          <w:rFonts w:ascii="Cambria Math" w:hAnsi="Cambria Math" w:cs="Cambria Math"/>
        </w:rPr>
        <w:t>𝐹</w:t>
      </w:r>
      <w:r>
        <w:t>1 -Measure for all three result sets, treating them as unranked result sets.</w:t>
      </w:r>
    </w:p>
    <w:p w:rsidR="002D19D7" w:rsidRDefault="002D19D7" w:rsidP="00E55FE5">
      <w:pPr>
        <w:ind w:left="360"/>
        <w:rPr>
          <w:rFonts w:eastAsiaTheme="minorEastAsia"/>
          <w:i/>
          <w:sz w:val="24"/>
          <w:szCs w:val="24"/>
        </w:rPr>
      </w:pPr>
      <w:r w:rsidRPr="00AA553D">
        <w:rPr>
          <w:b/>
          <w:i/>
          <w:sz w:val="24"/>
          <w:szCs w:val="24"/>
        </w:rPr>
        <w:t>Precision</w:t>
      </w:r>
      <w:r>
        <w:rPr>
          <w:sz w:val="24"/>
          <w:szCs w:val="24"/>
        </w:rPr>
        <w:t xml:space="preserve"> =</w:t>
      </w:r>
      <w:r w:rsidR="00AA553D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#(relevant items retrieved)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#(retrieved items)</m:t>
            </m:r>
          </m:den>
        </m:f>
      </m:oMath>
      <w:r w:rsidR="00AA553D" w:rsidRPr="00AA553D">
        <w:rPr>
          <w:rFonts w:eastAsiaTheme="minorEastAsia"/>
          <w:sz w:val="24"/>
          <w:szCs w:val="24"/>
        </w:rPr>
        <w:t xml:space="preserve"> </w:t>
      </w:r>
      <w:r w:rsidRPr="00AA553D">
        <w:rPr>
          <w:sz w:val="24"/>
          <w:szCs w:val="24"/>
        </w:rPr>
        <w:t>=</w:t>
      </w:r>
      <w:r w:rsidR="00AA553D" w:rsidRPr="00AA553D">
        <w:rPr>
          <w:i/>
          <w:sz w:val="24"/>
          <w:szCs w:val="24"/>
        </w:rPr>
        <w:t xml:space="preserve"> </w:t>
      </w:r>
      <w:r w:rsidRPr="00AA553D">
        <w:rPr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 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∩G |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|</m:t>
            </m:r>
          </m:den>
        </m:f>
      </m:oMath>
    </w:p>
    <w:p w:rsidR="00AA553D" w:rsidRDefault="00AA553D" w:rsidP="00E55FE5">
      <w:pPr>
        <w:ind w:left="360"/>
        <w:rPr>
          <w:rFonts w:eastAsiaTheme="minorEastAsia"/>
          <w:i/>
          <w:sz w:val="24"/>
          <w:szCs w:val="24"/>
        </w:rPr>
      </w:pPr>
      <w:r w:rsidRPr="00AA553D">
        <w:rPr>
          <w:rFonts w:eastAsiaTheme="minorEastAsia"/>
          <w:b/>
          <w:i/>
          <w:sz w:val="24"/>
          <w:szCs w:val="24"/>
        </w:rPr>
        <w:t>Recall</w:t>
      </w:r>
      <w:r>
        <w:rPr>
          <w:rFonts w:eastAsiaTheme="minorEastAsia"/>
          <w:i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#(relevant items retrieved)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relevant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items)</m:t>
            </m:r>
          </m:den>
        </m:f>
      </m:oMath>
      <w:r w:rsidRPr="00AA553D">
        <w:rPr>
          <w:rFonts w:eastAsiaTheme="minorEastAsia"/>
          <w:sz w:val="24"/>
          <w:szCs w:val="24"/>
        </w:rPr>
        <w:t xml:space="preserve"> </w:t>
      </w:r>
      <w:r w:rsidRPr="00AA553D">
        <w:rPr>
          <w:sz w:val="24"/>
          <w:szCs w:val="24"/>
        </w:rPr>
        <w:t>=</w:t>
      </w:r>
      <w:r w:rsidRPr="00AA553D">
        <w:rPr>
          <w:i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 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∩G |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|</m:t>
            </m:r>
          </m:den>
        </m:f>
      </m:oMath>
    </w:p>
    <w:p w:rsidR="00AA553D" w:rsidRPr="00AA553D" w:rsidRDefault="00AA553D" w:rsidP="00E55FE5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A553D">
        <w:rPr>
          <w:rFonts w:eastAsiaTheme="minorEastAsia"/>
          <w:b/>
          <w:sz w:val="24"/>
          <w:szCs w:val="24"/>
        </w:rPr>
        <w:t>-</w:t>
      </w:r>
      <w:r w:rsidRPr="00AA553D">
        <w:rPr>
          <w:rFonts w:eastAsiaTheme="minorEastAsia"/>
          <w:b/>
          <w:i/>
          <w:sz w:val="24"/>
          <w:szCs w:val="24"/>
        </w:rPr>
        <w:t>Measure</w:t>
      </w:r>
      <w:r>
        <w:rPr>
          <w:rFonts w:eastAsiaTheme="minorEastAsia"/>
          <w:i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2rp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p+r</m:t>
            </m:r>
          </m:den>
        </m:f>
      </m:oMath>
    </w:p>
    <w:p w:rsidR="00AA553D" w:rsidRPr="00863FB7" w:rsidRDefault="00AA553D" w:rsidP="00E55FE5">
      <w:pPr>
        <w:ind w:left="360"/>
        <w:rPr>
          <w:sz w:val="24"/>
          <w:szCs w:val="24"/>
          <w:u w:val="single"/>
        </w:rPr>
      </w:pPr>
      <w:r w:rsidRPr="00863FB7">
        <w:rPr>
          <w:sz w:val="24"/>
          <w:szCs w:val="24"/>
          <w:u w:val="single"/>
        </w:rPr>
        <w:t>First result set:</w:t>
      </w:r>
    </w:p>
    <w:p w:rsidR="00AA553D" w:rsidRDefault="00AA553D" w:rsidP="00E55FE5">
      <w:pPr>
        <w:ind w:left="360"/>
        <w:rPr>
          <w:rFonts w:eastAsiaTheme="minorEastAsia"/>
          <w:sz w:val="24"/>
          <w:szCs w:val="24"/>
        </w:rPr>
      </w:pPr>
      <w:r w:rsidRPr="00AA553D">
        <w:rPr>
          <w:i/>
        </w:rPr>
        <w:t>Precision</w:t>
      </w:r>
      <w:r>
        <w:rPr>
          <w:i/>
          <w:sz w:val="24"/>
          <w:szCs w:val="24"/>
        </w:rPr>
        <w:t xml:space="preserve"> </w:t>
      </w:r>
      <w:r w:rsidRPr="00AA553D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="00863FB7">
        <w:rPr>
          <w:rFonts w:eastAsiaTheme="minorEastAsia"/>
          <w:i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≈</m:t>
        </m:r>
      </m:oMath>
      <w:r>
        <w:rPr>
          <w:rFonts w:eastAsiaTheme="minorEastAsia"/>
          <w:sz w:val="24"/>
          <w:szCs w:val="24"/>
        </w:rPr>
        <w:t xml:space="preserve"> 0</w:t>
      </w:r>
      <w:r w:rsidR="00863FB7">
        <w:rPr>
          <w:rFonts w:eastAsiaTheme="minorEastAsia"/>
          <w:sz w:val="24"/>
          <w:szCs w:val="24"/>
        </w:rPr>
        <w:t>.43</w:t>
      </w:r>
      <w:r>
        <w:rPr>
          <w:rFonts w:eastAsiaTheme="minorEastAsia"/>
          <w:sz w:val="24"/>
          <w:szCs w:val="24"/>
        </w:rPr>
        <w:t xml:space="preserve">;  </w:t>
      </w:r>
    </w:p>
    <w:p w:rsidR="00AA553D" w:rsidRDefault="00AA553D" w:rsidP="00E55FE5">
      <w:pPr>
        <w:ind w:left="360"/>
        <w:rPr>
          <w:rFonts w:eastAsiaTheme="minorEastAsia"/>
          <w:sz w:val="24"/>
          <w:szCs w:val="24"/>
        </w:rPr>
      </w:pPr>
      <w:r w:rsidRPr="00AA553D">
        <w:rPr>
          <w:i/>
        </w:rPr>
        <w:t>Recall</w:t>
      </w:r>
      <w:r>
        <w:rPr>
          <w:i/>
        </w:rPr>
        <w:t xml:space="preserve"> </w:t>
      </w:r>
      <w:r w:rsidRPr="00AA553D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AA553D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= 0</w:t>
      </w:r>
      <w:r w:rsidR="00863FB7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75</w:t>
      </w:r>
      <w:r>
        <w:rPr>
          <w:rFonts w:eastAsiaTheme="minorEastAsia"/>
          <w:sz w:val="24"/>
          <w:szCs w:val="24"/>
        </w:rPr>
        <w:t xml:space="preserve">;  </w:t>
      </w:r>
    </w:p>
    <w:p w:rsidR="00AA553D" w:rsidRPr="00AA553D" w:rsidRDefault="00AA553D" w:rsidP="00E55FE5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63FB7">
        <w:rPr>
          <w:rFonts w:eastAsiaTheme="minorEastAsia"/>
        </w:rPr>
        <w:t>-</w:t>
      </w:r>
      <w:r w:rsidRPr="00863FB7">
        <w:rPr>
          <w:rFonts w:eastAsiaTheme="minorEastAsia"/>
          <w:i/>
        </w:rPr>
        <w:t>Measure</w:t>
      </w:r>
      <w:r w:rsidRPr="00AA553D">
        <w:rPr>
          <w:rFonts w:eastAsiaTheme="minorEastAsia"/>
          <w:i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*0.43*0.75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0.43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0.75</m:t>
            </m:r>
          </m:den>
        </m:f>
      </m:oMath>
      <w:r w:rsidRPr="00863FB7">
        <w:rPr>
          <w:rFonts w:eastAsiaTheme="minorEastAsia"/>
          <w:sz w:val="24"/>
          <w:szCs w:val="24"/>
        </w:rPr>
        <w:t xml:space="preserve"> </w:t>
      </w:r>
      <w:r w:rsidR="00863FB7" w:rsidRPr="00863FB7">
        <w:rPr>
          <w:rFonts w:eastAsiaTheme="minorEastAsia"/>
          <w:sz w:val="24"/>
          <w:szCs w:val="24"/>
        </w:rPr>
        <w:t xml:space="preserve"> </w:t>
      </w:r>
      <w:r w:rsidRPr="00863FB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≈</m:t>
        </m:r>
      </m:oMath>
      <w:r w:rsidR="00863FB7" w:rsidRPr="00863FB7">
        <w:rPr>
          <w:rFonts w:eastAsiaTheme="minorEastAsia"/>
          <w:sz w:val="24"/>
          <w:szCs w:val="24"/>
        </w:rPr>
        <w:t xml:space="preserve"> 0.55</w:t>
      </w:r>
    </w:p>
    <w:p w:rsidR="00863FB7" w:rsidRPr="00863FB7" w:rsidRDefault="00863FB7" w:rsidP="00E55FE5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Second</w:t>
      </w:r>
      <w:r w:rsidRPr="00863FB7">
        <w:rPr>
          <w:sz w:val="24"/>
          <w:szCs w:val="24"/>
          <w:u w:val="single"/>
        </w:rPr>
        <w:t xml:space="preserve"> result set:</w:t>
      </w:r>
    </w:p>
    <w:p w:rsidR="00863FB7" w:rsidRDefault="00863FB7" w:rsidP="00E55FE5">
      <w:pPr>
        <w:ind w:left="360"/>
        <w:rPr>
          <w:rFonts w:eastAsiaTheme="minorEastAsia"/>
          <w:sz w:val="24"/>
          <w:szCs w:val="24"/>
        </w:rPr>
      </w:pPr>
      <w:r w:rsidRPr="00AA553D">
        <w:rPr>
          <w:i/>
        </w:rPr>
        <w:t>Precision</w:t>
      </w:r>
      <w:r>
        <w:rPr>
          <w:i/>
          <w:sz w:val="24"/>
          <w:szCs w:val="24"/>
        </w:rPr>
        <w:t xml:space="preserve"> </w:t>
      </w:r>
      <w:r w:rsidRPr="00AA553D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>0.</w:t>
      </w:r>
      <w:r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 xml:space="preserve">;  </w:t>
      </w:r>
    </w:p>
    <w:p w:rsidR="00863FB7" w:rsidRDefault="00863FB7" w:rsidP="00E55FE5">
      <w:pPr>
        <w:ind w:left="360"/>
        <w:rPr>
          <w:rFonts w:eastAsiaTheme="minorEastAsia"/>
          <w:sz w:val="24"/>
          <w:szCs w:val="24"/>
        </w:rPr>
      </w:pPr>
      <w:r w:rsidRPr="00AA553D">
        <w:rPr>
          <w:i/>
        </w:rPr>
        <w:t>Recall</w:t>
      </w:r>
      <w:r>
        <w:rPr>
          <w:i/>
        </w:rPr>
        <w:t xml:space="preserve"> </w:t>
      </w:r>
      <w:r w:rsidRPr="00AA553D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AA553D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 xml:space="preserve">0.5;  </w:t>
      </w:r>
    </w:p>
    <w:p w:rsidR="00863FB7" w:rsidRPr="00AA553D" w:rsidRDefault="00863FB7" w:rsidP="00E55FE5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63FB7">
        <w:rPr>
          <w:rFonts w:eastAsiaTheme="minorEastAsia"/>
        </w:rPr>
        <w:t>-</w:t>
      </w:r>
      <w:r w:rsidRPr="00863FB7">
        <w:rPr>
          <w:rFonts w:eastAsiaTheme="minorEastAsia"/>
          <w:i/>
        </w:rPr>
        <w:t>Measure</w:t>
      </w:r>
      <w:r w:rsidRPr="00AA553D">
        <w:rPr>
          <w:rFonts w:eastAsiaTheme="minorEastAsia"/>
          <w:i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0.5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*0.5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0.5</m:t>
            </m:r>
          </m:den>
        </m:f>
      </m:oMath>
      <w:r>
        <w:rPr>
          <w:rFonts w:eastAsiaTheme="minorEastAsia"/>
          <w:i/>
          <w:sz w:val="24"/>
          <w:szCs w:val="24"/>
        </w:rPr>
        <w:t xml:space="preserve">  </w:t>
      </w:r>
      <w:r w:rsidRPr="00863FB7"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 xml:space="preserve"> </w:t>
      </w:r>
      <w:r w:rsidRPr="00863FB7">
        <w:rPr>
          <w:rFonts w:eastAsiaTheme="minorEastAsia"/>
          <w:sz w:val="24"/>
          <w:szCs w:val="24"/>
        </w:rPr>
        <w:t>0.5</w:t>
      </w:r>
    </w:p>
    <w:p w:rsidR="00863FB7" w:rsidRPr="00863FB7" w:rsidRDefault="00863FB7" w:rsidP="00E55FE5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Third</w:t>
      </w:r>
      <w:r w:rsidRPr="00863FB7">
        <w:rPr>
          <w:sz w:val="24"/>
          <w:szCs w:val="24"/>
          <w:u w:val="single"/>
        </w:rPr>
        <w:t xml:space="preserve"> result set:</w:t>
      </w:r>
    </w:p>
    <w:p w:rsidR="00863FB7" w:rsidRDefault="00863FB7" w:rsidP="00E55FE5">
      <w:pPr>
        <w:ind w:left="360"/>
        <w:rPr>
          <w:rFonts w:eastAsiaTheme="minorEastAsia"/>
          <w:sz w:val="24"/>
          <w:szCs w:val="24"/>
        </w:rPr>
      </w:pPr>
      <w:r w:rsidRPr="00AA553D">
        <w:rPr>
          <w:i/>
        </w:rPr>
        <w:t>Precision</w:t>
      </w:r>
      <w:r>
        <w:rPr>
          <w:i/>
          <w:sz w:val="24"/>
          <w:szCs w:val="24"/>
        </w:rPr>
        <w:t xml:space="preserve"> </w:t>
      </w:r>
      <w:r w:rsidRPr="00AA553D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0.</w:t>
      </w:r>
      <w:r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5;  </w:t>
      </w:r>
    </w:p>
    <w:p w:rsidR="00863FB7" w:rsidRDefault="00863FB7" w:rsidP="00E55FE5">
      <w:pPr>
        <w:ind w:left="360"/>
        <w:rPr>
          <w:rFonts w:eastAsiaTheme="minorEastAsia"/>
          <w:sz w:val="24"/>
          <w:szCs w:val="24"/>
        </w:rPr>
      </w:pPr>
      <w:proofErr w:type="gramStart"/>
      <w:r w:rsidRPr="00AA553D">
        <w:rPr>
          <w:i/>
        </w:rPr>
        <w:t>Recall</w:t>
      </w:r>
      <w:r>
        <w:rPr>
          <w:i/>
        </w:rPr>
        <w:t xml:space="preserve"> </w:t>
      </w:r>
      <w:r>
        <w:rPr>
          <w:i/>
        </w:rPr>
        <w:t xml:space="preserve"> </w:t>
      </w:r>
      <w:r w:rsidRPr="00AA553D"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Pr="00AA553D"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 xml:space="preserve">;  </w:t>
      </w:r>
    </w:p>
    <w:p w:rsidR="00863FB7" w:rsidRDefault="00863FB7" w:rsidP="00E55FE5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63FB7">
        <w:rPr>
          <w:rFonts w:eastAsiaTheme="minorEastAsia"/>
        </w:rPr>
        <w:t>-</w:t>
      </w:r>
      <w:r w:rsidRPr="00863FB7">
        <w:rPr>
          <w:rFonts w:eastAsiaTheme="minorEastAsia"/>
          <w:i/>
        </w:rPr>
        <w:t>Measure</w:t>
      </w:r>
      <w:r w:rsidRPr="00AA553D">
        <w:rPr>
          <w:rFonts w:eastAsiaTheme="minorEastAsia"/>
          <w:i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*0.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</m:oMath>
      <w:r>
        <w:rPr>
          <w:rFonts w:eastAsiaTheme="minorEastAsia"/>
          <w:i/>
          <w:sz w:val="24"/>
          <w:szCs w:val="24"/>
        </w:rPr>
        <w:t xml:space="preserve">  </w:t>
      </w:r>
      <w:r w:rsidRPr="00863FB7"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0.4</w:t>
      </w:r>
    </w:p>
    <w:p w:rsidR="00E55FE5" w:rsidRDefault="00E55FE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E55FE5" w:rsidRPr="00985B81" w:rsidRDefault="00E55FE5" w:rsidP="00E55FE5">
      <w:pPr>
        <w:pStyle w:val="ab"/>
        <w:ind w:left="360"/>
        <w:rPr>
          <w:b/>
          <w:sz w:val="24"/>
          <w:szCs w:val="24"/>
        </w:rPr>
      </w:pPr>
      <w:r w:rsidRPr="00E55FE5">
        <w:rPr>
          <w:sz w:val="24"/>
          <w:szCs w:val="24"/>
        </w:rPr>
        <w:lastRenderedPageBreak/>
        <w:t>1.</w:t>
      </w:r>
      <w:r>
        <w:rPr>
          <w:sz w:val="24"/>
          <w:szCs w:val="24"/>
        </w:rPr>
        <w:t>2</w:t>
      </w:r>
      <w:r w:rsidRPr="00985B81">
        <w:t xml:space="preserve"> </w:t>
      </w:r>
      <w:r>
        <w:t xml:space="preserve">Calculate Precision at </w:t>
      </w:r>
      <w:r>
        <w:rPr>
          <w:rFonts w:ascii="Cambria Math" w:hAnsi="Cambria Math" w:cs="Cambria Math"/>
        </w:rPr>
        <w:t>𝑘</w:t>
      </w:r>
      <w:r>
        <w:t xml:space="preserve"> (P@</w:t>
      </w:r>
      <w:r>
        <w:rPr>
          <w:rFonts w:ascii="Cambria Math" w:hAnsi="Cambria Math" w:cs="Cambria Math"/>
        </w:rPr>
        <w:t>𝑘</w:t>
      </w:r>
      <w:r>
        <w:t xml:space="preserve">) with </w:t>
      </w:r>
      <w:r>
        <w:rPr>
          <w:rFonts w:ascii="Cambria Math" w:hAnsi="Cambria Math" w:cs="Cambria Math"/>
        </w:rPr>
        <w:t>𝑘</w:t>
      </w:r>
      <w:r>
        <w:t xml:space="preserve"> = 1 and </w:t>
      </w:r>
      <w:r>
        <w:rPr>
          <w:rFonts w:ascii="Cambria Math" w:hAnsi="Cambria Math" w:cs="Cambria Math"/>
        </w:rPr>
        <w:t>𝑘</w:t>
      </w:r>
      <w:r>
        <w:t xml:space="preserve"> = 5, and R-Precision for all three result sets, treating them as ranked result sets.</w:t>
      </w:r>
    </w:p>
    <w:p w:rsidR="00AA553D" w:rsidRDefault="00E55FE5" w:rsidP="00E55FE5">
      <w:pPr>
        <w:ind w:left="360"/>
        <w:rPr>
          <w:rFonts w:ascii="Cambria Math" w:hAnsi="Cambria Math" w:cs="Cambria Math"/>
          <w:lang w:val="ru-RU"/>
        </w:rPr>
      </w:pPr>
      <w:r w:rsidRPr="006B2529">
        <w:rPr>
          <w:rFonts w:ascii="Cambria Math" w:hAnsi="Cambria Math" w:cs="Cambria Math"/>
          <w:b/>
        </w:rPr>
        <w:t>Precision at 𝑘</w:t>
      </w:r>
      <w:r>
        <w:rPr>
          <w:rFonts w:ascii="Cambria Math" w:hAnsi="Cambria Math" w:cs="Cambria Math"/>
        </w:rPr>
        <w:t xml:space="preserve"> correspondents to the number of relevant results on the first search results page</w:t>
      </w:r>
      <w:r>
        <w:rPr>
          <w:rStyle w:val="af1"/>
          <w:rFonts w:ascii="Cambria Math" w:hAnsi="Cambria Math" w:cs="Cambria Math"/>
        </w:rPr>
        <w:footnoteReference w:id="1"/>
      </w:r>
    </w:p>
    <w:p w:rsidR="00E55FE5" w:rsidRPr="00E55FE5" w:rsidRDefault="00E55FE5" w:rsidP="00E55FE5">
      <w:pPr>
        <w:ind w:left="360"/>
        <w:rPr>
          <w:rFonts w:ascii="Cambria Math" w:hAnsi="Cambria Math" w:cs="Cambria Math"/>
        </w:rPr>
      </w:pPr>
      <w:r w:rsidRPr="00E55FE5">
        <w:rPr>
          <w:rFonts w:ascii="Cambria Math" w:hAnsi="Cambria Math" w:cs="Cambria Math"/>
          <w:b/>
        </w:rPr>
        <w:t>R-precision</w:t>
      </w:r>
      <w:r w:rsidRPr="00E55FE5">
        <w:rPr>
          <w:rFonts w:ascii="Cambria Math" w:hAnsi="Cambria Math" w:cs="Cambria Math"/>
        </w:rPr>
        <w:t xml:space="preserve"> requires knowing all documents that are relevant to a query. The number of releva</w:t>
      </w:r>
      <w:r>
        <w:rPr>
          <w:rFonts w:ascii="Cambria Math" w:hAnsi="Cambria Math" w:cs="Cambria Math"/>
        </w:rPr>
        <w:t>nt documents</w:t>
      </w:r>
      <w:r w:rsidRPr="00E55FE5"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R</w:t>
      </w:r>
      <w:r w:rsidRPr="00E55FE5">
        <w:rPr>
          <w:rFonts w:ascii="Cambria Math" w:hAnsi="Cambria Math" w:cs="Cambria Math"/>
        </w:rPr>
        <w:t>,</w:t>
      </w:r>
      <w:proofErr w:type="gramEnd"/>
      <w:r w:rsidRPr="00E55FE5">
        <w:rPr>
          <w:rFonts w:ascii="Cambria Math" w:hAnsi="Cambria Math" w:cs="Cambria Math"/>
        </w:rPr>
        <w:t xml:space="preserve"> is used as the cutoff for calculation, and this varies from query to query</w:t>
      </w:r>
      <w:r w:rsidR="006B2529">
        <w:rPr>
          <w:rFonts w:ascii="Cambria Math" w:hAnsi="Cambria Math" w:cs="Cambria Math"/>
        </w:rPr>
        <w:t>.</w:t>
      </w:r>
      <w:r w:rsidR="006B2529" w:rsidRPr="006B25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6B2529">
        <w:rPr>
          <w:rFonts w:ascii="Arial" w:hAnsi="Arial" w:cs="Arial"/>
          <w:color w:val="222222"/>
          <w:sz w:val="21"/>
          <w:szCs w:val="21"/>
          <w:shd w:val="clear" w:color="auto" w:fill="FFFFFF"/>
        </w:rPr>
        <w:t>Precision is equal to recall at the</w:t>
      </w:r>
      <w:r w:rsidR="006B252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6B2529" w:rsidRPr="006B252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</w:t>
      </w:r>
      <w:r w:rsidR="006B2529"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proofErr w:type="spellStart"/>
      <w:r w:rsidR="006B2529">
        <w:rPr>
          <w:rFonts w:ascii="Arial" w:hAnsi="Arial" w:cs="Arial"/>
          <w:color w:val="222222"/>
          <w:sz w:val="21"/>
          <w:szCs w:val="21"/>
          <w:shd w:val="clear" w:color="auto" w:fill="FFFFFF"/>
        </w:rPr>
        <w:t>th</w:t>
      </w:r>
      <w:proofErr w:type="spellEnd"/>
      <w:r w:rsidR="006B25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position.</w:t>
      </w:r>
      <w:r>
        <w:rPr>
          <w:rStyle w:val="af1"/>
          <w:rFonts w:ascii="Cambria Math" w:hAnsi="Cambria Math" w:cs="Cambria Math"/>
        </w:rPr>
        <w:footnoteReference w:id="2"/>
      </w:r>
    </w:p>
    <w:p w:rsidR="00E55FE5" w:rsidRDefault="00E55FE5" w:rsidP="002247EE">
      <w:pPr>
        <w:spacing w:line="240" w:lineRule="auto"/>
        <w:ind w:left="360"/>
        <w:rPr>
          <w:sz w:val="24"/>
          <w:szCs w:val="24"/>
          <w:u w:val="single"/>
        </w:rPr>
      </w:pPr>
      <w:r w:rsidRPr="00863FB7">
        <w:rPr>
          <w:sz w:val="24"/>
          <w:szCs w:val="24"/>
          <w:u w:val="single"/>
        </w:rPr>
        <w:t>First result set:</w:t>
      </w:r>
    </w:p>
    <w:tbl>
      <w:tblPr>
        <w:tblStyle w:val="af2"/>
        <w:tblW w:w="0" w:type="auto"/>
        <w:tblInd w:w="46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0"/>
        <w:gridCol w:w="1620"/>
        <w:gridCol w:w="810"/>
      </w:tblGrid>
      <w:tr w:rsidR="006B2529" w:rsidTr="002247EE">
        <w:tc>
          <w:tcPr>
            <w:tcW w:w="990" w:type="dxa"/>
          </w:tcPr>
          <w:p w:rsidR="006B2529" w:rsidRPr="00430317" w:rsidRDefault="006B2529" w:rsidP="002247EE">
            <w:pPr>
              <w:rPr>
                <w:sz w:val="24"/>
                <w:szCs w:val="24"/>
              </w:rPr>
            </w:pPr>
            <w:r w:rsidRPr="00430317">
              <w:rPr>
                <w:sz w:val="24"/>
                <w:szCs w:val="24"/>
              </w:rPr>
              <w:t>k</w:t>
            </w:r>
          </w:p>
        </w:tc>
        <w:tc>
          <w:tcPr>
            <w:tcW w:w="1620" w:type="dxa"/>
          </w:tcPr>
          <w:p w:rsidR="006B2529" w:rsidRPr="00430317" w:rsidRDefault="006B2529" w:rsidP="002247EE">
            <w:pPr>
              <w:rPr>
                <w:sz w:val="24"/>
                <w:szCs w:val="24"/>
              </w:rPr>
            </w:pPr>
            <w:r w:rsidRPr="00430317">
              <w:t>#</w:t>
            </w:r>
            <w:r w:rsidRPr="00430317">
              <w:t>relevant docs</w:t>
            </w:r>
          </w:p>
        </w:tc>
        <w:tc>
          <w:tcPr>
            <w:tcW w:w="810" w:type="dxa"/>
          </w:tcPr>
          <w:p w:rsidR="006B2529" w:rsidRPr="00430317" w:rsidRDefault="00430317" w:rsidP="002247EE">
            <w:pPr>
              <w:rPr>
                <w:sz w:val="24"/>
                <w:szCs w:val="24"/>
              </w:rPr>
            </w:pPr>
            <w:proofErr w:type="spellStart"/>
            <w:r w:rsidRPr="00430317">
              <w:t>P</w:t>
            </w:r>
            <w:r w:rsidR="006B2529" w:rsidRPr="00430317">
              <w:t>@k</w:t>
            </w:r>
            <w:proofErr w:type="spellEnd"/>
          </w:p>
        </w:tc>
      </w:tr>
      <w:tr w:rsidR="006B2529" w:rsidTr="002247EE">
        <w:tc>
          <w:tcPr>
            <w:tcW w:w="990" w:type="dxa"/>
          </w:tcPr>
          <w:p w:rsidR="006B2529" w:rsidRPr="00430317" w:rsidRDefault="00430317" w:rsidP="002247EE">
            <w:pPr>
              <w:rPr>
                <w:sz w:val="24"/>
                <w:szCs w:val="24"/>
              </w:rPr>
            </w:pPr>
            <w:r w:rsidRPr="00430317"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6B2529" w:rsidRP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6B2529" w:rsidRP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30317" w:rsidTr="002247EE">
        <w:tc>
          <w:tcPr>
            <w:tcW w:w="99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0.600</w:t>
            </w:r>
          </w:p>
        </w:tc>
      </w:tr>
    </w:tbl>
    <w:p w:rsidR="002247EE" w:rsidRPr="002247EE" w:rsidRDefault="002247EE" w:rsidP="002247EE">
      <w:pPr>
        <w:spacing w:line="240" w:lineRule="auto"/>
        <w:ind w:left="360"/>
        <w:rPr>
          <w:i/>
          <w:sz w:val="16"/>
          <w:szCs w:val="16"/>
        </w:rPr>
      </w:pPr>
    </w:p>
    <w:p w:rsidR="006B2529" w:rsidRPr="002247EE" w:rsidRDefault="002247EE" w:rsidP="002247EE">
      <w:pPr>
        <w:spacing w:line="240" w:lineRule="auto"/>
        <w:ind w:left="360"/>
        <w:rPr>
          <w:sz w:val="24"/>
          <w:szCs w:val="24"/>
          <w:u w:val="single"/>
        </w:rPr>
      </w:pPr>
      <w:r>
        <w:rPr>
          <w:i/>
        </w:rPr>
        <w:t>R-</w:t>
      </w:r>
      <w:r w:rsidRPr="00AA553D">
        <w:rPr>
          <w:i/>
        </w:rPr>
        <w:t>Precision</w:t>
      </w:r>
      <w:r>
        <w:rPr>
          <w:i/>
        </w:rPr>
        <w:t xml:space="preserve"> </w:t>
      </w:r>
      <w:r w:rsidRPr="00AA553D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</w:t>
      </w:r>
    </w:p>
    <w:p w:rsidR="002247EE" w:rsidRDefault="002247EE" w:rsidP="002247EE">
      <w:pPr>
        <w:spacing w:line="240" w:lineRule="auto"/>
        <w:ind w:left="360"/>
        <w:rPr>
          <w:sz w:val="24"/>
          <w:szCs w:val="24"/>
          <w:u w:val="single"/>
        </w:rPr>
      </w:pPr>
    </w:p>
    <w:p w:rsidR="006B2529" w:rsidRPr="00863FB7" w:rsidRDefault="006B2529" w:rsidP="002247EE">
      <w:pPr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Second</w:t>
      </w:r>
      <w:r w:rsidRPr="00863FB7">
        <w:rPr>
          <w:sz w:val="24"/>
          <w:szCs w:val="24"/>
          <w:u w:val="single"/>
        </w:rPr>
        <w:t xml:space="preserve"> result set:</w:t>
      </w:r>
    </w:p>
    <w:tbl>
      <w:tblPr>
        <w:tblStyle w:val="af2"/>
        <w:tblW w:w="0" w:type="auto"/>
        <w:tblInd w:w="46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0"/>
        <w:gridCol w:w="1620"/>
        <w:gridCol w:w="810"/>
      </w:tblGrid>
      <w:tr w:rsidR="00430317" w:rsidTr="002247EE">
        <w:tc>
          <w:tcPr>
            <w:tcW w:w="99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 w:rsidRPr="00430317">
              <w:rPr>
                <w:sz w:val="24"/>
                <w:szCs w:val="24"/>
              </w:rPr>
              <w:t>k</w:t>
            </w:r>
          </w:p>
        </w:tc>
        <w:tc>
          <w:tcPr>
            <w:tcW w:w="162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 w:rsidRPr="00430317">
              <w:t>#relevant docs</w:t>
            </w:r>
          </w:p>
        </w:tc>
        <w:tc>
          <w:tcPr>
            <w:tcW w:w="81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proofErr w:type="spellStart"/>
            <w:r w:rsidRPr="00430317">
              <w:t>P@k</w:t>
            </w:r>
            <w:proofErr w:type="spellEnd"/>
          </w:p>
        </w:tc>
      </w:tr>
      <w:tr w:rsidR="00430317" w:rsidTr="002247EE">
        <w:tc>
          <w:tcPr>
            <w:tcW w:w="99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 w:rsidRPr="00430317"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317" w:rsidTr="002247EE">
        <w:tc>
          <w:tcPr>
            <w:tcW w:w="99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00</w:t>
            </w:r>
          </w:p>
        </w:tc>
      </w:tr>
    </w:tbl>
    <w:p w:rsidR="002247EE" w:rsidRPr="002247EE" w:rsidRDefault="002247EE" w:rsidP="002247EE">
      <w:pPr>
        <w:spacing w:line="240" w:lineRule="auto"/>
        <w:ind w:left="360"/>
        <w:rPr>
          <w:i/>
          <w:sz w:val="16"/>
          <w:szCs w:val="16"/>
        </w:rPr>
      </w:pPr>
    </w:p>
    <w:p w:rsidR="002247EE" w:rsidRPr="002247EE" w:rsidRDefault="002247EE" w:rsidP="002247EE">
      <w:pPr>
        <w:spacing w:line="240" w:lineRule="auto"/>
        <w:ind w:left="360"/>
        <w:rPr>
          <w:sz w:val="24"/>
          <w:szCs w:val="24"/>
          <w:u w:val="single"/>
        </w:rPr>
      </w:pPr>
      <w:r>
        <w:rPr>
          <w:i/>
        </w:rPr>
        <w:t>R-</w:t>
      </w:r>
      <w:proofErr w:type="gramStart"/>
      <w:r w:rsidRPr="00AA553D">
        <w:rPr>
          <w:i/>
        </w:rPr>
        <w:t>Precision</w:t>
      </w:r>
      <w:r>
        <w:rPr>
          <w:i/>
        </w:rPr>
        <w:t xml:space="preserve"> </w:t>
      </w:r>
      <w:r>
        <w:rPr>
          <w:i/>
        </w:rPr>
        <w:t xml:space="preserve"> </w:t>
      </w:r>
      <w:r w:rsidRPr="00AA553D">
        <w:rPr>
          <w:sz w:val="24"/>
          <w:szCs w:val="24"/>
        </w:rPr>
        <w:t>=</w:t>
      </w:r>
      <w:proofErr w:type="gramEnd"/>
      <w:r w:rsidRPr="00AA553D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</w:t>
      </w:r>
    </w:p>
    <w:p w:rsidR="002247EE" w:rsidRDefault="002247EE" w:rsidP="002247EE">
      <w:pPr>
        <w:spacing w:line="240" w:lineRule="auto"/>
        <w:ind w:left="360"/>
        <w:rPr>
          <w:sz w:val="24"/>
          <w:szCs w:val="24"/>
          <w:u w:val="single"/>
        </w:rPr>
      </w:pPr>
    </w:p>
    <w:p w:rsidR="00430317" w:rsidRPr="00863FB7" w:rsidRDefault="00430317" w:rsidP="002247EE">
      <w:pPr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Third</w:t>
      </w:r>
      <w:r w:rsidRPr="00863FB7">
        <w:rPr>
          <w:sz w:val="24"/>
          <w:szCs w:val="24"/>
          <w:u w:val="single"/>
        </w:rPr>
        <w:t xml:space="preserve"> result set:</w:t>
      </w:r>
    </w:p>
    <w:tbl>
      <w:tblPr>
        <w:tblStyle w:val="af2"/>
        <w:tblW w:w="0" w:type="auto"/>
        <w:tblInd w:w="46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0"/>
        <w:gridCol w:w="1620"/>
        <w:gridCol w:w="810"/>
      </w:tblGrid>
      <w:tr w:rsidR="00430317" w:rsidTr="002247EE">
        <w:tc>
          <w:tcPr>
            <w:tcW w:w="99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 w:rsidRPr="00430317">
              <w:rPr>
                <w:sz w:val="24"/>
                <w:szCs w:val="24"/>
              </w:rPr>
              <w:t>k</w:t>
            </w:r>
          </w:p>
        </w:tc>
        <w:tc>
          <w:tcPr>
            <w:tcW w:w="162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 w:rsidRPr="00430317">
              <w:t>#relevant docs</w:t>
            </w:r>
          </w:p>
        </w:tc>
        <w:tc>
          <w:tcPr>
            <w:tcW w:w="81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proofErr w:type="spellStart"/>
            <w:r w:rsidRPr="00430317">
              <w:t>P@k</w:t>
            </w:r>
            <w:proofErr w:type="spellEnd"/>
          </w:p>
        </w:tc>
      </w:tr>
      <w:tr w:rsidR="00430317" w:rsidTr="002247EE">
        <w:tc>
          <w:tcPr>
            <w:tcW w:w="99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 w:rsidRPr="00430317"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30317" w:rsidTr="002247EE">
        <w:tc>
          <w:tcPr>
            <w:tcW w:w="990" w:type="dxa"/>
          </w:tcPr>
          <w:p w:rsidR="00430317" w:rsidRP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30317" w:rsidRDefault="00430317" w:rsidP="00224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</w:t>
            </w:r>
          </w:p>
        </w:tc>
      </w:tr>
    </w:tbl>
    <w:p w:rsidR="002247EE" w:rsidRPr="002247EE" w:rsidRDefault="002247EE" w:rsidP="002247EE">
      <w:pPr>
        <w:spacing w:line="240" w:lineRule="auto"/>
        <w:ind w:left="360"/>
        <w:rPr>
          <w:i/>
          <w:sz w:val="16"/>
          <w:szCs w:val="16"/>
        </w:rPr>
      </w:pPr>
    </w:p>
    <w:p w:rsidR="002247EE" w:rsidRDefault="002247EE" w:rsidP="002247EE">
      <w:pPr>
        <w:spacing w:line="240" w:lineRule="auto"/>
        <w:ind w:left="360"/>
        <w:rPr>
          <w:rFonts w:eastAsiaTheme="minorEastAsia"/>
          <w:sz w:val="24"/>
          <w:szCs w:val="24"/>
        </w:rPr>
      </w:pPr>
      <w:r>
        <w:rPr>
          <w:i/>
        </w:rPr>
        <w:t>R-</w:t>
      </w:r>
      <w:proofErr w:type="gramStart"/>
      <w:r w:rsidRPr="00AA553D">
        <w:rPr>
          <w:i/>
        </w:rPr>
        <w:t>Precision</w:t>
      </w:r>
      <w:r>
        <w:rPr>
          <w:i/>
        </w:rPr>
        <w:t xml:space="preserve"> </w:t>
      </w:r>
      <w:r>
        <w:rPr>
          <w:i/>
        </w:rPr>
        <w:t xml:space="preserve"> </w:t>
      </w:r>
      <w:r w:rsidRPr="00AA553D">
        <w:rPr>
          <w:sz w:val="24"/>
          <w:szCs w:val="24"/>
        </w:rPr>
        <w:t>=</w:t>
      </w:r>
      <w:proofErr w:type="gramEnd"/>
      <w:r w:rsidRPr="00AA553D"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</m:oMath>
    </w:p>
    <w:p w:rsidR="002247EE" w:rsidRDefault="002247E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2247EE" w:rsidRDefault="002247EE" w:rsidP="002247EE">
      <w:pPr>
        <w:pStyle w:val="ab"/>
        <w:numPr>
          <w:ilvl w:val="0"/>
          <w:numId w:val="1"/>
        </w:numPr>
        <w:rPr>
          <w:sz w:val="28"/>
          <w:szCs w:val="28"/>
        </w:rPr>
      </w:pPr>
      <w:r w:rsidRPr="002247EE">
        <w:rPr>
          <w:sz w:val="28"/>
          <w:szCs w:val="28"/>
        </w:rPr>
        <w:lastRenderedPageBreak/>
        <w:t>F-Measure</w:t>
      </w:r>
    </w:p>
    <w:p w:rsidR="002247EE" w:rsidRDefault="001270B6" w:rsidP="002247EE">
      <w:pPr>
        <w:pStyle w:val="ab"/>
        <w:ind w:left="360"/>
      </w:pPr>
      <w:r>
        <w:t>2.</w:t>
      </w:r>
      <w:r>
        <w:t xml:space="preserve">1 Give the definition of the more-general </w:t>
      </w:r>
      <w:r>
        <w:rPr>
          <w:rFonts w:ascii="Cambria Math" w:hAnsi="Cambria Math" w:cs="Cambria Math"/>
        </w:rPr>
        <w:t>𝐹𝛽</w:t>
      </w:r>
      <w:r>
        <w:t xml:space="preserve"> -score for arbitrary values of </w:t>
      </w:r>
      <w:r>
        <w:rPr>
          <w:rFonts w:ascii="Cambria Math" w:hAnsi="Cambria Math" w:cs="Cambria Math"/>
        </w:rPr>
        <w:t>𝛽</w:t>
      </w:r>
      <w:r>
        <w:t>.</w:t>
      </w:r>
    </w:p>
    <w:p w:rsidR="00DC7B85" w:rsidRDefault="00DC7B85" w:rsidP="002247EE">
      <w:pPr>
        <w:pStyle w:val="ab"/>
        <w:ind w:left="360"/>
      </w:pPr>
    </w:p>
    <w:p w:rsidR="001270B6" w:rsidRDefault="00DC7B85" w:rsidP="002247EE">
      <w:pPr>
        <w:pStyle w:val="ab"/>
        <w:ind w:left="360"/>
      </w:pPr>
      <w:r w:rsidRPr="00C95BDF">
        <w:rPr>
          <w:rStyle w:val="af3"/>
          <w:rFonts w:ascii="Arial" w:hAnsi="Arial" w:cs="Arial"/>
          <w:color w:val="333333"/>
          <w:sz w:val="20"/>
          <w:szCs w:val="20"/>
          <w:shd w:val="clear" w:color="auto" w:fill="FFFFFF"/>
        </w:rPr>
        <w:t>F-</w:t>
      </w:r>
      <w:r w:rsidRPr="00C95BDF">
        <w:rPr>
          <w:rStyle w:val="af3"/>
          <w:rFonts w:ascii="Arial" w:hAnsi="Arial" w:cs="Arial"/>
          <w:color w:val="333333"/>
          <w:sz w:val="20"/>
          <w:szCs w:val="20"/>
          <w:shd w:val="clear" w:color="auto" w:fill="FFFFFF"/>
        </w:rPr>
        <w:t>measure</w:t>
      </w:r>
      <w:r>
        <w:t xml:space="preserve"> </w:t>
      </w:r>
      <w:r w:rsidRPr="00DC7B85">
        <w:t xml:space="preserve">- </w:t>
      </w:r>
      <w:r>
        <w:t>a</w:t>
      </w:r>
      <w:r w:rsidR="001270B6">
        <w:t xml:space="preserve"> single measure that trades off precision versus recall</w:t>
      </w:r>
      <w:r>
        <w:t>,</w:t>
      </w:r>
      <w:r w:rsidRPr="00DC7B85">
        <w:t xml:space="preserve"> </w:t>
      </w:r>
      <w:r>
        <w:t>which is t</w:t>
      </w:r>
      <w:bookmarkStart w:id="0" w:name="_GoBack"/>
      <w:bookmarkEnd w:id="0"/>
      <w:r>
        <w:t>he weighted harmonic mean of precision and recall</w:t>
      </w:r>
      <w:r>
        <w:rPr>
          <w:rStyle w:val="af1"/>
        </w:rPr>
        <w:footnoteReference w:id="3"/>
      </w:r>
      <w:r>
        <w:t>:</w:t>
      </w:r>
    </w:p>
    <w:p w:rsidR="00DC7B85" w:rsidRPr="00DC7B85" w:rsidRDefault="00DC7B85" w:rsidP="002247EE">
      <w:pPr>
        <w:pStyle w:val="ab"/>
        <w:ind w:left="360"/>
      </w:pPr>
    </w:p>
    <w:p w:rsidR="00DC7B85" w:rsidRDefault="00DC7B85" w:rsidP="00DC7B85">
      <w:pPr>
        <w:pStyle w:val="ab"/>
        <w:ind w:left="36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β 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+ 1)PR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β 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P+R</m:t>
            </m:r>
          </m:den>
        </m:f>
      </m:oMath>
      <w:r w:rsidRPr="00DC7B85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</w:rPr>
        <w:t xml:space="preserve">where </w:t>
      </w:r>
      <w:r>
        <w:t>v</w:t>
      </w:r>
      <w:r>
        <w:t xml:space="preserve">alues of β &lt; 1 emphasize precision, while values of β &gt; 1 emphasize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recall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DC7B85" w:rsidRDefault="00DC7B85" w:rsidP="00DC7B85">
      <w:pPr>
        <w:pStyle w:val="ab"/>
        <w:ind w:left="360"/>
      </w:pPr>
    </w:p>
    <w:p w:rsidR="00DC7B85" w:rsidRDefault="00DC7B85" w:rsidP="00DC7B85">
      <w:pPr>
        <w:pStyle w:val="ab"/>
        <w:ind w:left="360"/>
      </w:pPr>
      <w:r>
        <w:t>2.</w:t>
      </w:r>
      <w:r>
        <w:t>2</w:t>
      </w:r>
      <w:r>
        <w:t xml:space="preserve"> </w:t>
      </w:r>
      <w:r w:rsidR="00552077">
        <w:t xml:space="preserve">Explain why the choice of </w:t>
      </w:r>
      <w:r w:rsidR="00552077">
        <w:rPr>
          <w:rFonts w:ascii="Cambria Math" w:hAnsi="Cambria Math" w:cs="Cambria Math"/>
        </w:rPr>
        <w:t>𝛽</w:t>
      </w:r>
      <w:r w:rsidR="00552077">
        <w:t xml:space="preserve"> = 1 is most common</w:t>
      </w:r>
      <w:r>
        <w:t>.</w:t>
      </w:r>
    </w:p>
    <w:p w:rsidR="00552077" w:rsidRDefault="00FD2C44" w:rsidP="00DC7B85">
      <w:pPr>
        <w:pStyle w:val="ab"/>
        <w:ind w:left="360"/>
      </w:pPr>
      <w:r>
        <w:t>Because t</w:t>
      </w:r>
      <w:r w:rsidR="00552077">
        <w:t>he default balanced F-measure equally weights precision and recall</w:t>
      </w:r>
      <w:r>
        <w:t>,</w:t>
      </w:r>
      <w:r w:rsidR="00552077">
        <w:t xml:space="preserve"> which means making </w:t>
      </w:r>
      <w:r w:rsidR="00552077">
        <w:rPr>
          <w:rFonts w:ascii="Cambria Math" w:hAnsi="Cambria Math" w:cs="Cambria Math"/>
        </w:rPr>
        <w:t>𝛽</w:t>
      </w:r>
      <w:r w:rsidR="00552077">
        <w:t xml:space="preserve"> = 1</w:t>
      </w:r>
      <w:r>
        <w:t>.</w:t>
      </w:r>
    </w:p>
    <w:p w:rsidR="00DC7B85" w:rsidRDefault="00DC7B85" w:rsidP="00DC7B85">
      <w:pPr>
        <w:pStyle w:val="ab"/>
        <w:ind w:left="360"/>
      </w:pPr>
    </w:p>
    <w:p w:rsidR="00FD2C44" w:rsidRDefault="00FD2C44" w:rsidP="00DC7B85">
      <w:pPr>
        <w:pStyle w:val="ab"/>
        <w:ind w:left="360"/>
      </w:pPr>
      <w:r>
        <w:t>2.</w:t>
      </w:r>
      <w:r>
        <w:t>3</w:t>
      </w:r>
      <w:r>
        <w:t xml:space="preserve"> Explain how the behavior of the measure would change for </w:t>
      </w:r>
      <w:r>
        <w:rPr>
          <w:rFonts w:ascii="Cambria Math" w:hAnsi="Cambria Math" w:cs="Cambria Math"/>
        </w:rPr>
        <w:t>𝛽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</w:t>
      </w:r>
      <w:r>
        <w:t>.</w:t>
      </w:r>
    </w:p>
    <w:p w:rsidR="00FD2C44" w:rsidRPr="00A320B2" w:rsidRDefault="00FD2C44" w:rsidP="00DC7B85">
      <w:pPr>
        <w:pStyle w:val="ab"/>
        <w:ind w:left="360"/>
        <w:rPr>
          <w:lang w:val="ru-RU"/>
        </w:rPr>
      </w:pPr>
      <w:r>
        <w:t xml:space="preserve">With </w:t>
      </w:r>
      <w:r>
        <w:rPr>
          <w:rFonts w:ascii="Cambria Math" w:hAnsi="Cambria Math" w:cs="Cambria Math"/>
        </w:rPr>
        <w:t>𝛽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</w:t>
      </w:r>
      <w:r>
        <w:t>he F-</w:t>
      </w:r>
      <w:r>
        <w:t xml:space="preserve">measure </w:t>
      </w:r>
      <w:r>
        <w:t>will</w:t>
      </w:r>
      <w:r>
        <w:t xml:space="preserve"> </w:t>
      </w:r>
      <w:r w:rsidR="00B42C5C">
        <w:t>emphasize</w:t>
      </w:r>
      <w:r w:rsidR="00B42C5C">
        <w:t xml:space="preserve"> </w:t>
      </w:r>
      <w:r w:rsidR="00B42C5C">
        <w:t>precision</w:t>
      </w:r>
      <w:r w:rsidR="00B42C5C">
        <w:t xml:space="preserve"> </w:t>
      </w:r>
      <w:r>
        <w:t xml:space="preserve">more than </w:t>
      </w:r>
      <w:r w:rsidR="00B42C5C">
        <w:t>recall</w:t>
      </w:r>
      <w:r w:rsidR="00C95BDF">
        <w:t>,</w:t>
      </w:r>
      <w:r w:rsidR="00C95BDF" w:rsidRPr="00C95BDF">
        <w:t xml:space="preserve"> in other words</w:t>
      </w:r>
      <w:r w:rsidR="00C95BDF">
        <w:t xml:space="preserve"> we’re weighting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C95BDF">
        <w:rPr>
          <w:rFonts w:eastAsiaTheme="minorEastAsia"/>
          <w:sz w:val="24"/>
          <w:szCs w:val="24"/>
        </w:rPr>
        <w:t xml:space="preserve"> </w:t>
      </w:r>
      <w:r w:rsidR="00C95BDF">
        <w:rPr>
          <w:rFonts w:eastAsiaTheme="minorEastAsia"/>
          <w:i/>
          <w:sz w:val="24"/>
          <w:szCs w:val="24"/>
        </w:rPr>
        <w:t xml:space="preserve">  </w:t>
      </w:r>
      <w:r w:rsidR="00C95BDF">
        <w:rPr>
          <w:rFonts w:eastAsiaTheme="minorEastAsia"/>
          <w:sz w:val="24"/>
          <w:szCs w:val="24"/>
        </w:rPr>
        <w:t xml:space="preserve">times </w:t>
      </w:r>
      <w:r w:rsidR="00C95BDF">
        <w:rPr>
          <w:rFonts w:ascii="Arial" w:hAnsi="Arial" w:cs="Arial"/>
          <w:color w:val="222222"/>
          <w:sz w:val="21"/>
          <w:szCs w:val="21"/>
          <w:shd w:val="clear" w:color="auto" w:fill="FFFFFF"/>
        </w:rPr>
        <w:t>as much importance to recall as precision</w:t>
      </w:r>
      <w:r w:rsidR="00C95BDF">
        <w:rPr>
          <w:rStyle w:val="af1"/>
          <w:rFonts w:ascii="Arial" w:hAnsi="Arial" w:cs="Arial"/>
          <w:color w:val="222222"/>
          <w:sz w:val="21"/>
          <w:szCs w:val="21"/>
          <w:shd w:val="clear" w:color="auto" w:fill="FFFFFF"/>
        </w:rPr>
        <w:footnoteReference w:id="4"/>
      </w:r>
      <w:r>
        <w:t>.</w:t>
      </w:r>
    </w:p>
    <w:sectPr w:rsidR="00FD2C44" w:rsidRPr="00A320B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8DA" w:rsidRDefault="007368DA" w:rsidP="00863FB7">
      <w:pPr>
        <w:spacing w:after="0" w:line="240" w:lineRule="auto"/>
      </w:pPr>
      <w:r>
        <w:separator/>
      </w:r>
    </w:p>
  </w:endnote>
  <w:endnote w:type="continuationSeparator" w:id="0">
    <w:p w:rsidR="007368DA" w:rsidRDefault="007368DA" w:rsidP="0086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8DA" w:rsidRDefault="007368DA" w:rsidP="00863FB7">
      <w:pPr>
        <w:spacing w:after="0" w:line="240" w:lineRule="auto"/>
      </w:pPr>
      <w:r>
        <w:separator/>
      </w:r>
    </w:p>
  </w:footnote>
  <w:footnote w:type="continuationSeparator" w:id="0">
    <w:p w:rsidR="007368DA" w:rsidRDefault="007368DA" w:rsidP="00863FB7">
      <w:pPr>
        <w:spacing w:after="0" w:line="240" w:lineRule="auto"/>
      </w:pPr>
      <w:r>
        <w:continuationSeparator/>
      </w:r>
    </w:p>
  </w:footnote>
  <w:footnote w:id="1">
    <w:p w:rsidR="00E55FE5" w:rsidRPr="006B2529" w:rsidRDefault="00E55FE5">
      <w:pPr>
        <w:pStyle w:val="af"/>
        <w:rPr>
          <w:color w:val="808080" w:themeColor="background1" w:themeShade="80"/>
          <w:lang w:val="ru-RU"/>
        </w:rPr>
      </w:pPr>
      <w:r w:rsidRPr="006B2529">
        <w:rPr>
          <w:rStyle w:val="af1"/>
          <w:color w:val="808080" w:themeColor="background1" w:themeShade="80"/>
        </w:rPr>
        <w:footnoteRef/>
      </w:r>
      <w:r w:rsidRPr="006B2529">
        <w:rPr>
          <w:color w:val="808080" w:themeColor="background1" w:themeShade="80"/>
        </w:rPr>
        <w:t xml:space="preserve"> https://en.wikipedia.org/wiki/Evaluation_measures_(information_retrieval)#Precision_at_K</w:t>
      </w:r>
    </w:p>
  </w:footnote>
  <w:footnote w:id="2">
    <w:p w:rsidR="00E55FE5" w:rsidRPr="00E55FE5" w:rsidRDefault="00E55FE5" w:rsidP="00E55FE5">
      <w:pPr>
        <w:pStyle w:val="af"/>
        <w:rPr>
          <w:lang w:val="ru-RU"/>
        </w:rPr>
      </w:pPr>
      <w:r w:rsidRPr="006B2529">
        <w:rPr>
          <w:rStyle w:val="af1"/>
          <w:color w:val="808080" w:themeColor="background1" w:themeShade="80"/>
        </w:rPr>
        <w:footnoteRef/>
      </w:r>
      <w:r w:rsidRPr="006B2529">
        <w:rPr>
          <w:color w:val="808080" w:themeColor="background1" w:themeShade="80"/>
          <w:lang w:val="ru-RU"/>
        </w:rPr>
        <w:t xml:space="preserve"> </w:t>
      </w:r>
      <w:r w:rsidRPr="006B2529">
        <w:rPr>
          <w:color w:val="808080" w:themeColor="background1" w:themeShade="80"/>
        </w:rPr>
        <w:t>https</w:t>
      </w:r>
      <w:r w:rsidRPr="006B2529">
        <w:rPr>
          <w:color w:val="808080" w:themeColor="background1" w:themeShade="80"/>
          <w:lang w:val="ru-RU"/>
        </w:rPr>
        <w:t>://</w:t>
      </w:r>
      <w:r w:rsidRPr="006B2529">
        <w:rPr>
          <w:color w:val="808080" w:themeColor="background1" w:themeShade="80"/>
        </w:rPr>
        <w:t>en</w:t>
      </w:r>
      <w:r w:rsidRPr="006B2529">
        <w:rPr>
          <w:color w:val="808080" w:themeColor="background1" w:themeShade="80"/>
          <w:lang w:val="ru-RU"/>
        </w:rPr>
        <w:t>.</w:t>
      </w:r>
      <w:proofErr w:type="spellStart"/>
      <w:r w:rsidRPr="006B2529">
        <w:rPr>
          <w:color w:val="808080" w:themeColor="background1" w:themeShade="80"/>
        </w:rPr>
        <w:t>wikipedia</w:t>
      </w:r>
      <w:proofErr w:type="spellEnd"/>
      <w:r w:rsidRPr="006B2529">
        <w:rPr>
          <w:color w:val="808080" w:themeColor="background1" w:themeShade="80"/>
          <w:lang w:val="ru-RU"/>
        </w:rPr>
        <w:t>.</w:t>
      </w:r>
      <w:r w:rsidRPr="006B2529">
        <w:rPr>
          <w:color w:val="808080" w:themeColor="background1" w:themeShade="80"/>
        </w:rPr>
        <w:t>org</w:t>
      </w:r>
      <w:r w:rsidRPr="006B2529">
        <w:rPr>
          <w:color w:val="808080" w:themeColor="background1" w:themeShade="80"/>
          <w:lang w:val="ru-RU"/>
        </w:rPr>
        <w:t>/</w:t>
      </w:r>
      <w:r w:rsidRPr="006B2529">
        <w:rPr>
          <w:color w:val="808080" w:themeColor="background1" w:themeShade="80"/>
        </w:rPr>
        <w:t>wiki</w:t>
      </w:r>
      <w:r w:rsidRPr="006B2529">
        <w:rPr>
          <w:color w:val="808080" w:themeColor="background1" w:themeShade="80"/>
          <w:lang w:val="ru-RU"/>
        </w:rPr>
        <w:t>/</w:t>
      </w:r>
      <w:r w:rsidRPr="006B2529">
        <w:rPr>
          <w:color w:val="808080" w:themeColor="background1" w:themeShade="80"/>
        </w:rPr>
        <w:t>Evaluation</w:t>
      </w:r>
      <w:r w:rsidRPr="006B2529">
        <w:rPr>
          <w:color w:val="808080" w:themeColor="background1" w:themeShade="80"/>
          <w:lang w:val="ru-RU"/>
        </w:rPr>
        <w:t>_</w:t>
      </w:r>
      <w:r w:rsidRPr="006B2529">
        <w:rPr>
          <w:color w:val="808080" w:themeColor="background1" w:themeShade="80"/>
        </w:rPr>
        <w:t>measures</w:t>
      </w:r>
      <w:r w:rsidRPr="006B2529">
        <w:rPr>
          <w:color w:val="808080" w:themeColor="background1" w:themeShade="80"/>
          <w:lang w:val="ru-RU"/>
        </w:rPr>
        <w:t>_(</w:t>
      </w:r>
      <w:r w:rsidRPr="006B2529">
        <w:rPr>
          <w:color w:val="808080" w:themeColor="background1" w:themeShade="80"/>
        </w:rPr>
        <w:t>information</w:t>
      </w:r>
      <w:r w:rsidRPr="006B2529">
        <w:rPr>
          <w:color w:val="808080" w:themeColor="background1" w:themeShade="80"/>
          <w:lang w:val="ru-RU"/>
        </w:rPr>
        <w:t>_</w:t>
      </w:r>
      <w:r w:rsidRPr="006B2529">
        <w:rPr>
          <w:color w:val="808080" w:themeColor="background1" w:themeShade="80"/>
        </w:rPr>
        <w:t>retrieval</w:t>
      </w:r>
      <w:r w:rsidRPr="006B2529">
        <w:rPr>
          <w:color w:val="808080" w:themeColor="background1" w:themeShade="80"/>
          <w:lang w:val="ru-RU"/>
        </w:rPr>
        <w:t>)#</w:t>
      </w:r>
      <w:r w:rsidRPr="006B2529">
        <w:rPr>
          <w:color w:val="808080" w:themeColor="background1" w:themeShade="80"/>
        </w:rPr>
        <w:t>R</w:t>
      </w:r>
      <w:r w:rsidRPr="006B2529">
        <w:rPr>
          <w:color w:val="808080" w:themeColor="background1" w:themeShade="80"/>
          <w:lang w:val="ru-RU"/>
        </w:rPr>
        <w:t>-</w:t>
      </w:r>
      <w:r w:rsidRPr="006B2529">
        <w:rPr>
          <w:color w:val="808080" w:themeColor="background1" w:themeShade="80"/>
        </w:rPr>
        <w:t>Precision</w:t>
      </w:r>
    </w:p>
  </w:footnote>
  <w:footnote w:id="3">
    <w:p w:rsidR="00DC7B85" w:rsidRPr="00DC7B85" w:rsidRDefault="00DC7B85">
      <w:pPr>
        <w:pStyle w:val="af"/>
        <w:rPr>
          <w:lang w:val="ru-RU"/>
        </w:rPr>
      </w:pPr>
      <w:r>
        <w:rPr>
          <w:rStyle w:val="af1"/>
        </w:rPr>
        <w:footnoteRef/>
      </w:r>
      <w:r w:rsidRPr="00DC7B85">
        <w:rPr>
          <w:lang w:val="ru-RU"/>
        </w:rPr>
        <w:t xml:space="preserve"> </w:t>
      </w:r>
      <w:r w:rsidRPr="00DC7B85">
        <w:t>https</w:t>
      </w:r>
      <w:r w:rsidRPr="00DC7B85">
        <w:rPr>
          <w:lang w:val="ru-RU"/>
        </w:rPr>
        <w:t>://</w:t>
      </w:r>
      <w:proofErr w:type="spellStart"/>
      <w:r w:rsidRPr="00DC7B85">
        <w:t>nlp</w:t>
      </w:r>
      <w:proofErr w:type="spellEnd"/>
      <w:r w:rsidRPr="00DC7B85">
        <w:rPr>
          <w:lang w:val="ru-RU"/>
        </w:rPr>
        <w:t>.</w:t>
      </w:r>
      <w:proofErr w:type="spellStart"/>
      <w:r w:rsidRPr="00DC7B85">
        <w:t>stanford</w:t>
      </w:r>
      <w:proofErr w:type="spellEnd"/>
      <w:r w:rsidRPr="00DC7B85">
        <w:rPr>
          <w:lang w:val="ru-RU"/>
        </w:rPr>
        <w:t>.</w:t>
      </w:r>
      <w:proofErr w:type="spellStart"/>
      <w:r w:rsidRPr="00DC7B85">
        <w:t>edu</w:t>
      </w:r>
      <w:proofErr w:type="spellEnd"/>
      <w:r w:rsidRPr="00DC7B85">
        <w:rPr>
          <w:lang w:val="ru-RU"/>
        </w:rPr>
        <w:t>/</w:t>
      </w:r>
      <w:r w:rsidRPr="00DC7B85">
        <w:t>IR</w:t>
      </w:r>
      <w:r w:rsidRPr="00DC7B85">
        <w:rPr>
          <w:lang w:val="ru-RU"/>
        </w:rPr>
        <w:t>-</w:t>
      </w:r>
      <w:r w:rsidRPr="00DC7B85">
        <w:t>book</w:t>
      </w:r>
      <w:r w:rsidRPr="00DC7B85">
        <w:rPr>
          <w:lang w:val="ru-RU"/>
        </w:rPr>
        <w:t>/</w:t>
      </w:r>
      <w:proofErr w:type="spellStart"/>
      <w:r w:rsidRPr="00DC7B85">
        <w:t>pdf</w:t>
      </w:r>
      <w:proofErr w:type="spellEnd"/>
      <w:r w:rsidRPr="00DC7B85">
        <w:rPr>
          <w:lang w:val="ru-RU"/>
        </w:rPr>
        <w:t>/08</w:t>
      </w:r>
      <w:proofErr w:type="spellStart"/>
      <w:r w:rsidRPr="00DC7B85">
        <w:t>eval</w:t>
      </w:r>
      <w:proofErr w:type="spellEnd"/>
      <w:r w:rsidRPr="00DC7B85">
        <w:rPr>
          <w:lang w:val="ru-RU"/>
        </w:rPr>
        <w:t>.</w:t>
      </w:r>
      <w:proofErr w:type="spellStart"/>
      <w:r w:rsidRPr="00DC7B85">
        <w:t>pdf</w:t>
      </w:r>
      <w:proofErr w:type="spellEnd"/>
    </w:p>
  </w:footnote>
  <w:footnote w:id="4">
    <w:p w:rsidR="00C95BDF" w:rsidRPr="00C95BDF" w:rsidRDefault="00C95BDF">
      <w:pPr>
        <w:pStyle w:val="af"/>
        <w:rPr>
          <w:lang w:val="ru-RU"/>
        </w:rPr>
      </w:pPr>
      <w:r>
        <w:rPr>
          <w:rStyle w:val="af1"/>
        </w:rPr>
        <w:footnoteRef/>
      </w:r>
      <w:r w:rsidRPr="00C95BDF">
        <w:rPr>
          <w:lang w:val="ru-RU"/>
        </w:rPr>
        <w:t xml:space="preserve"> </w:t>
      </w:r>
      <w:r w:rsidRPr="00C95BDF">
        <w:t>http</w:t>
      </w:r>
      <w:r w:rsidRPr="00C95BDF">
        <w:rPr>
          <w:lang w:val="ru-RU"/>
        </w:rPr>
        <w:t>://</w:t>
      </w:r>
      <w:r w:rsidRPr="00C95BDF">
        <w:t>www</w:t>
      </w:r>
      <w:r w:rsidRPr="00C95BDF">
        <w:rPr>
          <w:lang w:val="ru-RU"/>
        </w:rPr>
        <w:t>.</w:t>
      </w:r>
      <w:proofErr w:type="spellStart"/>
      <w:r w:rsidRPr="00C95BDF">
        <w:t>dcs</w:t>
      </w:r>
      <w:proofErr w:type="spellEnd"/>
      <w:r w:rsidRPr="00C95BDF">
        <w:rPr>
          <w:lang w:val="ru-RU"/>
        </w:rPr>
        <w:t>.</w:t>
      </w:r>
      <w:proofErr w:type="spellStart"/>
      <w:r w:rsidRPr="00C95BDF">
        <w:t>gla</w:t>
      </w:r>
      <w:proofErr w:type="spellEnd"/>
      <w:r w:rsidRPr="00C95BDF">
        <w:rPr>
          <w:lang w:val="ru-RU"/>
        </w:rPr>
        <w:t>.</w:t>
      </w:r>
      <w:r w:rsidRPr="00C95BDF">
        <w:t>ac</w:t>
      </w:r>
      <w:r w:rsidRPr="00C95BDF">
        <w:rPr>
          <w:lang w:val="ru-RU"/>
        </w:rPr>
        <w:t>.</w:t>
      </w:r>
      <w:proofErr w:type="spellStart"/>
      <w:r w:rsidRPr="00C95BDF">
        <w:t>uk</w:t>
      </w:r>
      <w:proofErr w:type="spellEnd"/>
      <w:r w:rsidRPr="00C95BDF">
        <w:rPr>
          <w:lang w:val="ru-RU"/>
        </w:rPr>
        <w:t>/</w:t>
      </w:r>
      <w:r w:rsidRPr="00C95BDF">
        <w:t>Keith</w:t>
      </w:r>
      <w:r w:rsidRPr="00C95BDF">
        <w:rPr>
          <w:lang w:val="ru-RU"/>
        </w:rPr>
        <w:t>/</w:t>
      </w:r>
      <w:r w:rsidRPr="00C95BDF">
        <w:t>Chapter</w:t>
      </w:r>
      <w:r w:rsidRPr="00C95BDF">
        <w:rPr>
          <w:lang w:val="ru-RU"/>
        </w:rPr>
        <w:t>.7/</w:t>
      </w:r>
      <w:proofErr w:type="spellStart"/>
      <w:r w:rsidRPr="00C95BDF">
        <w:t>Ch</w:t>
      </w:r>
      <w:proofErr w:type="spellEnd"/>
      <w:r w:rsidRPr="00C95BDF">
        <w:rPr>
          <w:lang w:val="ru-RU"/>
        </w:rPr>
        <w:t>.7.</w:t>
      </w:r>
      <w:r w:rsidRPr="00C95BDF">
        <w:t>html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0D8" w:rsidRDefault="000910D8" w:rsidP="00863FB7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i/>
        <w:iCs/>
        <w:color w:val="808080"/>
        <w:sz w:val="18"/>
        <w:szCs w:val="18"/>
      </w:rPr>
    </w:pPr>
    <w:r w:rsidRPr="000910D8">
      <w:rPr>
        <w:rFonts w:ascii="Courier New" w:eastAsia="Times New Roman" w:hAnsi="Courier New" w:cs="Courier New"/>
        <w:i/>
        <w:iCs/>
        <w:color w:val="808080"/>
        <w:sz w:val="18"/>
        <w:szCs w:val="18"/>
      </w:rPr>
      <w:t>D</w:t>
    </w:r>
    <w:r w:rsidRPr="000910D8">
      <w:rPr>
        <w:rFonts w:ascii="Courier New" w:eastAsia="Times New Roman" w:hAnsi="Courier New" w:cs="Courier New"/>
        <w:i/>
        <w:iCs/>
        <w:color w:val="808080"/>
        <w:sz w:val="18"/>
        <w:szCs w:val="18"/>
      </w:rPr>
      <w:t>emarco</w:t>
    </w:r>
    <w:r>
      <w:rPr>
        <w:rFonts w:ascii="Courier New" w:eastAsia="Times New Roman" w:hAnsi="Courier New" w:cs="Courier New"/>
        <w:i/>
        <w:iCs/>
        <w:color w:val="808080"/>
        <w:sz w:val="18"/>
        <w:szCs w:val="18"/>
      </w:rPr>
      <w:t xml:space="preserve"> group a</w:t>
    </w:r>
    <w:r w:rsidR="00863FB7"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>uthors</w:t>
    </w:r>
    <w:proofErr w:type="gramStart"/>
    <w:r w:rsidR="00863FB7"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>:</w:t>
    </w:r>
    <w:proofErr w:type="gramEnd"/>
    <w:r w:rsidR="00863FB7"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br/>
    </w:r>
    <w:proofErr w:type="spellStart"/>
    <w:r w:rsidR="00863FB7"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>Alena</w:t>
    </w:r>
    <w:proofErr w:type="spellEnd"/>
    <w:r w:rsidR="00863FB7"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 xml:space="preserve"> </w:t>
    </w:r>
    <w:proofErr w:type="spellStart"/>
    <w:r w:rsidR="00863FB7"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>Z</w:t>
    </w:r>
    <w:r>
      <w:rPr>
        <w:rFonts w:ascii="Courier New" w:eastAsia="Times New Roman" w:hAnsi="Courier New" w:cs="Courier New"/>
        <w:i/>
        <w:iCs/>
        <w:color w:val="808080"/>
        <w:sz w:val="18"/>
        <w:szCs w:val="18"/>
      </w:rPr>
      <w:t>orich</w:t>
    </w:r>
    <w:proofErr w:type="spellEnd"/>
    <w:r>
      <w:rPr>
        <w:rFonts w:ascii="Courier New" w:eastAsia="Times New Roman" w:hAnsi="Courier New" w:cs="Courier New"/>
        <w:i/>
        <w:iCs/>
        <w:color w:val="808080"/>
        <w:sz w:val="18"/>
        <w:szCs w:val="18"/>
      </w:rPr>
      <w:t xml:space="preserve"> (elzorich@uni-koblenz.de)</w:t>
    </w:r>
  </w:p>
  <w:p w:rsidR="00863FB7" w:rsidRPr="00863FB7" w:rsidRDefault="00863FB7" w:rsidP="00863FB7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18"/>
        <w:szCs w:val="18"/>
      </w:rPr>
    </w:pPr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 xml:space="preserve">Igor </w:t>
    </w:r>
    <w:proofErr w:type="spellStart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>Maksimovich</w:t>
    </w:r>
    <w:proofErr w:type="spellEnd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 xml:space="preserve"> </w:t>
    </w:r>
    <w:proofErr w:type="spellStart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>Fedotov</w:t>
    </w:r>
    <w:proofErr w:type="spellEnd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 xml:space="preserve"> (ifedotov@uni-koblenz.de</w:t>
    </w:r>
    <w:proofErr w:type="gramStart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>)</w:t>
    </w:r>
    <w:proofErr w:type="gramEnd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br/>
    </w:r>
    <w:proofErr w:type="spellStart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>Mariya</w:t>
    </w:r>
    <w:proofErr w:type="spellEnd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 xml:space="preserve"> </w:t>
    </w:r>
    <w:proofErr w:type="spellStart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>Chkalova</w:t>
    </w:r>
    <w:proofErr w:type="spellEnd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 xml:space="preserve"> (mchkalova@uni-koblenz.de)</w:t>
    </w:r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br/>
    </w:r>
    <w:proofErr w:type="spellStart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>Arsenii</w:t>
    </w:r>
    <w:proofErr w:type="spellEnd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 xml:space="preserve"> </w:t>
    </w:r>
    <w:proofErr w:type="spellStart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>Smyrnov</w:t>
    </w:r>
    <w:proofErr w:type="spellEnd"/>
    <w:r w:rsidRPr="00863FB7">
      <w:rPr>
        <w:rFonts w:ascii="Courier New" w:eastAsia="Times New Roman" w:hAnsi="Courier New" w:cs="Courier New"/>
        <w:i/>
        <w:iCs/>
        <w:color w:val="808080"/>
        <w:sz w:val="18"/>
        <w:szCs w:val="18"/>
      </w:rPr>
      <w:t xml:space="preserve"> (smyrnov@uni-koblenz.de)</w:t>
    </w:r>
  </w:p>
  <w:p w:rsidR="00863FB7" w:rsidRDefault="00863FB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37F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D7"/>
    <w:rsid w:val="000910D8"/>
    <w:rsid w:val="001270B6"/>
    <w:rsid w:val="001E7502"/>
    <w:rsid w:val="002247EE"/>
    <w:rsid w:val="002D19D7"/>
    <w:rsid w:val="00430317"/>
    <w:rsid w:val="00552077"/>
    <w:rsid w:val="005D7BE3"/>
    <w:rsid w:val="006B2529"/>
    <w:rsid w:val="007368DA"/>
    <w:rsid w:val="00863FB7"/>
    <w:rsid w:val="00985B81"/>
    <w:rsid w:val="00A320B2"/>
    <w:rsid w:val="00AA553D"/>
    <w:rsid w:val="00B42C5C"/>
    <w:rsid w:val="00C95BDF"/>
    <w:rsid w:val="00DC7B85"/>
    <w:rsid w:val="00E55FE5"/>
    <w:rsid w:val="00F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9D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1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9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3FB7"/>
  </w:style>
  <w:style w:type="paragraph" w:styleId="a8">
    <w:name w:val="footer"/>
    <w:basedOn w:val="a"/>
    <w:link w:val="a9"/>
    <w:uiPriority w:val="99"/>
    <w:unhideWhenUsed/>
    <w:rsid w:val="0086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3FB7"/>
  </w:style>
  <w:style w:type="paragraph" w:styleId="HTML">
    <w:name w:val="HTML Preformatted"/>
    <w:basedOn w:val="a"/>
    <w:link w:val="HTML0"/>
    <w:uiPriority w:val="99"/>
    <w:semiHidden/>
    <w:unhideWhenUsed/>
    <w:rsid w:val="00863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FB7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0910D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85B81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E55FE5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55FE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E55FE5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E55FE5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E55FE5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E55FE5"/>
    <w:rPr>
      <w:vertAlign w:val="superscript"/>
    </w:rPr>
  </w:style>
  <w:style w:type="character" w:customStyle="1" w:styleId="apple-converted-space">
    <w:name w:val="apple-converted-space"/>
    <w:basedOn w:val="a0"/>
    <w:rsid w:val="006B2529"/>
  </w:style>
  <w:style w:type="table" w:styleId="af2">
    <w:name w:val="Table Grid"/>
    <w:basedOn w:val="a1"/>
    <w:uiPriority w:val="59"/>
    <w:rsid w:val="006B2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DC7B8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9D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1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9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3FB7"/>
  </w:style>
  <w:style w:type="paragraph" w:styleId="a8">
    <w:name w:val="footer"/>
    <w:basedOn w:val="a"/>
    <w:link w:val="a9"/>
    <w:uiPriority w:val="99"/>
    <w:unhideWhenUsed/>
    <w:rsid w:val="0086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3FB7"/>
  </w:style>
  <w:style w:type="paragraph" w:styleId="HTML">
    <w:name w:val="HTML Preformatted"/>
    <w:basedOn w:val="a"/>
    <w:link w:val="HTML0"/>
    <w:uiPriority w:val="99"/>
    <w:semiHidden/>
    <w:unhideWhenUsed/>
    <w:rsid w:val="00863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FB7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0910D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85B81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E55FE5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55FE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E55FE5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E55FE5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E55FE5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E55FE5"/>
    <w:rPr>
      <w:vertAlign w:val="superscript"/>
    </w:rPr>
  </w:style>
  <w:style w:type="character" w:customStyle="1" w:styleId="apple-converted-space">
    <w:name w:val="apple-converted-space"/>
    <w:basedOn w:val="a0"/>
    <w:rsid w:val="006B2529"/>
  </w:style>
  <w:style w:type="table" w:styleId="af2">
    <w:name w:val="Table Grid"/>
    <w:basedOn w:val="a1"/>
    <w:uiPriority w:val="59"/>
    <w:rsid w:val="006B2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DC7B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7A204-43F5-49D8-9BAB-5948410D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3</cp:revision>
  <dcterms:created xsi:type="dcterms:W3CDTF">2017-05-10T13:53:00Z</dcterms:created>
  <dcterms:modified xsi:type="dcterms:W3CDTF">2017-05-11T09:54:00Z</dcterms:modified>
</cp:coreProperties>
</file>