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6052967D"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5A0A94">
        <w:t xml:space="preserve">weakly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rsidP="00BC463D">
      <w:pPr>
        <w:pBdr>
          <w:top w:val="nil"/>
          <w:left w:val="nil"/>
          <w:bottom w:val="nil"/>
          <w:right w:val="nil"/>
          <w:between w:val="nil"/>
        </w:pBdr>
        <w:spacing w:line="480" w:lineRule="auto"/>
        <w:rPr>
          <w:color w:val="000000"/>
        </w:rPr>
      </w:pPr>
      <w:r w:rsidRPr="005F1E8D">
        <w:rPr>
          <w:color w:val="000000"/>
        </w:rPr>
        <w:lastRenderedPageBreak/>
        <w:t>Diurnal</w:t>
      </w:r>
      <w:r w:rsidR="00F92DAE" w:rsidRPr="005F1E8D">
        <w:rPr>
          <w:color w:val="000000"/>
        </w:rPr>
        <w:t xml:space="preserve"> </w:t>
      </w:r>
      <w:r w:rsidR="008651BB" w:rsidRPr="005F1E8D">
        <w:rPr>
          <w:color w:val="000000"/>
        </w:rPr>
        <w:t xml:space="preserve">migrations are a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548E19C"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w:t>
      </w:r>
      <w:r w:rsidR="00FA0E9B" w:rsidRPr="005F1E8D">
        <w:rPr>
          <w:color w:val="000000"/>
        </w:rPr>
        <w:lastRenderedPageBreak/>
        <w:t xml:space="preserve">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2013F1CF"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t xml:space="preserve">We tested the hypothesis that animal-regenerated nutrients could contribute to variability in </w:t>
      </w:r>
      <w:r w:rsidR="006214D6">
        <w:rPr>
          <w:color w:val="000000"/>
        </w:rPr>
        <w:lastRenderedPageBreak/>
        <w:t xml:space="preserve">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w:t>
      </w:r>
      <w:r w:rsidR="00486C53">
        <w:lastRenderedPageBreak/>
        <w:t xml:space="preserve">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bags upon collection to prevent contamination. Seawater samples were filtered 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 xml:space="preserve">analysis. We </w:t>
      </w:r>
      <w:r w:rsidRPr="005F1E8D">
        <w:rPr>
          <w:color w:val="000000"/>
        </w:rPr>
        <w:lastRenderedPageBreak/>
        <w:t>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1"/>
      <w:commentRangeStart w:id="2"/>
      <w:r w:rsidR="007268C2" w:rsidRPr="005F1E8D">
        <w:rPr>
          <w:color w:val="000000"/>
        </w:rPr>
        <w:t xml:space="preserve">Lim </w:t>
      </w:r>
      <w:proofErr w:type="spellStart"/>
      <w:r w:rsidR="007268C2" w:rsidRPr="005F1E8D">
        <w:rPr>
          <w:color w:val="000000"/>
        </w:rPr>
        <w:t>unpubl</w:t>
      </w:r>
      <w:commentRangeEnd w:id="1"/>
      <w:proofErr w:type="spellEnd"/>
      <w:r w:rsidR="006214D6">
        <w:rPr>
          <w:color w:val="000000"/>
        </w:rPr>
        <w:t>.</w:t>
      </w:r>
      <w:r w:rsidR="001D7BE9">
        <w:rPr>
          <w:rStyle w:val="CommentReference"/>
        </w:rPr>
        <w:commentReference w:id="1"/>
      </w:r>
      <w:commentRangeEnd w:id="2"/>
      <w:r w:rsidR="0067503F">
        <w:rPr>
          <w:rStyle w:val="CommentReference"/>
        </w:rPr>
        <w:commentReference w:id="2"/>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7155D441"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lastRenderedPageBreak/>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94B5FC4"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w:t>
      </w:r>
      <w:r w:rsidR="00B928B9" w:rsidRPr="005F1E8D">
        <w:rPr>
          <w:color w:val="000000"/>
        </w:rPr>
        <w:lastRenderedPageBreak/>
        <w:t>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56006959"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sunflower sea stars and economically important species (abalone and scallops)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 xml:space="preserve">When </w:t>
      </w:r>
      <w:r w:rsidR="00792779">
        <w:lastRenderedPageBreak/>
        <w:t>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w:t>
      </w:r>
      <w:r w:rsidR="00417390" w:rsidRPr="005F1E8D">
        <w:rPr>
          <w:color w:val="000000"/>
        </w:rPr>
        <w:lastRenderedPageBreak/>
        <w:t xml:space="preserve">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lastRenderedPageBreak/>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1F94501"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w:t>
      </w:r>
      <w:r w:rsidR="00122300">
        <w:lastRenderedPageBreak/>
        <w:t xml:space="preserve">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 xml:space="preserve">measurements of </w:t>
      </w:r>
      <w:r w:rsidR="008955F6" w:rsidRPr="00BA1DFE">
        <w:lastRenderedPageBreak/>
        <w:t>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3"/>
      <w:r w:rsidRPr="00306F1F">
        <w:rPr>
          <w:i/>
          <w:iCs/>
        </w:rPr>
        <w:t>Small-scale</w:t>
      </w:r>
      <w:r w:rsidR="000D0CF1">
        <w:rPr>
          <w:i/>
          <w:iCs/>
        </w:rPr>
        <w:t xml:space="preserve"> variation</w:t>
      </w:r>
      <w:commentRangeEnd w:id="3"/>
      <w:r w:rsidR="00D36A7A">
        <w:rPr>
          <w:rStyle w:val="CommentReference"/>
        </w:rPr>
        <w:commentReference w:id="3"/>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w:t>
      </w:r>
      <w:r w:rsidR="005D42E1">
        <w:lastRenderedPageBreak/>
        <w:t xml:space="preserve">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777A05DB"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w:t>
      </w:r>
      <w:r w:rsidR="006005D7">
        <w:lastRenderedPageBreak/>
        <w:t xml:space="preserve">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lastRenderedPageBreak/>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 xml:space="preserve">(Druehl et al., </w:t>
      </w:r>
      <w:r w:rsidR="00906B6A">
        <w:rPr>
          <w:noProof/>
        </w:rPr>
        <w:lastRenderedPageBreak/>
        <w:t>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0B87156A" w:rsidR="006214D6" w:rsidRDefault="00E94D69" w:rsidP="00282591">
      <w:pPr>
        <w:spacing w:line="480" w:lineRule="auto"/>
      </w:pPr>
      <w:commentRangeStart w:id="4"/>
      <w:r>
        <w:t xml:space="preserve">Thank you to the volunteers who helped conduct Reef Life Surveys and to Amanda Bates and the </w:t>
      </w:r>
      <w:r w:rsidRPr="00E94D69">
        <w:t>Canada Research Chairs Program</w:t>
      </w:r>
      <w:r>
        <w:t xml:space="preserve"> for funding this critical long-term monitoring work.</w:t>
      </w:r>
      <w:commentRangeEnd w:id="4"/>
      <w:r>
        <w:rPr>
          <w:rStyle w:val="CommentReference"/>
        </w:rPr>
        <w:commentReference w:id="4"/>
      </w:r>
      <w:r>
        <w:t xml:space="preserve"> Thank you to Siobhan Gray, Dave Porter, Phil Lavoie, Kelly Clement, and all the Bamfield Marine Sciences Center staff for their ongoing support. Hailey Davis 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5"/>
      <w:commentRangeStart w:id="6"/>
      <w:commentRangeEnd w:id="5"/>
      <w:r>
        <w:rPr>
          <w:rStyle w:val="CommentReference"/>
        </w:rPr>
        <w:lastRenderedPageBreak/>
        <w:commentReference w:id="5"/>
      </w:r>
      <w:commentRangeEnd w:id="6"/>
      <w:r w:rsidR="00532560">
        <w:rPr>
          <w:rStyle w:val="CommentReference"/>
        </w:rPr>
        <w:commentReference w:id="6"/>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394ADA55">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7"/>
      <w:r w:rsidRPr="00623DD8">
        <w:t>highest R</w:t>
      </w:r>
      <w:r w:rsidRPr="00623DD8">
        <w:rPr>
          <w:vertAlign w:val="superscript"/>
        </w:rPr>
        <w:t>2</w:t>
      </w:r>
      <w:r w:rsidRPr="00623DD8">
        <w:t xml:space="preserve"> values</w:t>
      </w:r>
      <w:commentRangeEnd w:id="7"/>
      <w:r w:rsidR="00F10A37">
        <w:rPr>
          <w:rStyle w:val="CommentReference"/>
        </w:rPr>
        <w:commentReference w:id="7"/>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eran Cox" w:date="2024-03-22T08:46:00Z" w:initials="KC">
    <w:p w14:paraId="005215D3" w14:textId="077B7A5E"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3" w:author="Em Lim" w:date="2024-10-01T15:50:00Z" w:initials="EL">
    <w:p w14:paraId="1AA22242" w14:textId="77777777"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4" w:author="Em Lim" w:date="2024-09-17T13:57:00Z" w:initials="EL">
    <w:p w14:paraId="12A4051B" w14:textId="3CB5C6B3" w:rsidR="00E94D69" w:rsidRDefault="00E94D69" w:rsidP="00E94D69">
      <w:r>
        <w:rPr>
          <w:rStyle w:val="CommentReference"/>
        </w:rPr>
        <w:annotationRef/>
      </w:r>
      <w:r>
        <w:rPr>
          <w:sz w:val="20"/>
          <w:szCs w:val="20"/>
        </w:rPr>
        <w:t>Jasmin: Is this the correct way to do this?</w:t>
      </w:r>
    </w:p>
  </w:comment>
  <w:comment w:id="5"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6"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7"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005215D3" w15:done="0"/>
  <w15:commentEx w15:paraId="17D38A3B" w15:paraIdParent="005215D3" w15:done="0"/>
  <w15:commentEx w15:paraId="1F3F920E" w15:done="0"/>
  <w15:commentEx w15:paraId="12A4051B" w15:done="0"/>
  <w15:commentEx w15:paraId="5A99A513" w15:done="0"/>
  <w15:commentEx w15:paraId="1F298D4A" w15:paraIdParent="5A99A513"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60760F53" w16cex:dateUtc="2024-03-22T15:46:00Z"/>
  <w16cex:commentExtensible w16cex:durableId="547F32F2" w16cex:dateUtc="2024-10-01T22:50: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005215D3" w16cid:durableId="60760F53"/>
  <w16cid:commentId w16cid:paraId="17D38A3B" w16cid:durableId="29AD30AD"/>
  <w16cid:commentId w16cid:paraId="1F3F920E" w16cid:durableId="547F32F2"/>
  <w16cid:commentId w16cid:paraId="12A4051B" w16cid:durableId="7D634B71"/>
  <w16cid:commentId w16cid:paraId="5A99A513" w16cid:durableId="459C4B33"/>
  <w16cid:commentId w16cid:paraId="1F298D4A" w16cid:durableId="1898270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7CF089" w14:textId="77777777" w:rsidR="00643D24" w:rsidRDefault="00643D24" w:rsidP="009B4C2B">
      <w:r>
        <w:separator/>
      </w:r>
    </w:p>
  </w:endnote>
  <w:endnote w:type="continuationSeparator" w:id="0">
    <w:p w14:paraId="35870057" w14:textId="77777777" w:rsidR="00643D24" w:rsidRDefault="00643D24"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F86DD" w14:textId="77777777" w:rsidR="00643D24" w:rsidRDefault="00643D24" w:rsidP="009B4C2B">
      <w:r>
        <w:separator/>
      </w:r>
    </w:p>
  </w:footnote>
  <w:footnote w:type="continuationSeparator" w:id="0">
    <w:p w14:paraId="183F1D13" w14:textId="77777777" w:rsidR="00643D24" w:rsidRDefault="00643D24"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2ADA"/>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05B"/>
    <w:rsid w:val="00584638"/>
    <w:rsid w:val="005870DF"/>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360E"/>
    <w:rsid w:val="006C4A83"/>
    <w:rsid w:val="006C4C3A"/>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1FF5"/>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0A22"/>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25B00"/>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C7DE1"/>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C642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1885"/>
    <w:rsid w:val="00E738EE"/>
    <w:rsid w:val="00E763F3"/>
    <w:rsid w:val="00E81946"/>
    <w:rsid w:val="00E83D6E"/>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5F32"/>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45</Pages>
  <Words>45634</Words>
  <Characters>260120</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35</cp:revision>
  <dcterms:created xsi:type="dcterms:W3CDTF">2024-09-24T19:56:00Z</dcterms:created>
  <dcterms:modified xsi:type="dcterms:W3CDTF">2024-10-02T22:34:00Z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