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B3436C" w14:textId="115264A2" w:rsidR="00A15ED4" w:rsidRDefault="00336BBE" w:rsidP="005E4748">
      <w:pPr>
        <w:spacing w:line="480" w:lineRule="auto"/>
        <w:rPr>
          <w:rFonts w:ascii="Times New Roman" w:hAnsi="Times New Roman" w:cs="Times New Roman"/>
          <w:b/>
          <w:bCs/>
        </w:rPr>
      </w:pPr>
      <w:r w:rsidRPr="00861362">
        <w:rPr>
          <w:rFonts w:ascii="Times New Roman" w:hAnsi="Times New Roman" w:cs="Times New Roman"/>
          <w:b/>
          <w:bCs/>
        </w:rPr>
        <w:t>Supplemental Material for:</w:t>
      </w:r>
    </w:p>
    <w:p w14:paraId="79FE8535" w14:textId="77777777" w:rsidR="0055518E" w:rsidRPr="00861362" w:rsidRDefault="0055518E" w:rsidP="005E4748">
      <w:pPr>
        <w:spacing w:line="480" w:lineRule="auto"/>
        <w:rPr>
          <w:rFonts w:ascii="Times New Roman" w:hAnsi="Times New Roman" w:cs="Times New Roman"/>
          <w:b/>
          <w:bCs/>
        </w:rPr>
      </w:pPr>
    </w:p>
    <w:p w14:paraId="4B3B708E" w14:textId="623D39D4" w:rsidR="00336BBE" w:rsidRPr="00861362" w:rsidRDefault="00336BBE" w:rsidP="005E4748">
      <w:pPr>
        <w:spacing w:line="480" w:lineRule="auto"/>
        <w:rPr>
          <w:rFonts w:ascii="Times New Roman" w:hAnsi="Times New Roman" w:cs="Times New Roman"/>
          <w:b/>
        </w:rPr>
      </w:pPr>
      <w:r w:rsidRPr="00861362">
        <w:rPr>
          <w:rFonts w:ascii="Times New Roman" w:hAnsi="Times New Roman" w:cs="Times New Roman"/>
          <w:b/>
          <w:bCs/>
        </w:rPr>
        <w:t xml:space="preserve">Title: </w:t>
      </w:r>
      <w:r w:rsidRPr="00861362">
        <w:rPr>
          <w:rFonts w:ascii="Times New Roman" w:hAnsi="Times New Roman" w:cs="Times New Roman"/>
        </w:rPr>
        <w:t>Spatial dynamics of animal-mediated nutrients in temperate waters</w:t>
      </w:r>
    </w:p>
    <w:p w14:paraId="6C05C5ED" w14:textId="5B786989" w:rsidR="00C62ED3" w:rsidRPr="00C62ED3" w:rsidRDefault="00336BBE" w:rsidP="005E4748">
      <w:pPr>
        <w:spacing w:line="480" w:lineRule="auto"/>
        <w:rPr>
          <w:rFonts w:ascii="Times New Roman" w:hAnsi="Times New Roman" w:cs="Times New Roman"/>
          <w:b/>
        </w:rPr>
      </w:pPr>
      <w:r w:rsidRPr="00861362">
        <w:rPr>
          <w:rFonts w:ascii="Times New Roman" w:hAnsi="Times New Roman" w:cs="Times New Roman"/>
        </w:rPr>
        <w:br/>
      </w:r>
      <w:r w:rsidR="00C62ED3" w:rsidRPr="00C62ED3">
        <w:rPr>
          <w:rFonts w:ascii="Times New Roman" w:hAnsi="Times New Roman" w:cs="Times New Roman"/>
          <w:b/>
          <w:bCs/>
        </w:rPr>
        <w:t>Authors:</w:t>
      </w:r>
      <w:r w:rsidR="00C62ED3" w:rsidRPr="00C62ED3">
        <w:rPr>
          <w:rFonts w:ascii="Times New Roman" w:hAnsi="Times New Roman" w:cs="Times New Roman"/>
        </w:rPr>
        <w:t xml:space="preserve"> Em G Lim</w:t>
      </w:r>
      <w:r w:rsidR="00C62ED3" w:rsidRPr="00C62ED3">
        <w:rPr>
          <w:rFonts w:ascii="Times New Roman" w:hAnsi="Times New Roman" w:cs="Times New Roman"/>
          <w:vertAlign w:val="superscript"/>
        </w:rPr>
        <w:t>1,2*</w:t>
      </w:r>
      <w:r w:rsidR="00C62ED3" w:rsidRPr="00C62ED3">
        <w:rPr>
          <w:rFonts w:ascii="Times New Roman" w:hAnsi="Times New Roman" w:cs="Times New Roman"/>
        </w:rPr>
        <w:t>, Claire M Attridge</w:t>
      </w:r>
      <w:r w:rsidR="00C62ED3" w:rsidRPr="00C62ED3">
        <w:rPr>
          <w:rFonts w:ascii="Times New Roman" w:hAnsi="Times New Roman" w:cs="Times New Roman"/>
          <w:vertAlign w:val="superscript"/>
        </w:rPr>
        <w:t>1</w:t>
      </w:r>
      <w:r w:rsidR="00C62ED3" w:rsidRPr="00C62ED3">
        <w:rPr>
          <w:rFonts w:ascii="Times New Roman" w:hAnsi="Times New Roman" w:cs="Times New Roman"/>
        </w:rPr>
        <w:t xml:space="preserve">, </w:t>
      </w:r>
      <w:r w:rsidR="00546390" w:rsidRPr="00C62ED3">
        <w:rPr>
          <w:rFonts w:ascii="Times New Roman" w:hAnsi="Times New Roman" w:cs="Times New Roman"/>
        </w:rPr>
        <w:t>Kieran D Cox</w:t>
      </w:r>
      <w:r w:rsidR="00546390" w:rsidRPr="00C62ED3">
        <w:rPr>
          <w:rFonts w:ascii="Times New Roman" w:hAnsi="Times New Roman" w:cs="Times New Roman"/>
          <w:vertAlign w:val="superscript"/>
        </w:rPr>
        <w:t>1</w:t>
      </w:r>
      <w:r w:rsidR="00546390" w:rsidRPr="00C62ED3">
        <w:rPr>
          <w:rFonts w:ascii="Times New Roman" w:hAnsi="Times New Roman" w:cs="Times New Roman"/>
        </w:rPr>
        <w:t xml:space="preserve">, </w:t>
      </w:r>
      <w:r w:rsidR="00C62ED3" w:rsidRPr="00C62ED3">
        <w:rPr>
          <w:rFonts w:ascii="Times New Roman" w:hAnsi="Times New Roman" w:cs="Times New Roman"/>
        </w:rPr>
        <w:t>Jasmin M Schuster</w:t>
      </w:r>
      <w:r w:rsidR="00C62ED3" w:rsidRPr="00C62ED3">
        <w:rPr>
          <w:rFonts w:ascii="Times New Roman" w:hAnsi="Times New Roman" w:cs="Times New Roman"/>
          <w:vertAlign w:val="superscript"/>
        </w:rPr>
        <w:t>2,3,4</w:t>
      </w:r>
      <w:r w:rsidR="00C62ED3" w:rsidRPr="00C62ED3">
        <w:rPr>
          <w:rFonts w:ascii="Times New Roman" w:hAnsi="Times New Roman" w:cs="Times New Roman"/>
        </w:rPr>
        <w:t>, Kiara R Kattler</w:t>
      </w:r>
      <w:r w:rsidR="00C62ED3" w:rsidRPr="00C62ED3">
        <w:rPr>
          <w:rFonts w:ascii="Times New Roman" w:hAnsi="Times New Roman" w:cs="Times New Roman"/>
          <w:vertAlign w:val="superscript"/>
        </w:rPr>
        <w:t>1§</w:t>
      </w:r>
      <w:r w:rsidR="00C62ED3" w:rsidRPr="00C62ED3">
        <w:rPr>
          <w:rFonts w:ascii="Times New Roman" w:hAnsi="Times New Roman" w:cs="Times New Roman"/>
        </w:rPr>
        <w:t>, Emily J Leedham</w:t>
      </w:r>
      <w:r w:rsidR="00C62ED3" w:rsidRPr="00C62ED3">
        <w:rPr>
          <w:rFonts w:ascii="Times New Roman" w:hAnsi="Times New Roman" w:cs="Times New Roman"/>
          <w:vertAlign w:val="superscript"/>
        </w:rPr>
        <w:t>1¶</w:t>
      </w:r>
      <w:r w:rsidR="00C62ED3" w:rsidRPr="00C62ED3">
        <w:rPr>
          <w:rFonts w:ascii="Times New Roman" w:hAnsi="Times New Roman" w:cs="Times New Roman"/>
        </w:rPr>
        <w:t>, Bridget Maher</w:t>
      </w:r>
      <w:r w:rsidR="00C62ED3" w:rsidRPr="00C62ED3">
        <w:rPr>
          <w:rFonts w:ascii="Times New Roman" w:hAnsi="Times New Roman" w:cs="Times New Roman"/>
          <w:vertAlign w:val="superscript"/>
        </w:rPr>
        <w:t>3</w:t>
      </w:r>
      <w:r w:rsidR="00C62ED3" w:rsidRPr="00C62ED3">
        <w:rPr>
          <w:rFonts w:ascii="Times New Roman" w:hAnsi="Times New Roman" w:cs="Times New Roman"/>
        </w:rPr>
        <w:t>, Andrew L Bickell</w:t>
      </w:r>
      <w:r w:rsidR="00C62ED3" w:rsidRPr="00C62ED3">
        <w:rPr>
          <w:rFonts w:ascii="Times New Roman" w:hAnsi="Times New Roman" w:cs="Times New Roman"/>
          <w:vertAlign w:val="superscript"/>
        </w:rPr>
        <w:t>1†</w:t>
      </w:r>
      <w:r w:rsidR="00C62ED3" w:rsidRPr="00C62ED3">
        <w:rPr>
          <w:rFonts w:ascii="Times New Roman" w:hAnsi="Times New Roman" w:cs="Times New Roman"/>
        </w:rPr>
        <w:t>, Francis Juanes</w:t>
      </w:r>
      <w:r w:rsidR="00C62ED3" w:rsidRPr="00C62ED3">
        <w:rPr>
          <w:rFonts w:ascii="Times New Roman" w:hAnsi="Times New Roman" w:cs="Times New Roman"/>
          <w:vertAlign w:val="superscript"/>
        </w:rPr>
        <w:t>3</w:t>
      </w:r>
      <w:r w:rsidR="00C62ED3" w:rsidRPr="00C62ED3">
        <w:rPr>
          <w:rFonts w:ascii="Times New Roman" w:hAnsi="Times New Roman" w:cs="Times New Roman"/>
        </w:rPr>
        <w:t>, Isabelle M Côté</w:t>
      </w:r>
      <w:r w:rsidR="00C62ED3" w:rsidRPr="00C62ED3">
        <w:rPr>
          <w:rFonts w:ascii="Times New Roman" w:hAnsi="Times New Roman" w:cs="Times New Roman"/>
          <w:vertAlign w:val="superscript"/>
        </w:rPr>
        <w:t>1</w:t>
      </w:r>
    </w:p>
    <w:p w14:paraId="0C0605CA" w14:textId="34870C3C" w:rsidR="00336BBE" w:rsidRPr="00861362" w:rsidRDefault="00336BBE" w:rsidP="005E4748">
      <w:pPr>
        <w:spacing w:line="480" w:lineRule="auto"/>
        <w:rPr>
          <w:rFonts w:ascii="Times New Roman" w:hAnsi="Times New Roman" w:cs="Times New Roman"/>
        </w:rPr>
      </w:pPr>
    </w:p>
    <w:p w14:paraId="1DE8AB16" w14:textId="77777777" w:rsidR="00C62ED3" w:rsidRPr="00C62ED3" w:rsidRDefault="00C62ED3" w:rsidP="005E4748">
      <w:pPr>
        <w:spacing w:line="480" w:lineRule="auto"/>
        <w:rPr>
          <w:rFonts w:ascii="Times New Roman" w:eastAsia="Times New Roman" w:hAnsi="Times New Roman" w:cs="Times New Roman"/>
          <w:kern w:val="0"/>
          <w14:ligatures w14:val="none"/>
        </w:rPr>
      </w:pPr>
      <w:r w:rsidRPr="00C62ED3">
        <w:rPr>
          <w:rFonts w:ascii="Times New Roman" w:eastAsia="Times New Roman" w:hAnsi="Times New Roman" w:cs="Times New Roman"/>
          <w:b/>
          <w:bCs/>
          <w:kern w:val="0"/>
          <w14:ligatures w14:val="none"/>
        </w:rPr>
        <w:t>Affiliations:</w:t>
      </w:r>
    </w:p>
    <w:p w14:paraId="01F81FBF" w14:textId="77777777" w:rsidR="00C62ED3" w:rsidRPr="00C62ED3" w:rsidRDefault="00C62ED3" w:rsidP="005E4748">
      <w:pPr>
        <w:spacing w:line="480" w:lineRule="auto"/>
        <w:rPr>
          <w:rFonts w:ascii="Times New Roman" w:eastAsia="Times New Roman" w:hAnsi="Times New Roman" w:cs="Times New Roman"/>
          <w:kern w:val="0"/>
          <w14:ligatures w14:val="none"/>
        </w:rPr>
      </w:pPr>
      <w:r w:rsidRPr="00C62ED3">
        <w:rPr>
          <w:rFonts w:ascii="Times New Roman" w:eastAsia="Times New Roman" w:hAnsi="Times New Roman" w:cs="Times New Roman"/>
          <w:kern w:val="0"/>
          <w:vertAlign w:val="superscript"/>
          <w14:ligatures w14:val="none"/>
        </w:rPr>
        <w:t>1</w:t>
      </w:r>
      <w:r w:rsidRPr="00C62ED3">
        <w:rPr>
          <w:rFonts w:ascii="Times New Roman" w:eastAsia="Times New Roman" w:hAnsi="Times New Roman" w:cs="Times New Roman"/>
          <w:kern w:val="0"/>
          <w14:ligatures w14:val="none"/>
        </w:rPr>
        <w:t>Department of Biological Sciences, Simon Fraser University, Burnaby, British Columbia, Canada</w:t>
      </w:r>
    </w:p>
    <w:p w14:paraId="26E69112" w14:textId="77777777" w:rsidR="00C62ED3" w:rsidRPr="00C62ED3" w:rsidRDefault="00C62ED3" w:rsidP="005E4748">
      <w:pPr>
        <w:spacing w:line="480" w:lineRule="auto"/>
        <w:rPr>
          <w:rFonts w:ascii="Times New Roman" w:eastAsia="Times New Roman" w:hAnsi="Times New Roman" w:cs="Times New Roman"/>
          <w:kern w:val="0"/>
          <w14:ligatures w14:val="none"/>
        </w:rPr>
      </w:pPr>
      <w:r w:rsidRPr="00C62ED3">
        <w:rPr>
          <w:rFonts w:ascii="Times New Roman" w:eastAsia="Times New Roman" w:hAnsi="Times New Roman" w:cs="Times New Roman"/>
          <w:kern w:val="0"/>
          <w:vertAlign w:val="superscript"/>
          <w14:ligatures w14:val="none"/>
        </w:rPr>
        <w:t>2</w:t>
      </w:r>
      <w:r w:rsidRPr="00C62ED3">
        <w:rPr>
          <w:rFonts w:ascii="Times New Roman" w:eastAsia="Times New Roman" w:hAnsi="Times New Roman" w:cs="Times New Roman"/>
          <w:kern w:val="0"/>
          <w14:ligatures w14:val="none"/>
        </w:rPr>
        <w:t xml:space="preserve">Bamfield Marine Sciences Center, </w:t>
      </w:r>
      <w:proofErr w:type="spellStart"/>
      <w:r w:rsidRPr="00C62ED3">
        <w:rPr>
          <w:rFonts w:ascii="Times New Roman" w:eastAsia="Times New Roman" w:hAnsi="Times New Roman" w:cs="Times New Roman"/>
          <w:kern w:val="0"/>
          <w14:ligatures w14:val="none"/>
        </w:rPr>
        <w:t>Bamfield</w:t>
      </w:r>
      <w:proofErr w:type="spellEnd"/>
      <w:r w:rsidRPr="00C62ED3">
        <w:rPr>
          <w:rFonts w:ascii="Times New Roman" w:eastAsia="Times New Roman" w:hAnsi="Times New Roman" w:cs="Times New Roman"/>
          <w:kern w:val="0"/>
          <w14:ligatures w14:val="none"/>
        </w:rPr>
        <w:t>, British Columbia, Canada</w:t>
      </w:r>
    </w:p>
    <w:p w14:paraId="7658193C" w14:textId="77777777" w:rsidR="00C62ED3" w:rsidRPr="00C62ED3" w:rsidRDefault="00C62ED3" w:rsidP="005E4748">
      <w:pPr>
        <w:spacing w:line="480" w:lineRule="auto"/>
        <w:rPr>
          <w:rFonts w:ascii="Times New Roman" w:eastAsia="Times New Roman" w:hAnsi="Times New Roman" w:cs="Times New Roman"/>
          <w:kern w:val="0"/>
          <w14:ligatures w14:val="none"/>
        </w:rPr>
      </w:pPr>
      <w:r w:rsidRPr="00C62ED3">
        <w:rPr>
          <w:rFonts w:ascii="Times New Roman" w:eastAsia="Times New Roman" w:hAnsi="Times New Roman" w:cs="Times New Roman"/>
          <w:kern w:val="0"/>
          <w:vertAlign w:val="superscript"/>
          <w14:ligatures w14:val="none"/>
        </w:rPr>
        <w:t>3</w:t>
      </w:r>
      <w:r w:rsidRPr="00C62ED3">
        <w:rPr>
          <w:rFonts w:ascii="Times New Roman" w:eastAsia="Times New Roman" w:hAnsi="Times New Roman" w:cs="Times New Roman"/>
          <w:kern w:val="0"/>
          <w14:ligatures w14:val="none"/>
        </w:rPr>
        <w:t>Department of Biology, University of Victoria, Victoria, British Columbia, Canada</w:t>
      </w:r>
    </w:p>
    <w:p w14:paraId="2CCCFE65" w14:textId="77777777" w:rsidR="00C62ED3" w:rsidRPr="00C62ED3" w:rsidRDefault="00C62ED3" w:rsidP="005E4748">
      <w:pPr>
        <w:spacing w:line="480" w:lineRule="auto"/>
        <w:rPr>
          <w:rFonts w:ascii="Times New Roman" w:eastAsia="Times New Roman" w:hAnsi="Times New Roman" w:cs="Times New Roman"/>
          <w:color w:val="202124"/>
          <w:kern w:val="0"/>
          <w14:ligatures w14:val="none"/>
        </w:rPr>
      </w:pPr>
      <w:r w:rsidRPr="00C62ED3">
        <w:rPr>
          <w:rFonts w:ascii="Times New Roman" w:eastAsia="Times New Roman" w:hAnsi="Times New Roman" w:cs="Times New Roman"/>
          <w:kern w:val="0"/>
          <w:vertAlign w:val="superscript"/>
          <w14:ligatures w14:val="none"/>
        </w:rPr>
        <w:t>4</w:t>
      </w:r>
      <w:r w:rsidRPr="00C62ED3">
        <w:rPr>
          <w:rFonts w:ascii="Times New Roman" w:eastAsia="Times New Roman" w:hAnsi="Times New Roman" w:cs="Times New Roman"/>
          <w:kern w:val="0"/>
          <w14:ligatures w14:val="none"/>
        </w:rPr>
        <w:t xml:space="preserve">Hakai Institute, </w:t>
      </w:r>
      <w:r w:rsidRPr="00C62ED3">
        <w:rPr>
          <w:rFonts w:ascii="Times New Roman" w:eastAsia="Times New Roman" w:hAnsi="Times New Roman" w:cs="Times New Roman"/>
          <w:color w:val="202124"/>
          <w:kern w:val="0"/>
          <w14:ligatures w14:val="none"/>
        </w:rPr>
        <w:t>Campbell River, British Columbia, Canada</w:t>
      </w:r>
    </w:p>
    <w:p w14:paraId="4F483C3C" w14:textId="77777777" w:rsidR="00C62ED3" w:rsidRPr="00C62ED3" w:rsidRDefault="00C62ED3" w:rsidP="005E4748">
      <w:pPr>
        <w:spacing w:line="480" w:lineRule="auto"/>
        <w:rPr>
          <w:rFonts w:ascii="Times New Roman" w:eastAsia="Times New Roman" w:hAnsi="Times New Roman" w:cs="Times New Roman"/>
          <w:kern w:val="0"/>
          <w14:ligatures w14:val="none"/>
        </w:rPr>
      </w:pPr>
      <w:r w:rsidRPr="00C62ED3">
        <w:rPr>
          <w:rFonts w:ascii="Times New Roman" w:eastAsia="Times New Roman" w:hAnsi="Times New Roman" w:cs="Times New Roman"/>
          <w:color w:val="1C1D1E"/>
          <w:kern w:val="0"/>
          <w:shd w:val="clear" w:color="auto" w:fill="FFFFFF"/>
          <w:vertAlign w:val="superscript"/>
          <w14:ligatures w14:val="none"/>
        </w:rPr>
        <w:t>§</w:t>
      </w:r>
      <w:r w:rsidRPr="00C62ED3">
        <w:rPr>
          <w:rFonts w:ascii="Times New Roman" w:eastAsia="Times New Roman" w:hAnsi="Times New Roman" w:cs="Times New Roman"/>
          <w:color w:val="1C1D1E"/>
          <w:kern w:val="0"/>
          <w:shd w:val="clear" w:color="auto" w:fill="FFFFFF"/>
          <w14:ligatures w14:val="none"/>
        </w:rPr>
        <w:t xml:space="preserve">Present address: </w:t>
      </w:r>
      <w:r w:rsidRPr="00C62ED3">
        <w:rPr>
          <w:rFonts w:ascii="Times New Roman" w:eastAsia="Times New Roman" w:hAnsi="Times New Roman" w:cs="Times New Roman"/>
          <w:kern w:val="0"/>
          <w14:ligatures w14:val="none"/>
        </w:rPr>
        <w:t>Department of Biological Sciences,</w:t>
      </w:r>
      <w:r w:rsidRPr="00C62ED3">
        <w:rPr>
          <w:rFonts w:ascii="Times New Roman" w:eastAsia="Times New Roman" w:hAnsi="Times New Roman" w:cs="Times New Roman"/>
          <w:kern w:val="0"/>
          <w:vertAlign w:val="superscript"/>
          <w14:ligatures w14:val="none"/>
        </w:rPr>
        <w:t xml:space="preserve"> </w:t>
      </w:r>
      <w:r w:rsidRPr="00C62ED3">
        <w:rPr>
          <w:rFonts w:ascii="Times New Roman" w:eastAsia="Times New Roman" w:hAnsi="Times New Roman" w:cs="Times New Roman"/>
          <w:kern w:val="0"/>
          <w14:ligatures w14:val="none"/>
        </w:rPr>
        <w:t>University of Alberta, Edmonton, Canada</w:t>
      </w:r>
    </w:p>
    <w:p w14:paraId="213BB7F2" w14:textId="77777777" w:rsidR="00C62ED3" w:rsidRPr="00C62ED3" w:rsidRDefault="00C62ED3" w:rsidP="005E4748">
      <w:pPr>
        <w:spacing w:line="480" w:lineRule="auto"/>
        <w:rPr>
          <w:rFonts w:ascii="Times New Roman" w:eastAsia="Times New Roman" w:hAnsi="Times New Roman" w:cs="Times New Roman"/>
          <w:color w:val="1C1D1E"/>
          <w:kern w:val="0"/>
          <w:shd w:val="clear" w:color="auto" w:fill="FFFFFF"/>
          <w14:ligatures w14:val="none"/>
        </w:rPr>
      </w:pPr>
      <w:r w:rsidRPr="00C62ED3">
        <w:rPr>
          <w:rFonts w:ascii="Times New Roman" w:eastAsia="Times New Roman" w:hAnsi="Times New Roman" w:cs="Times New Roman"/>
          <w:color w:val="1C1D1E"/>
          <w:kern w:val="0"/>
          <w:shd w:val="clear" w:color="auto" w:fill="FFFFFF"/>
          <w:vertAlign w:val="superscript"/>
          <w14:ligatures w14:val="none"/>
        </w:rPr>
        <w:t>¶</w:t>
      </w:r>
      <w:r w:rsidRPr="00C62ED3">
        <w:rPr>
          <w:rFonts w:ascii="Times New Roman" w:eastAsia="Times New Roman" w:hAnsi="Times New Roman" w:cs="Times New Roman"/>
          <w:color w:val="1C1D1E"/>
          <w:kern w:val="0"/>
          <w:shd w:val="clear" w:color="auto" w:fill="FFFFFF"/>
          <w14:ligatures w14:val="none"/>
        </w:rPr>
        <w:t xml:space="preserve">Present address: Institute of Marine Science, </w:t>
      </w:r>
      <w:proofErr w:type="spellStart"/>
      <w:r w:rsidRPr="00C62ED3">
        <w:rPr>
          <w:rFonts w:ascii="Times New Roman" w:eastAsia="Times New Roman" w:hAnsi="Times New Roman" w:cs="Times New Roman"/>
          <w:color w:val="1C1D1E"/>
          <w:kern w:val="0"/>
          <w:shd w:val="clear" w:color="auto" w:fill="FFFFFF"/>
          <w14:ligatures w14:val="none"/>
        </w:rPr>
        <w:t>Waipapa</w:t>
      </w:r>
      <w:proofErr w:type="spellEnd"/>
      <w:r w:rsidRPr="00C62ED3">
        <w:rPr>
          <w:rFonts w:ascii="Times New Roman" w:eastAsia="Times New Roman" w:hAnsi="Times New Roman" w:cs="Times New Roman"/>
          <w:color w:val="1C1D1E"/>
          <w:kern w:val="0"/>
          <w:shd w:val="clear" w:color="auto" w:fill="FFFFFF"/>
          <w14:ligatures w14:val="none"/>
        </w:rPr>
        <w:t xml:space="preserve"> </w:t>
      </w:r>
      <w:proofErr w:type="spellStart"/>
      <w:r w:rsidRPr="00C62ED3">
        <w:rPr>
          <w:rFonts w:ascii="Times New Roman" w:eastAsia="Times New Roman" w:hAnsi="Times New Roman" w:cs="Times New Roman"/>
          <w:color w:val="1C1D1E"/>
          <w:kern w:val="0"/>
          <w:shd w:val="clear" w:color="auto" w:fill="FFFFFF"/>
          <w14:ligatures w14:val="none"/>
        </w:rPr>
        <w:t>Taumata</w:t>
      </w:r>
      <w:proofErr w:type="spellEnd"/>
      <w:r w:rsidRPr="00C62ED3">
        <w:rPr>
          <w:rFonts w:ascii="Times New Roman" w:eastAsia="Times New Roman" w:hAnsi="Times New Roman" w:cs="Times New Roman"/>
          <w:color w:val="1C1D1E"/>
          <w:kern w:val="0"/>
          <w:shd w:val="clear" w:color="auto" w:fill="FFFFFF"/>
          <w14:ligatures w14:val="none"/>
        </w:rPr>
        <w:t xml:space="preserve"> Rau, The University of Auckland, New Zealand</w:t>
      </w:r>
    </w:p>
    <w:p w14:paraId="0B0C72D8" w14:textId="77777777" w:rsidR="00C62ED3" w:rsidRPr="00C62ED3" w:rsidRDefault="00C62ED3" w:rsidP="005E4748">
      <w:pPr>
        <w:spacing w:line="480" w:lineRule="auto"/>
        <w:rPr>
          <w:rFonts w:ascii="Times New Roman" w:eastAsia="Times New Roman" w:hAnsi="Times New Roman" w:cs="Times New Roman"/>
          <w:kern w:val="0"/>
          <w14:ligatures w14:val="none"/>
        </w:rPr>
      </w:pPr>
      <w:r w:rsidRPr="00C62ED3">
        <w:rPr>
          <w:rFonts w:ascii="Times New Roman" w:eastAsia="Times New Roman" w:hAnsi="Times New Roman" w:cs="Times New Roman"/>
          <w:color w:val="1C1D1E"/>
          <w:kern w:val="0"/>
          <w:shd w:val="clear" w:color="auto" w:fill="FFFFFF"/>
          <w:vertAlign w:val="superscript"/>
          <w14:ligatures w14:val="none"/>
        </w:rPr>
        <w:t>†</w:t>
      </w:r>
      <w:r w:rsidRPr="00C62ED3">
        <w:rPr>
          <w:rFonts w:ascii="Times New Roman" w:eastAsia="Times New Roman" w:hAnsi="Times New Roman" w:cs="Times New Roman"/>
          <w:color w:val="1C1D1E"/>
          <w:kern w:val="0"/>
          <w:shd w:val="clear" w:color="auto" w:fill="FFFFFF"/>
          <w14:ligatures w14:val="none"/>
        </w:rPr>
        <w:t xml:space="preserve">Present address: </w:t>
      </w:r>
      <w:r w:rsidRPr="00C62ED3">
        <w:rPr>
          <w:rFonts w:ascii="Times New Roman" w:eastAsia="Times New Roman" w:hAnsi="Times New Roman" w:cs="Times New Roman"/>
          <w:kern w:val="0"/>
          <w14:ligatures w14:val="none"/>
        </w:rPr>
        <w:t>Department of Biology, University of Victoria, British Columbia, Canada</w:t>
      </w:r>
    </w:p>
    <w:p w14:paraId="779E7739" w14:textId="77777777" w:rsidR="00C62ED3" w:rsidRPr="00C62ED3" w:rsidRDefault="00C62ED3" w:rsidP="005E4748">
      <w:pPr>
        <w:spacing w:line="480" w:lineRule="auto"/>
        <w:rPr>
          <w:rFonts w:ascii="Times New Roman" w:eastAsia="Times New Roman" w:hAnsi="Times New Roman" w:cs="Times New Roman"/>
          <w:kern w:val="0"/>
          <w14:ligatures w14:val="none"/>
        </w:rPr>
      </w:pPr>
      <w:r w:rsidRPr="00C62ED3">
        <w:rPr>
          <w:rFonts w:ascii="Times New Roman" w:eastAsia="Times New Roman" w:hAnsi="Times New Roman" w:cs="Times New Roman"/>
          <w:kern w:val="0"/>
          <w14:ligatures w14:val="none"/>
        </w:rPr>
        <w:br/>
        <w:t xml:space="preserve">*Corresponding author: Em Lim, </w:t>
      </w:r>
      <w:hyperlink r:id="rId5" w:history="1">
        <w:r w:rsidRPr="00C62ED3">
          <w:rPr>
            <w:rFonts w:ascii="Times New Roman" w:eastAsia="Times New Roman" w:hAnsi="Times New Roman" w:cs="Times New Roman"/>
            <w:color w:val="0563C1"/>
            <w:kern w:val="0"/>
            <w:u w:val="single"/>
            <w14:ligatures w14:val="none"/>
          </w:rPr>
          <w:t>em_lim@sfu.ca</w:t>
        </w:r>
      </w:hyperlink>
    </w:p>
    <w:p w14:paraId="47180302" w14:textId="77777777" w:rsidR="004463CB" w:rsidRPr="00861362" w:rsidRDefault="004463CB" w:rsidP="005E4748">
      <w:pPr>
        <w:spacing w:line="480" w:lineRule="auto"/>
        <w:rPr>
          <w:rFonts w:ascii="Times New Roman" w:hAnsi="Times New Roman" w:cs="Times New Roman"/>
          <w:b/>
        </w:rPr>
      </w:pPr>
    </w:p>
    <w:p w14:paraId="29516FDC" w14:textId="77777777" w:rsidR="004463CB" w:rsidRPr="00861362" w:rsidRDefault="004463CB" w:rsidP="005E4748">
      <w:pPr>
        <w:spacing w:line="480" w:lineRule="auto"/>
        <w:rPr>
          <w:rFonts w:ascii="Times New Roman" w:hAnsi="Times New Roman" w:cs="Times New Roman"/>
          <w:b/>
        </w:rPr>
      </w:pPr>
    </w:p>
    <w:p w14:paraId="01227657" w14:textId="77777777" w:rsidR="00C62ED3" w:rsidRDefault="00C62ED3" w:rsidP="005E4748">
      <w:pPr>
        <w:spacing w:line="480" w:lineRule="auto"/>
        <w:rPr>
          <w:rFonts w:ascii="Times New Roman" w:hAnsi="Times New Roman" w:cs="Times New Roman"/>
          <w:b/>
        </w:rPr>
      </w:pPr>
      <w:r>
        <w:rPr>
          <w:rFonts w:ascii="Times New Roman" w:hAnsi="Times New Roman" w:cs="Times New Roman"/>
          <w:b/>
        </w:rPr>
        <w:br w:type="page"/>
      </w:r>
    </w:p>
    <w:p w14:paraId="7555F146" w14:textId="1EB42CAC" w:rsidR="00336BBE" w:rsidRPr="00861362" w:rsidRDefault="00336BBE" w:rsidP="005E4748">
      <w:pPr>
        <w:spacing w:line="480" w:lineRule="auto"/>
        <w:rPr>
          <w:rFonts w:ascii="Times New Roman" w:hAnsi="Times New Roman" w:cs="Times New Roman"/>
          <w:bCs/>
        </w:rPr>
      </w:pPr>
      <w:r w:rsidRPr="00861362">
        <w:rPr>
          <w:rFonts w:ascii="Times New Roman" w:hAnsi="Times New Roman" w:cs="Times New Roman"/>
          <w:b/>
        </w:rPr>
        <w:lastRenderedPageBreak/>
        <w:t>Supplement</w:t>
      </w:r>
      <w:r w:rsidR="00D30C8F" w:rsidRPr="00861362">
        <w:rPr>
          <w:rFonts w:ascii="Times New Roman" w:hAnsi="Times New Roman" w:cs="Times New Roman"/>
          <w:b/>
        </w:rPr>
        <w:t xml:space="preserve">al Material </w:t>
      </w:r>
      <w:r w:rsidR="00125E70" w:rsidRPr="00861362">
        <w:rPr>
          <w:rFonts w:ascii="Times New Roman" w:hAnsi="Times New Roman" w:cs="Times New Roman"/>
          <w:b/>
        </w:rPr>
        <w:t>Section</w:t>
      </w:r>
      <w:r w:rsidRPr="00861362">
        <w:rPr>
          <w:rFonts w:ascii="Times New Roman" w:hAnsi="Times New Roman" w:cs="Times New Roman"/>
          <w:b/>
        </w:rPr>
        <w:t xml:space="preserve"> 1. </w:t>
      </w:r>
    </w:p>
    <w:p w14:paraId="751A82F9" w14:textId="2AA67D69" w:rsidR="00336BBE" w:rsidRPr="00861362" w:rsidRDefault="00336BBE" w:rsidP="005E4748">
      <w:pPr>
        <w:spacing w:line="480" w:lineRule="auto"/>
        <w:rPr>
          <w:rFonts w:ascii="Times New Roman" w:hAnsi="Times New Roman" w:cs="Times New Roman"/>
          <w:b/>
        </w:rPr>
      </w:pPr>
      <w:r w:rsidRPr="00861362">
        <w:rPr>
          <w:rFonts w:ascii="Times New Roman" w:hAnsi="Times New Roman" w:cs="Times New Roman"/>
          <w:b/>
          <w:noProof/>
        </w:rPr>
        <w:drawing>
          <wp:inline distT="0" distB="0" distL="0" distR="0" wp14:anchorId="36DE9960" wp14:editId="14AEBBB0">
            <wp:extent cx="4089400" cy="1944992"/>
            <wp:effectExtent l="0" t="0" r="0" b="0"/>
            <wp:docPr id="449147724" name="Picture 3" descr="A green hill with yellow dots and a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147724" name="Picture 3" descr="A green hill with yellow dots and a black text&#10;&#10;Description automatically generated"/>
                    <pic:cNvPicPr/>
                  </pic:nvPicPr>
                  <pic:blipFill rotWithShape="1">
                    <a:blip r:embed="rId6" cstate="print">
                      <a:extLst>
                        <a:ext uri="{28A0092B-C50C-407E-A947-70E740481C1C}">
                          <a14:useLocalDpi xmlns:a14="http://schemas.microsoft.com/office/drawing/2010/main" val="0"/>
                        </a:ext>
                      </a:extLst>
                    </a:blip>
                    <a:srcRect t="9913"/>
                    <a:stretch/>
                  </pic:blipFill>
                  <pic:spPr bwMode="auto">
                    <a:xfrm>
                      <a:off x="0" y="0"/>
                      <a:ext cx="4089400" cy="1944992"/>
                    </a:xfrm>
                    <a:prstGeom prst="rect">
                      <a:avLst/>
                    </a:prstGeom>
                    <a:ln>
                      <a:noFill/>
                    </a:ln>
                    <a:extLst>
                      <a:ext uri="{53640926-AAD7-44D8-BBD7-CCE9431645EC}">
                        <a14:shadowObscured xmlns:a14="http://schemas.microsoft.com/office/drawing/2010/main"/>
                      </a:ext>
                    </a:extLst>
                  </pic:spPr>
                </pic:pic>
              </a:graphicData>
            </a:graphic>
          </wp:inline>
        </w:drawing>
      </w:r>
    </w:p>
    <w:p w14:paraId="151F7FF3" w14:textId="77777777" w:rsidR="00336BBE" w:rsidRPr="00861362" w:rsidRDefault="00336BBE" w:rsidP="005E4748">
      <w:pPr>
        <w:spacing w:line="480" w:lineRule="auto"/>
        <w:rPr>
          <w:rFonts w:ascii="Times New Roman" w:hAnsi="Times New Roman" w:cs="Times New Roman"/>
        </w:rPr>
      </w:pPr>
      <w:r w:rsidRPr="00861362">
        <w:rPr>
          <w:rFonts w:ascii="Times New Roman" w:hAnsi="Times New Roman" w:cs="Times New Roman"/>
          <w:b/>
        </w:rPr>
        <w:t xml:space="preserve">Figure S1.1. </w:t>
      </w:r>
      <w:r w:rsidRPr="00861362">
        <w:rPr>
          <w:rFonts w:ascii="Times New Roman" w:hAnsi="Times New Roman" w:cs="Times New Roman"/>
        </w:rPr>
        <w:t xml:space="preserve">Schematic of methods used to survey biological communities adjacent to a kelp forest, kelp forest density, and NH₄⁺ inside vs outside the forest. </w:t>
      </w:r>
      <w:r w:rsidRPr="00861362">
        <w:rPr>
          <w:rFonts w:ascii="Times New Roman" w:hAnsi="Times New Roman" w:cs="Times New Roman"/>
          <w:lang w:val="en-US"/>
        </w:rPr>
        <w:t xml:space="preserve">We first ran a 50 m Reef Life Survey transect parallel to the kelp forest </w:t>
      </w:r>
      <w:r w:rsidRPr="00861362">
        <w:rPr>
          <w:rFonts w:ascii="Times New Roman" w:hAnsi="Times New Roman" w:cs="Times New Roman"/>
        </w:rPr>
        <w:t xml:space="preserve">(green shaded area) </w:t>
      </w:r>
      <w:r w:rsidRPr="00861362">
        <w:rPr>
          <w:rFonts w:ascii="Times New Roman" w:hAnsi="Times New Roman" w:cs="Times New Roman"/>
          <w:lang w:val="en-US"/>
        </w:rPr>
        <w:t>and counted fishes in the water column within 5 m on either side of the transect (light blue shaded areas), and cryptic fishes and macroinvertebrates within 1 m on either side of the transect (darker blue shaded area). Next, we ran four 5 m long transects into the kelp forest, 5 m apart from each other, to assess kelp density and biomass within 0.5 m on either side of the transect (four perpendicular black lines). Finally, we took NH₄⁺ samples at the beginning and end of the first three kelp transects (yellow circles) to compare NH₄⁺ inside vs outside kelp forests.</w:t>
      </w:r>
    </w:p>
    <w:p w14:paraId="747C398F" w14:textId="77777777" w:rsidR="00336BBE" w:rsidRPr="00861362" w:rsidRDefault="00336BBE" w:rsidP="005E4748">
      <w:pPr>
        <w:spacing w:line="480" w:lineRule="auto"/>
        <w:rPr>
          <w:rFonts w:ascii="Times New Roman" w:hAnsi="Times New Roman" w:cs="Times New Roman"/>
        </w:rPr>
      </w:pPr>
      <w:r w:rsidRPr="00861362">
        <w:rPr>
          <w:rFonts w:ascii="Times New Roman" w:hAnsi="Times New Roman" w:cs="Times New Roman"/>
        </w:rPr>
        <w:br w:type="page"/>
      </w:r>
    </w:p>
    <w:p w14:paraId="41C92BE8" w14:textId="5025DEC4" w:rsidR="00336BBE" w:rsidRPr="00861362" w:rsidRDefault="00336BBE" w:rsidP="005E4748">
      <w:pPr>
        <w:spacing w:line="480" w:lineRule="auto"/>
        <w:rPr>
          <w:rFonts w:ascii="Times New Roman" w:hAnsi="Times New Roman" w:cs="Times New Roman"/>
        </w:rPr>
      </w:pPr>
      <w:r w:rsidRPr="00861362">
        <w:rPr>
          <w:rFonts w:ascii="Times New Roman" w:hAnsi="Times New Roman" w:cs="Times New Roman"/>
          <w:noProof/>
        </w:rPr>
        <w:lastRenderedPageBreak/>
        <w:drawing>
          <wp:inline distT="0" distB="0" distL="0" distR="0" wp14:anchorId="0E63112D" wp14:editId="0996B4B5">
            <wp:extent cx="5943600" cy="3343275"/>
            <wp:effectExtent l="0" t="0" r="0" b="0"/>
            <wp:docPr id="1239993660" name="Picture 6" descr="A comparison of different types of m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993660" name="Picture 6" descr="A comparison of different types of mas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5DA633E7" w14:textId="77777777" w:rsidR="00336BBE" w:rsidRPr="00861362" w:rsidRDefault="00336BBE" w:rsidP="005E4748">
      <w:pPr>
        <w:spacing w:line="480" w:lineRule="auto"/>
        <w:rPr>
          <w:rFonts w:ascii="Times New Roman" w:hAnsi="Times New Roman" w:cs="Times New Roman"/>
        </w:rPr>
      </w:pPr>
      <w:r w:rsidRPr="00861362">
        <w:rPr>
          <w:rFonts w:ascii="Times New Roman" w:hAnsi="Times New Roman" w:cs="Times New Roman"/>
          <w:b/>
          <w:bCs/>
        </w:rPr>
        <w:t>Figure S1.2</w:t>
      </w:r>
      <w:r w:rsidRPr="00861362">
        <w:rPr>
          <w:rFonts w:ascii="Times New Roman" w:hAnsi="Times New Roman" w:cs="Times New Roman"/>
        </w:rPr>
        <w:t xml:space="preserve">. Relationship between Shannon diversity and (a) kelp forest biomass and (b) animal biomass in kelp forests across 16 sites (small-scale) in Barkley Sound, British Columbia, Canada. Nereo = </w:t>
      </w:r>
      <w:proofErr w:type="spellStart"/>
      <w:r w:rsidRPr="00861362">
        <w:rPr>
          <w:rFonts w:ascii="Times New Roman" w:hAnsi="Times New Roman" w:cs="Times New Roman"/>
          <w:i/>
          <w:iCs/>
        </w:rPr>
        <w:t>Nereocystis</w:t>
      </w:r>
      <w:proofErr w:type="spellEnd"/>
      <w:r w:rsidRPr="00861362">
        <w:rPr>
          <w:rFonts w:ascii="Times New Roman" w:hAnsi="Times New Roman" w:cs="Times New Roman"/>
          <w:i/>
          <w:iCs/>
        </w:rPr>
        <w:t xml:space="preserve"> </w:t>
      </w:r>
      <w:proofErr w:type="spellStart"/>
      <w:r w:rsidRPr="00861362">
        <w:rPr>
          <w:rFonts w:ascii="Times New Roman" w:hAnsi="Times New Roman" w:cs="Times New Roman"/>
          <w:i/>
          <w:iCs/>
        </w:rPr>
        <w:t>luetkeana</w:t>
      </w:r>
      <w:proofErr w:type="spellEnd"/>
      <w:r w:rsidRPr="00861362">
        <w:rPr>
          <w:rFonts w:ascii="Times New Roman" w:hAnsi="Times New Roman" w:cs="Times New Roman"/>
        </w:rPr>
        <w:t xml:space="preserve">, Macro = </w:t>
      </w:r>
      <w:r w:rsidRPr="00861362">
        <w:rPr>
          <w:rFonts w:ascii="Times New Roman" w:hAnsi="Times New Roman" w:cs="Times New Roman"/>
          <w:i/>
          <w:iCs/>
        </w:rPr>
        <w:t xml:space="preserve">Macrocystis </w:t>
      </w:r>
      <w:proofErr w:type="spellStart"/>
      <w:r w:rsidRPr="00861362">
        <w:rPr>
          <w:rFonts w:ascii="Times New Roman" w:hAnsi="Times New Roman" w:cs="Times New Roman"/>
          <w:i/>
          <w:iCs/>
        </w:rPr>
        <w:t>pyrifera</w:t>
      </w:r>
      <w:proofErr w:type="spellEnd"/>
      <w:r w:rsidRPr="00861362">
        <w:rPr>
          <w:rFonts w:ascii="Times New Roman" w:hAnsi="Times New Roman" w:cs="Times New Roman"/>
        </w:rPr>
        <w:t xml:space="preserve">, </w:t>
      </w:r>
      <w:proofErr w:type="gramStart"/>
      <w:r w:rsidRPr="00861362">
        <w:rPr>
          <w:rFonts w:ascii="Times New Roman" w:hAnsi="Times New Roman" w:cs="Times New Roman"/>
        </w:rPr>
        <w:t>None</w:t>
      </w:r>
      <w:proofErr w:type="gramEnd"/>
      <w:r w:rsidRPr="00861362">
        <w:rPr>
          <w:rFonts w:ascii="Times New Roman" w:hAnsi="Times New Roman" w:cs="Times New Roman"/>
        </w:rPr>
        <w:t xml:space="preserve"> = no kelp control.</w:t>
      </w:r>
    </w:p>
    <w:p w14:paraId="4C220FD7" w14:textId="77777777" w:rsidR="00336BBE" w:rsidRPr="00861362" w:rsidRDefault="00336BBE" w:rsidP="005E4748">
      <w:pPr>
        <w:spacing w:line="480" w:lineRule="auto"/>
        <w:rPr>
          <w:rFonts w:ascii="Times New Roman" w:hAnsi="Times New Roman" w:cs="Times New Roman"/>
        </w:rPr>
      </w:pPr>
      <w:r w:rsidRPr="00861362">
        <w:rPr>
          <w:rFonts w:ascii="Times New Roman" w:hAnsi="Times New Roman" w:cs="Times New Roman"/>
        </w:rPr>
        <w:t xml:space="preserve"> </w:t>
      </w:r>
    </w:p>
    <w:p w14:paraId="51C68CA9" w14:textId="77777777" w:rsidR="00336BBE" w:rsidRPr="00861362" w:rsidRDefault="00336BBE" w:rsidP="005E4748">
      <w:pPr>
        <w:spacing w:line="480" w:lineRule="auto"/>
        <w:rPr>
          <w:rFonts w:ascii="Times New Roman" w:hAnsi="Times New Roman" w:cs="Times New Roman"/>
        </w:rPr>
      </w:pPr>
    </w:p>
    <w:p w14:paraId="63BC339E" w14:textId="57DFD2D4" w:rsidR="00336BBE" w:rsidRPr="00861362" w:rsidRDefault="00336BBE" w:rsidP="005E4748">
      <w:pPr>
        <w:spacing w:line="480" w:lineRule="auto"/>
        <w:rPr>
          <w:rFonts w:ascii="Times New Roman" w:hAnsi="Times New Roman" w:cs="Times New Roman"/>
        </w:rPr>
      </w:pPr>
      <w:r w:rsidRPr="00861362">
        <w:rPr>
          <w:rFonts w:ascii="Times New Roman" w:hAnsi="Times New Roman" w:cs="Times New Roman"/>
        </w:rPr>
        <w:br w:type="page"/>
      </w:r>
    </w:p>
    <w:p w14:paraId="34DADD47" w14:textId="0CFD06E9" w:rsidR="00336BBE" w:rsidRPr="00861362" w:rsidRDefault="005E4748" w:rsidP="005E4748">
      <w:pPr>
        <w:spacing w:line="480" w:lineRule="auto"/>
        <w:rPr>
          <w:rFonts w:ascii="Times New Roman" w:hAnsi="Times New Roman" w:cs="Times New Roman"/>
          <w:b/>
        </w:rPr>
      </w:pPr>
      <w:r>
        <w:rPr>
          <w:rFonts w:ascii="Times New Roman" w:hAnsi="Times New Roman" w:cs="Times New Roman"/>
          <w:b/>
          <w:noProof/>
        </w:rPr>
        <w:lastRenderedPageBreak/>
        <w:drawing>
          <wp:inline distT="0" distB="0" distL="0" distR="0" wp14:anchorId="61FEC107" wp14:editId="5BAA1069">
            <wp:extent cx="5943600" cy="3337560"/>
            <wp:effectExtent l="0" t="0" r="0" b="2540"/>
            <wp:docPr id="1583538002" name="Picture 2" descr="A diagram of a flow r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538002" name="Picture 2" descr="A diagram of a flow rat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37560"/>
                    </a:xfrm>
                    <a:prstGeom prst="rect">
                      <a:avLst/>
                    </a:prstGeom>
                  </pic:spPr>
                </pic:pic>
              </a:graphicData>
            </a:graphic>
          </wp:inline>
        </w:drawing>
      </w:r>
    </w:p>
    <w:p w14:paraId="4B67AC68" w14:textId="77777777" w:rsidR="00336BBE" w:rsidRPr="00861362" w:rsidRDefault="00336BBE" w:rsidP="005E4748">
      <w:pPr>
        <w:spacing w:line="480" w:lineRule="auto"/>
        <w:rPr>
          <w:rFonts w:ascii="Times New Roman" w:hAnsi="Times New Roman" w:cs="Times New Roman"/>
          <w:bCs/>
        </w:rPr>
      </w:pPr>
      <w:r w:rsidRPr="00861362">
        <w:rPr>
          <w:rFonts w:ascii="Times New Roman" w:hAnsi="Times New Roman" w:cs="Times New Roman"/>
          <w:b/>
        </w:rPr>
        <w:t xml:space="preserve">Figure S1.3. </w:t>
      </w:r>
      <w:r w:rsidRPr="00861362">
        <w:rPr>
          <w:rFonts w:ascii="Times New Roman" w:hAnsi="Times New Roman" w:cs="Times New Roman"/>
          <w:bCs/>
        </w:rPr>
        <w:t>Change in ammonium in containers containing zero or four California sea cucumbers (</w:t>
      </w:r>
      <w:proofErr w:type="spellStart"/>
      <w:r w:rsidRPr="00861362">
        <w:rPr>
          <w:rFonts w:ascii="Times New Roman" w:hAnsi="Times New Roman" w:cs="Times New Roman"/>
          <w:bCs/>
          <w:i/>
          <w:iCs/>
        </w:rPr>
        <w:t>Apostichopus</w:t>
      </w:r>
      <w:proofErr w:type="spellEnd"/>
      <w:r w:rsidRPr="00861362">
        <w:rPr>
          <w:rFonts w:ascii="Times New Roman" w:hAnsi="Times New Roman" w:cs="Times New Roman"/>
          <w:bCs/>
          <w:i/>
          <w:iCs/>
        </w:rPr>
        <w:t xml:space="preserve"> </w:t>
      </w:r>
      <w:proofErr w:type="spellStart"/>
      <w:r w:rsidRPr="00861362">
        <w:rPr>
          <w:rFonts w:ascii="Times New Roman" w:hAnsi="Times New Roman" w:cs="Times New Roman"/>
          <w:bCs/>
          <w:i/>
          <w:iCs/>
        </w:rPr>
        <w:t>californicus</w:t>
      </w:r>
      <w:proofErr w:type="spellEnd"/>
      <w:r w:rsidRPr="00861362">
        <w:rPr>
          <w:rFonts w:ascii="Times New Roman" w:hAnsi="Times New Roman" w:cs="Times New Roman"/>
          <w:bCs/>
        </w:rPr>
        <w:t xml:space="preserve">) relative to initial ammonium concentration after 24 hours in mesocosms with varying flow rates. Shaded areas indicate 95% confidence intervals, and raw data are plotted as points. While NH₄⁺ concentration remained the same across flow rates in the control mesocosms, sea cucumbers enriched NH₄⁺ concentration when flow was low. This enrichment declined as flow rate increased. </w:t>
      </w:r>
      <w:r w:rsidRPr="00861362">
        <w:rPr>
          <w:rFonts w:ascii="Times New Roman" w:hAnsi="Times New Roman" w:cs="Times New Roman"/>
          <w:b/>
        </w:rPr>
        <w:br w:type="page"/>
      </w:r>
    </w:p>
    <w:p w14:paraId="408E5656" w14:textId="71B4AE24" w:rsidR="00336BBE" w:rsidRPr="00861362" w:rsidRDefault="00336BBE" w:rsidP="00747EF0">
      <w:pPr>
        <w:spacing w:line="480" w:lineRule="auto"/>
        <w:rPr>
          <w:rFonts w:ascii="Times New Roman" w:hAnsi="Times New Roman" w:cs="Times New Roman"/>
        </w:rPr>
      </w:pPr>
      <w:r w:rsidRPr="00861362">
        <w:rPr>
          <w:rFonts w:ascii="Times New Roman" w:hAnsi="Times New Roman" w:cs="Times New Roman"/>
          <w:b/>
        </w:rPr>
        <w:lastRenderedPageBreak/>
        <w:t>Table S1.1.</w:t>
      </w:r>
      <w:r w:rsidRPr="00861362">
        <w:rPr>
          <w:rFonts w:ascii="Times New Roman" w:hAnsi="Times New Roman" w:cs="Times New Roman"/>
        </w:rPr>
        <w:t xml:space="preserve"> Rocky reef sites sampled using Reef Life Survey methods, with the associated coordinates and years each site was surveyed.</w:t>
      </w:r>
    </w:p>
    <w:tbl>
      <w:tblPr>
        <w:tblStyle w:val="Nikola"/>
        <w:tblW w:w="10065" w:type="dxa"/>
        <w:tblLook w:val="04A0" w:firstRow="1" w:lastRow="0" w:firstColumn="1" w:lastColumn="0" w:noHBand="0" w:noVBand="1"/>
      </w:tblPr>
      <w:tblGrid>
        <w:gridCol w:w="1276"/>
        <w:gridCol w:w="3544"/>
        <w:gridCol w:w="3119"/>
        <w:gridCol w:w="2126"/>
      </w:tblGrid>
      <w:tr w:rsidR="00336BBE" w:rsidRPr="00861362" w14:paraId="33510B9C" w14:textId="77777777" w:rsidTr="00806FD8">
        <w:trPr>
          <w:cnfStyle w:val="100000000000" w:firstRow="1" w:lastRow="0" w:firstColumn="0" w:lastColumn="0" w:oddVBand="0" w:evenVBand="0" w:oddHBand="0" w:evenHBand="0" w:firstRowFirstColumn="0" w:firstRowLastColumn="0" w:lastRowFirstColumn="0" w:lastRowLastColumn="0"/>
          <w:trHeight w:val="320"/>
        </w:trPr>
        <w:tc>
          <w:tcPr>
            <w:tcW w:w="1276" w:type="dxa"/>
            <w:noWrap/>
            <w:hideMark/>
          </w:tcPr>
          <w:p w14:paraId="2F9305CC" w14:textId="77777777" w:rsidR="00336BBE" w:rsidRPr="00861362" w:rsidRDefault="00336BBE" w:rsidP="00806FD8">
            <w:pPr>
              <w:jc w:val="left"/>
              <w:rPr>
                <w:rFonts w:ascii="Times New Roman" w:hAnsi="Times New Roman" w:cs="Times New Roman"/>
                <w:b/>
                <w:color w:val="000000"/>
              </w:rPr>
            </w:pPr>
            <w:r w:rsidRPr="00861362">
              <w:rPr>
                <w:rFonts w:ascii="Times New Roman" w:hAnsi="Times New Roman" w:cs="Times New Roman"/>
                <w:b/>
                <w:color w:val="000000"/>
              </w:rPr>
              <w:t>Site code</w:t>
            </w:r>
          </w:p>
        </w:tc>
        <w:tc>
          <w:tcPr>
            <w:tcW w:w="3544" w:type="dxa"/>
            <w:noWrap/>
            <w:hideMark/>
          </w:tcPr>
          <w:p w14:paraId="365233CF" w14:textId="77777777" w:rsidR="00336BBE" w:rsidRPr="00861362" w:rsidRDefault="00336BBE" w:rsidP="00806FD8">
            <w:pPr>
              <w:jc w:val="left"/>
              <w:rPr>
                <w:rFonts w:ascii="Times New Roman" w:hAnsi="Times New Roman" w:cs="Times New Roman"/>
                <w:b/>
                <w:color w:val="000000"/>
              </w:rPr>
            </w:pPr>
            <w:r w:rsidRPr="00861362">
              <w:rPr>
                <w:rFonts w:ascii="Times New Roman" w:hAnsi="Times New Roman" w:cs="Times New Roman"/>
                <w:b/>
                <w:color w:val="000000"/>
              </w:rPr>
              <w:t>Site name</w:t>
            </w:r>
          </w:p>
        </w:tc>
        <w:tc>
          <w:tcPr>
            <w:tcW w:w="3119" w:type="dxa"/>
            <w:noWrap/>
            <w:hideMark/>
          </w:tcPr>
          <w:p w14:paraId="0A9A57BB" w14:textId="77777777" w:rsidR="00336BBE" w:rsidRPr="00861362" w:rsidRDefault="00336BBE" w:rsidP="00806FD8">
            <w:pPr>
              <w:jc w:val="left"/>
              <w:rPr>
                <w:rFonts w:ascii="Times New Roman" w:hAnsi="Times New Roman" w:cs="Times New Roman"/>
                <w:b/>
                <w:color w:val="000000"/>
              </w:rPr>
            </w:pPr>
            <w:r w:rsidRPr="00861362">
              <w:rPr>
                <w:rFonts w:ascii="Times New Roman" w:hAnsi="Times New Roman" w:cs="Times New Roman"/>
                <w:b/>
                <w:color w:val="000000"/>
              </w:rPr>
              <w:t>Coordinates</w:t>
            </w:r>
          </w:p>
        </w:tc>
        <w:tc>
          <w:tcPr>
            <w:tcW w:w="2126" w:type="dxa"/>
          </w:tcPr>
          <w:p w14:paraId="5E245801" w14:textId="77777777" w:rsidR="00336BBE" w:rsidRPr="00861362" w:rsidRDefault="00336BBE" w:rsidP="00806FD8">
            <w:pPr>
              <w:jc w:val="left"/>
              <w:rPr>
                <w:rFonts w:ascii="Times New Roman" w:hAnsi="Times New Roman" w:cs="Times New Roman"/>
                <w:b/>
                <w:color w:val="000000"/>
              </w:rPr>
            </w:pPr>
            <w:r w:rsidRPr="00861362">
              <w:rPr>
                <w:rFonts w:ascii="Times New Roman" w:hAnsi="Times New Roman" w:cs="Times New Roman"/>
                <w:b/>
                <w:color w:val="000000"/>
              </w:rPr>
              <w:t>Years sampled</w:t>
            </w:r>
          </w:p>
        </w:tc>
      </w:tr>
      <w:tr w:rsidR="00336BBE" w:rsidRPr="00861362" w14:paraId="7C659DE9" w14:textId="77777777" w:rsidTr="00806FD8">
        <w:trPr>
          <w:trHeight w:val="320"/>
        </w:trPr>
        <w:tc>
          <w:tcPr>
            <w:tcW w:w="1276" w:type="dxa"/>
            <w:noWrap/>
            <w:hideMark/>
          </w:tcPr>
          <w:p w14:paraId="47373311"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BMSC1</w:t>
            </w:r>
          </w:p>
        </w:tc>
        <w:tc>
          <w:tcPr>
            <w:tcW w:w="3544" w:type="dxa"/>
            <w:noWrap/>
            <w:hideMark/>
          </w:tcPr>
          <w:p w14:paraId="2BAEF363"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Dodger Channel</w:t>
            </w:r>
          </w:p>
        </w:tc>
        <w:tc>
          <w:tcPr>
            <w:tcW w:w="3119" w:type="dxa"/>
            <w:noWrap/>
            <w:hideMark/>
          </w:tcPr>
          <w:p w14:paraId="71BBD921"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48.82894897, -125.1975708</w:t>
            </w:r>
          </w:p>
        </w:tc>
        <w:tc>
          <w:tcPr>
            <w:tcW w:w="2126" w:type="dxa"/>
          </w:tcPr>
          <w:p w14:paraId="4E85C1B8"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2021, 2022, 2023</w:t>
            </w:r>
          </w:p>
        </w:tc>
      </w:tr>
      <w:tr w:rsidR="00336BBE" w:rsidRPr="00861362" w14:paraId="784580C1" w14:textId="77777777" w:rsidTr="00806FD8">
        <w:trPr>
          <w:trHeight w:val="320"/>
        </w:trPr>
        <w:tc>
          <w:tcPr>
            <w:tcW w:w="1276" w:type="dxa"/>
            <w:noWrap/>
            <w:hideMark/>
          </w:tcPr>
          <w:p w14:paraId="6167ED54"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BMSC2</w:t>
            </w:r>
          </w:p>
        </w:tc>
        <w:tc>
          <w:tcPr>
            <w:tcW w:w="3544" w:type="dxa"/>
            <w:noWrap/>
            <w:hideMark/>
          </w:tcPr>
          <w:p w14:paraId="6B0888C1"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Kirby</w:t>
            </w:r>
          </w:p>
        </w:tc>
        <w:tc>
          <w:tcPr>
            <w:tcW w:w="3119" w:type="dxa"/>
            <w:noWrap/>
            <w:hideMark/>
          </w:tcPr>
          <w:p w14:paraId="41733AC4"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48.85039902, -125.1987686</w:t>
            </w:r>
          </w:p>
        </w:tc>
        <w:tc>
          <w:tcPr>
            <w:tcW w:w="2126" w:type="dxa"/>
          </w:tcPr>
          <w:p w14:paraId="7CA24532"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2021, 2023</w:t>
            </w:r>
          </w:p>
        </w:tc>
      </w:tr>
      <w:tr w:rsidR="00336BBE" w:rsidRPr="00861362" w14:paraId="78561079" w14:textId="77777777" w:rsidTr="00806FD8">
        <w:trPr>
          <w:trHeight w:val="320"/>
        </w:trPr>
        <w:tc>
          <w:tcPr>
            <w:tcW w:w="1276" w:type="dxa"/>
            <w:noWrap/>
            <w:hideMark/>
          </w:tcPr>
          <w:p w14:paraId="1D69540B"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BMSC3</w:t>
            </w:r>
          </w:p>
        </w:tc>
        <w:tc>
          <w:tcPr>
            <w:tcW w:w="3544" w:type="dxa"/>
            <w:noWrap/>
            <w:hideMark/>
          </w:tcPr>
          <w:p w14:paraId="6CC9DB12" w14:textId="77777777" w:rsidR="00336BBE" w:rsidRPr="00861362" w:rsidRDefault="00336BBE" w:rsidP="00806FD8">
            <w:pPr>
              <w:jc w:val="left"/>
              <w:rPr>
                <w:rFonts w:ascii="Times New Roman" w:hAnsi="Times New Roman" w:cs="Times New Roman"/>
                <w:color w:val="000000"/>
              </w:rPr>
            </w:pPr>
            <w:proofErr w:type="spellStart"/>
            <w:r w:rsidRPr="00861362">
              <w:rPr>
                <w:rFonts w:ascii="Times New Roman" w:hAnsi="Times New Roman" w:cs="Times New Roman"/>
                <w:color w:val="000000"/>
              </w:rPr>
              <w:t>Ohiat</w:t>
            </w:r>
            <w:proofErr w:type="spellEnd"/>
          </w:p>
        </w:tc>
        <w:tc>
          <w:tcPr>
            <w:tcW w:w="3119" w:type="dxa"/>
            <w:noWrap/>
            <w:hideMark/>
          </w:tcPr>
          <w:p w14:paraId="16E640C5"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48.85558319, -125.1837997</w:t>
            </w:r>
          </w:p>
        </w:tc>
        <w:tc>
          <w:tcPr>
            <w:tcW w:w="2126" w:type="dxa"/>
          </w:tcPr>
          <w:p w14:paraId="1A4F8961"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2021, 2022, 2023</w:t>
            </w:r>
          </w:p>
        </w:tc>
      </w:tr>
      <w:tr w:rsidR="00336BBE" w:rsidRPr="00861362" w14:paraId="499DBC32" w14:textId="77777777" w:rsidTr="00806FD8">
        <w:trPr>
          <w:trHeight w:val="320"/>
        </w:trPr>
        <w:tc>
          <w:tcPr>
            <w:tcW w:w="1276" w:type="dxa"/>
            <w:noWrap/>
            <w:hideMark/>
          </w:tcPr>
          <w:p w14:paraId="18C2E1AE"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BMSC4</w:t>
            </w:r>
          </w:p>
        </w:tc>
        <w:tc>
          <w:tcPr>
            <w:tcW w:w="3544" w:type="dxa"/>
            <w:noWrap/>
            <w:hideMark/>
          </w:tcPr>
          <w:p w14:paraId="07587D19" w14:textId="77777777" w:rsidR="00336BBE" w:rsidRPr="00861362" w:rsidRDefault="00336BBE" w:rsidP="00806FD8">
            <w:pPr>
              <w:jc w:val="left"/>
              <w:rPr>
                <w:rFonts w:ascii="Times New Roman" w:hAnsi="Times New Roman" w:cs="Times New Roman"/>
                <w:color w:val="000000"/>
              </w:rPr>
            </w:pPr>
            <w:proofErr w:type="spellStart"/>
            <w:r w:rsidRPr="00861362">
              <w:rPr>
                <w:rFonts w:ascii="Times New Roman" w:hAnsi="Times New Roman" w:cs="Times New Roman"/>
                <w:color w:val="000000"/>
              </w:rPr>
              <w:t>Kii</w:t>
            </w:r>
            <w:proofErr w:type="spellEnd"/>
            <w:r w:rsidRPr="00861362">
              <w:rPr>
                <w:rFonts w:ascii="Times New Roman" w:hAnsi="Times New Roman" w:cs="Times New Roman"/>
                <w:color w:val="000000"/>
              </w:rPr>
              <w:t xml:space="preserve"> </w:t>
            </w:r>
            <w:proofErr w:type="spellStart"/>
            <w:r w:rsidRPr="00861362">
              <w:rPr>
                <w:rFonts w:ascii="Times New Roman" w:hAnsi="Times New Roman" w:cs="Times New Roman"/>
                <w:color w:val="000000"/>
              </w:rPr>
              <w:t>xin</w:t>
            </w:r>
            <w:proofErr w:type="spellEnd"/>
          </w:p>
        </w:tc>
        <w:tc>
          <w:tcPr>
            <w:tcW w:w="3119" w:type="dxa"/>
            <w:noWrap/>
            <w:hideMark/>
          </w:tcPr>
          <w:p w14:paraId="68C3D3FD"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48.81511688, -125.1753311</w:t>
            </w:r>
          </w:p>
        </w:tc>
        <w:tc>
          <w:tcPr>
            <w:tcW w:w="2126" w:type="dxa"/>
          </w:tcPr>
          <w:p w14:paraId="3BA87BAF"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2021, 2023</w:t>
            </w:r>
          </w:p>
        </w:tc>
      </w:tr>
      <w:tr w:rsidR="00336BBE" w:rsidRPr="00861362" w14:paraId="7415F7C5" w14:textId="77777777" w:rsidTr="00806FD8">
        <w:trPr>
          <w:trHeight w:val="320"/>
        </w:trPr>
        <w:tc>
          <w:tcPr>
            <w:tcW w:w="1276" w:type="dxa"/>
            <w:noWrap/>
            <w:hideMark/>
          </w:tcPr>
          <w:p w14:paraId="434998EA"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BMSC5</w:t>
            </w:r>
          </w:p>
        </w:tc>
        <w:tc>
          <w:tcPr>
            <w:tcW w:w="3544" w:type="dxa"/>
            <w:noWrap/>
            <w:hideMark/>
          </w:tcPr>
          <w:p w14:paraId="797C1F2C"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Taylor Rock</w:t>
            </w:r>
          </w:p>
        </w:tc>
        <w:tc>
          <w:tcPr>
            <w:tcW w:w="3119" w:type="dxa"/>
            <w:noWrap/>
            <w:hideMark/>
          </w:tcPr>
          <w:p w14:paraId="29C4D6D8"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48.82733154, -125.1966019</w:t>
            </w:r>
          </w:p>
        </w:tc>
        <w:tc>
          <w:tcPr>
            <w:tcW w:w="2126" w:type="dxa"/>
          </w:tcPr>
          <w:p w14:paraId="7F72D9AE"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2021, 2022, 2023</w:t>
            </w:r>
          </w:p>
        </w:tc>
      </w:tr>
      <w:tr w:rsidR="00336BBE" w:rsidRPr="00861362" w14:paraId="4B8DDB29" w14:textId="77777777" w:rsidTr="00806FD8">
        <w:trPr>
          <w:trHeight w:val="320"/>
        </w:trPr>
        <w:tc>
          <w:tcPr>
            <w:tcW w:w="1276" w:type="dxa"/>
            <w:noWrap/>
            <w:hideMark/>
          </w:tcPr>
          <w:p w14:paraId="09CF41AC"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BMSC6</w:t>
            </w:r>
          </w:p>
        </w:tc>
        <w:tc>
          <w:tcPr>
            <w:tcW w:w="3544" w:type="dxa"/>
            <w:noWrap/>
            <w:hideMark/>
          </w:tcPr>
          <w:p w14:paraId="6F1715C2" w14:textId="77777777" w:rsidR="00336BBE" w:rsidRPr="00861362" w:rsidRDefault="00336BBE" w:rsidP="00806FD8">
            <w:pPr>
              <w:jc w:val="left"/>
              <w:rPr>
                <w:rFonts w:ascii="Times New Roman" w:hAnsi="Times New Roman" w:cs="Times New Roman"/>
                <w:color w:val="000000"/>
              </w:rPr>
            </w:pPr>
            <w:proofErr w:type="spellStart"/>
            <w:r w:rsidRPr="00861362">
              <w:rPr>
                <w:rFonts w:ascii="Times New Roman" w:hAnsi="Times New Roman" w:cs="Times New Roman"/>
                <w:color w:val="000000"/>
              </w:rPr>
              <w:t>Baeria</w:t>
            </w:r>
            <w:proofErr w:type="spellEnd"/>
            <w:r w:rsidRPr="00861362">
              <w:rPr>
                <w:rFonts w:ascii="Times New Roman" w:hAnsi="Times New Roman" w:cs="Times New Roman"/>
                <w:color w:val="000000"/>
              </w:rPr>
              <w:t xml:space="preserve"> Rocks South Island</w:t>
            </w:r>
          </w:p>
        </w:tc>
        <w:tc>
          <w:tcPr>
            <w:tcW w:w="3119" w:type="dxa"/>
            <w:noWrap/>
            <w:hideMark/>
          </w:tcPr>
          <w:p w14:paraId="63AAAF1B"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48.95023346, -125.1555481</w:t>
            </w:r>
          </w:p>
        </w:tc>
        <w:tc>
          <w:tcPr>
            <w:tcW w:w="2126" w:type="dxa"/>
          </w:tcPr>
          <w:p w14:paraId="260C93C6"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2021, 2022, 2023</w:t>
            </w:r>
          </w:p>
        </w:tc>
      </w:tr>
      <w:tr w:rsidR="00336BBE" w:rsidRPr="00861362" w14:paraId="06A76860" w14:textId="77777777" w:rsidTr="00806FD8">
        <w:trPr>
          <w:trHeight w:val="320"/>
        </w:trPr>
        <w:tc>
          <w:tcPr>
            <w:tcW w:w="1276" w:type="dxa"/>
            <w:noWrap/>
            <w:hideMark/>
          </w:tcPr>
          <w:p w14:paraId="1C1D91A2"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BMSC7</w:t>
            </w:r>
          </w:p>
        </w:tc>
        <w:tc>
          <w:tcPr>
            <w:tcW w:w="3544" w:type="dxa"/>
            <w:noWrap/>
            <w:hideMark/>
          </w:tcPr>
          <w:p w14:paraId="3568B03F" w14:textId="77777777" w:rsidR="00336BBE" w:rsidRPr="00861362" w:rsidRDefault="00336BBE" w:rsidP="00806FD8">
            <w:pPr>
              <w:jc w:val="left"/>
              <w:rPr>
                <w:rFonts w:ascii="Times New Roman" w:hAnsi="Times New Roman" w:cs="Times New Roman"/>
                <w:color w:val="000000"/>
              </w:rPr>
            </w:pPr>
            <w:proofErr w:type="spellStart"/>
            <w:r w:rsidRPr="00861362">
              <w:rPr>
                <w:rFonts w:ascii="Times New Roman" w:hAnsi="Times New Roman" w:cs="Times New Roman"/>
                <w:color w:val="000000"/>
              </w:rPr>
              <w:t>Baeria</w:t>
            </w:r>
            <w:proofErr w:type="spellEnd"/>
            <w:r w:rsidRPr="00861362">
              <w:rPr>
                <w:rFonts w:ascii="Times New Roman" w:hAnsi="Times New Roman" w:cs="Times New Roman"/>
                <w:color w:val="000000"/>
              </w:rPr>
              <w:t xml:space="preserve"> Rocks N Island Southside</w:t>
            </w:r>
          </w:p>
        </w:tc>
        <w:tc>
          <w:tcPr>
            <w:tcW w:w="3119" w:type="dxa"/>
            <w:noWrap/>
            <w:hideMark/>
          </w:tcPr>
          <w:p w14:paraId="0C3E23CD"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48.95464325, -125.1539917</w:t>
            </w:r>
          </w:p>
        </w:tc>
        <w:tc>
          <w:tcPr>
            <w:tcW w:w="2126" w:type="dxa"/>
          </w:tcPr>
          <w:p w14:paraId="46F02AD1"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2021</w:t>
            </w:r>
          </w:p>
        </w:tc>
      </w:tr>
      <w:tr w:rsidR="00336BBE" w:rsidRPr="00861362" w14:paraId="7D6DB231" w14:textId="77777777" w:rsidTr="00806FD8">
        <w:trPr>
          <w:trHeight w:val="320"/>
        </w:trPr>
        <w:tc>
          <w:tcPr>
            <w:tcW w:w="1276" w:type="dxa"/>
            <w:noWrap/>
            <w:hideMark/>
          </w:tcPr>
          <w:p w14:paraId="5F5BD32F"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BMSC8</w:t>
            </w:r>
          </w:p>
        </w:tc>
        <w:tc>
          <w:tcPr>
            <w:tcW w:w="3544" w:type="dxa"/>
            <w:noWrap/>
            <w:hideMark/>
          </w:tcPr>
          <w:p w14:paraId="60C1A7A3" w14:textId="77777777" w:rsidR="00336BBE" w:rsidRPr="00861362" w:rsidRDefault="00336BBE" w:rsidP="00806FD8">
            <w:pPr>
              <w:jc w:val="left"/>
              <w:rPr>
                <w:rFonts w:ascii="Times New Roman" w:hAnsi="Times New Roman" w:cs="Times New Roman"/>
                <w:color w:val="000000"/>
              </w:rPr>
            </w:pPr>
            <w:proofErr w:type="spellStart"/>
            <w:r w:rsidRPr="00861362">
              <w:rPr>
                <w:rFonts w:ascii="Times New Roman" w:hAnsi="Times New Roman" w:cs="Times New Roman"/>
                <w:color w:val="000000"/>
              </w:rPr>
              <w:t>Baeria</w:t>
            </w:r>
            <w:proofErr w:type="spellEnd"/>
            <w:r w:rsidRPr="00861362">
              <w:rPr>
                <w:rFonts w:ascii="Times New Roman" w:hAnsi="Times New Roman" w:cs="Times New Roman"/>
                <w:color w:val="000000"/>
              </w:rPr>
              <w:t xml:space="preserve"> Rocks N Island Northside</w:t>
            </w:r>
          </w:p>
        </w:tc>
        <w:tc>
          <w:tcPr>
            <w:tcW w:w="3119" w:type="dxa"/>
            <w:noWrap/>
            <w:hideMark/>
          </w:tcPr>
          <w:p w14:paraId="0048F1D5"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48.95508194, -125.1533737</w:t>
            </w:r>
          </w:p>
        </w:tc>
        <w:tc>
          <w:tcPr>
            <w:tcW w:w="2126" w:type="dxa"/>
          </w:tcPr>
          <w:p w14:paraId="09723526"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2021, 2022, 2023</w:t>
            </w:r>
          </w:p>
        </w:tc>
      </w:tr>
      <w:tr w:rsidR="00336BBE" w:rsidRPr="00861362" w14:paraId="5E92DBBA" w14:textId="77777777" w:rsidTr="00806FD8">
        <w:trPr>
          <w:trHeight w:val="320"/>
        </w:trPr>
        <w:tc>
          <w:tcPr>
            <w:tcW w:w="1276" w:type="dxa"/>
            <w:noWrap/>
            <w:hideMark/>
          </w:tcPr>
          <w:p w14:paraId="745A03A4"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BMSC9</w:t>
            </w:r>
          </w:p>
        </w:tc>
        <w:tc>
          <w:tcPr>
            <w:tcW w:w="3544" w:type="dxa"/>
            <w:noWrap/>
            <w:hideMark/>
          </w:tcPr>
          <w:p w14:paraId="3C4A9341"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Eagle Bay</w:t>
            </w:r>
          </w:p>
        </w:tc>
        <w:tc>
          <w:tcPr>
            <w:tcW w:w="3119" w:type="dxa"/>
            <w:noWrap/>
            <w:hideMark/>
          </w:tcPr>
          <w:p w14:paraId="13FFF504"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48.83478928, -125.1470261</w:t>
            </w:r>
          </w:p>
        </w:tc>
        <w:tc>
          <w:tcPr>
            <w:tcW w:w="2126" w:type="dxa"/>
          </w:tcPr>
          <w:p w14:paraId="5D674A1B"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2021, 2022, 2023</w:t>
            </w:r>
          </w:p>
        </w:tc>
      </w:tr>
      <w:tr w:rsidR="00336BBE" w:rsidRPr="00861362" w14:paraId="59BEBC9C" w14:textId="77777777" w:rsidTr="00806FD8">
        <w:trPr>
          <w:trHeight w:val="320"/>
        </w:trPr>
        <w:tc>
          <w:tcPr>
            <w:tcW w:w="1276" w:type="dxa"/>
            <w:noWrap/>
            <w:hideMark/>
          </w:tcPr>
          <w:p w14:paraId="43045A51"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BMSC10</w:t>
            </w:r>
          </w:p>
        </w:tc>
        <w:tc>
          <w:tcPr>
            <w:tcW w:w="3544" w:type="dxa"/>
            <w:noWrap/>
            <w:hideMark/>
          </w:tcPr>
          <w:p w14:paraId="1909B6E9"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Ross Islets Slug Island</w:t>
            </w:r>
          </w:p>
        </w:tc>
        <w:tc>
          <w:tcPr>
            <w:tcW w:w="3119" w:type="dxa"/>
            <w:noWrap/>
            <w:hideMark/>
          </w:tcPr>
          <w:p w14:paraId="24BAC830"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48.87051773, -125.160347</w:t>
            </w:r>
          </w:p>
        </w:tc>
        <w:tc>
          <w:tcPr>
            <w:tcW w:w="2126" w:type="dxa"/>
          </w:tcPr>
          <w:p w14:paraId="2C9E8E1D"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2021, 2022, 2023</w:t>
            </w:r>
          </w:p>
        </w:tc>
      </w:tr>
      <w:tr w:rsidR="00336BBE" w:rsidRPr="00861362" w14:paraId="38AAED92" w14:textId="77777777" w:rsidTr="00806FD8">
        <w:trPr>
          <w:trHeight w:val="320"/>
        </w:trPr>
        <w:tc>
          <w:tcPr>
            <w:tcW w:w="1276" w:type="dxa"/>
            <w:noWrap/>
            <w:hideMark/>
          </w:tcPr>
          <w:p w14:paraId="055690DB"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BMSC11</w:t>
            </w:r>
          </w:p>
        </w:tc>
        <w:tc>
          <w:tcPr>
            <w:tcW w:w="3544" w:type="dxa"/>
            <w:noWrap/>
            <w:hideMark/>
          </w:tcPr>
          <w:p w14:paraId="64FFCF6A"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Wizard Island South</w:t>
            </w:r>
          </w:p>
        </w:tc>
        <w:tc>
          <w:tcPr>
            <w:tcW w:w="3119" w:type="dxa"/>
            <w:noWrap/>
            <w:hideMark/>
          </w:tcPr>
          <w:p w14:paraId="44C4F5A4"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48.85746765, -125.1582336</w:t>
            </w:r>
          </w:p>
        </w:tc>
        <w:tc>
          <w:tcPr>
            <w:tcW w:w="2126" w:type="dxa"/>
          </w:tcPr>
          <w:p w14:paraId="53107024"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2021, 2022, 2023</w:t>
            </w:r>
          </w:p>
        </w:tc>
      </w:tr>
      <w:tr w:rsidR="00336BBE" w:rsidRPr="00861362" w14:paraId="5299043F" w14:textId="77777777" w:rsidTr="00806FD8">
        <w:trPr>
          <w:trHeight w:val="320"/>
        </w:trPr>
        <w:tc>
          <w:tcPr>
            <w:tcW w:w="1276" w:type="dxa"/>
            <w:noWrap/>
            <w:hideMark/>
          </w:tcPr>
          <w:p w14:paraId="1068C160"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BMSC12</w:t>
            </w:r>
          </w:p>
        </w:tc>
        <w:tc>
          <w:tcPr>
            <w:tcW w:w="3544" w:type="dxa"/>
            <w:noWrap/>
            <w:hideMark/>
          </w:tcPr>
          <w:p w14:paraId="1DCF305B"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Wizard Island North</w:t>
            </w:r>
          </w:p>
        </w:tc>
        <w:tc>
          <w:tcPr>
            <w:tcW w:w="3119" w:type="dxa"/>
            <w:noWrap/>
            <w:hideMark/>
          </w:tcPr>
          <w:p w14:paraId="307EDA8B"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48.858284, -125.1609192</w:t>
            </w:r>
          </w:p>
        </w:tc>
        <w:tc>
          <w:tcPr>
            <w:tcW w:w="2126" w:type="dxa"/>
          </w:tcPr>
          <w:p w14:paraId="0D92C4EA"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2021, 2022, 2023</w:t>
            </w:r>
          </w:p>
        </w:tc>
      </w:tr>
      <w:tr w:rsidR="00336BBE" w:rsidRPr="00861362" w14:paraId="7274181C" w14:textId="77777777" w:rsidTr="00806FD8">
        <w:trPr>
          <w:trHeight w:val="320"/>
        </w:trPr>
        <w:tc>
          <w:tcPr>
            <w:tcW w:w="1276" w:type="dxa"/>
            <w:noWrap/>
            <w:hideMark/>
          </w:tcPr>
          <w:p w14:paraId="5344CA6A"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BMSC13</w:t>
            </w:r>
          </w:p>
        </w:tc>
        <w:tc>
          <w:tcPr>
            <w:tcW w:w="3544" w:type="dxa"/>
            <w:noWrap/>
            <w:hideMark/>
          </w:tcPr>
          <w:p w14:paraId="11162312"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Effingham West</w:t>
            </w:r>
          </w:p>
        </w:tc>
        <w:tc>
          <w:tcPr>
            <w:tcW w:w="3119" w:type="dxa"/>
            <w:noWrap/>
            <w:hideMark/>
          </w:tcPr>
          <w:p w14:paraId="194C25DC"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48.8650322, -125.3137207</w:t>
            </w:r>
          </w:p>
        </w:tc>
        <w:tc>
          <w:tcPr>
            <w:tcW w:w="2126" w:type="dxa"/>
          </w:tcPr>
          <w:p w14:paraId="195524DE"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2021, 2022</w:t>
            </w:r>
          </w:p>
        </w:tc>
      </w:tr>
      <w:tr w:rsidR="00336BBE" w:rsidRPr="00861362" w14:paraId="17A5C96D" w14:textId="77777777" w:rsidTr="00806FD8">
        <w:trPr>
          <w:trHeight w:val="320"/>
        </w:trPr>
        <w:tc>
          <w:tcPr>
            <w:tcW w:w="1276" w:type="dxa"/>
            <w:noWrap/>
            <w:hideMark/>
          </w:tcPr>
          <w:p w14:paraId="6ACDE49A"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BMSC14</w:t>
            </w:r>
          </w:p>
        </w:tc>
        <w:tc>
          <w:tcPr>
            <w:tcW w:w="3544" w:type="dxa"/>
            <w:noWrap/>
            <w:hideMark/>
          </w:tcPr>
          <w:p w14:paraId="77C7E080"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Effingham Archipelago</w:t>
            </w:r>
          </w:p>
        </w:tc>
        <w:tc>
          <w:tcPr>
            <w:tcW w:w="3119" w:type="dxa"/>
            <w:noWrap/>
            <w:hideMark/>
          </w:tcPr>
          <w:p w14:paraId="49FC98BE"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48.87908173, -125.2974014</w:t>
            </w:r>
          </w:p>
        </w:tc>
        <w:tc>
          <w:tcPr>
            <w:tcW w:w="2126" w:type="dxa"/>
          </w:tcPr>
          <w:p w14:paraId="7A7C8FCE"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2021, 2022</w:t>
            </w:r>
          </w:p>
        </w:tc>
      </w:tr>
      <w:tr w:rsidR="00336BBE" w:rsidRPr="00861362" w14:paraId="4EFAB205" w14:textId="77777777" w:rsidTr="00806FD8">
        <w:trPr>
          <w:trHeight w:val="320"/>
        </w:trPr>
        <w:tc>
          <w:tcPr>
            <w:tcW w:w="1276" w:type="dxa"/>
            <w:noWrap/>
            <w:hideMark/>
          </w:tcPr>
          <w:p w14:paraId="4E2D0A2D"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BMSC15</w:t>
            </w:r>
          </w:p>
        </w:tc>
        <w:tc>
          <w:tcPr>
            <w:tcW w:w="3544" w:type="dxa"/>
            <w:noWrap/>
            <w:hideMark/>
          </w:tcPr>
          <w:p w14:paraId="30EC474D"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Raymond Kelp Rock</w:t>
            </w:r>
          </w:p>
        </w:tc>
        <w:tc>
          <w:tcPr>
            <w:tcW w:w="3119" w:type="dxa"/>
            <w:noWrap/>
            <w:hideMark/>
          </w:tcPr>
          <w:p w14:paraId="73781E79"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48.88028336, -125.3128815</w:t>
            </w:r>
          </w:p>
        </w:tc>
        <w:tc>
          <w:tcPr>
            <w:tcW w:w="2126" w:type="dxa"/>
          </w:tcPr>
          <w:p w14:paraId="62360F6D"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2021, 2022</w:t>
            </w:r>
          </w:p>
        </w:tc>
      </w:tr>
      <w:tr w:rsidR="00336BBE" w:rsidRPr="00861362" w14:paraId="39576B88" w14:textId="77777777" w:rsidTr="00806FD8">
        <w:trPr>
          <w:trHeight w:val="320"/>
        </w:trPr>
        <w:tc>
          <w:tcPr>
            <w:tcW w:w="1276" w:type="dxa"/>
            <w:noWrap/>
            <w:hideMark/>
          </w:tcPr>
          <w:p w14:paraId="028C5977"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BMSC16</w:t>
            </w:r>
          </w:p>
        </w:tc>
        <w:tc>
          <w:tcPr>
            <w:tcW w:w="3544" w:type="dxa"/>
            <w:noWrap/>
            <w:hideMark/>
          </w:tcPr>
          <w:p w14:paraId="5D50D011"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Faber Islets</w:t>
            </w:r>
          </w:p>
        </w:tc>
        <w:tc>
          <w:tcPr>
            <w:tcW w:w="3119" w:type="dxa"/>
            <w:noWrap/>
            <w:hideMark/>
          </w:tcPr>
          <w:p w14:paraId="004B11F8"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48.89070129, -125.300499</w:t>
            </w:r>
          </w:p>
        </w:tc>
        <w:tc>
          <w:tcPr>
            <w:tcW w:w="2126" w:type="dxa"/>
          </w:tcPr>
          <w:p w14:paraId="5AFD0FE3"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2021, 2022</w:t>
            </w:r>
          </w:p>
        </w:tc>
      </w:tr>
      <w:tr w:rsidR="00336BBE" w:rsidRPr="00861362" w14:paraId="185C8252" w14:textId="77777777" w:rsidTr="00806FD8">
        <w:trPr>
          <w:trHeight w:val="320"/>
        </w:trPr>
        <w:tc>
          <w:tcPr>
            <w:tcW w:w="1276" w:type="dxa"/>
            <w:noWrap/>
            <w:hideMark/>
          </w:tcPr>
          <w:p w14:paraId="69C51021"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BMSC17</w:t>
            </w:r>
          </w:p>
        </w:tc>
        <w:tc>
          <w:tcPr>
            <w:tcW w:w="3544" w:type="dxa"/>
            <w:noWrap/>
            <w:hideMark/>
          </w:tcPr>
          <w:p w14:paraId="4808A604" w14:textId="77777777" w:rsidR="00336BBE" w:rsidRPr="00861362" w:rsidRDefault="00336BBE" w:rsidP="00806FD8">
            <w:pPr>
              <w:jc w:val="left"/>
              <w:rPr>
                <w:rFonts w:ascii="Times New Roman" w:hAnsi="Times New Roman" w:cs="Times New Roman"/>
                <w:color w:val="000000"/>
              </w:rPr>
            </w:pPr>
            <w:proofErr w:type="spellStart"/>
            <w:r w:rsidRPr="00861362">
              <w:rPr>
                <w:rFonts w:ascii="Times New Roman" w:hAnsi="Times New Roman" w:cs="Times New Roman"/>
                <w:color w:val="000000"/>
              </w:rPr>
              <w:t>Wouwer</w:t>
            </w:r>
            <w:proofErr w:type="spellEnd"/>
            <w:r w:rsidRPr="00861362">
              <w:rPr>
                <w:rFonts w:ascii="Times New Roman" w:hAnsi="Times New Roman" w:cs="Times New Roman"/>
                <w:color w:val="000000"/>
              </w:rPr>
              <w:t xml:space="preserve"> Channel</w:t>
            </w:r>
          </w:p>
        </w:tc>
        <w:tc>
          <w:tcPr>
            <w:tcW w:w="3119" w:type="dxa"/>
            <w:noWrap/>
            <w:hideMark/>
          </w:tcPr>
          <w:p w14:paraId="0ED5D41A"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48.86548233, -125.3614807</w:t>
            </w:r>
          </w:p>
        </w:tc>
        <w:tc>
          <w:tcPr>
            <w:tcW w:w="2126" w:type="dxa"/>
          </w:tcPr>
          <w:p w14:paraId="3C36AB75"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2021, 2022</w:t>
            </w:r>
          </w:p>
        </w:tc>
      </w:tr>
      <w:tr w:rsidR="00336BBE" w:rsidRPr="00861362" w14:paraId="48FDB942" w14:textId="77777777" w:rsidTr="00806FD8">
        <w:trPr>
          <w:trHeight w:val="320"/>
        </w:trPr>
        <w:tc>
          <w:tcPr>
            <w:tcW w:w="1276" w:type="dxa"/>
            <w:noWrap/>
            <w:hideMark/>
          </w:tcPr>
          <w:p w14:paraId="30003CF6"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BMSC18</w:t>
            </w:r>
          </w:p>
        </w:tc>
        <w:tc>
          <w:tcPr>
            <w:tcW w:w="3544" w:type="dxa"/>
            <w:noWrap/>
            <w:hideMark/>
          </w:tcPr>
          <w:p w14:paraId="142F738D" w14:textId="77777777" w:rsidR="00336BBE" w:rsidRPr="00861362" w:rsidRDefault="00336BBE" w:rsidP="00806FD8">
            <w:pPr>
              <w:jc w:val="left"/>
              <w:rPr>
                <w:rFonts w:ascii="Times New Roman" w:hAnsi="Times New Roman" w:cs="Times New Roman"/>
                <w:color w:val="000000"/>
              </w:rPr>
            </w:pPr>
            <w:proofErr w:type="spellStart"/>
            <w:r w:rsidRPr="00861362">
              <w:rPr>
                <w:rFonts w:ascii="Times New Roman" w:hAnsi="Times New Roman" w:cs="Times New Roman"/>
                <w:color w:val="000000"/>
              </w:rPr>
              <w:t>Eussen</w:t>
            </w:r>
            <w:proofErr w:type="spellEnd"/>
            <w:r w:rsidRPr="00861362">
              <w:rPr>
                <w:rFonts w:ascii="Times New Roman" w:hAnsi="Times New Roman" w:cs="Times New Roman"/>
                <w:color w:val="000000"/>
              </w:rPr>
              <w:t xml:space="preserve"> Rock</w:t>
            </w:r>
          </w:p>
        </w:tc>
        <w:tc>
          <w:tcPr>
            <w:tcW w:w="3119" w:type="dxa"/>
            <w:noWrap/>
            <w:hideMark/>
          </w:tcPr>
          <w:p w14:paraId="7B7094F4"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48.91161728, -125.2670364</w:t>
            </w:r>
          </w:p>
        </w:tc>
        <w:tc>
          <w:tcPr>
            <w:tcW w:w="2126" w:type="dxa"/>
          </w:tcPr>
          <w:p w14:paraId="290F3F57"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2021, 2022</w:t>
            </w:r>
          </w:p>
        </w:tc>
      </w:tr>
      <w:tr w:rsidR="00336BBE" w:rsidRPr="00861362" w14:paraId="5B366502" w14:textId="77777777" w:rsidTr="00806FD8">
        <w:trPr>
          <w:trHeight w:val="320"/>
        </w:trPr>
        <w:tc>
          <w:tcPr>
            <w:tcW w:w="1276" w:type="dxa"/>
            <w:noWrap/>
            <w:hideMark/>
          </w:tcPr>
          <w:p w14:paraId="48B8EBD9"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BMSC19</w:t>
            </w:r>
          </w:p>
        </w:tc>
        <w:tc>
          <w:tcPr>
            <w:tcW w:w="3544" w:type="dxa"/>
            <w:noWrap/>
            <w:hideMark/>
          </w:tcPr>
          <w:p w14:paraId="793CB99F"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Ed King SW Pyramid</w:t>
            </w:r>
          </w:p>
        </w:tc>
        <w:tc>
          <w:tcPr>
            <w:tcW w:w="3119" w:type="dxa"/>
            <w:noWrap/>
            <w:hideMark/>
          </w:tcPr>
          <w:p w14:paraId="29AA0824"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48.82860184, -125.2212982</w:t>
            </w:r>
          </w:p>
        </w:tc>
        <w:tc>
          <w:tcPr>
            <w:tcW w:w="2126" w:type="dxa"/>
          </w:tcPr>
          <w:p w14:paraId="7B071ED2"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2021, 2022, 2023</w:t>
            </w:r>
          </w:p>
        </w:tc>
      </w:tr>
      <w:tr w:rsidR="00336BBE" w:rsidRPr="00861362" w14:paraId="0E7AB485" w14:textId="77777777" w:rsidTr="00806FD8">
        <w:trPr>
          <w:trHeight w:val="320"/>
        </w:trPr>
        <w:tc>
          <w:tcPr>
            <w:tcW w:w="1276" w:type="dxa"/>
            <w:noWrap/>
            <w:hideMark/>
          </w:tcPr>
          <w:p w14:paraId="50CDEE31"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BMSC20</w:t>
            </w:r>
          </w:p>
        </w:tc>
        <w:tc>
          <w:tcPr>
            <w:tcW w:w="3544" w:type="dxa"/>
            <w:noWrap/>
            <w:hideMark/>
          </w:tcPr>
          <w:p w14:paraId="0737C04C"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Ed King East</w:t>
            </w:r>
          </w:p>
        </w:tc>
        <w:tc>
          <w:tcPr>
            <w:tcW w:w="3119" w:type="dxa"/>
            <w:noWrap/>
            <w:hideMark/>
          </w:tcPr>
          <w:p w14:paraId="00D8C5B5"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48.83566666, -125.214798</w:t>
            </w:r>
          </w:p>
        </w:tc>
        <w:tc>
          <w:tcPr>
            <w:tcW w:w="2126" w:type="dxa"/>
          </w:tcPr>
          <w:p w14:paraId="172556AC"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2021, 2022, 2023</w:t>
            </w:r>
          </w:p>
        </w:tc>
      </w:tr>
      <w:tr w:rsidR="00336BBE" w:rsidRPr="00861362" w14:paraId="5A560931" w14:textId="77777777" w:rsidTr="00806FD8">
        <w:trPr>
          <w:trHeight w:val="320"/>
        </w:trPr>
        <w:tc>
          <w:tcPr>
            <w:tcW w:w="1276" w:type="dxa"/>
            <w:noWrap/>
            <w:hideMark/>
          </w:tcPr>
          <w:p w14:paraId="146BFB7E"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BMSC21</w:t>
            </w:r>
          </w:p>
        </w:tc>
        <w:tc>
          <w:tcPr>
            <w:tcW w:w="3544" w:type="dxa"/>
            <w:noWrap/>
            <w:hideMark/>
          </w:tcPr>
          <w:p w14:paraId="0D9BD034"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Dixon SW</w:t>
            </w:r>
          </w:p>
        </w:tc>
        <w:tc>
          <w:tcPr>
            <w:tcW w:w="3119" w:type="dxa"/>
            <w:noWrap/>
            <w:hideMark/>
          </w:tcPr>
          <w:p w14:paraId="2D8F184C"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48.85205078, -125.1235657</w:t>
            </w:r>
          </w:p>
        </w:tc>
        <w:tc>
          <w:tcPr>
            <w:tcW w:w="2126" w:type="dxa"/>
          </w:tcPr>
          <w:p w14:paraId="65A3DCAF"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2021, 2022, 2023</w:t>
            </w:r>
          </w:p>
        </w:tc>
      </w:tr>
      <w:tr w:rsidR="00336BBE" w:rsidRPr="00861362" w14:paraId="1608C91E" w14:textId="77777777" w:rsidTr="00806FD8">
        <w:trPr>
          <w:trHeight w:val="320"/>
        </w:trPr>
        <w:tc>
          <w:tcPr>
            <w:tcW w:w="1276" w:type="dxa"/>
            <w:noWrap/>
            <w:hideMark/>
          </w:tcPr>
          <w:p w14:paraId="31AB7657"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BMSC22</w:t>
            </w:r>
          </w:p>
        </w:tc>
        <w:tc>
          <w:tcPr>
            <w:tcW w:w="3544" w:type="dxa"/>
            <w:noWrap/>
            <w:hideMark/>
          </w:tcPr>
          <w:p w14:paraId="19E7C3C5"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Dixon Inside</w:t>
            </w:r>
          </w:p>
        </w:tc>
        <w:tc>
          <w:tcPr>
            <w:tcW w:w="3119" w:type="dxa"/>
            <w:noWrap/>
            <w:hideMark/>
          </w:tcPr>
          <w:p w14:paraId="6B4E2013"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48.85426712, -125.1170349</w:t>
            </w:r>
          </w:p>
        </w:tc>
        <w:tc>
          <w:tcPr>
            <w:tcW w:w="2126" w:type="dxa"/>
          </w:tcPr>
          <w:p w14:paraId="2F316BFE"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2021, 2022, 2023</w:t>
            </w:r>
          </w:p>
        </w:tc>
      </w:tr>
      <w:tr w:rsidR="00336BBE" w:rsidRPr="00861362" w14:paraId="45E570DA" w14:textId="77777777" w:rsidTr="00806FD8">
        <w:trPr>
          <w:trHeight w:val="320"/>
        </w:trPr>
        <w:tc>
          <w:tcPr>
            <w:tcW w:w="1276" w:type="dxa"/>
            <w:noWrap/>
            <w:hideMark/>
          </w:tcPr>
          <w:p w14:paraId="6A182F34"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BMSC23</w:t>
            </w:r>
          </w:p>
        </w:tc>
        <w:tc>
          <w:tcPr>
            <w:tcW w:w="3544" w:type="dxa"/>
            <w:noWrap/>
            <w:hideMark/>
          </w:tcPr>
          <w:p w14:paraId="3CD7DDA5"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Aguilar Point</w:t>
            </w:r>
          </w:p>
        </w:tc>
        <w:tc>
          <w:tcPr>
            <w:tcW w:w="3119" w:type="dxa"/>
            <w:noWrap/>
            <w:hideMark/>
          </w:tcPr>
          <w:p w14:paraId="405ED12B"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48.837589, -125.144145</w:t>
            </w:r>
          </w:p>
        </w:tc>
        <w:tc>
          <w:tcPr>
            <w:tcW w:w="2126" w:type="dxa"/>
          </w:tcPr>
          <w:p w14:paraId="108B2A60"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2022, 2023</w:t>
            </w:r>
          </w:p>
        </w:tc>
      </w:tr>
      <w:tr w:rsidR="00336BBE" w:rsidRPr="00861362" w14:paraId="615C4EBB" w14:textId="77777777" w:rsidTr="00806FD8">
        <w:trPr>
          <w:trHeight w:val="320"/>
        </w:trPr>
        <w:tc>
          <w:tcPr>
            <w:tcW w:w="1276" w:type="dxa"/>
            <w:noWrap/>
            <w:hideMark/>
          </w:tcPr>
          <w:p w14:paraId="0E273C15"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BMSC24</w:t>
            </w:r>
          </w:p>
        </w:tc>
        <w:tc>
          <w:tcPr>
            <w:tcW w:w="3544" w:type="dxa"/>
            <w:noWrap/>
            <w:hideMark/>
          </w:tcPr>
          <w:p w14:paraId="12389FCA"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Swiss Boy</w:t>
            </w:r>
          </w:p>
        </w:tc>
        <w:tc>
          <w:tcPr>
            <w:tcW w:w="3119" w:type="dxa"/>
            <w:noWrap/>
            <w:hideMark/>
          </w:tcPr>
          <w:p w14:paraId="2156B7AA"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48.916073, -125.131174</w:t>
            </w:r>
          </w:p>
        </w:tc>
        <w:tc>
          <w:tcPr>
            <w:tcW w:w="2126" w:type="dxa"/>
          </w:tcPr>
          <w:p w14:paraId="16D0BFD7"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2023</w:t>
            </w:r>
          </w:p>
        </w:tc>
      </w:tr>
      <w:tr w:rsidR="00336BBE" w:rsidRPr="00861362" w14:paraId="1898A6C3" w14:textId="77777777" w:rsidTr="00806FD8">
        <w:trPr>
          <w:trHeight w:val="320"/>
        </w:trPr>
        <w:tc>
          <w:tcPr>
            <w:tcW w:w="1276" w:type="dxa"/>
            <w:noWrap/>
            <w:hideMark/>
          </w:tcPr>
          <w:p w14:paraId="2D453B8B"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BMSC25</w:t>
            </w:r>
          </w:p>
        </w:tc>
        <w:tc>
          <w:tcPr>
            <w:tcW w:w="3544" w:type="dxa"/>
            <w:noWrap/>
            <w:hideMark/>
          </w:tcPr>
          <w:p w14:paraId="540A14A4"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Goby Town</w:t>
            </w:r>
          </w:p>
        </w:tc>
        <w:tc>
          <w:tcPr>
            <w:tcW w:w="3119" w:type="dxa"/>
            <w:noWrap/>
            <w:hideMark/>
          </w:tcPr>
          <w:p w14:paraId="21C6CCEB"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48.838595, -125.135015</w:t>
            </w:r>
          </w:p>
        </w:tc>
        <w:tc>
          <w:tcPr>
            <w:tcW w:w="2126" w:type="dxa"/>
          </w:tcPr>
          <w:p w14:paraId="62B01814"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2023</w:t>
            </w:r>
          </w:p>
        </w:tc>
      </w:tr>
      <w:tr w:rsidR="00336BBE" w:rsidRPr="00861362" w14:paraId="63F5A6F6" w14:textId="77777777" w:rsidTr="00806FD8">
        <w:trPr>
          <w:trHeight w:val="320"/>
        </w:trPr>
        <w:tc>
          <w:tcPr>
            <w:tcW w:w="1276" w:type="dxa"/>
            <w:tcBorders>
              <w:bottom w:val="nil"/>
            </w:tcBorders>
            <w:noWrap/>
            <w:hideMark/>
          </w:tcPr>
          <w:p w14:paraId="3342451B"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BMSC26</w:t>
            </w:r>
          </w:p>
        </w:tc>
        <w:tc>
          <w:tcPr>
            <w:tcW w:w="3544" w:type="dxa"/>
            <w:tcBorders>
              <w:bottom w:val="nil"/>
            </w:tcBorders>
            <w:noWrap/>
            <w:hideMark/>
          </w:tcPr>
          <w:p w14:paraId="1061F47A" w14:textId="77777777" w:rsidR="00336BBE" w:rsidRPr="00861362" w:rsidRDefault="00336BBE" w:rsidP="00806FD8">
            <w:pPr>
              <w:jc w:val="left"/>
              <w:rPr>
                <w:rFonts w:ascii="Times New Roman" w:hAnsi="Times New Roman" w:cs="Times New Roman"/>
                <w:color w:val="000000"/>
              </w:rPr>
            </w:pPr>
            <w:proofErr w:type="spellStart"/>
            <w:r w:rsidRPr="00861362">
              <w:rPr>
                <w:rFonts w:ascii="Times New Roman" w:hAnsi="Times New Roman" w:cs="Times New Roman"/>
                <w:color w:val="000000"/>
              </w:rPr>
              <w:t>Hosie</w:t>
            </w:r>
            <w:proofErr w:type="spellEnd"/>
            <w:r w:rsidRPr="00861362">
              <w:rPr>
                <w:rFonts w:ascii="Times New Roman" w:hAnsi="Times New Roman" w:cs="Times New Roman"/>
                <w:color w:val="000000"/>
              </w:rPr>
              <w:t xml:space="preserve"> South</w:t>
            </w:r>
          </w:p>
        </w:tc>
        <w:tc>
          <w:tcPr>
            <w:tcW w:w="3119" w:type="dxa"/>
            <w:tcBorders>
              <w:bottom w:val="nil"/>
            </w:tcBorders>
            <w:noWrap/>
            <w:hideMark/>
          </w:tcPr>
          <w:p w14:paraId="18ECB3BB"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48.9071, -125.037017</w:t>
            </w:r>
          </w:p>
        </w:tc>
        <w:tc>
          <w:tcPr>
            <w:tcW w:w="2126" w:type="dxa"/>
            <w:tcBorders>
              <w:bottom w:val="nil"/>
            </w:tcBorders>
          </w:tcPr>
          <w:p w14:paraId="4BB7C461"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2023</w:t>
            </w:r>
          </w:p>
        </w:tc>
      </w:tr>
      <w:tr w:rsidR="00336BBE" w:rsidRPr="00861362" w14:paraId="7AF2EAAF" w14:textId="77777777" w:rsidTr="00806FD8">
        <w:trPr>
          <w:trHeight w:val="320"/>
        </w:trPr>
        <w:tc>
          <w:tcPr>
            <w:tcW w:w="1276" w:type="dxa"/>
            <w:tcBorders>
              <w:top w:val="nil"/>
              <w:bottom w:val="single" w:sz="4" w:space="0" w:color="auto"/>
            </w:tcBorders>
            <w:noWrap/>
            <w:hideMark/>
          </w:tcPr>
          <w:p w14:paraId="62131085"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BMSC27</w:t>
            </w:r>
          </w:p>
        </w:tc>
        <w:tc>
          <w:tcPr>
            <w:tcW w:w="3544" w:type="dxa"/>
            <w:tcBorders>
              <w:top w:val="nil"/>
              <w:bottom w:val="single" w:sz="4" w:space="0" w:color="auto"/>
            </w:tcBorders>
            <w:noWrap/>
            <w:hideMark/>
          </w:tcPr>
          <w:p w14:paraId="106DA067"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San Jose North Island</w:t>
            </w:r>
          </w:p>
        </w:tc>
        <w:tc>
          <w:tcPr>
            <w:tcW w:w="3119" w:type="dxa"/>
            <w:tcBorders>
              <w:top w:val="nil"/>
              <w:bottom w:val="single" w:sz="4" w:space="0" w:color="auto"/>
            </w:tcBorders>
            <w:noWrap/>
            <w:hideMark/>
          </w:tcPr>
          <w:p w14:paraId="58AF39FA"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48.901183, -125.060433</w:t>
            </w:r>
          </w:p>
        </w:tc>
        <w:tc>
          <w:tcPr>
            <w:tcW w:w="2126" w:type="dxa"/>
            <w:tcBorders>
              <w:top w:val="nil"/>
              <w:bottom w:val="single" w:sz="4" w:space="0" w:color="auto"/>
            </w:tcBorders>
          </w:tcPr>
          <w:p w14:paraId="55500C41"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2023</w:t>
            </w:r>
          </w:p>
        </w:tc>
      </w:tr>
    </w:tbl>
    <w:p w14:paraId="542229F1" w14:textId="77777777" w:rsidR="00336BBE" w:rsidRPr="00861362" w:rsidRDefault="00336BBE" w:rsidP="00336BBE">
      <w:pPr>
        <w:rPr>
          <w:rFonts w:ascii="Times New Roman" w:hAnsi="Times New Roman" w:cs="Times New Roman"/>
        </w:rPr>
      </w:pPr>
    </w:p>
    <w:p w14:paraId="3DAFF1D2" w14:textId="77777777" w:rsidR="00336BBE" w:rsidRPr="00861362" w:rsidRDefault="00336BBE" w:rsidP="00336BBE">
      <w:pPr>
        <w:rPr>
          <w:rFonts w:ascii="Times New Roman" w:hAnsi="Times New Roman" w:cs="Times New Roman"/>
          <w:b/>
        </w:rPr>
      </w:pPr>
      <w:r w:rsidRPr="00861362">
        <w:rPr>
          <w:rFonts w:ascii="Times New Roman" w:hAnsi="Times New Roman" w:cs="Times New Roman"/>
          <w:b/>
        </w:rPr>
        <w:br w:type="page"/>
      </w:r>
    </w:p>
    <w:p w14:paraId="2FE4B81F" w14:textId="3B898DF2" w:rsidR="00336BBE" w:rsidRPr="00861362" w:rsidRDefault="00336BBE" w:rsidP="00747EF0">
      <w:pPr>
        <w:spacing w:line="480" w:lineRule="auto"/>
        <w:rPr>
          <w:rFonts w:ascii="Times New Roman" w:hAnsi="Times New Roman" w:cs="Times New Roman"/>
        </w:rPr>
      </w:pPr>
      <w:r w:rsidRPr="00861362">
        <w:rPr>
          <w:rFonts w:ascii="Times New Roman" w:hAnsi="Times New Roman" w:cs="Times New Roman"/>
          <w:b/>
        </w:rPr>
        <w:lastRenderedPageBreak/>
        <w:t>Table S1.2.</w:t>
      </w:r>
      <w:r w:rsidRPr="00861362">
        <w:rPr>
          <w:rFonts w:ascii="Times New Roman" w:hAnsi="Times New Roman" w:cs="Times New Roman"/>
        </w:rPr>
        <w:t xml:space="preserve"> Kelp forest site names, coordinates, survey dates and dominant kelp forest species. Macro = giant kelp (</w:t>
      </w:r>
      <w:r w:rsidRPr="00861362">
        <w:rPr>
          <w:rFonts w:ascii="Times New Roman" w:hAnsi="Times New Roman" w:cs="Times New Roman"/>
          <w:i/>
          <w:iCs/>
        </w:rPr>
        <w:t xml:space="preserve">Macrocystis </w:t>
      </w:r>
      <w:proofErr w:type="spellStart"/>
      <w:r w:rsidRPr="00861362">
        <w:rPr>
          <w:rFonts w:ascii="Times New Roman" w:hAnsi="Times New Roman" w:cs="Times New Roman"/>
          <w:i/>
          <w:iCs/>
        </w:rPr>
        <w:t>pyrifera</w:t>
      </w:r>
      <w:proofErr w:type="spellEnd"/>
      <w:r w:rsidRPr="00861362">
        <w:rPr>
          <w:rFonts w:ascii="Times New Roman" w:hAnsi="Times New Roman" w:cs="Times New Roman"/>
        </w:rPr>
        <w:t>), Nereo = bull kelp (</w:t>
      </w:r>
      <w:proofErr w:type="spellStart"/>
      <w:r w:rsidRPr="00861362">
        <w:rPr>
          <w:rFonts w:ascii="Times New Roman" w:hAnsi="Times New Roman" w:cs="Times New Roman"/>
          <w:i/>
          <w:iCs/>
        </w:rPr>
        <w:t>Nereocystis</w:t>
      </w:r>
      <w:proofErr w:type="spellEnd"/>
      <w:r w:rsidRPr="00861362">
        <w:rPr>
          <w:rFonts w:ascii="Times New Roman" w:hAnsi="Times New Roman" w:cs="Times New Roman"/>
          <w:i/>
          <w:iCs/>
        </w:rPr>
        <w:t xml:space="preserve"> </w:t>
      </w:r>
      <w:proofErr w:type="spellStart"/>
      <w:r w:rsidRPr="00861362">
        <w:rPr>
          <w:rFonts w:ascii="Times New Roman" w:hAnsi="Times New Roman" w:cs="Times New Roman"/>
          <w:i/>
          <w:iCs/>
        </w:rPr>
        <w:t>luetkeana</w:t>
      </w:r>
      <w:proofErr w:type="spellEnd"/>
      <w:r w:rsidRPr="00861362">
        <w:rPr>
          <w:rFonts w:ascii="Times New Roman" w:hAnsi="Times New Roman" w:cs="Times New Roman"/>
        </w:rPr>
        <w:t>).</w:t>
      </w:r>
    </w:p>
    <w:tbl>
      <w:tblPr>
        <w:tblStyle w:val="Nikola"/>
        <w:tblW w:w="9360" w:type="dxa"/>
        <w:tblLook w:val="04A0" w:firstRow="1" w:lastRow="0" w:firstColumn="1" w:lastColumn="0" w:noHBand="0" w:noVBand="1"/>
      </w:tblPr>
      <w:tblGrid>
        <w:gridCol w:w="1300"/>
        <w:gridCol w:w="2669"/>
        <w:gridCol w:w="2835"/>
        <w:gridCol w:w="1536"/>
        <w:gridCol w:w="1020"/>
      </w:tblGrid>
      <w:tr w:rsidR="00336BBE" w:rsidRPr="00861362" w14:paraId="1171C9B3" w14:textId="77777777" w:rsidTr="00806FD8">
        <w:trPr>
          <w:cnfStyle w:val="100000000000" w:firstRow="1" w:lastRow="0" w:firstColumn="0" w:lastColumn="0" w:oddVBand="0" w:evenVBand="0" w:oddHBand="0" w:evenHBand="0" w:firstRowFirstColumn="0" w:firstRowLastColumn="0" w:lastRowFirstColumn="0" w:lastRowLastColumn="0"/>
          <w:trHeight w:val="320"/>
        </w:trPr>
        <w:tc>
          <w:tcPr>
            <w:tcW w:w="1300" w:type="dxa"/>
            <w:noWrap/>
            <w:hideMark/>
          </w:tcPr>
          <w:p w14:paraId="7478438B" w14:textId="77777777" w:rsidR="00336BBE" w:rsidRPr="00861362" w:rsidRDefault="00336BBE" w:rsidP="00806FD8">
            <w:pPr>
              <w:jc w:val="left"/>
              <w:rPr>
                <w:rFonts w:ascii="Times New Roman" w:hAnsi="Times New Roman" w:cs="Times New Roman"/>
                <w:b/>
                <w:color w:val="000000"/>
              </w:rPr>
            </w:pPr>
            <w:r w:rsidRPr="00861362">
              <w:rPr>
                <w:rFonts w:ascii="Times New Roman" w:hAnsi="Times New Roman" w:cs="Times New Roman"/>
                <w:b/>
                <w:color w:val="000000"/>
              </w:rPr>
              <w:t>Site code</w:t>
            </w:r>
          </w:p>
        </w:tc>
        <w:tc>
          <w:tcPr>
            <w:tcW w:w="2669" w:type="dxa"/>
            <w:noWrap/>
            <w:hideMark/>
          </w:tcPr>
          <w:p w14:paraId="44C413DF" w14:textId="77777777" w:rsidR="00336BBE" w:rsidRPr="00861362" w:rsidRDefault="00336BBE" w:rsidP="00806FD8">
            <w:pPr>
              <w:jc w:val="left"/>
              <w:rPr>
                <w:rFonts w:ascii="Times New Roman" w:hAnsi="Times New Roman" w:cs="Times New Roman"/>
                <w:b/>
                <w:color w:val="000000"/>
              </w:rPr>
            </w:pPr>
            <w:r w:rsidRPr="00861362">
              <w:rPr>
                <w:rFonts w:ascii="Times New Roman" w:hAnsi="Times New Roman" w:cs="Times New Roman"/>
                <w:b/>
                <w:color w:val="000000"/>
              </w:rPr>
              <w:t>Site name</w:t>
            </w:r>
          </w:p>
        </w:tc>
        <w:tc>
          <w:tcPr>
            <w:tcW w:w="2835" w:type="dxa"/>
            <w:noWrap/>
            <w:hideMark/>
          </w:tcPr>
          <w:p w14:paraId="313B2CE7" w14:textId="77777777" w:rsidR="00336BBE" w:rsidRPr="00861362" w:rsidRDefault="00336BBE" w:rsidP="00806FD8">
            <w:pPr>
              <w:jc w:val="left"/>
              <w:rPr>
                <w:rFonts w:ascii="Times New Roman" w:hAnsi="Times New Roman" w:cs="Times New Roman"/>
                <w:b/>
                <w:color w:val="000000"/>
              </w:rPr>
            </w:pPr>
            <w:r w:rsidRPr="00861362">
              <w:rPr>
                <w:rFonts w:ascii="Times New Roman" w:hAnsi="Times New Roman" w:cs="Times New Roman"/>
                <w:b/>
                <w:color w:val="000000"/>
              </w:rPr>
              <w:t>Coordinates</w:t>
            </w:r>
          </w:p>
        </w:tc>
        <w:tc>
          <w:tcPr>
            <w:tcW w:w="1536" w:type="dxa"/>
          </w:tcPr>
          <w:p w14:paraId="46365A0E" w14:textId="77777777" w:rsidR="00336BBE" w:rsidRPr="00861362" w:rsidRDefault="00336BBE" w:rsidP="00806FD8">
            <w:pPr>
              <w:jc w:val="left"/>
              <w:rPr>
                <w:rFonts w:ascii="Times New Roman" w:hAnsi="Times New Roman" w:cs="Times New Roman"/>
                <w:b/>
                <w:color w:val="000000"/>
              </w:rPr>
            </w:pPr>
            <w:r w:rsidRPr="00861362">
              <w:rPr>
                <w:rFonts w:ascii="Times New Roman" w:hAnsi="Times New Roman" w:cs="Times New Roman"/>
                <w:b/>
                <w:color w:val="000000"/>
              </w:rPr>
              <w:t>Date</w:t>
            </w:r>
          </w:p>
        </w:tc>
        <w:tc>
          <w:tcPr>
            <w:tcW w:w="1020" w:type="dxa"/>
          </w:tcPr>
          <w:p w14:paraId="2E29B782" w14:textId="77777777" w:rsidR="00336BBE" w:rsidRPr="00861362" w:rsidRDefault="00336BBE" w:rsidP="00806FD8">
            <w:pPr>
              <w:jc w:val="left"/>
              <w:rPr>
                <w:rFonts w:ascii="Times New Roman" w:hAnsi="Times New Roman" w:cs="Times New Roman"/>
                <w:b/>
                <w:color w:val="000000"/>
              </w:rPr>
            </w:pPr>
            <w:r w:rsidRPr="00861362">
              <w:rPr>
                <w:rFonts w:ascii="Times New Roman" w:hAnsi="Times New Roman" w:cs="Times New Roman"/>
                <w:b/>
                <w:color w:val="000000"/>
              </w:rPr>
              <w:t>Kelp</w:t>
            </w:r>
          </w:p>
        </w:tc>
      </w:tr>
      <w:tr w:rsidR="00336BBE" w:rsidRPr="00861362" w14:paraId="2361D513" w14:textId="77777777" w:rsidTr="00806FD8">
        <w:trPr>
          <w:trHeight w:val="320"/>
        </w:trPr>
        <w:tc>
          <w:tcPr>
            <w:tcW w:w="1300" w:type="dxa"/>
            <w:noWrap/>
            <w:hideMark/>
          </w:tcPr>
          <w:p w14:paraId="555398D7"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KCCA1</w:t>
            </w:r>
          </w:p>
        </w:tc>
        <w:tc>
          <w:tcPr>
            <w:tcW w:w="2669" w:type="dxa"/>
            <w:noWrap/>
            <w:hideMark/>
          </w:tcPr>
          <w:p w14:paraId="031B4E85"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Ross Islet Slug Island</w:t>
            </w:r>
          </w:p>
        </w:tc>
        <w:tc>
          <w:tcPr>
            <w:tcW w:w="2835" w:type="dxa"/>
            <w:noWrap/>
            <w:hideMark/>
          </w:tcPr>
          <w:p w14:paraId="499FF2B2"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48.87039, -125.1599</w:t>
            </w:r>
          </w:p>
        </w:tc>
        <w:tc>
          <w:tcPr>
            <w:tcW w:w="1536" w:type="dxa"/>
          </w:tcPr>
          <w:p w14:paraId="182E8138" w14:textId="77777777" w:rsidR="00336BBE" w:rsidRPr="00861362" w:rsidRDefault="00336BBE" w:rsidP="00806FD8">
            <w:pPr>
              <w:rPr>
                <w:rFonts w:ascii="Times New Roman" w:hAnsi="Times New Roman" w:cs="Times New Roman"/>
                <w:color w:val="000000"/>
              </w:rPr>
            </w:pPr>
            <w:r w:rsidRPr="00861362">
              <w:rPr>
                <w:rFonts w:ascii="Times New Roman" w:hAnsi="Times New Roman" w:cs="Times New Roman"/>
                <w:color w:val="000000"/>
                <w:szCs w:val="22"/>
              </w:rPr>
              <w:t>2022-07-04</w:t>
            </w:r>
          </w:p>
        </w:tc>
        <w:tc>
          <w:tcPr>
            <w:tcW w:w="1020" w:type="dxa"/>
          </w:tcPr>
          <w:p w14:paraId="4B1FF0B3" w14:textId="77777777" w:rsidR="00336BBE" w:rsidRPr="00861362" w:rsidRDefault="00336BBE" w:rsidP="00806FD8">
            <w:pPr>
              <w:jc w:val="left"/>
              <w:rPr>
                <w:rFonts w:ascii="Times New Roman" w:hAnsi="Times New Roman" w:cs="Times New Roman"/>
                <w:color w:val="000000"/>
                <w:szCs w:val="22"/>
              </w:rPr>
            </w:pPr>
            <w:r w:rsidRPr="00861362">
              <w:rPr>
                <w:rFonts w:ascii="Times New Roman" w:hAnsi="Times New Roman" w:cs="Times New Roman"/>
                <w:color w:val="000000"/>
                <w:szCs w:val="22"/>
              </w:rPr>
              <w:t>Macro</w:t>
            </w:r>
          </w:p>
        </w:tc>
      </w:tr>
      <w:tr w:rsidR="00336BBE" w:rsidRPr="00861362" w14:paraId="4E0A3A10" w14:textId="77777777" w:rsidTr="00806FD8">
        <w:trPr>
          <w:trHeight w:val="320"/>
        </w:trPr>
        <w:tc>
          <w:tcPr>
            <w:tcW w:w="1300" w:type="dxa"/>
            <w:noWrap/>
            <w:hideMark/>
          </w:tcPr>
          <w:p w14:paraId="7B380FC4"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KCCA2</w:t>
            </w:r>
          </w:p>
        </w:tc>
        <w:tc>
          <w:tcPr>
            <w:tcW w:w="2669" w:type="dxa"/>
            <w:noWrap/>
            <w:hideMark/>
          </w:tcPr>
          <w:p w14:paraId="30C1D88D"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Between Scott &amp; Brady</w:t>
            </w:r>
          </w:p>
        </w:tc>
        <w:tc>
          <w:tcPr>
            <w:tcW w:w="2835" w:type="dxa"/>
            <w:noWrap/>
            <w:hideMark/>
          </w:tcPr>
          <w:p w14:paraId="179D66ED"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48.83287, -125.1493</w:t>
            </w:r>
          </w:p>
        </w:tc>
        <w:tc>
          <w:tcPr>
            <w:tcW w:w="1536" w:type="dxa"/>
          </w:tcPr>
          <w:p w14:paraId="0C825370" w14:textId="77777777" w:rsidR="00336BBE" w:rsidRPr="00861362" w:rsidRDefault="00336BBE" w:rsidP="00806FD8">
            <w:pPr>
              <w:rPr>
                <w:rFonts w:ascii="Times New Roman" w:hAnsi="Times New Roman" w:cs="Times New Roman"/>
                <w:color w:val="000000"/>
              </w:rPr>
            </w:pPr>
            <w:r w:rsidRPr="00861362">
              <w:rPr>
                <w:rFonts w:ascii="Times New Roman" w:hAnsi="Times New Roman" w:cs="Times New Roman"/>
                <w:color w:val="000000"/>
                <w:szCs w:val="22"/>
              </w:rPr>
              <w:t>2022-07-05</w:t>
            </w:r>
          </w:p>
        </w:tc>
        <w:tc>
          <w:tcPr>
            <w:tcW w:w="1020" w:type="dxa"/>
          </w:tcPr>
          <w:p w14:paraId="7EC7B225" w14:textId="77777777" w:rsidR="00336BBE" w:rsidRPr="00861362" w:rsidRDefault="00336BBE" w:rsidP="00806FD8">
            <w:pPr>
              <w:jc w:val="left"/>
              <w:rPr>
                <w:rFonts w:ascii="Times New Roman" w:hAnsi="Times New Roman" w:cs="Times New Roman"/>
                <w:color w:val="000000"/>
                <w:szCs w:val="22"/>
              </w:rPr>
            </w:pPr>
            <w:r w:rsidRPr="00861362">
              <w:rPr>
                <w:rFonts w:ascii="Times New Roman" w:hAnsi="Times New Roman" w:cs="Times New Roman"/>
                <w:color w:val="000000"/>
                <w:szCs w:val="22"/>
              </w:rPr>
              <w:t>Macro</w:t>
            </w:r>
          </w:p>
        </w:tc>
      </w:tr>
      <w:tr w:rsidR="00336BBE" w:rsidRPr="00861362" w14:paraId="4EE99E8C" w14:textId="77777777" w:rsidTr="00806FD8">
        <w:trPr>
          <w:trHeight w:val="320"/>
        </w:trPr>
        <w:tc>
          <w:tcPr>
            <w:tcW w:w="1300" w:type="dxa"/>
            <w:noWrap/>
            <w:hideMark/>
          </w:tcPr>
          <w:p w14:paraId="796264FB"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KCCA3</w:t>
            </w:r>
          </w:p>
        </w:tc>
        <w:tc>
          <w:tcPr>
            <w:tcW w:w="2669" w:type="dxa"/>
            <w:noWrap/>
            <w:hideMark/>
          </w:tcPr>
          <w:p w14:paraId="4EC8E3F9"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Dodger Channel 1</w:t>
            </w:r>
          </w:p>
        </w:tc>
        <w:tc>
          <w:tcPr>
            <w:tcW w:w="2835" w:type="dxa"/>
            <w:noWrap/>
            <w:hideMark/>
          </w:tcPr>
          <w:p w14:paraId="0BDEABCA"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48.83072, -125.19439</w:t>
            </w:r>
          </w:p>
        </w:tc>
        <w:tc>
          <w:tcPr>
            <w:tcW w:w="1536" w:type="dxa"/>
          </w:tcPr>
          <w:p w14:paraId="7871202C" w14:textId="77777777" w:rsidR="00336BBE" w:rsidRPr="00861362" w:rsidRDefault="00336BBE" w:rsidP="00806FD8">
            <w:pPr>
              <w:rPr>
                <w:rFonts w:ascii="Times New Roman" w:hAnsi="Times New Roman" w:cs="Times New Roman"/>
                <w:color w:val="000000"/>
              </w:rPr>
            </w:pPr>
            <w:r w:rsidRPr="00861362">
              <w:rPr>
                <w:rFonts w:ascii="Times New Roman" w:hAnsi="Times New Roman" w:cs="Times New Roman"/>
                <w:color w:val="000000"/>
                <w:szCs w:val="22"/>
              </w:rPr>
              <w:t>2022-07-06</w:t>
            </w:r>
          </w:p>
        </w:tc>
        <w:tc>
          <w:tcPr>
            <w:tcW w:w="1020" w:type="dxa"/>
          </w:tcPr>
          <w:p w14:paraId="26EC363E" w14:textId="77777777" w:rsidR="00336BBE" w:rsidRPr="00861362" w:rsidRDefault="00336BBE" w:rsidP="00806FD8">
            <w:pPr>
              <w:jc w:val="left"/>
              <w:rPr>
                <w:rFonts w:ascii="Times New Roman" w:hAnsi="Times New Roman" w:cs="Times New Roman"/>
                <w:color w:val="000000"/>
                <w:szCs w:val="22"/>
              </w:rPr>
            </w:pPr>
            <w:r w:rsidRPr="00861362">
              <w:rPr>
                <w:rFonts w:ascii="Times New Roman" w:hAnsi="Times New Roman" w:cs="Times New Roman"/>
                <w:color w:val="000000"/>
                <w:szCs w:val="22"/>
              </w:rPr>
              <w:t>Macro</w:t>
            </w:r>
          </w:p>
        </w:tc>
      </w:tr>
      <w:tr w:rsidR="00336BBE" w:rsidRPr="00861362" w14:paraId="177119C7" w14:textId="77777777" w:rsidTr="00806FD8">
        <w:trPr>
          <w:trHeight w:val="320"/>
        </w:trPr>
        <w:tc>
          <w:tcPr>
            <w:tcW w:w="1300" w:type="dxa"/>
            <w:noWrap/>
            <w:hideMark/>
          </w:tcPr>
          <w:p w14:paraId="73743946"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KCCA4</w:t>
            </w:r>
          </w:p>
        </w:tc>
        <w:tc>
          <w:tcPr>
            <w:tcW w:w="2669" w:type="dxa"/>
            <w:noWrap/>
            <w:hideMark/>
          </w:tcPr>
          <w:p w14:paraId="4CC61928"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Flemming 112</w:t>
            </w:r>
          </w:p>
        </w:tc>
        <w:tc>
          <w:tcPr>
            <w:tcW w:w="2835" w:type="dxa"/>
            <w:noWrap/>
            <w:hideMark/>
          </w:tcPr>
          <w:p w14:paraId="66BFEE91"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48.87868, -125.1434</w:t>
            </w:r>
          </w:p>
        </w:tc>
        <w:tc>
          <w:tcPr>
            <w:tcW w:w="1536" w:type="dxa"/>
          </w:tcPr>
          <w:p w14:paraId="6C30251D" w14:textId="77777777" w:rsidR="00336BBE" w:rsidRPr="00861362" w:rsidRDefault="00336BBE" w:rsidP="00806FD8">
            <w:pPr>
              <w:rPr>
                <w:rFonts w:ascii="Times New Roman" w:hAnsi="Times New Roman" w:cs="Times New Roman"/>
                <w:color w:val="000000"/>
              </w:rPr>
            </w:pPr>
            <w:r w:rsidRPr="00861362">
              <w:rPr>
                <w:rFonts w:ascii="Times New Roman" w:hAnsi="Times New Roman" w:cs="Times New Roman"/>
                <w:color w:val="000000"/>
                <w:szCs w:val="22"/>
              </w:rPr>
              <w:t>2022-07-07</w:t>
            </w:r>
          </w:p>
        </w:tc>
        <w:tc>
          <w:tcPr>
            <w:tcW w:w="1020" w:type="dxa"/>
          </w:tcPr>
          <w:p w14:paraId="0E0CADB8" w14:textId="77777777" w:rsidR="00336BBE" w:rsidRPr="00861362" w:rsidRDefault="00336BBE" w:rsidP="00806FD8">
            <w:pPr>
              <w:jc w:val="left"/>
              <w:rPr>
                <w:rFonts w:ascii="Times New Roman" w:hAnsi="Times New Roman" w:cs="Times New Roman"/>
                <w:color w:val="000000"/>
                <w:szCs w:val="22"/>
              </w:rPr>
            </w:pPr>
            <w:r w:rsidRPr="00861362">
              <w:rPr>
                <w:rFonts w:ascii="Times New Roman" w:hAnsi="Times New Roman" w:cs="Times New Roman"/>
                <w:color w:val="000000"/>
                <w:szCs w:val="22"/>
              </w:rPr>
              <w:t>Macro</w:t>
            </w:r>
          </w:p>
        </w:tc>
      </w:tr>
      <w:tr w:rsidR="00336BBE" w:rsidRPr="00861362" w14:paraId="68EC2BD2" w14:textId="77777777" w:rsidTr="00806FD8">
        <w:trPr>
          <w:trHeight w:val="320"/>
        </w:trPr>
        <w:tc>
          <w:tcPr>
            <w:tcW w:w="1300" w:type="dxa"/>
            <w:noWrap/>
            <w:hideMark/>
          </w:tcPr>
          <w:p w14:paraId="68F6A807"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KCCA6</w:t>
            </w:r>
          </w:p>
        </w:tc>
        <w:tc>
          <w:tcPr>
            <w:tcW w:w="2669" w:type="dxa"/>
            <w:noWrap/>
            <w:hideMark/>
          </w:tcPr>
          <w:p w14:paraId="59991259"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Less Dangerous Bay</w:t>
            </w:r>
          </w:p>
        </w:tc>
        <w:tc>
          <w:tcPr>
            <w:tcW w:w="2835" w:type="dxa"/>
            <w:noWrap/>
            <w:hideMark/>
          </w:tcPr>
          <w:p w14:paraId="6061B932"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48.87535, -125.0915</w:t>
            </w:r>
          </w:p>
        </w:tc>
        <w:tc>
          <w:tcPr>
            <w:tcW w:w="1536" w:type="dxa"/>
          </w:tcPr>
          <w:p w14:paraId="200A9D57" w14:textId="77777777" w:rsidR="00336BBE" w:rsidRPr="00861362" w:rsidRDefault="00336BBE" w:rsidP="00806FD8">
            <w:pPr>
              <w:rPr>
                <w:rFonts w:ascii="Times New Roman" w:hAnsi="Times New Roman" w:cs="Times New Roman"/>
                <w:color w:val="000000"/>
              </w:rPr>
            </w:pPr>
            <w:r w:rsidRPr="00861362">
              <w:rPr>
                <w:rFonts w:ascii="Times New Roman" w:hAnsi="Times New Roman" w:cs="Times New Roman"/>
                <w:color w:val="000000"/>
                <w:szCs w:val="22"/>
              </w:rPr>
              <w:t>2022-07-24</w:t>
            </w:r>
          </w:p>
        </w:tc>
        <w:tc>
          <w:tcPr>
            <w:tcW w:w="1020" w:type="dxa"/>
          </w:tcPr>
          <w:p w14:paraId="5242D4D7" w14:textId="77777777" w:rsidR="00336BBE" w:rsidRPr="00861362" w:rsidRDefault="00336BBE" w:rsidP="00806FD8">
            <w:pPr>
              <w:jc w:val="left"/>
              <w:rPr>
                <w:rFonts w:ascii="Times New Roman" w:hAnsi="Times New Roman" w:cs="Times New Roman"/>
                <w:color w:val="000000"/>
                <w:szCs w:val="22"/>
              </w:rPr>
            </w:pPr>
            <w:r w:rsidRPr="00861362">
              <w:rPr>
                <w:rFonts w:ascii="Times New Roman" w:hAnsi="Times New Roman" w:cs="Times New Roman"/>
                <w:color w:val="000000"/>
                <w:szCs w:val="22"/>
              </w:rPr>
              <w:t>None</w:t>
            </w:r>
          </w:p>
        </w:tc>
      </w:tr>
      <w:tr w:rsidR="00336BBE" w:rsidRPr="00861362" w14:paraId="5F1AF9FA" w14:textId="77777777" w:rsidTr="00806FD8">
        <w:trPr>
          <w:trHeight w:val="320"/>
        </w:trPr>
        <w:tc>
          <w:tcPr>
            <w:tcW w:w="1300" w:type="dxa"/>
            <w:noWrap/>
            <w:hideMark/>
          </w:tcPr>
          <w:p w14:paraId="475A10D3"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KCCA7</w:t>
            </w:r>
          </w:p>
        </w:tc>
        <w:tc>
          <w:tcPr>
            <w:tcW w:w="2669" w:type="dxa"/>
            <w:noWrap/>
            <w:hideMark/>
          </w:tcPr>
          <w:p w14:paraId="654439F4"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Ed King East Inside</w:t>
            </w:r>
          </w:p>
        </w:tc>
        <w:tc>
          <w:tcPr>
            <w:tcW w:w="2835" w:type="dxa"/>
            <w:noWrap/>
            <w:hideMark/>
          </w:tcPr>
          <w:p w14:paraId="0570348A"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48.83608, -125.2131</w:t>
            </w:r>
          </w:p>
        </w:tc>
        <w:tc>
          <w:tcPr>
            <w:tcW w:w="1536" w:type="dxa"/>
          </w:tcPr>
          <w:p w14:paraId="3C9C3F04" w14:textId="77777777" w:rsidR="00336BBE" w:rsidRPr="00861362" w:rsidRDefault="00336BBE" w:rsidP="00806FD8">
            <w:pPr>
              <w:rPr>
                <w:rFonts w:ascii="Times New Roman" w:hAnsi="Times New Roman" w:cs="Times New Roman"/>
                <w:color w:val="000000"/>
              </w:rPr>
            </w:pPr>
            <w:r w:rsidRPr="00861362">
              <w:rPr>
                <w:rFonts w:ascii="Times New Roman" w:hAnsi="Times New Roman" w:cs="Times New Roman"/>
                <w:color w:val="000000"/>
                <w:szCs w:val="22"/>
              </w:rPr>
              <w:t>2022-07-25</w:t>
            </w:r>
          </w:p>
        </w:tc>
        <w:tc>
          <w:tcPr>
            <w:tcW w:w="1020" w:type="dxa"/>
          </w:tcPr>
          <w:p w14:paraId="512A4EB9" w14:textId="77777777" w:rsidR="00336BBE" w:rsidRPr="00861362" w:rsidRDefault="00336BBE" w:rsidP="00806FD8">
            <w:pPr>
              <w:jc w:val="left"/>
              <w:rPr>
                <w:rFonts w:ascii="Times New Roman" w:hAnsi="Times New Roman" w:cs="Times New Roman"/>
                <w:color w:val="000000"/>
                <w:szCs w:val="22"/>
              </w:rPr>
            </w:pPr>
            <w:r w:rsidRPr="00861362">
              <w:rPr>
                <w:rFonts w:ascii="Times New Roman" w:hAnsi="Times New Roman" w:cs="Times New Roman"/>
                <w:color w:val="000000"/>
                <w:szCs w:val="22"/>
              </w:rPr>
              <w:t>Macro</w:t>
            </w:r>
          </w:p>
        </w:tc>
      </w:tr>
      <w:tr w:rsidR="00336BBE" w:rsidRPr="00861362" w14:paraId="1E5B2D54" w14:textId="77777777" w:rsidTr="00806FD8">
        <w:trPr>
          <w:trHeight w:val="320"/>
        </w:trPr>
        <w:tc>
          <w:tcPr>
            <w:tcW w:w="1300" w:type="dxa"/>
            <w:noWrap/>
            <w:hideMark/>
          </w:tcPr>
          <w:p w14:paraId="28F4E5CE"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KCCA9</w:t>
            </w:r>
          </w:p>
        </w:tc>
        <w:tc>
          <w:tcPr>
            <w:tcW w:w="2669" w:type="dxa"/>
            <w:noWrap/>
            <w:hideMark/>
          </w:tcPr>
          <w:p w14:paraId="5620DE96"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Wizard Islet South</w:t>
            </w:r>
          </w:p>
        </w:tc>
        <w:tc>
          <w:tcPr>
            <w:tcW w:w="2835" w:type="dxa"/>
            <w:noWrap/>
            <w:hideMark/>
          </w:tcPr>
          <w:p w14:paraId="4607F6A9"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48.85728, -125.1595</w:t>
            </w:r>
          </w:p>
        </w:tc>
        <w:tc>
          <w:tcPr>
            <w:tcW w:w="1536" w:type="dxa"/>
          </w:tcPr>
          <w:p w14:paraId="3A8E86E3" w14:textId="77777777" w:rsidR="00336BBE" w:rsidRPr="00861362" w:rsidRDefault="00336BBE" w:rsidP="00806FD8">
            <w:pPr>
              <w:rPr>
                <w:rFonts w:ascii="Times New Roman" w:hAnsi="Times New Roman" w:cs="Times New Roman"/>
                <w:color w:val="000000"/>
              </w:rPr>
            </w:pPr>
            <w:r w:rsidRPr="00861362">
              <w:rPr>
                <w:rFonts w:ascii="Times New Roman" w:hAnsi="Times New Roman" w:cs="Times New Roman"/>
                <w:color w:val="000000"/>
                <w:szCs w:val="22"/>
              </w:rPr>
              <w:t>2022-07-27</w:t>
            </w:r>
          </w:p>
        </w:tc>
        <w:tc>
          <w:tcPr>
            <w:tcW w:w="1020" w:type="dxa"/>
          </w:tcPr>
          <w:p w14:paraId="08D995F9" w14:textId="77777777" w:rsidR="00336BBE" w:rsidRPr="00861362" w:rsidRDefault="00336BBE" w:rsidP="00806FD8">
            <w:pPr>
              <w:jc w:val="left"/>
              <w:rPr>
                <w:rFonts w:ascii="Times New Roman" w:hAnsi="Times New Roman" w:cs="Times New Roman"/>
                <w:color w:val="000000"/>
                <w:szCs w:val="22"/>
              </w:rPr>
            </w:pPr>
            <w:r w:rsidRPr="00861362">
              <w:rPr>
                <w:rFonts w:ascii="Times New Roman" w:hAnsi="Times New Roman" w:cs="Times New Roman"/>
                <w:color w:val="000000"/>
                <w:szCs w:val="22"/>
              </w:rPr>
              <w:t>Macro</w:t>
            </w:r>
          </w:p>
        </w:tc>
      </w:tr>
      <w:tr w:rsidR="00336BBE" w:rsidRPr="00861362" w14:paraId="2DFAE4E3" w14:textId="77777777" w:rsidTr="00806FD8">
        <w:trPr>
          <w:trHeight w:val="320"/>
        </w:trPr>
        <w:tc>
          <w:tcPr>
            <w:tcW w:w="1300" w:type="dxa"/>
            <w:noWrap/>
            <w:hideMark/>
          </w:tcPr>
          <w:p w14:paraId="2AE6A803"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KCCA12</w:t>
            </w:r>
          </w:p>
        </w:tc>
        <w:tc>
          <w:tcPr>
            <w:tcW w:w="2669" w:type="dxa"/>
            <w:noWrap/>
            <w:hideMark/>
          </w:tcPr>
          <w:p w14:paraId="6DC85347"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 xml:space="preserve">North </w:t>
            </w:r>
            <w:proofErr w:type="spellStart"/>
            <w:r w:rsidRPr="00861362">
              <w:rPr>
                <w:rFonts w:ascii="Times New Roman" w:hAnsi="Times New Roman" w:cs="Times New Roman"/>
                <w:color w:val="000000"/>
              </w:rPr>
              <w:t>Helby</w:t>
            </w:r>
            <w:proofErr w:type="spellEnd"/>
            <w:r w:rsidRPr="00861362">
              <w:rPr>
                <w:rFonts w:ascii="Times New Roman" w:hAnsi="Times New Roman" w:cs="Times New Roman"/>
                <w:color w:val="000000"/>
              </w:rPr>
              <w:t xml:space="preserve"> Rock</w:t>
            </w:r>
          </w:p>
        </w:tc>
        <w:tc>
          <w:tcPr>
            <w:tcW w:w="2835" w:type="dxa"/>
            <w:noWrap/>
            <w:hideMark/>
          </w:tcPr>
          <w:p w14:paraId="392FC2FB"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48.85831, -125.1649</w:t>
            </w:r>
          </w:p>
        </w:tc>
        <w:tc>
          <w:tcPr>
            <w:tcW w:w="1536" w:type="dxa"/>
          </w:tcPr>
          <w:p w14:paraId="7857D825" w14:textId="77777777" w:rsidR="00336BBE" w:rsidRPr="00861362" w:rsidRDefault="00336BBE" w:rsidP="00806FD8">
            <w:pPr>
              <w:rPr>
                <w:rFonts w:ascii="Times New Roman" w:hAnsi="Times New Roman" w:cs="Times New Roman"/>
                <w:color w:val="000000"/>
              </w:rPr>
            </w:pPr>
            <w:r w:rsidRPr="00861362">
              <w:rPr>
                <w:rFonts w:ascii="Times New Roman" w:hAnsi="Times New Roman" w:cs="Times New Roman"/>
                <w:color w:val="000000"/>
                <w:szCs w:val="22"/>
              </w:rPr>
              <w:t>2022-08-03</w:t>
            </w:r>
          </w:p>
        </w:tc>
        <w:tc>
          <w:tcPr>
            <w:tcW w:w="1020" w:type="dxa"/>
          </w:tcPr>
          <w:p w14:paraId="5D0BEFC9" w14:textId="77777777" w:rsidR="00336BBE" w:rsidRPr="00861362" w:rsidRDefault="00336BBE" w:rsidP="00806FD8">
            <w:pPr>
              <w:jc w:val="left"/>
              <w:rPr>
                <w:rFonts w:ascii="Times New Roman" w:hAnsi="Times New Roman" w:cs="Times New Roman"/>
                <w:color w:val="000000"/>
                <w:szCs w:val="22"/>
              </w:rPr>
            </w:pPr>
            <w:r w:rsidRPr="00861362">
              <w:rPr>
                <w:rFonts w:ascii="Times New Roman" w:hAnsi="Times New Roman" w:cs="Times New Roman"/>
                <w:color w:val="000000"/>
                <w:szCs w:val="22"/>
              </w:rPr>
              <w:t>Macro</w:t>
            </w:r>
          </w:p>
        </w:tc>
      </w:tr>
      <w:tr w:rsidR="00336BBE" w:rsidRPr="00861362" w14:paraId="3D526452" w14:textId="77777777" w:rsidTr="00806FD8">
        <w:trPr>
          <w:trHeight w:val="320"/>
        </w:trPr>
        <w:tc>
          <w:tcPr>
            <w:tcW w:w="1300" w:type="dxa"/>
            <w:noWrap/>
            <w:hideMark/>
          </w:tcPr>
          <w:p w14:paraId="0D2B9D67"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KCCA14</w:t>
            </w:r>
          </w:p>
        </w:tc>
        <w:tc>
          <w:tcPr>
            <w:tcW w:w="2669" w:type="dxa"/>
            <w:noWrap/>
            <w:hideMark/>
          </w:tcPr>
          <w:p w14:paraId="5D423017"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Danvers Danger Rock</w:t>
            </w:r>
          </w:p>
        </w:tc>
        <w:tc>
          <w:tcPr>
            <w:tcW w:w="2835" w:type="dxa"/>
            <w:noWrap/>
            <w:hideMark/>
          </w:tcPr>
          <w:p w14:paraId="4F3BBA9F"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48.877, -125.0923</w:t>
            </w:r>
          </w:p>
        </w:tc>
        <w:tc>
          <w:tcPr>
            <w:tcW w:w="1536" w:type="dxa"/>
          </w:tcPr>
          <w:p w14:paraId="41733E8D" w14:textId="77777777" w:rsidR="00336BBE" w:rsidRPr="00861362" w:rsidRDefault="00336BBE" w:rsidP="00806FD8">
            <w:pPr>
              <w:rPr>
                <w:rFonts w:ascii="Times New Roman" w:hAnsi="Times New Roman" w:cs="Times New Roman"/>
                <w:color w:val="000000"/>
              </w:rPr>
            </w:pPr>
            <w:r w:rsidRPr="00861362">
              <w:rPr>
                <w:rFonts w:ascii="Times New Roman" w:hAnsi="Times New Roman" w:cs="Times New Roman"/>
                <w:color w:val="000000"/>
                <w:szCs w:val="22"/>
              </w:rPr>
              <w:t>2022-08-06</w:t>
            </w:r>
          </w:p>
        </w:tc>
        <w:tc>
          <w:tcPr>
            <w:tcW w:w="1020" w:type="dxa"/>
          </w:tcPr>
          <w:p w14:paraId="7D338A6D" w14:textId="77777777" w:rsidR="00336BBE" w:rsidRPr="00861362" w:rsidRDefault="00336BBE" w:rsidP="00806FD8">
            <w:pPr>
              <w:jc w:val="left"/>
              <w:rPr>
                <w:rFonts w:ascii="Times New Roman" w:hAnsi="Times New Roman" w:cs="Times New Roman"/>
                <w:color w:val="000000"/>
                <w:szCs w:val="22"/>
              </w:rPr>
            </w:pPr>
            <w:r w:rsidRPr="00861362">
              <w:rPr>
                <w:rFonts w:ascii="Times New Roman" w:hAnsi="Times New Roman" w:cs="Times New Roman"/>
                <w:color w:val="000000"/>
                <w:szCs w:val="22"/>
              </w:rPr>
              <w:t>Macro</w:t>
            </w:r>
          </w:p>
        </w:tc>
      </w:tr>
      <w:tr w:rsidR="00336BBE" w:rsidRPr="00861362" w14:paraId="0B0B6604" w14:textId="77777777" w:rsidTr="00806FD8">
        <w:trPr>
          <w:trHeight w:val="320"/>
        </w:trPr>
        <w:tc>
          <w:tcPr>
            <w:tcW w:w="1300" w:type="dxa"/>
            <w:noWrap/>
            <w:hideMark/>
          </w:tcPr>
          <w:p w14:paraId="1CDF66D9"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KCCA15</w:t>
            </w:r>
          </w:p>
        </w:tc>
        <w:tc>
          <w:tcPr>
            <w:tcW w:w="2669" w:type="dxa"/>
            <w:noWrap/>
            <w:hideMark/>
          </w:tcPr>
          <w:p w14:paraId="41794A21"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Cable Beach</w:t>
            </w:r>
          </w:p>
        </w:tc>
        <w:tc>
          <w:tcPr>
            <w:tcW w:w="2835" w:type="dxa"/>
            <w:noWrap/>
            <w:hideMark/>
          </w:tcPr>
          <w:p w14:paraId="651DAFC6"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48.82484, -125.16067</w:t>
            </w:r>
          </w:p>
        </w:tc>
        <w:tc>
          <w:tcPr>
            <w:tcW w:w="1536" w:type="dxa"/>
          </w:tcPr>
          <w:p w14:paraId="3EED2C53" w14:textId="77777777" w:rsidR="00336BBE" w:rsidRPr="00861362" w:rsidRDefault="00336BBE" w:rsidP="00806FD8">
            <w:pPr>
              <w:rPr>
                <w:rFonts w:ascii="Times New Roman" w:hAnsi="Times New Roman" w:cs="Times New Roman"/>
                <w:color w:val="000000"/>
              </w:rPr>
            </w:pPr>
            <w:r w:rsidRPr="00861362">
              <w:rPr>
                <w:rFonts w:ascii="Times New Roman" w:hAnsi="Times New Roman" w:cs="Times New Roman"/>
                <w:color w:val="000000"/>
                <w:szCs w:val="22"/>
              </w:rPr>
              <w:t>2022-08-07</w:t>
            </w:r>
          </w:p>
        </w:tc>
        <w:tc>
          <w:tcPr>
            <w:tcW w:w="1020" w:type="dxa"/>
          </w:tcPr>
          <w:p w14:paraId="2BCA4D7C" w14:textId="77777777" w:rsidR="00336BBE" w:rsidRPr="00861362" w:rsidRDefault="00336BBE" w:rsidP="00806FD8">
            <w:pPr>
              <w:jc w:val="left"/>
              <w:rPr>
                <w:rFonts w:ascii="Times New Roman" w:hAnsi="Times New Roman" w:cs="Times New Roman"/>
                <w:color w:val="000000"/>
                <w:szCs w:val="22"/>
              </w:rPr>
            </w:pPr>
            <w:r w:rsidRPr="00861362">
              <w:rPr>
                <w:rFonts w:ascii="Times New Roman" w:hAnsi="Times New Roman" w:cs="Times New Roman"/>
                <w:color w:val="000000"/>
                <w:szCs w:val="22"/>
              </w:rPr>
              <w:t>Nereo</w:t>
            </w:r>
          </w:p>
        </w:tc>
      </w:tr>
      <w:tr w:rsidR="00336BBE" w:rsidRPr="00861362" w14:paraId="5C40D98D" w14:textId="77777777" w:rsidTr="00806FD8">
        <w:trPr>
          <w:trHeight w:val="320"/>
        </w:trPr>
        <w:tc>
          <w:tcPr>
            <w:tcW w:w="1300" w:type="dxa"/>
            <w:noWrap/>
            <w:hideMark/>
          </w:tcPr>
          <w:p w14:paraId="4F55645F"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KCCA16</w:t>
            </w:r>
          </w:p>
        </w:tc>
        <w:tc>
          <w:tcPr>
            <w:tcW w:w="2669" w:type="dxa"/>
            <w:noWrap/>
            <w:hideMark/>
          </w:tcPr>
          <w:p w14:paraId="19F85DD7" w14:textId="77777777" w:rsidR="00336BBE" w:rsidRPr="00861362" w:rsidRDefault="00336BBE" w:rsidP="00806FD8">
            <w:pPr>
              <w:jc w:val="left"/>
              <w:rPr>
                <w:rFonts w:ascii="Times New Roman" w:hAnsi="Times New Roman" w:cs="Times New Roman"/>
                <w:color w:val="000000"/>
              </w:rPr>
            </w:pPr>
            <w:proofErr w:type="spellStart"/>
            <w:r w:rsidRPr="00861362">
              <w:rPr>
                <w:rFonts w:ascii="Times New Roman" w:hAnsi="Times New Roman" w:cs="Times New Roman"/>
                <w:color w:val="000000"/>
              </w:rPr>
              <w:t>Tzartus</w:t>
            </w:r>
            <w:proofErr w:type="spellEnd"/>
            <w:r w:rsidRPr="00861362">
              <w:rPr>
                <w:rFonts w:ascii="Times New Roman" w:hAnsi="Times New Roman" w:cs="Times New Roman"/>
                <w:color w:val="000000"/>
              </w:rPr>
              <w:t xml:space="preserve"> 116</w:t>
            </w:r>
          </w:p>
        </w:tc>
        <w:tc>
          <w:tcPr>
            <w:tcW w:w="2835" w:type="dxa"/>
            <w:noWrap/>
            <w:hideMark/>
          </w:tcPr>
          <w:p w14:paraId="6834C5F6"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48.90084, -125.0811</w:t>
            </w:r>
          </w:p>
        </w:tc>
        <w:tc>
          <w:tcPr>
            <w:tcW w:w="1536" w:type="dxa"/>
          </w:tcPr>
          <w:p w14:paraId="4B9B6BCC" w14:textId="77777777" w:rsidR="00336BBE" w:rsidRPr="00861362" w:rsidRDefault="00336BBE" w:rsidP="00806FD8">
            <w:pPr>
              <w:rPr>
                <w:rFonts w:ascii="Times New Roman" w:hAnsi="Times New Roman" w:cs="Times New Roman"/>
                <w:color w:val="000000"/>
              </w:rPr>
            </w:pPr>
            <w:r w:rsidRPr="00861362">
              <w:rPr>
                <w:rFonts w:ascii="Times New Roman" w:hAnsi="Times New Roman" w:cs="Times New Roman"/>
                <w:color w:val="000000"/>
                <w:szCs w:val="22"/>
              </w:rPr>
              <w:t>2022-08-18</w:t>
            </w:r>
          </w:p>
        </w:tc>
        <w:tc>
          <w:tcPr>
            <w:tcW w:w="1020" w:type="dxa"/>
          </w:tcPr>
          <w:p w14:paraId="24834D7F" w14:textId="77777777" w:rsidR="00336BBE" w:rsidRPr="00861362" w:rsidRDefault="00336BBE" w:rsidP="00806FD8">
            <w:pPr>
              <w:jc w:val="left"/>
              <w:rPr>
                <w:rFonts w:ascii="Times New Roman" w:hAnsi="Times New Roman" w:cs="Times New Roman"/>
                <w:color w:val="000000"/>
                <w:szCs w:val="22"/>
              </w:rPr>
            </w:pPr>
            <w:r w:rsidRPr="00861362">
              <w:rPr>
                <w:rFonts w:ascii="Times New Roman" w:hAnsi="Times New Roman" w:cs="Times New Roman"/>
                <w:color w:val="000000"/>
                <w:szCs w:val="22"/>
              </w:rPr>
              <w:t>Macro</w:t>
            </w:r>
          </w:p>
        </w:tc>
      </w:tr>
      <w:tr w:rsidR="00336BBE" w:rsidRPr="00861362" w14:paraId="396B47BA" w14:textId="77777777" w:rsidTr="00806FD8">
        <w:trPr>
          <w:trHeight w:val="320"/>
        </w:trPr>
        <w:tc>
          <w:tcPr>
            <w:tcW w:w="1300" w:type="dxa"/>
            <w:noWrap/>
            <w:hideMark/>
          </w:tcPr>
          <w:p w14:paraId="3EE6DCF3"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KCCA17</w:t>
            </w:r>
          </w:p>
        </w:tc>
        <w:tc>
          <w:tcPr>
            <w:tcW w:w="2669" w:type="dxa"/>
            <w:noWrap/>
            <w:hideMark/>
          </w:tcPr>
          <w:p w14:paraId="39B7313E"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Turf Island 2</w:t>
            </w:r>
          </w:p>
        </w:tc>
        <w:tc>
          <w:tcPr>
            <w:tcW w:w="2835" w:type="dxa"/>
            <w:noWrap/>
            <w:hideMark/>
          </w:tcPr>
          <w:p w14:paraId="43E8DEA1"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48.884864, -125.146937</w:t>
            </w:r>
          </w:p>
        </w:tc>
        <w:tc>
          <w:tcPr>
            <w:tcW w:w="1536" w:type="dxa"/>
          </w:tcPr>
          <w:p w14:paraId="57B1AECA" w14:textId="77777777" w:rsidR="00336BBE" w:rsidRPr="00861362" w:rsidRDefault="00336BBE" w:rsidP="00806FD8">
            <w:pPr>
              <w:rPr>
                <w:rFonts w:ascii="Times New Roman" w:hAnsi="Times New Roman" w:cs="Times New Roman"/>
                <w:color w:val="000000"/>
              </w:rPr>
            </w:pPr>
            <w:r w:rsidRPr="00861362">
              <w:rPr>
                <w:rFonts w:ascii="Times New Roman" w:hAnsi="Times New Roman" w:cs="Times New Roman"/>
                <w:color w:val="000000"/>
                <w:szCs w:val="22"/>
              </w:rPr>
              <w:t>2022-08-20</w:t>
            </w:r>
          </w:p>
        </w:tc>
        <w:tc>
          <w:tcPr>
            <w:tcW w:w="1020" w:type="dxa"/>
          </w:tcPr>
          <w:p w14:paraId="568B4F3A" w14:textId="77777777" w:rsidR="00336BBE" w:rsidRPr="00861362" w:rsidRDefault="00336BBE" w:rsidP="00806FD8">
            <w:pPr>
              <w:jc w:val="left"/>
              <w:rPr>
                <w:rFonts w:ascii="Times New Roman" w:hAnsi="Times New Roman" w:cs="Times New Roman"/>
                <w:color w:val="000000"/>
                <w:szCs w:val="22"/>
              </w:rPr>
            </w:pPr>
            <w:r w:rsidRPr="00861362">
              <w:rPr>
                <w:rFonts w:ascii="Times New Roman" w:hAnsi="Times New Roman" w:cs="Times New Roman"/>
                <w:color w:val="000000"/>
                <w:szCs w:val="22"/>
              </w:rPr>
              <w:t>Macro</w:t>
            </w:r>
          </w:p>
        </w:tc>
      </w:tr>
      <w:tr w:rsidR="00336BBE" w:rsidRPr="00861362" w14:paraId="3B44B83C" w14:textId="77777777" w:rsidTr="00806FD8">
        <w:trPr>
          <w:trHeight w:val="320"/>
        </w:trPr>
        <w:tc>
          <w:tcPr>
            <w:tcW w:w="1300" w:type="dxa"/>
            <w:noWrap/>
            <w:hideMark/>
          </w:tcPr>
          <w:p w14:paraId="63AB745F"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KCCA18</w:t>
            </w:r>
          </w:p>
        </w:tc>
        <w:tc>
          <w:tcPr>
            <w:tcW w:w="2669" w:type="dxa"/>
            <w:noWrap/>
            <w:hideMark/>
          </w:tcPr>
          <w:p w14:paraId="439C5D7E"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Second Beach</w:t>
            </w:r>
          </w:p>
        </w:tc>
        <w:tc>
          <w:tcPr>
            <w:tcW w:w="2835" w:type="dxa"/>
            <w:noWrap/>
            <w:hideMark/>
          </w:tcPr>
          <w:p w14:paraId="60BB83B6"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48.815969, -125.174</w:t>
            </w:r>
          </w:p>
        </w:tc>
        <w:tc>
          <w:tcPr>
            <w:tcW w:w="1536" w:type="dxa"/>
          </w:tcPr>
          <w:p w14:paraId="14B8CE43" w14:textId="77777777" w:rsidR="00336BBE" w:rsidRPr="00861362" w:rsidRDefault="00336BBE" w:rsidP="00806FD8">
            <w:pPr>
              <w:rPr>
                <w:rFonts w:ascii="Times New Roman" w:hAnsi="Times New Roman" w:cs="Times New Roman"/>
                <w:color w:val="000000"/>
              </w:rPr>
            </w:pPr>
            <w:r w:rsidRPr="00861362">
              <w:rPr>
                <w:rFonts w:ascii="Times New Roman" w:hAnsi="Times New Roman" w:cs="Times New Roman"/>
                <w:color w:val="000000"/>
                <w:szCs w:val="22"/>
              </w:rPr>
              <w:t>2022-08-21</w:t>
            </w:r>
          </w:p>
        </w:tc>
        <w:tc>
          <w:tcPr>
            <w:tcW w:w="1020" w:type="dxa"/>
          </w:tcPr>
          <w:p w14:paraId="10CD9E75" w14:textId="77777777" w:rsidR="00336BBE" w:rsidRPr="00861362" w:rsidRDefault="00336BBE" w:rsidP="00806FD8">
            <w:pPr>
              <w:jc w:val="left"/>
              <w:rPr>
                <w:rFonts w:ascii="Times New Roman" w:hAnsi="Times New Roman" w:cs="Times New Roman"/>
                <w:color w:val="000000"/>
                <w:szCs w:val="22"/>
              </w:rPr>
            </w:pPr>
            <w:r w:rsidRPr="00861362">
              <w:rPr>
                <w:rFonts w:ascii="Times New Roman" w:hAnsi="Times New Roman" w:cs="Times New Roman"/>
                <w:color w:val="000000"/>
                <w:szCs w:val="22"/>
              </w:rPr>
              <w:t>Nereo</w:t>
            </w:r>
          </w:p>
        </w:tc>
      </w:tr>
      <w:tr w:rsidR="00336BBE" w:rsidRPr="00861362" w14:paraId="2F9CB7A2" w14:textId="77777777" w:rsidTr="00806FD8">
        <w:trPr>
          <w:trHeight w:val="320"/>
        </w:trPr>
        <w:tc>
          <w:tcPr>
            <w:tcW w:w="1300" w:type="dxa"/>
            <w:noWrap/>
            <w:hideMark/>
          </w:tcPr>
          <w:p w14:paraId="565CA572"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KCCA19</w:t>
            </w:r>
          </w:p>
        </w:tc>
        <w:tc>
          <w:tcPr>
            <w:tcW w:w="2669" w:type="dxa"/>
            <w:noWrap/>
            <w:hideMark/>
          </w:tcPr>
          <w:p w14:paraId="3B43E37A"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Wizard Islet North</w:t>
            </w:r>
          </w:p>
        </w:tc>
        <w:tc>
          <w:tcPr>
            <w:tcW w:w="2835" w:type="dxa"/>
            <w:noWrap/>
            <w:hideMark/>
          </w:tcPr>
          <w:p w14:paraId="367A89BA"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48.85916, -125.15908</w:t>
            </w:r>
          </w:p>
        </w:tc>
        <w:tc>
          <w:tcPr>
            <w:tcW w:w="1536" w:type="dxa"/>
          </w:tcPr>
          <w:p w14:paraId="16026636" w14:textId="77777777" w:rsidR="00336BBE" w:rsidRPr="00861362" w:rsidRDefault="00336BBE" w:rsidP="00806FD8">
            <w:pPr>
              <w:rPr>
                <w:rFonts w:ascii="Times New Roman" w:hAnsi="Times New Roman" w:cs="Times New Roman"/>
                <w:color w:val="000000"/>
              </w:rPr>
            </w:pPr>
            <w:r w:rsidRPr="00861362">
              <w:rPr>
                <w:rFonts w:ascii="Times New Roman" w:hAnsi="Times New Roman" w:cs="Times New Roman"/>
                <w:color w:val="000000"/>
                <w:szCs w:val="22"/>
              </w:rPr>
              <w:t>2022-08-22</w:t>
            </w:r>
          </w:p>
        </w:tc>
        <w:tc>
          <w:tcPr>
            <w:tcW w:w="1020" w:type="dxa"/>
          </w:tcPr>
          <w:p w14:paraId="7517DD96" w14:textId="77777777" w:rsidR="00336BBE" w:rsidRPr="00861362" w:rsidRDefault="00336BBE" w:rsidP="00806FD8">
            <w:pPr>
              <w:jc w:val="left"/>
              <w:rPr>
                <w:rFonts w:ascii="Times New Roman" w:hAnsi="Times New Roman" w:cs="Times New Roman"/>
                <w:color w:val="000000"/>
                <w:szCs w:val="22"/>
              </w:rPr>
            </w:pPr>
            <w:r w:rsidRPr="00861362">
              <w:rPr>
                <w:rFonts w:ascii="Times New Roman" w:hAnsi="Times New Roman" w:cs="Times New Roman"/>
                <w:color w:val="000000"/>
                <w:szCs w:val="22"/>
              </w:rPr>
              <w:t>None</w:t>
            </w:r>
          </w:p>
        </w:tc>
      </w:tr>
      <w:tr w:rsidR="00336BBE" w:rsidRPr="00861362" w14:paraId="4C8FEBC3" w14:textId="77777777" w:rsidTr="00806FD8">
        <w:trPr>
          <w:trHeight w:val="320"/>
        </w:trPr>
        <w:tc>
          <w:tcPr>
            <w:tcW w:w="1300" w:type="dxa"/>
            <w:tcBorders>
              <w:bottom w:val="nil"/>
            </w:tcBorders>
            <w:noWrap/>
            <w:hideMark/>
          </w:tcPr>
          <w:p w14:paraId="2A3D8A29"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KCCA21</w:t>
            </w:r>
          </w:p>
        </w:tc>
        <w:tc>
          <w:tcPr>
            <w:tcW w:w="2669" w:type="dxa"/>
            <w:tcBorders>
              <w:bottom w:val="nil"/>
            </w:tcBorders>
            <w:noWrap/>
            <w:hideMark/>
          </w:tcPr>
          <w:p w14:paraId="15EA053D"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Bordelais Island</w:t>
            </w:r>
          </w:p>
        </w:tc>
        <w:tc>
          <w:tcPr>
            <w:tcW w:w="2835" w:type="dxa"/>
            <w:tcBorders>
              <w:bottom w:val="nil"/>
            </w:tcBorders>
            <w:noWrap/>
            <w:hideMark/>
          </w:tcPr>
          <w:p w14:paraId="4DD7AD6E"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48.81822, -125.2294516</w:t>
            </w:r>
          </w:p>
        </w:tc>
        <w:tc>
          <w:tcPr>
            <w:tcW w:w="1536" w:type="dxa"/>
            <w:tcBorders>
              <w:bottom w:val="nil"/>
            </w:tcBorders>
          </w:tcPr>
          <w:p w14:paraId="66253E9C" w14:textId="77777777" w:rsidR="00336BBE" w:rsidRPr="00861362" w:rsidRDefault="00336BBE" w:rsidP="00806FD8">
            <w:pPr>
              <w:rPr>
                <w:rFonts w:ascii="Times New Roman" w:hAnsi="Times New Roman" w:cs="Times New Roman"/>
                <w:color w:val="000000"/>
              </w:rPr>
            </w:pPr>
            <w:r w:rsidRPr="00861362">
              <w:rPr>
                <w:rFonts w:ascii="Times New Roman" w:hAnsi="Times New Roman" w:cs="Times New Roman"/>
                <w:color w:val="000000"/>
                <w:szCs w:val="22"/>
              </w:rPr>
              <w:t>2022-09-01</w:t>
            </w:r>
          </w:p>
        </w:tc>
        <w:tc>
          <w:tcPr>
            <w:tcW w:w="1020" w:type="dxa"/>
            <w:tcBorders>
              <w:bottom w:val="nil"/>
            </w:tcBorders>
          </w:tcPr>
          <w:p w14:paraId="3DDFC4DB" w14:textId="77777777" w:rsidR="00336BBE" w:rsidRPr="00861362" w:rsidRDefault="00336BBE" w:rsidP="00806FD8">
            <w:pPr>
              <w:jc w:val="left"/>
              <w:rPr>
                <w:rFonts w:ascii="Times New Roman" w:hAnsi="Times New Roman" w:cs="Times New Roman"/>
                <w:color w:val="000000"/>
                <w:szCs w:val="22"/>
              </w:rPr>
            </w:pPr>
            <w:r w:rsidRPr="00861362">
              <w:rPr>
                <w:rFonts w:ascii="Times New Roman" w:hAnsi="Times New Roman" w:cs="Times New Roman"/>
                <w:color w:val="000000"/>
                <w:szCs w:val="22"/>
              </w:rPr>
              <w:t>Nereo</w:t>
            </w:r>
          </w:p>
        </w:tc>
      </w:tr>
      <w:tr w:rsidR="00336BBE" w:rsidRPr="00861362" w14:paraId="37C092C5" w14:textId="77777777" w:rsidTr="00806FD8">
        <w:trPr>
          <w:trHeight w:val="320"/>
        </w:trPr>
        <w:tc>
          <w:tcPr>
            <w:tcW w:w="1300" w:type="dxa"/>
            <w:tcBorders>
              <w:top w:val="nil"/>
              <w:bottom w:val="single" w:sz="4" w:space="0" w:color="auto"/>
            </w:tcBorders>
            <w:noWrap/>
            <w:hideMark/>
          </w:tcPr>
          <w:p w14:paraId="48546863"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KCCA22</w:t>
            </w:r>
          </w:p>
        </w:tc>
        <w:tc>
          <w:tcPr>
            <w:tcW w:w="2669" w:type="dxa"/>
            <w:tcBorders>
              <w:top w:val="nil"/>
              <w:bottom w:val="single" w:sz="4" w:space="0" w:color="auto"/>
            </w:tcBorders>
            <w:noWrap/>
            <w:hideMark/>
          </w:tcPr>
          <w:p w14:paraId="693581EB"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Taylor Rock</w:t>
            </w:r>
          </w:p>
        </w:tc>
        <w:tc>
          <w:tcPr>
            <w:tcW w:w="2835" w:type="dxa"/>
            <w:tcBorders>
              <w:top w:val="nil"/>
              <w:bottom w:val="single" w:sz="4" w:space="0" w:color="auto"/>
            </w:tcBorders>
            <w:noWrap/>
            <w:hideMark/>
          </w:tcPr>
          <w:p w14:paraId="44C5FA0C"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48.82721, -125.19717</w:t>
            </w:r>
          </w:p>
        </w:tc>
        <w:tc>
          <w:tcPr>
            <w:tcW w:w="1536" w:type="dxa"/>
            <w:tcBorders>
              <w:top w:val="nil"/>
              <w:bottom w:val="single" w:sz="4" w:space="0" w:color="auto"/>
            </w:tcBorders>
          </w:tcPr>
          <w:p w14:paraId="7A168ADA" w14:textId="77777777" w:rsidR="00336BBE" w:rsidRPr="00861362" w:rsidRDefault="00336BBE" w:rsidP="00806FD8">
            <w:pPr>
              <w:rPr>
                <w:rFonts w:ascii="Times New Roman" w:hAnsi="Times New Roman" w:cs="Times New Roman"/>
                <w:color w:val="000000"/>
              </w:rPr>
            </w:pPr>
            <w:r w:rsidRPr="00861362">
              <w:rPr>
                <w:rFonts w:ascii="Times New Roman" w:hAnsi="Times New Roman" w:cs="Times New Roman"/>
                <w:color w:val="000000"/>
                <w:szCs w:val="22"/>
              </w:rPr>
              <w:t>2022-09-05</w:t>
            </w:r>
          </w:p>
        </w:tc>
        <w:tc>
          <w:tcPr>
            <w:tcW w:w="1020" w:type="dxa"/>
            <w:tcBorders>
              <w:top w:val="nil"/>
              <w:bottom w:val="single" w:sz="4" w:space="0" w:color="auto"/>
            </w:tcBorders>
          </w:tcPr>
          <w:p w14:paraId="4DD9CDFF" w14:textId="77777777" w:rsidR="00336BBE" w:rsidRPr="00861362" w:rsidRDefault="00336BBE" w:rsidP="00806FD8">
            <w:pPr>
              <w:jc w:val="left"/>
              <w:rPr>
                <w:rFonts w:ascii="Times New Roman" w:hAnsi="Times New Roman" w:cs="Times New Roman"/>
                <w:color w:val="000000"/>
                <w:szCs w:val="22"/>
              </w:rPr>
            </w:pPr>
            <w:r w:rsidRPr="00861362">
              <w:rPr>
                <w:rFonts w:ascii="Times New Roman" w:hAnsi="Times New Roman" w:cs="Times New Roman"/>
                <w:color w:val="000000"/>
                <w:szCs w:val="22"/>
              </w:rPr>
              <w:t>Macro</w:t>
            </w:r>
          </w:p>
        </w:tc>
      </w:tr>
    </w:tbl>
    <w:p w14:paraId="71CB4EF4" w14:textId="77777777" w:rsidR="00336BBE" w:rsidRPr="00861362" w:rsidRDefault="00336BBE" w:rsidP="00336BBE">
      <w:pPr>
        <w:spacing w:line="480" w:lineRule="auto"/>
        <w:rPr>
          <w:rFonts w:ascii="Times New Roman" w:hAnsi="Times New Roman" w:cs="Times New Roman"/>
        </w:rPr>
      </w:pPr>
    </w:p>
    <w:p w14:paraId="1FA0DA1C" w14:textId="77777777" w:rsidR="00336BBE" w:rsidRPr="00861362" w:rsidRDefault="00336BBE" w:rsidP="00336BBE">
      <w:pPr>
        <w:rPr>
          <w:rFonts w:ascii="Times New Roman" w:hAnsi="Times New Roman" w:cs="Times New Roman"/>
        </w:rPr>
      </w:pPr>
      <w:r w:rsidRPr="00861362">
        <w:rPr>
          <w:rFonts w:ascii="Times New Roman" w:hAnsi="Times New Roman" w:cs="Times New Roman"/>
          <w:b/>
        </w:rPr>
        <w:br w:type="page"/>
      </w:r>
    </w:p>
    <w:p w14:paraId="78DC1433" w14:textId="77777777" w:rsidR="00336BBE" w:rsidRPr="00861362" w:rsidRDefault="00336BBE" w:rsidP="00747EF0">
      <w:pPr>
        <w:spacing w:line="480" w:lineRule="auto"/>
        <w:rPr>
          <w:rFonts w:ascii="Times New Roman" w:hAnsi="Times New Roman" w:cs="Times New Roman"/>
        </w:rPr>
      </w:pPr>
      <w:r w:rsidRPr="00861362">
        <w:rPr>
          <w:rFonts w:ascii="Times New Roman" w:hAnsi="Times New Roman" w:cs="Times New Roman"/>
          <w:b/>
        </w:rPr>
        <w:lastRenderedPageBreak/>
        <w:t>Table S1.3</w:t>
      </w:r>
      <w:r w:rsidRPr="00861362">
        <w:rPr>
          <w:rFonts w:ascii="Times New Roman" w:hAnsi="Times New Roman" w:cs="Times New Roman"/>
        </w:rPr>
        <w:t xml:space="preserve">. Wet weight estimates for each invertebrate species used to calculate total biomass for Reef Life Survey data. We used shell-free wet weight for species with large shells (e.g., hermit crabs, snails). When weight information was unavailable for a species, we used estimates from the closest relative or most similarly sized species available. For the three species we sized </w:t>
      </w:r>
      <w:r w:rsidRPr="00861362">
        <w:rPr>
          <w:rFonts w:ascii="Times New Roman" w:hAnsi="Times New Roman" w:cs="Times New Roman"/>
          <w:iCs/>
        </w:rPr>
        <w:t>in situ</w:t>
      </w:r>
      <w:r w:rsidRPr="00861362">
        <w:rPr>
          <w:rFonts w:ascii="Times New Roman" w:hAnsi="Times New Roman" w:cs="Times New Roman"/>
        </w:rPr>
        <w:t xml:space="preserve"> (</w:t>
      </w:r>
      <w:proofErr w:type="spellStart"/>
      <w:r w:rsidRPr="00861362">
        <w:rPr>
          <w:rFonts w:ascii="Times New Roman" w:hAnsi="Times New Roman" w:cs="Times New Roman"/>
          <w:i/>
          <w:color w:val="000000"/>
        </w:rPr>
        <w:t>Pycnopodia</w:t>
      </w:r>
      <w:proofErr w:type="spellEnd"/>
      <w:r w:rsidRPr="00861362">
        <w:rPr>
          <w:rFonts w:ascii="Times New Roman" w:hAnsi="Times New Roman" w:cs="Times New Roman"/>
          <w:i/>
          <w:color w:val="000000"/>
        </w:rPr>
        <w:t xml:space="preserve"> </w:t>
      </w:r>
      <w:proofErr w:type="spellStart"/>
      <w:r w:rsidRPr="00861362">
        <w:rPr>
          <w:rFonts w:ascii="Times New Roman" w:hAnsi="Times New Roman" w:cs="Times New Roman"/>
          <w:i/>
          <w:color w:val="000000"/>
        </w:rPr>
        <w:t>helianthoides</w:t>
      </w:r>
      <w:proofErr w:type="spellEnd"/>
      <w:r w:rsidRPr="00861362">
        <w:rPr>
          <w:rFonts w:ascii="Times New Roman" w:hAnsi="Times New Roman" w:cs="Times New Roman"/>
          <w:color w:val="000000"/>
        </w:rPr>
        <w:t xml:space="preserve">, </w:t>
      </w:r>
      <w:proofErr w:type="spellStart"/>
      <w:r w:rsidRPr="00861362">
        <w:rPr>
          <w:rFonts w:ascii="Times New Roman" w:hAnsi="Times New Roman" w:cs="Times New Roman"/>
          <w:i/>
          <w:color w:val="000000"/>
        </w:rPr>
        <w:t>Crassadoma</w:t>
      </w:r>
      <w:proofErr w:type="spellEnd"/>
      <w:r w:rsidRPr="00861362">
        <w:rPr>
          <w:rFonts w:ascii="Times New Roman" w:hAnsi="Times New Roman" w:cs="Times New Roman"/>
          <w:i/>
          <w:color w:val="000000"/>
        </w:rPr>
        <w:t xml:space="preserve"> gigantea</w:t>
      </w:r>
      <w:r w:rsidRPr="00861362">
        <w:rPr>
          <w:rFonts w:ascii="Times New Roman" w:hAnsi="Times New Roman" w:cs="Times New Roman"/>
          <w:color w:val="000000"/>
        </w:rPr>
        <w:t xml:space="preserve">, and </w:t>
      </w:r>
      <w:proofErr w:type="spellStart"/>
      <w:r w:rsidRPr="00861362">
        <w:rPr>
          <w:rFonts w:ascii="Times New Roman" w:hAnsi="Times New Roman" w:cs="Times New Roman"/>
          <w:i/>
          <w:color w:val="000000"/>
        </w:rPr>
        <w:t>Haliotis</w:t>
      </w:r>
      <w:proofErr w:type="spellEnd"/>
      <w:r w:rsidRPr="00861362">
        <w:rPr>
          <w:rFonts w:ascii="Times New Roman" w:hAnsi="Times New Roman" w:cs="Times New Roman"/>
          <w:i/>
          <w:color w:val="000000"/>
        </w:rPr>
        <w:t xml:space="preserve"> </w:t>
      </w:r>
      <w:proofErr w:type="spellStart"/>
      <w:r w:rsidRPr="00861362">
        <w:rPr>
          <w:rFonts w:ascii="Times New Roman" w:hAnsi="Times New Roman" w:cs="Times New Roman"/>
          <w:i/>
          <w:color w:val="000000"/>
        </w:rPr>
        <w:t>kamtschatkana</w:t>
      </w:r>
      <w:proofErr w:type="spellEnd"/>
      <w:r w:rsidRPr="00861362">
        <w:rPr>
          <w:rFonts w:ascii="Times New Roman" w:hAnsi="Times New Roman" w:cs="Times New Roman"/>
          <w:color w:val="000000"/>
        </w:rPr>
        <w:t xml:space="preserve">), we used published length-weight relationships to calculate wet weight from size. </w:t>
      </w:r>
    </w:p>
    <w:tbl>
      <w:tblPr>
        <w:tblStyle w:val="Nikola"/>
        <w:tblpPr w:leftFromText="180" w:rightFromText="180" w:vertAnchor="text" w:horzAnchor="margin" w:tblpXSpec="center" w:tblpY="414"/>
        <w:tblW w:w="9923" w:type="dxa"/>
        <w:tblLook w:val="04A0" w:firstRow="1" w:lastRow="0" w:firstColumn="1" w:lastColumn="0" w:noHBand="0" w:noVBand="1"/>
      </w:tblPr>
      <w:tblGrid>
        <w:gridCol w:w="3162"/>
        <w:gridCol w:w="1745"/>
        <w:gridCol w:w="5016"/>
      </w:tblGrid>
      <w:tr w:rsidR="00336BBE" w:rsidRPr="00861362" w14:paraId="0060B440" w14:textId="77777777" w:rsidTr="00747EF0">
        <w:trPr>
          <w:cnfStyle w:val="100000000000" w:firstRow="1" w:lastRow="0" w:firstColumn="0" w:lastColumn="0" w:oddVBand="0" w:evenVBand="0" w:oddHBand="0" w:evenHBand="0" w:firstRowFirstColumn="0" w:firstRowLastColumn="0" w:lastRowFirstColumn="0" w:lastRowLastColumn="0"/>
          <w:trHeight w:val="320"/>
        </w:trPr>
        <w:tc>
          <w:tcPr>
            <w:tcW w:w="3162" w:type="dxa"/>
            <w:tcBorders>
              <w:top w:val="single" w:sz="4" w:space="0" w:color="auto"/>
            </w:tcBorders>
            <w:noWrap/>
            <w:hideMark/>
          </w:tcPr>
          <w:p w14:paraId="2DFFD2ED" w14:textId="77777777" w:rsidR="00336BBE" w:rsidRPr="00861362" w:rsidRDefault="00336BBE" w:rsidP="00806FD8">
            <w:pPr>
              <w:jc w:val="left"/>
              <w:rPr>
                <w:rFonts w:ascii="Times New Roman" w:hAnsi="Times New Roman" w:cs="Times New Roman"/>
                <w:b/>
                <w:bCs/>
                <w:color w:val="000000"/>
                <w:sz w:val="22"/>
                <w:szCs w:val="20"/>
              </w:rPr>
            </w:pPr>
            <w:r w:rsidRPr="00861362">
              <w:rPr>
                <w:rFonts w:ascii="Times New Roman" w:hAnsi="Times New Roman" w:cs="Times New Roman"/>
                <w:b/>
                <w:bCs/>
                <w:color w:val="000000"/>
                <w:sz w:val="22"/>
                <w:szCs w:val="20"/>
              </w:rPr>
              <w:t>Species</w:t>
            </w:r>
          </w:p>
        </w:tc>
        <w:tc>
          <w:tcPr>
            <w:tcW w:w="1745" w:type="dxa"/>
            <w:tcBorders>
              <w:top w:val="single" w:sz="4" w:space="0" w:color="auto"/>
            </w:tcBorders>
            <w:noWrap/>
            <w:hideMark/>
          </w:tcPr>
          <w:p w14:paraId="4A4BA53D" w14:textId="77777777" w:rsidR="00336BBE" w:rsidRPr="00861362" w:rsidRDefault="00336BBE" w:rsidP="00806FD8">
            <w:pPr>
              <w:jc w:val="left"/>
              <w:rPr>
                <w:rFonts w:ascii="Times New Roman" w:hAnsi="Times New Roman" w:cs="Times New Roman"/>
                <w:b/>
                <w:bCs/>
                <w:color w:val="000000"/>
                <w:sz w:val="22"/>
                <w:szCs w:val="20"/>
              </w:rPr>
            </w:pPr>
            <w:r w:rsidRPr="00861362">
              <w:rPr>
                <w:rFonts w:ascii="Times New Roman" w:hAnsi="Times New Roman" w:cs="Times New Roman"/>
                <w:b/>
                <w:bCs/>
                <w:color w:val="000000"/>
                <w:sz w:val="22"/>
                <w:szCs w:val="20"/>
              </w:rPr>
              <w:t>Weight (g)</w:t>
            </w:r>
          </w:p>
        </w:tc>
        <w:tc>
          <w:tcPr>
            <w:tcW w:w="5016" w:type="dxa"/>
            <w:tcBorders>
              <w:top w:val="single" w:sz="4" w:space="0" w:color="auto"/>
            </w:tcBorders>
            <w:noWrap/>
            <w:hideMark/>
          </w:tcPr>
          <w:p w14:paraId="530EF884" w14:textId="77777777" w:rsidR="00336BBE" w:rsidRPr="00861362" w:rsidRDefault="00336BBE" w:rsidP="00806FD8">
            <w:pPr>
              <w:jc w:val="left"/>
              <w:rPr>
                <w:rFonts w:ascii="Times New Roman" w:hAnsi="Times New Roman" w:cs="Times New Roman"/>
                <w:b/>
                <w:bCs/>
                <w:color w:val="000000"/>
                <w:sz w:val="22"/>
                <w:szCs w:val="20"/>
              </w:rPr>
            </w:pPr>
            <w:r w:rsidRPr="00861362">
              <w:rPr>
                <w:rFonts w:ascii="Times New Roman" w:hAnsi="Times New Roman" w:cs="Times New Roman"/>
                <w:b/>
                <w:bCs/>
                <w:color w:val="000000"/>
                <w:sz w:val="22"/>
                <w:szCs w:val="20"/>
              </w:rPr>
              <w:t>Source, proxy species if applicable</w:t>
            </w:r>
          </w:p>
        </w:tc>
      </w:tr>
      <w:tr w:rsidR="00336BBE" w:rsidRPr="00861362" w14:paraId="18959859" w14:textId="77777777" w:rsidTr="00747EF0">
        <w:trPr>
          <w:trHeight w:val="320"/>
        </w:trPr>
        <w:tc>
          <w:tcPr>
            <w:tcW w:w="3162" w:type="dxa"/>
            <w:noWrap/>
            <w:hideMark/>
          </w:tcPr>
          <w:p w14:paraId="18EFBBFE" w14:textId="77777777" w:rsidR="00336BBE" w:rsidRPr="00861362" w:rsidRDefault="00336BBE" w:rsidP="00806FD8">
            <w:pPr>
              <w:jc w:val="left"/>
              <w:rPr>
                <w:rFonts w:ascii="Times New Roman" w:hAnsi="Times New Roman" w:cs="Times New Roman"/>
                <w:i/>
                <w:color w:val="000000"/>
                <w:sz w:val="20"/>
                <w:szCs w:val="20"/>
              </w:rPr>
            </w:pPr>
            <w:r w:rsidRPr="00861362">
              <w:rPr>
                <w:rFonts w:ascii="Times New Roman" w:hAnsi="Times New Roman" w:cs="Times New Roman"/>
                <w:i/>
                <w:color w:val="000000"/>
                <w:sz w:val="20"/>
                <w:szCs w:val="20"/>
              </w:rPr>
              <w:t xml:space="preserve">Cancer </w:t>
            </w:r>
            <w:proofErr w:type="spellStart"/>
            <w:r w:rsidRPr="00861362">
              <w:rPr>
                <w:rFonts w:ascii="Times New Roman" w:hAnsi="Times New Roman" w:cs="Times New Roman"/>
                <w:i/>
                <w:color w:val="000000"/>
                <w:sz w:val="20"/>
                <w:szCs w:val="20"/>
              </w:rPr>
              <w:t>productus</w:t>
            </w:r>
            <w:proofErr w:type="spellEnd"/>
          </w:p>
        </w:tc>
        <w:tc>
          <w:tcPr>
            <w:tcW w:w="1745" w:type="dxa"/>
            <w:noWrap/>
            <w:hideMark/>
          </w:tcPr>
          <w:p w14:paraId="400BB05A"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200</w:t>
            </w:r>
          </w:p>
        </w:tc>
        <w:tc>
          <w:tcPr>
            <w:tcW w:w="5016" w:type="dxa"/>
            <w:noWrap/>
            <w:hideMark/>
          </w:tcPr>
          <w:p w14:paraId="1B7953EE"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 xml:space="preserve">E.G. Lim, </w:t>
            </w:r>
            <w:proofErr w:type="spellStart"/>
            <w:r w:rsidRPr="00861362">
              <w:rPr>
                <w:rFonts w:ascii="Times New Roman" w:hAnsi="Times New Roman" w:cs="Times New Roman"/>
                <w:color w:val="000000"/>
                <w:sz w:val="20"/>
                <w:szCs w:val="20"/>
              </w:rPr>
              <w:t>unpubl</w:t>
            </w:r>
            <w:proofErr w:type="spellEnd"/>
            <w:r w:rsidRPr="00861362">
              <w:rPr>
                <w:rFonts w:ascii="Times New Roman" w:hAnsi="Times New Roman" w:cs="Times New Roman"/>
                <w:color w:val="000000"/>
                <w:sz w:val="20"/>
                <w:szCs w:val="20"/>
              </w:rPr>
              <w:t>.</w:t>
            </w:r>
          </w:p>
        </w:tc>
      </w:tr>
      <w:tr w:rsidR="00336BBE" w:rsidRPr="00861362" w14:paraId="259C4B48" w14:textId="77777777" w:rsidTr="00747EF0">
        <w:trPr>
          <w:trHeight w:val="320"/>
        </w:trPr>
        <w:tc>
          <w:tcPr>
            <w:tcW w:w="3162" w:type="dxa"/>
            <w:noWrap/>
            <w:hideMark/>
          </w:tcPr>
          <w:p w14:paraId="3E023B5D"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Glebocarcinus</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oregonensis</w:t>
            </w:r>
            <w:proofErr w:type="spellEnd"/>
          </w:p>
        </w:tc>
        <w:tc>
          <w:tcPr>
            <w:tcW w:w="1745" w:type="dxa"/>
            <w:noWrap/>
            <w:hideMark/>
          </w:tcPr>
          <w:p w14:paraId="76AC3EFD"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3</w:t>
            </w:r>
          </w:p>
        </w:tc>
        <w:tc>
          <w:tcPr>
            <w:tcW w:w="5016" w:type="dxa"/>
            <w:noWrap/>
            <w:hideMark/>
          </w:tcPr>
          <w:p w14:paraId="48F978CE" w14:textId="05BD89D4" w:rsidR="00336BBE" w:rsidRPr="00861362" w:rsidRDefault="00747EF0" w:rsidP="00806FD8">
            <w:pPr>
              <w:jc w:val="left"/>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 ADDIN ZOTERO_ITEM CSL_CITATION {"citationID":"c2rALRPz","properties":{"formattedCitation":"(Hines 1982)","plainCitation":"(Hines 1982)","noteIndex":0},"citationItems":[{"id":4311,"uris":["http://zotero.org/users/local/idKDtb7T/items/932HJ4YE"],"itemData":{"id":4311,"type":"article-journal","abstract":"Allometric relationships of reproductive output were compared in 20 species from 7 families of brachyuran crabs from the east and west coasts of North America, using regression analysis of log reproductive parameters versus log body weight. Comparisons of crabs spanning 4 orders of magnitude in body weight indicated that female body size was the principal determinant of reproductive output: 95% of the variance in brood weight, 79% of the variance in the number of eggs per brood, 63% of the variance in annual brood weight, and 74% of the variance in annual fecundity were explained by body weight. Brood weight exhibited an isometric constraint to about 10% of body weight. Allometric limitations on space available for yolk accumulation in the body cavity appeared to be the main constraint on brood size. Ovum size increased significantly, but only slightly, with increasing body size. There was a significant trade-off between ovum size and the number of eggs per brood. There was no significant relationship between the number of broods per year and body size. The number of eggs per brood was significantly better than brood weight as a predictor of the number of broods produced per year by a species, indicating that demographic pressure on fecundity rather than energetic considerations is the primary selective mechanism influencing annual reproductive effort. Each of the 7 families of crabs exhibited trends toward distinct patterns for the suite of co-adapted reproductive traits. However, no interspecific reproductive patterns were apparent with respect to the variables of feeding type, salinity tolerance, habitat, and geographic range represented by the 20 species.","container-title":"Marine Biology","DOI":"10.1007/BF00397496","ISSN":"1432-1793","issue":"3","journalAbbreviation":"Mar. Biol.","language":"en","page":"309-320","source":"Springer Link","title":"Allometric constraints and variables of reproductive effort in brachyuran crabs","volume":"69","author":[{"family":"Hines","given":"A. H."}],"issued":{"date-parts":[["1982",8,1]]}}}],"schema":"https://github.com/citation-style-language/schema/raw/master/csl-citation.json"} </w:instrText>
            </w:r>
            <w:r>
              <w:rPr>
                <w:rFonts w:ascii="Times New Roman" w:hAnsi="Times New Roman" w:cs="Times New Roman"/>
                <w:color w:val="000000"/>
                <w:sz w:val="20"/>
                <w:szCs w:val="20"/>
              </w:rPr>
              <w:fldChar w:fldCharType="separate"/>
            </w:r>
            <w:r>
              <w:rPr>
                <w:rFonts w:ascii="Times New Roman" w:hAnsi="Times New Roman" w:cs="Times New Roman"/>
                <w:noProof/>
                <w:color w:val="000000"/>
                <w:sz w:val="20"/>
                <w:szCs w:val="20"/>
              </w:rPr>
              <w:t>Hines 1982</w:t>
            </w:r>
            <w:r>
              <w:rPr>
                <w:rFonts w:ascii="Times New Roman" w:hAnsi="Times New Roman" w:cs="Times New Roman"/>
                <w:color w:val="000000"/>
                <w:sz w:val="20"/>
                <w:szCs w:val="20"/>
              </w:rPr>
              <w:fldChar w:fldCharType="end"/>
            </w:r>
            <w:r w:rsidR="00336BBE" w:rsidRPr="00861362">
              <w:rPr>
                <w:rFonts w:ascii="Times New Roman" w:hAnsi="Times New Roman" w:cs="Times New Roman"/>
                <w:color w:val="000000"/>
                <w:sz w:val="20"/>
                <w:szCs w:val="20"/>
              </w:rPr>
              <w:t>, small crabs</w:t>
            </w:r>
          </w:p>
        </w:tc>
      </w:tr>
      <w:tr w:rsidR="00336BBE" w:rsidRPr="00861362" w14:paraId="004E143E" w14:textId="77777777" w:rsidTr="00747EF0">
        <w:trPr>
          <w:trHeight w:val="320"/>
        </w:trPr>
        <w:tc>
          <w:tcPr>
            <w:tcW w:w="3162" w:type="dxa"/>
            <w:noWrap/>
            <w:hideMark/>
          </w:tcPr>
          <w:p w14:paraId="7800D7D4"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Romaleon</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antennarium</w:t>
            </w:r>
            <w:proofErr w:type="spellEnd"/>
          </w:p>
        </w:tc>
        <w:tc>
          <w:tcPr>
            <w:tcW w:w="1745" w:type="dxa"/>
            <w:noWrap/>
            <w:hideMark/>
          </w:tcPr>
          <w:p w14:paraId="5364D594"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3</w:t>
            </w:r>
          </w:p>
        </w:tc>
        <w:tc>
          <w:tcPr>
            <w:tcW w:w="5016" w:type="dxa"/>
            <w:noWrap/>
            <w:hideMark/>
          </w:tcPr>
          <w:p w14:paraId="5E626874"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Hines 1982, small crabs</w:t>
            </w:r>
          </w:p>
        </w:tc>
      </w:tr>
      <w:tr w:rsidR="00336BBE" w:rsidRPr="00861362" w14:paraId="68FE01DB" w14:textId="77777777" w:rsidTr="00747EF0">
        <w:trPr>
          <w:trHeight w:val="320"/>
        </w:trPr>
        <w:tc>
          <w:tcPr>
            <w:tcW w:w="3162" w:type="dxa"/>
            <w:noWrap/>
            <w:hideMark/>
          </w:tcPr>
          <w:p w14:paraId="4E6B49CB"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Chorilia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longipes</w:t>
            </w:r>
            <w:proofErr w:type="spellEnd"/>
          </w:p>
        </w:tc>
        <w:tc>
          <w:tcPr>
            <w:tcW w:w="1745" w:type="dxa"/>
            <w:noWrap/>
            <w:hideMark/>
          </w:tcPr>
          <w:p w14:paraId="04FABE3A"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1.235</w:t>
            </w:r>
          </w:p>
        </w:tc>
        <w:tc>
          <w:tcPr>
            <w:tcW w:w="5016" w:type="dxa"/>
            <w:noWrap/>
            <w:hideMark/>
          </w:tcPr>
          <w:p w14:paraId="226071E4"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 xml:space="preserve">Hines 1982, </w:t>
            </w:r>
            <w:proofErr w:type="spellStart"/>
            <w:r w:rsidRPr="00861362">
              <w:rPr>
                <w:rFonts w:ascii="Times New Roman" w:hAnsi="Times New Roman" w:cs="Times New Roman"/>
                <w:i/>
                <w:color w:val="000000"/>
                <w:sz w:val="20"/>
                <w:szCs w:val="20"/>
              </w:rPr>
              <w:t>Pugettia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richii</w:t>
            </w:r>
            <w:proofErr w:type="spellEnd"/>
          </w:p>
        </w:tc>
      </w:tr>
      <w:tr w:rsidR="00336BBE" w:rsidRPr="00861362" w14:paraId="2D2B0586" w14:textId="77777777" w:rsidTr="00747EF0">
        <w:trPr>
          <w:trHeight w:val="320"/>
        </w:trPr>
        <w:tc>
          <w:tcPr>
            <w:tcW w:w="3162" w:type="dxa"/>
            <w:noWrap/>
            <w:hideMark/>
          </w:tcPr>
          <w:p w14:paraId="739A1A14"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Pugettia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foliata</w:t>
            </w:r>
            <w:proofErr w:type="spellEnd"/>
          </w:p>
        </w:tc>
        <w:tc>
          <w:tcPr>
            <w:tcW w:w="1745" w:type="dxa"/>
            <w:noWrap/>
            <w:hideMark/>
          </w:tcPr>
          <w:p w14:paraId="79E76434"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1.235</w:t>
            </w:r>
          </w:p>
        </w:tc>
        <w:tc>
          <w:tcPr>
            <w:tcW w:w="5016" w:type="dxa"/>
            <w:noWrap/>
            <w:hideMark/>
          </w:tcPr>
          <w:p w14:paraId="3CFC1128"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 xml:space="preserve">Hines 1982, </w:t>
            </w:r>
            <w:proofErr w:type="spellStart"/>
            <w:r w:rsidRPr="00861362">
              <w:rPr>
                <w:rFonts w:ascii="Times New Roman" w:hAnsi="Times New Roman" w:cs="Times New Roman"/>
                <w:i/>
                <w:color w:val="000000"/>
                <w:sz w:val="20"/>
                <w:szCs w:val="20"/>
              </w:rPr>
              <w:t>Pugettia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richii</w:t>
            </w:r>
            <w:proofErr w:type="spellEnd"/>
          </w:p>
        </w:tc>
      </w:tr>
      <w:tr w:rsidR="00336BBE" w:rsidRPr="00861362" w14:paraId="203E98FF" w14:textId="77777777" w:rsidTr="00747EF0">
        <w:trPr>
          <w:trHeight w:val="320"/>
        </w:trPr>
        <w:tc>
          <w:tcPr>
            <w:tcW w:w="3162" w:type="dxa"/>
            <w:noWrap/>
            <w:hideMark/>
          </w:tcPr>
          <w:p w14:paraId="667F9EEC"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Pugettia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gracilis</w:t>
            </w:r>
            <w:proofErr w:type="spellEnd"/>
          </w:p>
        </w:tc>
        <w:tc>
          <w:tcPr>
            <w:tcW w:w="1745" w:type="dxa"/>
            <w:noWrap/>
            <w:hideMark/>
          </w:tcPr>
          <w:p w14:paraId="4900BB3F"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1.235</w:t>
            </w:r>
          </w:p>
        </w:tc>
        <w:tc>
          <w:tcPr>
            <w:tcW w:w="5016" w:type="dxa"/>
            <w:noWrap/>
            <w:hideMark/>
          </w:tcPr>
          <w:p w14:paraId="3C1C2EDD"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 xml:space="preserve">Hines 1982, </w:t>
            </w:r>
            <w:proofErr w:type="spellStart"/>
            <w:r w:rsidRPr="00861362">
              <w:rPr>
                <w:rFonts w:ascii="Times New Roman" w:hAnsi="Times New Roman" w:cs="Times New Roman"/>
                <w:i/>
                <w:color w:val="000000"/>
                <w:sz w:val="20"/>
                <w:szCs w:val="20"/>
              </w:rPr>
              <w:t>Pugettia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richii</w:t>
            </w:r>
            <w:proofErr w:type="spellEnd"/>
          </w:p>
        </w:tc>
      </w:tr>
      <w:tr w:rsidR="00336BBE" w:rsidRPr="00861362" w14:paraId="326218C4" w14:textId="77777777" w:rsidTr="00747EF0">
        <w:trPr>
          <w:trHeight w:val="320"/>
        </w:trPr>
        <w:tc>
          <w:tcPr>
            <w:tcW w:w="3162" w:type="dxa"/>
            <w:noWrap/>
            <w:hideMark/>
          </w:tcPr>
          <w:p w14:paraId="1C8037C5"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Pugettia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producta</w:t>
            </w:r>
            <w:proofErr w:type="spellEnd"/>
          </w:p>
        </w:tc>
        <w:tc>
          <w:tcPr>
            <w:tcW w:w="1745" w:type="dxa"/>
            <w:noWrap/>
            <w:hideMark/>
          </w:tcPr>
          <w:p w14:paraId="7DE83ED4"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46</w:t>
            </w:r>
          </w:p>
        </w:tc>
        <w:tc>
          <w:tcPr>
            <w:tcW w:w="5016" w:type="dxa"/>
            <w:noWrap/>
            <w:hideMark/>
          </w:tcPr>
          <w:p w14:paraId="51BF490B"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Hines 1982</w:t>
            </w:r>
          </w:p>
        </w:tc>
      </w:tr>
      <w:tr w:rsidR="00336BBE" w:rsidRPr="00861362" w14:paraId="2B2F036F" w14:textId="77777777" w:rsidTr="00747EF0">
        <w:trPr>
          <w:trHeight w:val="320"/>
        </w:trPr>
        <w:tc>
          <w:tcPr>
            <w:tcW w:w="3162" w:type="dxa"/>
            <w:noWrap/>
            <w:hideMark/>
          </w:tcPr>
          <w:p w14:paraId="785CF503"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Pugettia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richii</w:t>
            </w:r>
            <w:proofErr w:type="spellEnd"/>
          </w:p>
        </w:tc>
        <w:tc>
          <w:tcPr>
            <w:tcW w:w="1745" w:type="dxa"/>
            <w:noWrap/>
            <w:hideMark/>
          </w:tcPr>
          <w:p w14:paraId="21305DD1"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1.235</w:t>
            </w:r>
          </w:p>
        </w:tc>
        <w:tc>
          <w:tcPr>
            <w:tcW w:w="5016" w:type="dxa"/>
            <w:noWrap/>
            <w:hideMark/>
          </w:tcPr>
          <w:p w14:paraId="578BD9CA"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Hines 1982</w:t>
            </w:r>
          </w:p>
        </w:tc>
      </w:tr>
      <w:tr w:rsidR="00336BBE" w:rsidRPr="00861362" w14:paraId="03176825" w14:textId="77777777" w:rsidTr="00747EF0">
        <w:trPr>
          <w:trHeight w:val="320"/>
        </w:trPr>
        <w:tc>
          <w:tcPr>
            <w:tcW w:w="3162" w:type="dxa"/>
            <w:noWrap/>
            <w:hideMark/>
          </w:tcPr>
          <w:p w14:paraId="45A38620"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Scyra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acutifrons</w:t>
            </w:r>
            <w:proofErr w:type="spellEnd"/>
          </w:p>
        </w:tc>
        <w:tc>
          <w:tcPr>
            <w:tcW w:w="1745" w:type="dxa"/>
            <w:noWrap/>
            <w:hideMark/>
          </w:tcPr>
          <w:p w14:paraId="2D5D5A6F"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2</w:t>
            </w:r>
          </w:p>
        </w:tc>
        <w:tc>
          <w:tcPr>
            <w:tcW w:w="5016" w:type="dxa"/>
            <w:noWrap/>
            <w:hideMark/>
          </w:tcPr>
          <w:p w14:paraId="716321DF"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Hines 1982</w:t>
            </w:r>
          </w:p>
        </w:tc>
      </w:tr>
      <w:tr w:rsidR="00336BBE" w:rsidRPr="00861362" w14:paraId="58902587" w14:textId="77777777" w:rsidTr="00747EF0">
        <w:trPr>
          <w:trHeight w:val="320"/>
        </w:trPr>
        <w:tc>
          <w:tcPr>
            <w:tcW w:w="3162" w:type="dxa"/>
            <w:noWrap/>
            <w:hideMark/>
          </w:tcPr>
          <w:p w14:paraId="3402F7C8"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Scyra</w:t>
            </w:r>
            <w:proofErr w:type="spellEnd"/>
            <w:r w:rsidRPr="00861362">
              <w:rPr>
                <w:rFonts w:ascii="Times New Roman" w:hAnsi="Times New Roman" w:cs="Times New Roman"/>
                <w:i/>
                <w:color w:val="000000"/>
                <w:sz w:val="20"/>
                <w:szCs w:val="20"/>
              </w:rPr>
              <w:t xml:space="preserve"> spp.</w:t>
            </w:r>
          </w:p>
        </w:tc>
        <w:tc>
          <w:tcPr>
            <w:tcW w:w="1745" w:type="dxa"/>
            <w:noWrap/>
            <w:hideMark/>
          </w:tcPr>
          <w:p w14:paraId="70E8912B"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1.235</w:t>
            </w:r>
          </w:p>
        </w:tc>
        <w:tc>
          <w:tcPr>
            <w:tcW w:w="5016" w:type="dxa"/>
            <w:noWrap/>
            <w:hideMark/>
          </w:tcPr>
          <w:p w14:paraId="2516037A"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Hines 1982</w:t>
            </w:r>
          </w:p>
        </w:tc>
      </w:tr>
      <w:tr w:rsidR="00336BBE" w:rsidRPr="00861362" w14:paraId="3E160D7E" w14:textId="77777777" w:rsidTr="00747EF0">
        <w:trPr>
          <w:trHeight w:val="320"/>
        </w:trPr>
        <w:tc>
          <w:tcPr>
            <w:tcW w:w="3162" w:type="dxa"/>
            <w:noWrap/>
            <w:hideMark/>
          </w:tcPr>
          <w:p w14:paraId="2CFC8D74"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Cryptolithodes</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sitchensis</w:t>
            </w:r>
            <w:proofErr w:type="spellEnd"/>
          </w:p>
        </w:tc>
        <w:tc>
          <w:tcPr>
            <w:tcW w:w="1745" w:type="dxa"/>
            <w:noWrap/>
            <w:hideMark/>
          </w:tcPr>
          <w:p w14:paraId="6FCB53B5"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3</w:t>
            </w:r>
          </w:p>
        </w:tc>
        <w:tc>
          <w:tcPr>
            <w:tcW w:w="5016" w:type="dxa"/>
            <w:noWrap/>
            <w:hideMark/>
          </w:tcPr>
          <w:p w14:paraId="66574C46"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Hines 1982, small crabs</w:t>
            </w:r>
          </w:p>
        </w:tc>
      </w:tr>
      <w:tr w:rsidR="00336BBE" w:rsidRPr="00861362" w14:paraId="382A000D" w14:textId="77777777" w:rsidTr="00747EF0">
        <w:trPr>
          <w:trHeight w:val="320"/>
        </w:trPr>
        <w:tc>
          <w:tcPr>
            <w:tcW w:w="3162" w:type="dxa"/>
            <w:noWrap/>
            <w:hideMark/>
          </w:tcPr>
          <w:p w14:paraId="6F108279"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Cryptolithodes</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typicus</w:t>
            </w:r>
            <w:proofErr w:type="spellEnd"/>
          </w:p>
        </w:tc>
        <w:tc>
          <w:tcPr>
            <w:tcW w:w="1745" w:type="dxa"/>
            <w:noWrap/>
            <w:hideMark/>
          </w:tcPr>
          <w:p w14:paraId="676A44C8"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3</w:t>
            </w:r>
          </w:p>
        </w:tc>
        <w:tc>
          <w:tcPr>
            <w:tcW w:w="5016" w:type="dxa"/>
            <w:noWrap/>
            <w:hideMark/>
          </w:tcPr>
          <w:p w14:paraId="72DD8AFD"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Hines 1982, small crabs</w:t>
            </w:r>
          </w:p>
        </w:tc>
      </w:tr>
      <w:tr w:rsidR="00336BBE" w:rsidRPr="00861362" w14:paraId="04806AF8" w14:textId="77777777" w:rsidTr="00747EF0">
        <w:trPr>
          <w:trHeight w:val="320"/>
        </w:trPr>
        <w:tc>
          <w:tcPr>
            <w:tcW w:w="3162" w:type="dxa"/>
            <w:noWrap/>
            <w:hideMark/>
          </w:tcPr>
          <w:p w14:paraId="3E50BB07"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Hapalogaster</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mertensii</w:t>
            </w:r>
            <w:proofErr w:type="spellEnd"/>
          </w:p>
        </w:tc>
        <w:tc>
          <w:tcPr>
            <w:tcW w:w="1745" w:type="dxa"/>
            <w:noWrap/>
            <w:hideMark/>
          </w:tcPr>
          <w:p w14:paraId="3A23E03F"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65</w:t>
            </w:r>
          </w:p>
        </w:tc>
        <w:tc>
          <w:tcPr>
            <w:tcW w:w="5016" w:type="dxa"/>
            <w:noWrap/>
            <w:hideMark/>
          </w:tcPr>
          <w:p w14:paraId="0D5EAF86" w14:textId="1AD678B1" w:rsidR="00336BBE" w:rsidRPr="00861362" w:rsidRDefault="00747EF0" w:rsidP="00806FD8">
            <w:pPr>
              <w:jc w:val="left"/>
              <w:rPr>
                <w:rFonts w:ascii="Times New Roman" w:hAnsi="Times New Roman" w:cs="Times New Roman"/>
                <w:color w:val="000000"/>
                <w:sz w:val="20"/>
                <w:szCs w:val="20"/>
                <w:lang w:val="fr-FR"/>
              </w:rPr>
            </w:pPr>
            <w:r>
              <w:rPr>
                <w:rFonts w:ascii="Times New Roman" w:hAnsi="Times New Roman" w:cs="Times New Roman"/>
                <w:color w:val="000000"/>
                <w:sz w:val="20"/>
                <w:szCs w:val="20"/>
                <w:lang w:val="fr-FR"/>
              </w:rPr>
              <w:fldChar w:fldCharType="begin"/>
            </w:r>
            <w:r>
              <w:rPr>
                <w:rFonts w:ascii="Times New Roman" w:hAnsi="Times New Roman" w:cs="Times New Roman"/>
                <w:color w:val="000000"/>
                <w:sz w:val="20"/>
                <w:szCs w:val="20"/>
                <w:lang w:val="fr-FR"/>
              </w:rPr>
              <w:instrText xml:space="preserve"> ADDIN ZOTERO_ITEM CSL_CITATION {"citationID":"mZS1K8Qj","properties":{"formattedCitation":"(Stewart et al. 2015)","plainCitation":"(Stewart et al. 2015)","noteIndex":0},"citationItems":[{"id":4577,"uris":["http://zotero.org/users/local/idKDtb7T/items/3BEYXRME"],"itemData":{"id":4577,"type":"article-journal","abstract":"Sea otters (Enhydra lutris) inhabiting the Aleutian Islands have stabilized at low abundance levels following a decline and currently exhibit restricted habitat-utilization patterns. Possible explanations for restricted habitat use by sea otters can be classified into two fundamentally different processes, bottom-up and top-down forcing. Bottom-up hypotheses argue that changes in the availability or nutritional quality of prey resources have led to the selective use of habitats that support the highest quality prey. In contrast, top-down hypotheses argue that increases in predation pressure from killer whales have led to the selective use of habitats that provide the most effective refuge from killer whale predation. A third hypothesis suggests that current restricted habitat use is based on a need for protection from storms. We tested all three hypotheses for restricted habitat use by comparing currently used and historically used sea otter foraging locations for: (1) prey availability and quality, (2) structural habitat complexity, and (3) exposure to prevailing storms. Our findings suggest that current use is based on physical habitat complexity and not on prey availability, prey quality, or protection from storms, providing further evidence for killer whale predation as a cause for restricted sea otter habitat use in the Aleutian Islands.","container-title":"Oecologia","DOI":"10.1007/s00442-014-3149-6","ISSN":"1432-1939","issue":"3","journalAbbreviation":"Oecologia","language":"en","page":"645-655","source":"Springer Link","title":"Testing the nutritional-limitation, predator-avoidance, and storm-avoidance hypotheses for restricted sea otter habitat use in the Aleutian Islands, Alaska","volume":"177","author":[{"family":"Stewart","given":"Nathan L."},{"family":"Konar","given":"Brenda"},{"family":"Tinker","given":"M. Tim"}],"issued":{"date-parts":[["2015",3,1]]}}}],"schema":"https://github.com/citation-style-language/schema/raw/master/csl-citation.json"} </w:instrText>
            </w:r>
            <w:r>
              <w:rPr>
                <w:rFonts w:ascii="Times New Roman" w:hAnsi="Times New Roman" w:cs="Times New Roman"/>
                <w:color w:val="000000"/>
                <w:sz w:val="20"/>
                <w:szCs w:val="20"/>
                <w:lang w:val="fr-FR"/>
              </w:rPr>
              <w:fldChar w:fldCharType="separate"/>
            </w:r>
            <w:r>
              <w:rPr>
                <w:rFonts w:ascii="Times New Roman" w:hAnsi="Times New Roman" w:cs="Times New Roman"/>
                <w:noProof/>
                <w:color w:val="000000"/>
                <w:sz w:val="20"/>
                <w:szCs w:val="20"/>
                <w:lang w:val="fr-FR"/>
              </w:rPr>
              <w:t>Stewart et al. 2015</w:t>
            </w:r>
            <w:r>
              <w:rPr>
                <w:rFonts w:ascii="Times New Roman" w:hAnsi="Times New Roman" w:cs="Times New Roman"/>
                <w:color w:val="000000"/>
                <w:sz w:val="20"/>
                <w:szCs w:val="20"/>
                <w:lang w:val="fr-FR"/>
              </w:rPr>
              <w:fldChar w:fldCharType="end"/>
            </w:r>
            <w:r w:rsidR="00336BBE" w:rsidRPr="00861362">
              <w:rPr>
                <w:rFonts w:ascii="Times New Roman" w:hAnsi="Times New Roman" w:cs="Times New Roman"/>
                <w:color w:val="000000"/>
                <w:sz w:val="20"/>
                <w:szCs w:val="20"/>
                <w:lang w:val="fr-FR"/>
              </w:rPr>
              <w:t xml:space="preserve">, </w:t>
            </w:r>
            <w:proofErr w:type="spellStart"/>
            <w:r w:rsidR="00336BBE" w:rsidRPr="00861362">
              <w:rPr>
                <w:rFonts w:ascii="Times New Roman" w:hAnsi="Times New Roman" w:cs="Times New Roman"/>
                <w:i/>
                <w:color w:val="000000"/>
                <w:sz w:val="20"/>
                <w:szCs w:val="20"/>
                <w:lang w:val="fr-FR"/>
              </w:rPr>
              <w:t>Phyllolithodes</w:t>
            </w:r>
            <w:proofErr w:type="spellEnd"/>
            <w:r w:rsidR="00336BBE" w:rsidRPr="00861362">
              <w:rPr>
                <w:rFonts w:ascii="Times New Roman" w:hAnsi="Times New Roman" w:cs="Times New Roman"/>
                <w:i/>
                <w:color w:val="000000"/>
                <w:sz w:val="20"/>
                <w:szCs w:val="20"/>
                <w:lang w:val="fr-FR"/>
              </w:rPr>
              <w:t xml:space="preserve"> </w:t>
            </w:r>
            <w:proofErr w:type="spellStart"/>
            <w:r w:rsidR="00336BBE" w:rsidRPr="00861362">
              <w:rPr>
                <w:rFonts w:ascii="Times New Roman" w:hAnsi="Times New Roman" w:cs="Times New Roman"/>
                <w:i/>
                <w:color w:val="000000"/>
                <w:sz w:val="20"/>
                <w:szCs w:val="20"/>
                <w:lang w:val="fr-FR"/>
              </w:rPr>
              <w:t>papillosus</w:t>
            </w:r>
            <w:proofErr w:type="spellEnd"/>
          </w:p>
        </w:tc>
      </w:tr>
      <w:tr w:rsidR="00336BBE" w:rsidRPr="00861362" w14:paraId="215D5537" w14:textId="77777777" w:rsidTr="00747EF0">
        <w:trPr>
          <w:trHeight w:val="320"/>
        </w:trPr>
        <w:tc>
          <w:tcPr>
            <w:tcW w:w="3162" w:type="dxa"/>
            <w:noWrap/>
            <w:hideMark/>
          </w:tcPr>
          <w:p w14:paraId="4D9463EA"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Lopholithodes</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mandtii</w:t>
            </w:r>
            <w:proofErr w:type="spellEnd"/>
          </w:p>
        </w:tc>
        <w:tc>
          <w:tcPr>
            <w:tcW w:w="1745" w:type="dxa"/>
            <w:noWrap/>
            <w:hideMark/>
          </w:tcPr>
          <w:p w14:paraId="50C9EE36"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65</w:t>
            </w:r>
          </w:p>
        </w:tc>
        <w:tc>
          <w:tcPr>
            <w:tcW w:w="5016" w:type="dxa"/>
            <w:noWrap/>
            <w:hideMark/>
          </w:tcPr>
          <w:p w14:paraId="6DC45E2A" w14:textId="116765B5" w:rsidR="00336BBE" w:rsidRPr="00861362" w:rsidRDefault="00336BBE" w:rsidP="00806FD8">
            <w:pPr>
              <w:jc w:val="left"/>
              <w:rPr>
                <w:rFonts w:ascii="Times New Roman" w:hAnsi="Times New Roman" w:cs="Times New Roman"/>
                <w:color w:val="000000"/>
                <w:sz w:val="20"/>
                <w:szCs w:val="20"/>
                <w:lang w:val="fr-FR"/>
              </w:rPr>
            </w:pPr>
            <w:r w:rsidRPr="00861362">
              <w:rPr>
                <w:rFonts w:ascii="Times New Roman" w:hAnsi="Times New Roman" w:cs="Times New Roman"/>
                <w:color w:val="000000"/>
                <w:sz w:val="20"/>
                <w:szCs w:val="20"/>
                <w:lang w:val="fr-FR"/>
              </w:rPr>
              <w:t>Stewart et al</w:t>
            </w:r>
            <w:r w:rsidR="00747EF0">
              <w:rPr>
                <w:rFonts w:ascii="Times New Roman" w:hAnsi="Times New Roman" w:cs="Times New Roman"/>
                <w:color w:val="000000"/>
                <w:sz w:val="20"/>
                <w:szCs w:val="20"/>
                <w:lang w:val="fr-FR"/>
              </w:rPr>
              <w:t>.</w:t>
            </w:r>
            <w:r w:rsidRPr="00861362">
              <w:rPr>
                <w:rFonts w:ascii="Times New Roman" w:hAnsi="Times New Roman" w:cs="Times New Roman"/>
                <w:color w:val="000000"/>
                <w:sz w:val="20"/>
                <w:szCs w:val="20"/>
                <w:lang w:val="fr-FR"/>
              </w:rPr>
              <w:t xml:space="preserve"> 2015, </w:t>
            </w:r>
            <w:proofErr w:type="spellStart"/>
            <w:r w:rsidRPr="00861362">
              <w:rPr>
                <w:rFonts w:ascii="Times New Roman" w:hAnsi="Times New Roman" w:cs="Times New Roman"/>
                <w:i/>
                <w:color w:val="000000"/>
                <w:sz w:val="20"/>
                <w:szCs w:val="20"/>
                <w:lang w:val="fr-FR"/>
              </w:rPr>
              <w:t>Phyllolithodes</w:t>
            </w:r>
            <w:proofErr w:type="spellEnd"/>
            <w:r w:rsidRPr="00861362">
              <w:rPr>
                <w:rFonts w:ascii="Times New Roman" w:hAnsi="Times New Roman" w:cs="Times New Roman"/>
                <w:i/>
                <w:color w:val="000000"/>
                <w:sz w:val="20"/>
                <w:szCs w:val="20"/>
                <w:lang w:val="fr-FR"/>
              </w:rPr>
              <w:t xml:space="preserve"> </w:t>
            </w:r>
            <w:proofErr w:type="spellStart"/>
            <w:r w:rsidRPr="00861362">
              <w:rPr>
                <w:rFonts w:ascii="Times New Roman" w:hAnsi="Times New Roman" w:cs="Times New Roman"/>
                <w:i/>
                <w:color w:val="000000"/>
                <w:sz w:val="20"/>
                <w:szCs w:val="20"/>
                <w:lang w:val="fr-FR"/>
              </w:rPr>
              <w:t>papillosus</w:t>
            </w:r>
            <w:proofErr w:type="spellEnd"/>
          </w:p>
        </w:tc>
      </w:tr>
      <w:tr w:rsidR="00336BBE" w:rsidRPr="00861362" w14:paraId="2D273FED" w14:textId="77777777" w:rsidTr="00747EF0">
        <w:trPr>
          <w:trHeight w:val="320"/>
        </w:trPr>
        <w:tc>
          <w:tcPr>
            <w:tcW w:w="3162" w:type="dxa"/>
            <w:noWrap/>
            <w:hideMark/>
          </w:tcPr>
          <w:p w14:paraId="149ADE4C"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Phyllolithodes</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papillosus</w:t>
            </w:r>
            <w:proofErr w:type="spellEnd"/>
          </w:p>
        </w:tc>
        <w:tc>
          <w:tcPr>
            <w:tcW w:w="1745" w:type="dxa"/>
            <w:noWrap/>
            <w:hideMark/>
          </w:tcPr>
          <w:p w14:paraId="144ECFBF"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65</w:t>
            </w:r>
          </w:p>
        </w:tc>
        <w:tc>
          <w:tcPr>
            <w:tcW w:w="5016" w:type="dxa"/>
            <w:noWrap/>
            <w:hideMark/>
          </w:tcPr>
          <w:p w14:paraId="2E848677" w14:textId="46B57D7C"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Stewart et al</w:t>
            </w:r>
            <w:r w:rsidR="00747EF0">
              <w:rPr>
                <w:rFonts w:ascii="Times New Roman" w:hAnsi="Times New Roman" w:cs="Times New Roman"/>
                <w:color w:val="000000"/>
                <w:sz w:val="20"/>
                <w:szCs w:val="20"/>
              </w:rPr>
              <w:t>.</w:t>
            </w:r>
            <w:r w:rsidRPr="00861362">
              <w:rPr>
                <w:rFonts w:ascii="Times New Roman" w:hAnsi="Times New Roman" w:cs="Times New Roman"/>
                <w:color w:val="000000"/>
                <w:sz w:val="20"/>
                <w:szCs w:val="20"/>
              </w:rPr>
              <w:t xml:space="preserve"> 2015</w:t>
            </w:r>
          </w:p>
        </w:tc>
      </w:tr>
      <w:tr w:rsidR="00336BBE" w:rsidRPr="00861362" w14:paraId="1CC245DB" w14:textId="77777777" w:rsidTr="00747EF0">
        <w:trPr>
          <w:trHeight w:val="320"/>
        </w:trPr>
        <w:tc>
          <w:tcPr>
            <w:tcW w:w="3162" w:type="dxa"/>
            <w:noWrap/>
            <w:hideMark/>
          </w:tcPr>
          <w:p w14:paraId="55CC1F85"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Oregonia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gracilis</w:t>
            </w:r>
            <w:proofErr w:type="spellEnd"/>
          </w:p>
        </w:tc>
        <w:tc>
          <w:tcPr>
            <w:tcW w:w="1745" w:type="dxa"/>
            <w:noWrap/>
            <w:hideMark/>
          </w:tcPr>
          <w:p w14:paraId="12E2028B"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3</w:t>
            </w:r>
          </w:p>
        </w:tc>
        <w:tc>
          <w:tcPr>
            <w:tcW w:w="5016" w:type="dxa"/>
            <w:noWrap/>
            <w:hideMark/>
          </w:tcPr>
          <w:p w14:paraId="03883E14"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Hines 1982, small crabs</w:t>
            </w:r>
          </w:p>
        </w:tc>
      </w:tr>
      <w:tr w:rsidR="00336BBE" w:rsidRPr="00861362" w14:paraId="0E6C4D65" w14:textId="77777777" w:rsidTr="00747EF0">
        <w:trPr>
          <w:trHeight w:val="320"/>
        </w:trPr>
        <w:tc>
          <w:tcPr>
            <w:tcW w:w="3162" w:type="dxa"/>
            <w:noWrap/>
            <w:hideMark/>
          </w:tcPr>
          <w:p w14:paraId="63FEAC10"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Paguroidea</w:t>
            </w:r>
            <w:proofErr w:type="spellEnd"/>
            <w:r w:rsidRPr="00861362">
              <w:rPr>
                <w:rFonts w:ascii="Times New Roman" w:hAnsi="Times New Roman" w:cs="Times New Roman"/>
                <w:i/>
                <w:color w:val="000000"/>
                <w:sz w:val="20"/>
                <w:szCs w:val="20"/>
              </w:rPr>
              <w:t xml:space="preserve"> spp.</w:t>
            </w:r>
          </w:p>
        </w:tc>
        <w:tc>
          <w:tcPr>
            <w:tcW w:w="1745" w:type="dxa"/>
            <w:noWrap/>
            <w:hideMark/>
          </w:tcPr>
          <w:p w14:paraId="3C1BC2EC"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0.43</w:t>
            </w:r>
          </w:p>
        </w:tc>
        <w:tc>
          <w:tcPr>
            <w:tcW w:w="5016" w:type="dxa"/>
            <w:noWrap/>
            <w:hideMark/>
          </w:tcPr>
          <w:p w14:paraId="10119ACC" w14:textId="08E704C6" w:rsidR="00336BBE" w:rsidRPr="00861362" w:rsidRDefault="00747EF0" w:rsidP="00806FD8">
            <w:pPr>
              <w:jc w:val="left"/>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 ADDIN ZOTERO_ITEM CSL_CITATION {"citationID":"lL99fzNT","properties":{"formattedCitation":"(McKinney et al. 2004)","plainCitation":"(McKinney et al. 2004)","noteIndex":0},"citationItems":[{"id":2558,"uris":["http://zotero.org/users/local/idKDtb7T/items/DEZB8VR5"],"itemData":{"id":2558,"type":"article-journal","abstract":"We developed models to estimate the soft tissue content of benthic marine invertebrates that are prey for aquatic wildlife. Allometric regression models of tissue wet weight with shell length for 10 species of benthic invertebrates had r2 values ranging from 0.29 for hermit crabs Pagurus longicarpus to 0.98 for green crabs Carcinus maenas. As a class, bivalves had the highest r2 values (0.84) and crustaceans the lowest (0.48). Energy and nutrient content of soft tissue is also presented for the 10 benthic species. The energy content was lowest in crabs, and ranged within 2.20–4.71 kcal g-1 dry weight. Fat content was highly variable (range: 3.5–16.0%), and protein content ranged within 43.1–68.1% and was highest for shrimp Palaemonetes pugio. Comparison between classes of organisms of the amount of soft tissue per unit shell length showed that crustaceans yield five times more soft tissue per unit shell length than bivalves, and four times more than gastropods. The models we present use simple measures, such as the length of shell or wet weight of the entire animal, to quantitatively estimate the amount of available soft tissue in benthic prey that are usually consumed in total (with shell and soft tissue intact) but for which only the soft tissue is used for nutritional gain. This information can be combined with energy and nutrient content data to calculate energy or nutrient based carrying capacities that can help assess available resources for shorebirds, waterfowl and marine mammals.","container-title":"Wildlife Biology","DOI":"10.2981/wlb.2004.029","ISSN":"1903-220X","issue":"4","language":"en","note":"_eprint: https://onlinelibrary.wiley.com/doi/pdf/10.2981/wlb.2004.029","page":"241-249","source":"Wiley Online Library","title":"Allometric length-weight relationships for benthic prey of aquatic wildlife in coastal marine habitats","volume":"10","author":[{"family":"McKinney","given":"Richard A."},{"family":"Glatt","given":"Sarah M."},{"family":"Williams","given":"Scott R."}],"issued":{"date-parts":[["2004"]]}}}],"schema":"https://github.com/citation-style-language/schema/raw/master/csl-citation.json"} </w:instrText>
            </w:r>
            <w:r>
              <w:rPr>
                <w:rFonts w:ascii="Times New Roman" w:hAnsi="Times New Roman" w:cs="Times New Roman"/>
                <w:color w:val="000000"/>
                <w:sz w:val="20"/>
                <w:szCs w:val="20"/>
              </w:rPr>
              <w:fldChar w:fldCharType="separate"/>
            </w:r>
            <w:r>
              <w:rPr>
                <w:rFonts w:ascii="Times New Roman" w:hAnsi="Times New Roman" w:cs="Times New Roman"/>
                <w:noProof/>
                <w:color w:val="000000"/>
                <w:sz w:val="20"/>
                <w:szCs w:val="20"/>
              </w:rPr>
              <w:t>McKinney et al. 2004</w:t>
            </w:r>
            <w:r>
              <w:rPr>
                <w:rFonts w:ascii="Times New Roman" w:hAnsi="Times New Roman" w:cs="Times New Roman"/>
                <w:color w:val="000000"/>
                <w:sz w:val="20"/>
                <w:szCs w:val="20"/>
              </w:rPr>
              <w:fldChar w:fldCharType="end"/>
            </w:r>
            <w:r>
              <w:rPr>
                <w:rFonts w:ascii="Times New Roman" w:hAnsi="Times New Roman" w:cs="Times New Roman"/>
                <w:color w:val="000000"/>
                <w:sz w:val="20"/>
                <w:szCs w:val="20"/>
              </w:rPr>
              <w:t>,</w:t>
            </w:r>
            <w:r w:rsidR="00336BBE" w:rsidRPr="00861362">
              <w:rPr>
                <w:rFonts w:ascii="Times New Roman" w:hAnsi="Times New Roman" w:cs="Times New Roman"/>
                <w:color w:val="000000"/>
                <w:sz w:val="20"/>
                <w:szCs w:val="20"/>
              </w:rPr>
              <w:t xml:space="preserve"> </w:t>
            </w:r>
            <w:proofErr w:type="spellStart"/>
            <w:r w:rsidR="00336BBE" w:rsidRPr="00861362">
              <w:rPr>
                <w:rFonts w:ascii="Times New Roman" w:hAnsi="Times New Roman" w:cs="Times New Roman"/>
                <w:color w:val="000000"/>
                <w:sz w:val="20"/>
                <w:szCs w:val="20"/>
              </w:rPr>
              <w:t>Paguroidea</w:t>
            </w:r>
            <w:proofErr w:type="spellEnd"/>
          </w:p>
        </w:tc>
      </w:tr>
      <w:tr w:rsidR="00336BBE" w:rsidRPr="00861362" w14:paraId="479FDA89" w14:textId="77777777" w:rsidTr="00747EF0">
        <w:trPr>
          <w:trHeight w:val="320"/>
        </w:trPr>
        <w:tc>
          <w:tcPr>
            <w:tcW w:w="3162" w:type="dxa"/>
            <w:noWrap/>
            <w:hideMark/>
          </w:tcPr>
          <w:p w14:paraId="6BE1C187"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Pagurus</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beringanus</w:t>
            </w:r>
            <w:proofErr w:type="spellEnd"/>
          </w:p>
        </w:tc>
        <w:tc>
          <w:tcPr>
            <w:tcW w:w="1745" w:type="dxa"/>
            <w:noWrap/>
            <w:hideMark/>
          </w:tcPr>
          <w:p w14:paraId="4ECA4DD4"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0.43</w:t>
            </w:r>
          </w:p>
        </w:tc>
        <w:tc>
          <w:tcPr>
            <w:tcW w:w="5016" w:type="dxa"/>
            <w:noWrap/>
            <w:hideMark/>
          </w:tcPr>
          <w:p w14:paraId="4218AC89" w14:textId="3B9BE8BF"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w:t>
            </w:r>
            <w:r w:rsidR="00747EF0">
              <w:rPr>
                <w:rFonts w:ascii="Times New Roman" w:hAnsi="Times New Roman" w:cs="Times New Roman"/>
                <w:color w:val="000000"/>
                <w:sz w:val="20"/>
                <w:szCs w:val="20"/>
              </w:rPr>
              <w:t>.</w:t>
            </w:r>
            <w:r w:rsidRPr="00861362">
              <w:rPr>
                <w:rFonts w:ascii="Times New Roman" w:hAnsi="Times New Roman" w:cs="Times New Roman"/>
                <w:color w:val="000000"/>
                <w:sz w:val="20"/>
                <w:szCs w:val="20"/>
              </w:rPr>
              <w:t xml:space="preserve"> 2004, </w:t>
            </w:r>
            <w:proofErr w:type="spellStart"/>
            <w:r w:rsidRPr="00861362">
              <w:rPr>
                <w:rFonts w:ascii="Times New Roman" w:hAnsi="Times New Roman" w:cs="Times New Roman"/>
                <w:color w:val="000000"/>
                <w:sz w:val="20"/>
                <w:szCs w:val="20"/>
              </w:rPr>
              <w:t>Paguroidea</w:t>
            </w:r>
            <w:proofErr w:type="spellEnd"/>
          </w:p>
        </w:tc>
      </w:tr>
      <w:tr w:rsidR="00336BBE" w:rsidRPr="00861362" w14:paraId="7DBF80ED" w14:textId="77777777" w:rsidTr="00747EF0">
        <w:trPr>
          <w:trHeight w:val="320"/>
        </w:trPr>
        <w:tc>
          <w:tcPr>
            <w:tcW w:w="3162" w:type="dxa"/>
            <w:noWrap/>
            <w:hideMark/>
          </w:tcPr>
          <w:p w14:paraId="5A8FA0A5"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Pagurus</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hemphilli</w:t>
            </w:r>
            <w:proofErr w:type="spellEnd"/>
          </w:p>
        </w:tc>
        <w:tc>
          <w:tcPr>
            <w:tcW w:w="1745" w:type="dxa"/>
            <w:noWrap/>
            <w:hideMark/>
          </w:tcPr>
          <w:p w14:paraId="5312C2D7"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0.43</w:t>
            </w:r>
          </w:p>
        </w:tc>
        <w:tc>
          <w:tcPr>
            <w:tcW w:w="5016" w:type="dxa"/>
            <w:noWrap/>
            <w:hideMark/>
          </w:tcPr>
          <w:p w14:paraId="11C99756" w14:textId="673CB409"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w:t>
            </w:r>
            <w:r w:rsidR="00747EF0">
              <w:rPr>
                <w:rFonts w:ascii="Times New Roman" w:hAnsi="Times New Roman" w:cs="Times New Roman"/>
                <w:color w:val="000000"/>
                <w:sz w:val="20"/>
                <w:szCs w:val="20"/>
              </w:rPr>
              <w:t>.</w:t>
            </w:r>
            <w:r w:rsidRPr="00861362">
              <w:rPr>
                <w:rFonts w:ascii="Times New Roman" w:hAnsi="Times New Roman" w:cs="Times New Roman"/>
                <w:color w:val="000000"/>
                <w:sz w:val="20"/>
                <w:szCs w:val="20"/>
              </w:rPr>
              <w:t xml:space="preserve"> 2004, </w:t>
            </w:r>
            <w:proofErr w:type="spellStart"/>
            <w:r w:rsidRPr="00861362">
              <w:rPr>
                <w:rFonts w:ascii="Times New Roman" w:hAnsi="Times New Roman" w:cs="Times New Roman"/>
                <w:color w:val="000000"/>
                <w:sz w:val="20"/>
                <w:szCs w:val="20"/>
              </w:rPr>
              <w:t>Paguroidea</w:t>
            </w:r>
            <w:proofErr w:type="spellEnd"/>
          </w:p>
        </w:tc>
      </w:tr>
      <w:tr w:rsidR="00336BBE" w:rsidRPr="00861362" w14:paraId="53325FB6" w14:textId="77777777" w:rsidTr="00747EF0">
        <w:trPr>
          <w:trHeight w:val="320"/>
        </w:trPr>
        <w:tc>
          <w:tcPr>
            <w:tcW w:w="3162" w:type="dxa"/>
            <w:noWrap/>
            <w:hideMark/>
          </w:tcPr>
          <w:p w14:paraId="36C1F743"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Pandalus</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danae</w:t>
            </w:r>
            <w:proofErr w:type="spellEnd"/>
          </w:p>
        </w:tc>
        <w:tc>
          <w:tcPr>
            <w:tcW w:w="1745" w:type="dxa"/>
            <w:noWrap/>
            <w:hideMark/>
          </w:tcPr>
          <w:p w14:paraId="4A37A639"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0.11</w:t>
            </w:r>
          </w:p>
        </w:tc>
        <w:tc>
          <w:tcPr>
            <w:tcW w:w="5016" w:type="dxa"/>
            <w:noWrap/>
            <w:hideMark/>
          </w:tcPr>
          <w:p w14:paraId="53F0AD3A" w14:textId="1ED3B681"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w:t>
            </w:r>
            <w:r w:rsidR="00747EF0">
              <w:rPr>
                <w:rFonts w:ascii="Times New Roman" w:hAnsi="Times New Roman" w:cs="Times New Roman"/>
                <w:color w:val="000000"/>
                <w:sz w:val="20"/>
                <w:szCs w:val="20"/>
              </w:rPr>
              <w:t>.</w:t>
            </w:r>
            <w:r w:rsidRPr="00861362">
              <w:rPr>
                <w:rFonts w:ascii="Times New Roman" w:hAnsi="Times New Roman" w:cs="Times New Roman"/>
                <w:color w:val="000000"/>
                <w:sz w:val="20"/>
                <w:szCs w:val="20"/>
              </w:rPr>
              <w:t xml:space="preserve"> 2004, </w:t>
            </w:r>
            <w:proofErr w:type="spellStart"/>
            <w:r w:rsidRPr="00861362">
              <w:rPr>
                <w:rFonts w:ascii="Times New Roman" w:hAnsi="Times New Roman" w:cs="Times New Roman"/>
                <w:i/>
                <w:color w:val="000000"/>
                <w:sz w:val="20"/>
                <w:szCs w:val="20"/>
              </w:rPr>
              <w:t>Palaemonetes</w:t>
            </w:r>
            <w:proofErr w:type="spellEnd"/>
            <w:r w:rsidRPr="00861362">
              <w:rPr>
                <w:rFonts w:ascii="Times New Roman" w:hAnsi="Times New Roman" w:cs="Times New Roman"/>
                <w:i/>
                <w:color w:val="000000"/>
                <w:sz w:val="20"/>
                <w:szCs w:val="20"/>
              </w:rPr>
              <w:t xml:space="preserve"> pugio</w:t>
            </w:r>
          </w:p>
        </w:tc>
      </w:tr>
      <w:tr w:rsidR="00336BBE" w:rsidRPr="00861362" w14:paraId="291B8242" w14:textId="77777777" w:rsidTr="00747EF0">
        <w:trPr>
          <w:trHeight w:val="320"/>
        </w:trPr>
        <w:tc>
          <w:tcPr>
            <w:tcW w:w="3162" w:type="dxa"/>
            <w:tcBorders>
              <w:bottom w:val="nil"/>
            </w:tcBorders>
            <w:noWrap/>
            <w:hideMark/>
          </w:tcPr>
          <w:p w14:paraId="4E8EBA8F"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Pandalus</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gurneyi</w:t>
            </w:r>
            <w:proofErr w:type="spellEnd"/>
          </w:p>
        </w:tc>
        <w:tc>
          <w:tcPr>
            <w:tcW w:w="1745" w:type="dxa"/>
            <w:tcBorders>
              <w:bottom w:val="nil"/>
            </w:tcBorders>
            <w:noWrap/>
            <w:hideMark/>
          </w:tcPr>
          <w:p w14:paraId="5497D9F0"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0.11</w:t>
            </w:r>
          </w:p>
        </w:tc>
        <w:tc>
          <w:tcPr>
            <w:tcW w:w="5016" w:type="dxa"/>
            <w:tcBorders>
              <w:bottom w:val="nil"/>
            </w:tcBorders>
            <w:noWrap/>
            <w:hideMark/>
          </w:tcPr>
          <w:p w14:paraId="6090ABCB" w14:textId="3B0D48A8"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w:t>
            </w:r>
            <w:r w:rsidR="00747EF0">
              <w:rPr>
                <w:rFonts w:ascii="Times New Roman" w:hAnsi="Times New Roman" w:cs="Times New Roman"/>
                <w:color w:val="000000"/>
                <w:sz w:val="20"/>
                <w:szCs w:val="20"/>
              </w:rPr>
              <w:t>.</w:t>
            </w:r>
            <w:r w:rsidRPr="00861362">
              <w:rPr>
                <w:rFonts w:ascii="Times New Roman" w:hAnsi="Times New Roman" w:cs="Times New Roman"/>
                <w:color w:val="000000"/>
                <w:sz w:val="20"/>
                <w:szCs w:val="20"/>
              </w:rPr>
              <w:t xml:space="preserve"> 2004, </w:t>
            </w:r>
            <w:proofErr w:type="spellStart"/>
            <w:r w:rsidRPr="00861362">
              <w:rPr>
                <w:rFonts w:ascii="Times New Roman" w:hAnsi="Times New Roman" w:cs="Times New Roman"/>
                <w:i/>
                <w:color w:val="000000"/>
                <w:sz w:val="20"/>
                <w:szCs w:val="20"/>
              </w:rPr>
              <w:t>Palaemonetes</w:t>
            </w:r>
            <w:proofErr w:type="spellEnd"/>
            <w:r w:rsidRPr="00861362">
              <w:rPr>
                <w:rFonts w:ascii="Times New Roman" w:hAnsi="Times New Roman" w:cs="Times New Roman"/>
                <w:i/>
                <w:color w:val="000000"/>
                <w:sz w:val="20"/>
                <w:szCs w:val="20"/>
              </w:rPr>
              <w:t xml:space="preserve"> pugio</w:t>
            </w:r>
          </w:p>
        </w:tc>
      </w:tr>
      <w:tr w:rsidR="00336BBE" w:rsidRPr="00861362" w14:paraId="63B6ED47" w14:textId="77777777" w:rsidTr="00747EF0">
        <w:trPr>
          <w:trHeight w:val="320"/>
        </w:trPr>
        <w:tc>
          <w:tcPr>
            <w:tcW w:w="3162" w:type="dxa"/>
            <w:tcBorders>
              <w:top w:val="nil"/>
              <w:bottom w:val="nil"/>
            </w:tcBorders>
            <w:noWrap/>
            <w:hideMark/>
          </w:tcPr>
          <w:p w14:paraId="1F60ECF4"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Pandalus</w:t>
            </w:r>
            <w:proofErr w:type="spellEnd"/>
            <w:r w:rsidRPr="00861362">
              <w:rPr>
                <w:rFonts w:ascii="Times New Roman" w:hAnsi="Times New Roman" w:cs="Times New Roman"/>
                <w:i/>
                <w:color w:val="000000"/>
                <w:sz w:val="20"/>
                <w:szCs w:val="20"/>
              </w:rPr>
              <w:t xml:space="preserve"> spp.</w:t>
            </w:r>
          </w:p>
        </w:tc>
        <w:tc>
          <w:tcPr>
            <w:tcW w:w="1745" w:type="dxa"/>
            <w:tcBorders>
              <w:top w:val="nil"/>
              <w:bottom w:val="nil"/>
            </w:tcBorders>
            <w:noWrap/>
            <w:hideMark/>
          </w:tcPr>
          <w:p w14:paraId="646F1159"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0.11</w:t>
            </w:r>
          </w:p>
        </w:tc>
        <w:tc>
          <w:tcPr>
            <w:tcW w:w="5016" w:type="dxa"/>
            <w:tcBorders>
              <w:top w:val="nil"/>
              <w:bottom w:val="nil"/>
            </w:tcBorders>
            <w:noWrap/>
            <w:hideMark/>
          </w:tcPr>
          <w:p w14:paraId="13F972D4" w14:textId="07A92E0D"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w:t>
            </w:r>
            <w:r w:rsidR="00747EF0">
              <w:rPr>
                <w:rFonts w:ascii="Times New Roman" w:hAnsi="Times New Roman" w:cs="Times New Roman"/>
                <w:color w:val="000000"/>
                <w:sz w:val="20"/>
                <w:szCs w:val="20"/>
              </w:rPr>
              <w:t>.</w:t>
            </w:r>
            <w:r w:rsidRPr="00861362">
              <w:rPr>
                <w:rFonts w:ascii="Times New Roman" w:hAnsi="Times New Roman" w:cs="Times New Roman"/>
                <w:color w:val="000000"/>
                <w:sz w:val="20"/>
                <w:szCs w:val="20"/>
              </w:rPr>
              <w:t xml:space="preserve"> 2004, </w:t>
            </w:r>
            <w:proofErr w:type="spellStart"/>
            <w:r w:rsidRPr="00861362">
              <w:rPr>
                <w:rFonts w:ascii="Times New Roman" w:hAnsi="Times New Roman" w:cs="Times New Roman"/>
                <w:i/>
                <w:color w:val="000000"/>
                <w:sz w:val="20"/>
                <w:szCs w:val="20"/>
              </w:rPr>
              <w:t>Palaemonetes</w:t>
            </w:r>
            <w:proofErr w:type="spellEnd"/>
            <w:r w:rsidRPr="00861362">
              <w:rPr>
                <w:rFonts w:ascii="Times New Roman" w:hAnsi="Times New Roman" w:cs="Times New Roman"/>
                <w:i/>
                <w:color w:val="000000"/>
                <w:sz w:val="20"/>
                <w:szCs w:val="20"/>
              </w:rPr>
              <w:t xml:space="preserve"> pugio</w:t>
            </w:r>
          </w:p>
        </w:tc>
      </w:tr>
      <w:tr w:rsidR="00336BBE" w:rsidRPr="00861362" w14:paraId="36FFEE92" w14:textId="77777777" w:rsidTr="00747EF0">
        <w:trPr>
          <w:trHeight w:val="320"/>
        </w:trPr>
        <w:tc>
          <w:tcPr>
            <w:tcW w:w="3162" w:type="dxa"/>
            <w:tcBorders>
              <w:top w:val="nil"/>
            </w:tcBorders>
            <w:noWrap/>
            <w:hideMark/>
          </w:tcPr>
          <w:p w14:paraId="7BB9BAD2"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lastRenderedPageBreak/>
              <w:t>Pandulus</w:t>
            </w:r>
            <w:proofErr w:type="spellEnd"/>
            <w:r w:rsidRPr="00861362">
              <w:rPr>
                <w:rFonts w:ascii="Times New Roman" w:hAnsi="Times New Roman" w:cs="Times New Roman"/>
                <w:i/>
                <w:color w:val="000000"/>
                <w:sz w:val="20"/>
                <w:szCs w:val="20"/>
              </w:rPr>
              <w:t xml:space="preserve"> spp.</w:t>
            </w:r>
          </w:p>
        </w:tc>
        <w:tc>
          <w:tcPr>
            <w:tcW w:w="1745" w:type="dxa"/>
            <w:tcBorders>
              <w:top w:val="nil"/>
            </w:tcBorders>
            <w:noWrap/>
            <w:hideMark/>
          </w:tcPr>
          <w:p w14:paraId="1F40F810"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0.11</w:t>
            </w:r>
          </w:p>
        </w:tc>
        <w:tc>
          <w:tcPr>
            <w:tcW w:w="5016" w:type="dxa"/>
            <w:tcBorders>
              <w:top w:val="nil"/>
            </w:tcBorders>
            <w:noWrap/>
            <w:hideMark/>
          </w:tcPr>
          <w:p w14:paraId="1A793556" w14:textId="0058541C"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w:t>
            </w:r>
            <w:r w:rsidR="00747EF0">
              <w:rPr>
                <w:rFonts w:ascii="Times New Roman" w:hAnsi="Times New Roman" w:cs="Times New Roman"/>
                <w:color w:val="000000"/>
                <w:sz w:val="20"/>
                <w:szCs w:val="20"/>
              </w:rPr>
              <w:t>.</w:t>
            </w:r>
            <w:r w:rsidRPr="00861362">
              <w:rPr>
                <w:rFonts w:ascii="Times New Roman" w:hAnsi="Times New Roman" w:cs="Times New Roman"/>
                <w:color w:val="000000"/>
                <w:sz w:val="20"/>
                <w:szCs w:val="20"/>
              </w:rPr>
              <w:t xml:space="preserve"> 2004, </w:t>
            </w:r>
            <w:proofErr w:type="spellStart"/>
            <w:r w:rsidRPr="00861362">
              <w:rPr>
                <w:rFonts w:ascii="Times New Roman" w:hAnsi="Times New Roman" w:cs="Times New Roman"/>
                <w:i/>
                <w:color w:val="000000"/>
                <w:sz w:val="20"/>
                <w:szCs w:val="20"/>
              </w:rPr>
              <w:t>Palaemonetes</w:t>
            </w:r>
            <w:proofErr w:type="spellEnd"/>
            <w:r w:rsidRPr="00861362">
              <w:rPr>
                <w:rFonts w:ascii="Times New Roman" w:hAnsi="Times New Roman" w:cs="Times New Roman"/>
                <w:i/>
                <w:color w:val="000000"/>
                <w:sz w:val="20"/>
                <w:szCs w:val="20"/>
              </w:rPr>
              <w:t xml:space="preserve"> pugio</w:t>
            </w:r>
          </w:p>
        </w:tc>
      </w:tr>
      <w:tr w:rsidR="00336BBE" w:rsidRPr="00861362" w14:paraId="6F9F0B75" w14:textId="77777777" w:rsidTr="00747EF0">
        <w:trPr>
          <w:trHeight w:val="320"/>
        </w:trPr>
        <w:tc>
          <w:tcPr>
            <w:tcW w:w="3162" w:type="dxa"/>
            <w:noWrap/>
            <w:hideMark/>
          </w:tcPr>
          <w:p w14:paraId="13703813"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Lophopanopeus</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bellus</w:t>
            </w:r>
            <w:proofErr w:type="spellEnd"/>
          </w:p>
        </w:tc>
        <w:tc>
          <w:tcPr>
            <w:tcW w:w="1745" w:type="dxa"/>
            <w:noWrap/>
            <w:hideMark/>
          </w:tcPr>
          <w:p w14:paraId="5323ECFE"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3</w:t>
            </w:r>
          </w:p>
        </w:tc>
        <w:tc>
          <w:tcPr>
            <w:tcW w:w="5016" w:type="dxa"/>
            <w:noWrap/>
            <w:hideMark/>
          </w:tcPr>
          <w:p w14:paraId="2447C00A"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Hines 1982, small crabs</w:t>
            </w:r>
          </w:p>
        </w:tc>
      </w:tr>
      <w:tr w:rsidR="00336BBE" w:rsidRPr="00861362" w14:paraId="1EE0E160" w14:textId="77777777" w:rsidTr="00747EF0">
        <w:trPr>
          <w:trHeight w:val="320"/>
        </w:trPr>
        <w:tc>
          <w:tcPr>
            <w:tcW w:w="3162" w:type="dxa"/>
            <w:noWrap/>
            <w:hideMark/>
          </w:tcPr>
          <w:p w14:paraId="438780D0"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Pachycheles</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pubescens</w:t>
            </w:r>
            <w:proofErr w:type="spellEnd"/>
          </w:p>
        </w:tc>
        <w:tc>
          <w:tcPr>
            <w:tcW w:w="1745" w:type="dxa"/>
            <w:noWrap/>
            <w:hideMark/>
          </w:tcPr>
          <w:p w14:paraId="40658866"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4.25</w:t>
            </w:r>
          </w:p>
        </w:tc>
        <w:tc>
          <w:tcPr>
            <w:tcW w:w="5016" w:type="dxa"/>
            <w:noWrap/>
            <w:hideMark/>
          </w:tcPr>
          <w:p w14:paraId="122E8CEB" w14:textId="46815F15" w:rsidR="00336BBE" w:rsidRPr="00861362" w:rsidRDefault="00747EF0" w:rsidP="00806FD8">
            <w:pPr>
              <w:jc w:val="left"/>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 ADDIN ZOTERO_ITEM CSL_CITATION {"citationID":"Wm6vaj5c","properties":{"formattedCitation":"(Stillman and Somero 1996)","plainCitation":"(Stillman and Somero 1996)","noteIndex":0},"citationItems":[{"id":4598,"uris":["http://zotero.org/users/local/idKDtb7T/items/I6E45SSG"],"itemData":{"id":4598,"type":"article-journal","abstract":"We examined physiological and biochemical responses to temperature and aerial exposure in two species of intertidal porcelain crabs (genus Petrolisthes) that inhabit discrete vertical zones. On the shores of the Northeastern Pacific,P. cinctipes (Randall) occurs under rocks and in mussel beds in the mid to high intertidal zone and P. eriomerus (Stimpson) occurs under rocks in the low intertidal zone and subtidally to 80 m. Because of their different vertical distributions, these two species experience very different levels of abiotic stress. Individuals of P. cinctipes can be emersed during every low tide, but P. eriomerus is only emersed during the lowest spring tides and on most days is not emersed at all. Temperatures measured underneath rocks in the mid intertidal zone were as high as 31 °C, 15 °C higher than maximal temperatures measured under rocks in the low intertidal zone. In air, at 25 °C, large specimens of P. cinctipes were able to maintain a higher respiration rate than similarly sized P. eriomerus. No interspecific differences in the respiratory response to emersion were seen in small specimens. Examination of the response of heart rate to temperature revealed that P. cinctipes has a 5 °C higher Arrhenius break temperature (ABT, the temperature at which there is a discontinuity in the slope of an Arrhenius plot) than its congener (31.5 °C versus 26.6 °C). The heart rate of P. cinctipes recovered fully after exposure to cold (1.5 °C), but the heart rate of P. eriomerus did not recover after exposure to 2 °C or cooler. The ABT of heart rate in P. cinctipes was very close to maximal microhabitat temperatures; thus, individuals of this species may be living at or near their thermal tolerance limits. P. cinctipes were able to maintain aerobic metabolism during emersion, whereas P. eriomerus shifted to anaerobic metabolism. A pronounced accumulation of whole-body lactate was found in specimens of P. eriomerus incubated in air at 25 °C over a 5 h period, but not in P. cinctipes similarly treated. P. cinctipes possesses a membranous structure on the ventral merus of each walking leg, but this structure is not found in P. eriomerus. To test the function of the leg membrane, we measured the aerial respiration rates and the lactate accumulation of P. cinctipes with their leg membranes obscured. These individuals had significantly lower aerial respiration rates at 30 °C than control crabs. Crabs with leg membranes obscured also accumulated a considerable amount of lactate during a 5 h period of emersion at 28 °C, but control crabs showed no accumulation under the same conditions. These data suggest that the leg membrane functions as a respiratory structure. The results of this study illustrate that a suite of morphological, physiological and biochemical features allows P. cinctipes to live higher in the intertidal region than P. eriomerus.","container-title":"Journal of Experimental Biology","DOI":"10.1242/jeb.199.8.1845","ISSN":"0022-0949","issue":"8","journalAbbreviation":"Journal of Experimental Biology","page":"1845-1855","source":"Silverchair","title":"Adaptation to Temperature Stress and Aerial Exposure in Congeneric Species of Intertidal Porcelain Crabs (Genus Petrolisthes): Correlation of Physiology, Biochemistry and Morphology With Vertical Distribution","title-short":"Adaptation to Temperature Stress and Aerial Exposure in Congeneric Species of Intertidal Porcelain Crabs (Genus Petrolisthes)","volume":"199","author":[{"family":"Stillman","given":"Jonathon H."},{"family":"Somero","given":"George N."}],"issued":{"date-parts":[["1996",8,1]]}}}],"schema":"https://github.com/citation-style-language/schema/raw/master/csl-citation.json"} </w:instrText>
            </w:r>
            <w:r>
              <w:rPr>
                <w:rFonts w:ascii="Times New Roman" w:hAnsi="Times New Roman" w:cs="Times New Roman"/>
                <w:color w:val="000000"/>
                <w:sz w:val="20"/>
                <w:szCs w:val="20"/>
              </w:rPr>
              <w:fldChar w:fldCharType="separate"/>
            </w:r>
            <w:r>
              <w:rPr>
                <w:rFonts w:ascii="Times New Roman" w:hAnsi="Times New Roman" w:cs="Times New Roman"/>
                <w:noProof/>
                <w:color w:val="000000"/>
                <w:sz w:val="20"/>
                <w:szCs w:val="20"/>
              </w:rPr>
              <w:t>Stillman and Somero 1996</w:t>
            </w:r>
            <w:r>
              <w:rPr>
                <w:rFonts w:ascii="Times New Roman" w:hAnsi="Times New Roman" w:cs="Times New Roman"/>
                <w:color w:val="000000"/>
                <w:sz w:val="20"/>
                <w:szCs w:val="20"/>
              </w:rPr>
              <w:fldChar w:fldCharType="end"/>
            </w:r>
            <w:r w:rsidR="00336BBE" w:rsidRPr="00861362">
              <w:rPr>
                <w:rFonts w:ascii="Times New Roman" w:hAnsi="Times New Roman" w:cs="Times New Roman"/>
                <w:color w:val="000000"/>
                <w:sz w:val="20"/>
                <w:szCs w:val="20"/>
              </w:rPr>
              <w:t xml:space="preserve">, </w:t>
            </w:r>
            <w:proofErr w:type="spellStart"/>
            <w:r w:rsidR="00336BBE" w:rsidRPr="00861362">
              <w:rPr>
                <w:rFonts w:ascii="Times New Roman" w:hAnsi="Times New Roman" w:cs="Times New Roman"/>
                <w:i/>
                <w:color w:val="000000"/>
                <w:sz w:val="20"/>
                <w:szCs w:val="20"/>
              </w:rPr>
              <w:t>Petrolisthes</w:t>
            </w:r>
            <w:proofErr w:type="spellEnd"/>
            <w:r w:rsidR="00336BBE" w:rsidRPr="00861362">
              <w:rPr>
                <w:rFonts w:ascii="Times New Roman" w:hAnsi="Times New Roman" w:cs="Times New Roman"/>
                <w:i/>
                <w:color w:val="000000"/>
                <w:sz w:val="20"/>
                <w:szCs w:val="20"/>
              </w:rPr>
              <w:t xml:space="preserve"> spp.</w:t>
            </w:r>
          </w:p>
        </w:tc>
      </w:tr>
      <w:tr w:rsidR="00336BBE" w:rsidRPr="00861362" w14:paraId="0FE1C57C" w14:textId="77777777" w:rsidTr="00747EF0">
        <w:trPr>
          <w:trHeight w:val="320"/>
        </w:trPr>
        <w:tc>
          <w:tcPr>
            <w:tcW w:w="3162" w:type="dxa"/>
            <w:noWrap/>
            <w:hideMark/>
          </w:tcPr>
          <w:p w14:paraId="3432D6B9"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Petrolisthes</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eriomerus</w:t>
            </w:r>
            <w:proofErr w:type="spellEnd"/>
          </w:p>
        </w:tc>
        <w:tc>
          <w:tcPr>
            <w:tcW w:w="1745" w:type="dxa"/>
            <w:noWrap/>
            <w:hideMark/>
          </w:tcPr>
          <w:p w14:paraId="1D644F8D"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4.25</w:t>
            </w:r>
          </w:p>
        </w:tc>
        <w:tc>
          <w:tcPr>
            <w:tcW w:w="5016" w:type="dxa"/>
            <w:noWrap/>
            <w:hideMark/>
          </w:tcPr>
          <w:p w14:paraId="2C4C8D9F"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 xml:space="preserve">Stillman and </w:t>
            </w:r>
            <w:proofErr w:type="spellStart"/>
            <w:r w:rsidRPr="00861362">
              <w:rPr>
                <w:rFonts w:ascii="Times New Roman" w:hAnsi="Times New Roman" w:cs="Times New Roman"/>
                <w:color w:val="000000"/>
                <w:sz w:val="20"/>
                <w:szCs w:val="20"/>
              </w:rPr>
              <w:t>Somero</w:t>
            </w:r>
            <w:proofErr w:type="spellEnd"/>
            <w:r w:rsidRPr="00861362">
              <w:rPr>
                <w:rFonts w:ascii="Times New Roman" w:hAnsi="Times New Roman" w:cs="Times New Roman"/>
                <w:color w:val="000000"/>
                <w:sz w:val="20"/>
                <w:szCs w:val="20"/>
              </w:rPr>
              <w:t xml:space="preserve"> 1996, </w:t>
            </w:r>
            <w:proofErr w:type="spellStart"/>
            <w:r w:rsidRPr="00861362">
              <w:rPr>
                <w:rFonts w:ascii="Times New Roman" w:hAnsi="Times New Roman" w:cs="Times New Roman"/>
                <w:i/>
                <w:color w:val="000000"/>
                <w:sz w:val="20"/>
                <w:szCs w:val="20"/>
              </w:rPr>
              <w:t>Petrolisthes</w:t>
            </w:r>
            <w:proofErr w:type="spellEnd"/>
            <w:r w:rsidRPr="00861362">
              <w:rPr>
                <w:rFonts w:ascii="Times New Roman" w:hAnsi="Times New Roman" w:cs="Times New Roman"/>
                <w:i/>
                <w:color w:val="000000"/>
                <w:sz w:val="20"/>
                <w:szCs w:val="20"/>
              </w:rPr>
              <w:t xml:space="preserve"> spp.</w:t>
            </w:r>
          </w:p>
        </w:tc>
      </w:tr>
      <w:tr w:rsidR="00336BBE" w:rsidRPr="00861362" w14:paraId="1A15AF55" w14:textId="77777777" w:rsidTr="00747EF0">
        <w:trPr>
          <w:trHeight w:val="320"/>
        </w:trPr>
        <w:tc>
          <w:tcPr>
            <w:tcW w:w="3162" w:type="dxa"/>
            <w:tcBorders>
              <w:bottom w:val="nil"/>
            </w:tcBorders>
            <w:noWrap/>
            <w:hideMark/>
          </w:tcPr>
          <w:p w14:paraId="6361ECC7"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Heptacarpus</w:t>
            </w:r>
            <w:proofErr w:type="spellEnd"/>
            <w:r w:rsidRPr="00861362">
              <w:rPr>
                <w:rFonts w:ascii="Times New Roman" w:hAnsi="Times New Roman" w:cs="Times New Roman"/>
                <w:i/>
                <w:color w:val="000000"/>
                <w:sz w:val="20"/>
                <w:szCs w:val="20"/>
              </w:rPr>
              <w:t xml:space="preserve"> stylus</w:t>
            </w:r>
          </w:p>
        </w:tc>
        <w:tc>
          <w:tcPr>
            <w:tcW w:w="1745" w:type="dxa"/>
            <w:tcBorders>
              <w:bottom w:val="nil"/>
            </w:tcBorders>
            <w:noWrap/>
            <w:hideMark/>
          </w:tcPr>
          <w:p w14:paraId="3EC57A1D"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0.11</w:t>
            </w:r>
          </w:p>
        </w:tc>
        <w:tc>
          <w:tcPr>
            <w:tcW w:w="5016" w:type="dxa"/>
            <w:tcBorders>
              <w:bottom w:val="nil"/>
            </w:tcBorders>
            <w:noWrap/>
            <w:hideMark/>
          </w:tcPr>
          <w:p w14:paraId="38EA92FC" w14:textId="579F702A"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w:t>
            </w:r>
            <w:r w:rsidR="00747EF0">
              <w:rPr>
                <w:rFonts w:ascii="Times New Roman" w:hAnsi="Times New Roman" w:cs="Times New Roman"/>
                <w:color w:val="000000"/>
                <w:sz w:val="20"/>
                <w:szCs w:val="20"/>
              </w:rPr>
              <w:t>.</w:t>
            </w:r>
            <w:r w:rsidRPr="00861362">
              <w:rPr>
                <w:rFonts w:ascii="Times New Roman" w:hAnsi="Times New Roman" w:cs="Times New Roman"/>
                <w:color w:val="000000"/>
                <w:sz w:val="20"/>
                <w:szCs w:val="20"/>
              </w:rPr>
              <w:t xml:space="preserve"> 2004, </w:t>
            </w:r>
            <w:proofErr w:type="spellStart"/>
            <w:r w:rsidRPr="00861362">
              <w:rPr>
                <w:rFonts w:ascii="Times New Roman" w:hAnsi="Times New Roman" w:cs="Times New Roman"/>
                <w:i/>
                <w:color w:val="000000"/>
                <w:sz w:val="20"/>
                <w:szCs w:val="20"/>
              </w:rPr>
              <w:t>Palaemonetes</w:t>
            </w:r>
            <w:proofErr w:type="spellEnd"/>
            <w:r w:rsidRPr="00861362">
              <w:rPr>
                <w:rFonts w:ascii="Times New Roman" w:hAnsi="Times New Roman" w:cs="Times New Roman"/>
                <w:i/>
                <w:color w:val="000000"/>
                <w:sz w:val="20"/>
                <w:szCs w:val="20"/>
              </w:rPr>
              <w:t xml:space="preserve"> pugio</w:t>
            </w:r>
          </w:p>
        </w:tc>
      </w:tr>
      <w:tr w:rsidR="00336BBE" w:rsidRPr="00861362" w14:paraId="46D3F8A3" w14:textId="77777777" w:rsidTr="00747EF0">
        <w:trPr>
          <w:trHeight w:val="320"/>
        </w:trPr>
        <w:tc>
          <w:tcPr>
            <w:tcW w:w="3162" w:type="dxa"/>
            <w:tcBorders>
              <w:top w:val="nil"/>
              <w:bottom w:val="nil"/>
            </w:tcBorders>
            <w:noWrap/>
            <w:hideMark/>
          </w:tcPr>
          <w:p w14:paraId="4CF404ED"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Brachyura spp.</w:t>
            </w:r>
          </w:p>
        </w:tc>
        <w:tc>
          <w:tcPr>
            <w:tcW w:w="1745" w:type="dxa"/>
            <w:tcBorders>
              <w:top w:val="nil"/>
              <w:bottom w:val="nil"/>
            </w:tcBorders>
            <w:noWrap/>
            <w:hideMark/>
          </w:tcPr>
          <w:p w14:paraId="486DE904"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3</w:t>
            </w:r>
          </w:p>
        </w:tc>
        <w:tc>
          <w:tcPr>
            <w:tcW w:w="5016" w:type="dxa"/>
            <w:tcBorders>
              <w:top w:val="nil"/>
              <w:bottom w:val="nil"/>
            </w:tcBorders>
            <w:noWrap/>
            <w:hideMark/>
          </w:tcPr>
          <w:p w14:paraId="3B910E07"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Hines 1982, small crabs</w:t>
            </w:r>
          </w:p>
        </w:tc>
      </w:tr>
      <w:tr w:rsidR="00336BBE" w:rsidRPr="00861362" w14:paraId="5FC6B841" w14:textId="77777777" w:rsidTr="00747EF0">
        <w:trPr>
          <w:trHeight w:val="320"/>
        </w:trPr>
        <w:tc>
          <w:tcPr>
            <w:tcW w:w="3162" w:type="dxa"/>
            <w:tcBorders>
              <w:top w:val="nil"/>
            </w:tcBorders>
            <w:noWrap/>
            <w:hideMark/>
          </w:tcPr>
          <w:p w14:paraId="4CF653BD"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Unidentified shrimp</w:t>
            </w:r>
          </w:p>
        </w:tc>
        <w:tc>
          <w:tcPr>
            <w:tcW w:w="1745" w:type="dxa"/>
            <w:tcBorders>
              <w:top w:val="nil"/>
            </w:tcBorders>
            <w:noWrap/>
            <w:hideMark/>
          </w:tcPr>
          <w:p w14:paraId="20F7614A"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0.11</w:t>
            </w:r>
          </w:p>
        </w:tc>
        <w:tc>
          <w:tcPr>
            <w:tcW w:w="5016" w:type="dxa"/>
            <w:tcBorders>
              <w:top w:val="nil"/>
            </w:tcBorders>
            <w:noWrap/>
            <w:hideMark/>
          </w:tcPr>
          <w:p w14:paraId="4D5C0F60" w14:textId="1A9EEBBB"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w:t>
            </w:r>
            <w:r w:rsidR="00747EF0">
              <w:rPr>
                <w:rFonts w:ascii="Times New Roman" w:hAnsi="Times New Roman" w:cs="Times New Roman"/>
                <w:color w:val="000000"/>
                <w:sz w:val="20"/>
                <w:szCs w:val="20"/>
              </w:rPr>
              <w:t>.</w:t>
            </w:r>
            <w:r w:rsidRPr="00861362">
              <w:rPr>
                <w:rFonts w:ascii="Times New Roman" w:hAnsi="Times New Roman" w:cs="Times New Roman"/>
                <w:color w:val="000000"/>
                <w:sz w:val="20"/>
                <w:szCs w:val="20"/>
              </w:rPr>
              <w:t xml:space="preserve"> 2004, </w:t>
            </w:r>
            <w:proofErr w:type="spellStart"/>
            <w:r w:rsidRPr="00861362">
              <w:rPr>
                <w:rFonts w:ascii="Times New Roman" w:hAnsi="Times New Roman" w:cs="Times New Roman"/>
                <w:i/>
                <w:color w:val="000000"/>
                <w:sz w:val="20"/>
                <w:szCs w:val="20"/>
              </w:rPr>
              <w:t>Palaemonetes</w:t>
            </w:r>
            <w:proofErr w:type="spellEnd"/>
            <w:r w:rsidRPr="00861362">
              <w:rPr>
                <w:rFonts w:ascii="Times New Roman" w:hAnsi="Times New Roman" w:cs="Times New Roman"/>
                <w:i/>
                <w:color w:val="000000"/>
                <w:sz w:val="20"/>
                <w:szCs w:val="20"/>
              </w:rPr>
              <w:t xml:space="preserve"> pugio</w:t>
            </w:r>
          </w:p>
        </w:tc>
      </w:tr>
      <w:tr w:rsidR="00336BBE" w:rsidRPr="00861362" w14:paraId="303C4C2B" w14:textId="77777777" w:rsidTr="00747EF0">
        <w:trPr>
          <w:trHeight w:val="320"/>
        </w:trPr>
        <w:tc>
          <w:tcPr>
            <w:tcW w:w="3162" w:type="dxa"/>
            <w:noWrap/>
            <w:hideMark/>
          </w:tcPr>
          <w:p w14:paraId="65978268"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Polyorchis</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penicillatus</w:t>
            </w:r>
            <w:proofErr w:type="spellEnd"/>
          </w:p>
        </w:tc>
        <w:tc>
          <w:tcPr>
            <w:tcW w:w="1745" w:type="dxa"/>
            <w:noWrap/>
            <w:hideMark/>
          </w:tcPr>
          <w:p w14:paraId="0072C619"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0.01</w:t>
            </w:r>
          </w:p>
        </w:tc>
        <w:tc>
          <w:tcPr>
            <w:tcW w:w="5016" w:type="dxa"/>
            <w:noWrap/>
            <w:hideMark/>
          </w:tcPr>
          <w:p w14:paraId="4E26594A" w14:textId="60FDD9E0" w:rsidR="00336BBE" w:rsidRPr="00861362" w:rsidRDefault="00747EF0" w:rsidP="00806FD8">
            <w:pPr>
              <w:jc w:val="left"/>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 ADDIN ZOTERO_ITEM CSL_CITATION {"citationID":"fQXuxtPo","properties":{"formattedCitation":"(B\\uc0\\u229{}mstedt and Martinussen 2015)","plainCitation":"(Båmstedt and Martinussen 2015)","dontUpdate":true,"noteIndex":0},"citationItems":[{"id":4582,"uris":["http://zotero.org/users/local/idKDtb7T/items/9VMDNZ54"],"itemData":{"id":4582,"type":"article-journal","abstract":"Results from field surveys with net sampling and video profiling, combined with laboratory experiments on feeding and growth, revealed the ecological function of Bolinopsis infundibulum in northern temperate coastal waters. B. infundibulum reaching a peak abundance of around 250 ctenophores m−2, in mid-May, followed by a dramatic reduction over the next few weeks, presumably explained by predation from the ctenophore Beroe cucumis. The field data on maximum individual body height in the population indicated an instantaneous growth rate of 0.129 d−1. Newly hatched cydippid larvae showed an average instantaneous growth rate of 0.240 d−1 over 4 weeks, whereas ctenophores in the size range of 4.4–9.8 mm height gave instantaneous growth rates between 0.10 and 0.20 d−1. B. infundibulum disappeared from surface water in mid-June, but big individuals were found in deeper water, where they preyed on copepods. The results indicate that the new generation of the year was recruited from February onwards. Laboratory predation and digestion experiments showed a continuous increase in predation rate with increased prey abundance, throughout the tested range of 5–400 copepods l−1, and a digestion time increasing from 39 min with a single copepod ingested to 73 min with 8 copepods ingested.","container-title":"Hydrobiologia","DOI":"10.1007/s10750-015-2180-x","ISSN":"1573-5117","issue":"1","journalAbbreviation":"Hydrobiologia","language":"en","page":"3-14","source":"Springer Link","title":"Ecology and behavior of Bolinopsis infundibulum (Ctenophora; Lobata) in the Northeast Atlantic","volume":"759","author":[{"family":"Båmstedt","given":"Ulf"},{"family":"Martinussen","given":"Monica B."}],"issued":{"date-parts":[["2015",10,1]]}}}],"schema":"https://github.com/citation-style-language/schema/raw/master/csl-citation.json"} </w:instrText>
            </w:r>
            <w:r>
              <w:rPr>
                <w:rFonts w:ascii="Times New Roman" w:hAnsi="Times New Roman" w:cs="Times New Roman"/>
                <w:color w:val="000000"/>
                <w:sz w:val="20"/>
                <w:szCs w:val="20"/>
              </w:rPr>
              <w:fldChar w:fldCharType="separate"/>
            </w:r>
            <w:proofErr w:type="spellStart"/>
            <w:r w:rsidRPr="00747EF0">
              <w:rPr>
                <w:rFonts w:ascii="Times New Roman" w:hAnsi="Times New Roman" w:cs="Times New Roman"/>
                <w:color w:val="000000"/>
                <w:sz w:val="20"/>
                <w:lang w:val="en-US"/>
              </w:rPr>
              <w:t>Båmstedt</w:t>
            </w:r>
            <w:proofErr w:type="spellEnd"/>
            <w:r w:rsidRPr="00747EF0">
              <w:rPr>
                <w:rFonts w:ascii="Times New Roman" w:hAnsi="Times New Roman" w:cs="Times New Roman"/>
                <w:color w:val="000000"/>
                <w:sz w:val="20"/>
                <w:lang w:val="en-US"/>
              </w:rPr>
              <w:t xml:space="preserve"> and </w:t>
            </w:r>
            <w:proofErr w:type="spellStart"/>
            <w:r w:rsidRPr="00747EF0">
              <w:rPr>
                <w:rFonts w:ascii="Times New Roman" w:hAnsi="Times New Roman" w:cs="Times New Roman"/>
                <w:color w:val="000000"/>
                <w:sz w:val="20"/>
                <w:lang w:val="en-US"/>
              </w:rPr>
              <w:t>Martinussen</w:t>
            </w:r>
            <w:proofErr w:type="spellEnd"/>
            <w:r w:rsidRPr="00747EF0">
              <w:rPr>
                <w:rFonts w:ascii="Times New Roman" w:hAnsi="Times New Roman" w:cs="Times New Roman"/>
                <w:color w:val="000000"/>
                <w:sz w:val="20"/>
                <w:lang w:val="en-US"/>
              </w:rPr>
              <w:t xml:space="preserve"> 2015</w:t>
            </w:r>
            <w:r>
              <w:rPr>
                <w:rFonts w:ascii="Times New Roman" w:hAnsi="Times New Roman" w:cs="Times New Roman"/>
                <w:color w:val="000000"/>
                <w:sz w:val="20"/>
                <w:szCs w:val="20"/>
              </w:rPr>
              <w:fldChar w:fldCharType="end"/>
            </w:r>
            <w:r w:rsidR="00336BBE" w:rsidRPr="00861362">
              <w:rPr>
                <w:rFonts w:ascii="Times New Roman" w:hAnsi="Times New Roman" w:cs="Times New Roman"/>
                <w:color w:val="000000"/>
                <w:sz w:val="20"/>
                <w:szCs w:val="20"/>
              </w:rPr>
              <w:t xml:space="preserve">, </w:t>
            </w:r>
            <w:proofErr w:type="spellStart"/>
            <w:r w:rsidR="00336BBE" w:rsidRPr="00861362">
              <w:rPr>
                <w:rFonts w:ascii="Times New Roman" w:hAnsi="Times New Roman" w:cs="Times New Roman"/>
                <w:i/>
                <w:color w:val="000000"/>
                <w:sz w:val="20"/>
                <w:szCs w:val="20"/>
              </w:rPr>
              <w:t>Bolinopsis</w:t>
            </w:r>
            <w:proofErr w:type="spellEnd"/>
            <w:r w:rsidR="00336BBE" w:rsidRPr="00861362">
              <w:rPr>
                <w:rFonts w:ascii="Times New Roman" w:hAnsi="Times New Roman" w:cs="Times New Roman"/>
                <w:i/>
                <w:color w:val="000000"/>
                <w:sz w:val="20"/>
                <w:szCs w:val="20"/>
              </w:rPr>
              <w:t xml:space="preserve"> infundibulum</w:t>
            </w:r>
          </w:p>
        </w:tc>
      </w:tr>
      <w:tr w:rsidR="00336BBE" w:rsidRPr="00861362" w14:paraId="5FDAF27D" w14:textId="77777777" w:rsidTr="00747EF0">
        <w:trPr>
          <w:trHeight w:val="320"/>
        </w:trPr>
        <w:tc>
          <w:tcPr>
            <w:tcW w:w="3162" w:type="dxa"/>
            <w:noWrap/>
            <w:hideMark/>
          </w:tcPr>
          <w:p w14:paraId="1442DC39"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Mitrocoma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cellularia</w:t>
            </w:r>
            <w:proofErr w:type="spellEnd"/>
          </w:p>
        </w:tc>
        <w:tc>
          <w:tcPr>
            <w:tcW w:w="1745" w:type="dxa"/>
            <w:noWrap/>
            <w:hideMark/>
          </w:tcPr>
          <w:p w14:paraId="64073EF0"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0.01</w:t>
            </w:r>
          </w:p>
        </w:tc>
        <w:tc>
          <w:tcPr>
            <w:tcW w:w="5016" w:type="dxa"/>
            <w:noWrap/>
            <w:hideMark/>
          </w:tcPr>
          <w:p w14:paraId="05065AED" w14:textId="0F06043C" w:rsidR="00336BBE" w:rsidRPr="00861362" w:rsidRDefault="00747EF0" w:rsidP="00806FD8">
            <w:pPr>
              <w:jc w:val="left"/>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 ADDIN ZOTERO_ITEM CSL_CITATION {"citationID":"If25Vshg","properties":{"formattedCitation":"(B\\uc0\\u229{}mstedt and Martinussen 2015)","plainCitation":"(Båmstedt and Martinussen 2015)","dontUpdate":true,"noteIndex":0},"citationItems":[{"id":4582,"uris":["http://zotero.org/users/local/idKDtb7T/items/9VMDNZ54"],"itemData":{"id":4582,"type":"article-journal","abstract":"Results from field surveys with net sampling and video profiling, combined with laboratory experiments on feeding and growth, revealed the ecological function of Bolinopsis infundibulum in northern temperate coastal waters. B. infundibulum reaching a peak abundance of around 250 ctenophores m−2, in mid-May, followed by a dramatic reduction over the next few weeks, presumably explained by predation from the ctenophore Beroe cucumis. The field data on maximum individual body height in the population indicated an instantaneous growth rate of 0.129 d−1. Newly hatched cydippid larvae showed an average instantaneous growth rate of 0.240 d−1 over 4 weeks, whereas ctenophores in the size range of 4.4–9.8 mm height gave instantaneous growth rates between 0.10 and 0.20 d−1. B. infundibulum disappeared from surface water in mid-June, but big individuals were found in deeper water, where they preyed on copepods. The results indicate that the new generation of the year was recruited from February onwards. Laboratory predation and digestion experiments showed a continuous increase in predation rate with increased prey abundance, throughout the tested range of 5–400 copepods l−1, and a digestion time increasing from 39 min with a single copepod ingested to 73 min with 8 copepods ingested.","container-title":"Hydrobiologia","DOI":"10.1007/s10750-015-2180-x","ISSN":"1573-5117","issue":"1","journalAbbreviation":"Hydrobiologia","language":"en","page":"3-14","source":"Springer Link","title":"Ecology and behavior of Bolinopsis infundibulum (Ctenophora; Lobata) in the Northeast Atlantic","volume":"759","author":[{"family":"Båmstedt","given":"Ulf"},{"family":"Martinussen","given":"Monica B."}],"issued":{"date-parts":[["2015",10,1]]}}}],"schema":"https://github.com/citation-style-language/schema/raw/master/csl-citation.json"} </w:instrText>
            </w:r>
            <w:r>
              <w:rPr>
                <w:rFonts w:ascii="Times New Roman" w:hAnsi="Times New Roman" w:cs="Times New Roman"/>
                <w:color w:val="000000"/>
                <w:sz w:val="20"/>
                <w:szCs w:val="20"/>
              </w:rPr>
              <w:fldChar w:fldCharType="separate"/>
            </w:r>
            <w:proofErr w:type="spellStart"/>
            <w:r w:rsidRPr="00747EF0">
              <w:rPr>
                <w:rFonts w:ascii="Times New Roman" w:hAnsi="Times New Roman" w:cs="Times New Roman"/>
                <w:color w:val="000000"/>
                <w:sz w:val="20"/>
                <w:lang w:val="en-US"/>
              </w:rPr>
              <w:t>Båmstedt</w:t>
            </w:r>
            <w:proofErr w:type="spellEnd"/>
            <w:r w:rsidRPr="00747EF0">
              <w:rPr>
                <w:rFonts w:ascii="Times New Roman" w:hAnsi="Times New Roman" w:cs="Times New Roman"/>
                <w:color w:val="000000"/>
                <w:sz w:val="20"/>
                <w:lang w:val="en-US"/>
              </w:rPr>
              <w:t xml:space="preserve"> and </w:t>
            </w:r>
            <w:proofErr w:type="spellStart"/>
            <w:r w:rsidRPr="00747EF0">
              <w:rPr>
                <w:rFonts w:ascii="Times New Roman" w:hAnsi="Times New Roman" w:cs="Times New Roman"/>
                <w:color w:val="000000"/>
                <w:sz w:val="20"/>
                <w:lang w:val="en-US"/>
              </w:rPr>
              <w:t>Martinussen</w:t>
            </w:r>
            <w:proofErr w:type="spellEnd"/>
            <w:r w:rsidRPr="00747EF0">
              <w:rPr>
                <w:rFonts w:ascii="Times New Roman" w:hAnsi="Times New Roman" w:cs="Times New Roman"/>
                <w:color w:val="000000"/>
                <w:sz w:val="20"/>
                <w:lang w:val="en-US"/>
              </w:rPr>
              <w:t xml:space="preserve"> 2015</w:t>
            </w:r>
            <w:r>
              <w:rPr>
                <w:rFonts w:ascii="Times New Roman" w:hAnsi="Times New Roman" w:cs="Times New Roman"/>
                <w:color w:val="000000"/>
                <w:sz w:val="20"/>
                <w:szCs w:val="20"/>
              </w:rPr>
              <w:fldChar w:fldCharType="end"/>
            </w:r>
            <w:r w:rsidR="00336BBE" w:rsidRPr="00861362">
              <w:rPr>
                <w:rFonts w:ascii="Times New Roman" w:hAnsi="Times New Roman" w:cs="Times New Roman"/>
                <w:color w:val="000000"/>
                <w:sz w:val="20"/>
                <w:szCs w:val="20"/>
              </w:rPr>
              <w:t xml:space="preserve">, </w:t>
            </w:r>
            <w:proofErr w:type="spellStart"/>
            <w:r w:rsidR="00336BBE" w:rsidRPr="00861362">
              <w:rPr>
                <w:rFonts w:ascii="Times New Roman" w:hAnsi="Times New Roman" w:cs="Times New Roman"/>
                <w:i/>
                <w:color w:val="000000"/>
                <w:sz w:val="20"/>
                <w:szCs w:val="20"/>
              </w:rPr>
              <w:t>Bolinopsis</w:t>
            </w:r>
            <w:proofErr w:type="spellEnd"/>
            <w:r w:rsidR="00336BBE" w:rsidRPr="00861362">
              <w:rPr>
                <w:rFonts w:ascii="Times New Roman" w:hAnsi="Times New Roman" w:cs="Times New Roman"/>
                <w:i/>
                <w:color w:val="000000"/>
                <w:sz w:val="20"/>
                <w:szCs w:val="20"/>
              </w:rPr>
              <w:t xml:space="preserve"> infundibulum</w:t>
            </w:r>
          </w:p>
        </w:tc>
      </w:tr>
      <w:tr w:rsidR="00336BBE" w:rsidRPr="00861362" w14:paraId="4EAB419F" w14:textId="77777777" w:rsidTr="00747EF0">
        <w:trPr>
          <w:trHeight w:val="320"/>
        </w:trPr>
        <w:tc>
          <w:tcPr>
            <w:tcW w:w="3162" w:type="dxa"/>
            <w:noWrap/>
            <w:hideMark/>
          </w:tcPr>
          <w:p w14:paraId="6D958EAF"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Pleurobrachia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bachei</w:t>
            </w:r>
            <w:proofErr w:type="spellEnd"/>
          </w:p>
        </w:tc>
        <w:tc>
          <w:tcPr>
            <w:tcW w:w="1745" w:type="dxa"/>
            <w:noWrap/>
            <w:hideMark/>
          </w:tcPr>
          <w:p w14:paraId="1D8FB148"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0.01</w:t>
            </w:r>
          </w:p>
        </w:tc>
        <w:tc>
          <w:tcPr>
            <w:tcW w:w="5016" w:type="dxa"/>
            <w:noWrap/>
            <w:hideMark/>
          </w:tcPr>
          <w:p w14:paraId="2C90EB9A" w14:textId="2656414D" w:rsidR="00336BBE" w:rsidRPr="00861362" w:rsidRDefault="00747EF0" w:rsidP="00806FD8">
            <w:pPr>
              <w:jc w:val="left"/>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 ADDIN ZOTERO_ITEM CSL_CITATION {"citationID":"ShOGXAe1","properties":{"formattedCitation":"(B\\uc0\\u229{}mstedt and Martinussen 2015)","plainCitation":"(Båmstedt and Martinussen 2015)","dontUpdate":true,"noteIndex":0},"citationItems":[{"id":4582,"uris":["http://zotero.org/users/local/idKDtb7T/items/9VMDNZ54"],"itemData":{"id":4582,"type":"article-journal","abstract":"Results from field surveys with net sampling and video profiling, combined with laboratory experiments on feeding and growth, revealed the ecological function of Bolinopsis infundibulum in northern temperate coastal waters. B. infundibulum reaching a peak abundance of around 250 ctenophores m−2, in mid-May, followed by a dramatic reduction over the next few weeks, presumably explained by predation from the ctenophore Beroe cucumis. The field data on maximum individual body height in the population indicated an instantaneous growth rate of 0.129 d−1. Newly hatched cydippid larvae showed an average instantaneous growth rate of 0.240 d−1 over 4 weeks, whereas ctenophores in the size range of 4.4–9.8 mm height gave instantaneous growth rates between 0.10 and 0.20 d−1. B. infundibulum disappeared from surface water in mid-June, but big individuals were found in deeper water, where they preyed on copepods. The results indicate that the new generation of the year was recruited from February onwards. Laboratory predation and digestion experiments showed a continuous increase in predation rate with increased prey abundance, throughout the tested range of 5–400 copepods l−1, and a digestion time increasing from 39 min with a single copepod ingested to 73 min with 8 copepods ingested.","container-title":"Hydrobiologia","DOI":"10.1007/s10750-015-2180-x","ISSN":"1573-5117","issue":"1","journalAbbreviation":"Hydrobiologia","language":"en","page":"3-14","source":"Springer Link","title":"Ecology and behavior of Bolinopsis infundibulum (Ctenophora; Lobata) in the Northeast Atlantic","volume":"759","author":[{"family":"Båmstedt","given":"Ulf"},{"family":"Martinussen","given":"Monica B."}],"issued":{"date-parts":[["2015",10,1]]}}}],"schema":"https://github.com/citation-style-language/schema/raw/master/csl-citation.json"} </w:instrText>
            </w:r>
            <w:r>
              <w:rPr>
                <w:rFonts w:ascii="Times New Roman" w:hAnsi="Times New Roman" w:cs="Times New Roman"/>
                <w:color w:val="000000"/>
                <w:sz w:val="20"/>
                <w:szCs w:val="20"/>
              </w:rPr>
              <w:fldChar w:fldCharType="separate"/>
            </w:r>
            <w:proofErr w:type="spellStart"/>
            <w:r w:rsidRPr="00747EF0">
              <w:rPr>
                <w:rFonts w:ascii="Times New Roman" w:hAnsi="Times New Roman" w:cs="Times New Roman"/>
                <w:color w:val="000000"/>
                <w:sz w:val="20"/>
                <w:lang w:val="en-US"/>
              </w:rPr>
              <w:t>Båmstedt</w:t>
            </w:r>
            <w:proofErr w:type="spellEnd"/>
            <w:r w:rsidRPr="00747EF0">
              <w:rPr>
                <w:rFonts w:ascii="Times New Roman" w:hAnsi="Times New Roman" w:cs="Times New Roman"/>
                <w:color w:val="000000"/>
                <w:sz w:val="20"/>
                <w:lang w:val="en-US"/>
              </w:rPr>
              <w:t xml:space="preserve"> and </w:t>
            </w:r>
            <w:proofErr w:type="spellStart"/>
            <w:r w:rsidRPr="00747EF0">
              <w:rPr>
                <w:rFonts w:ascii="Times New Roman" w:hAnsi="Times New Roman" w:cs="Times New Roman"/>
                <w:color w:val="000000"/>
                <w:sz w:val="20"/>
                <w:lang w:val="en-US"/>
              </w:rPr>
              <w:t>Martinussen</w:t>
            </w:r>
            <w:proofErr w:type="spellEnd"/>
            <w:r w:rsidRPr="00747EF0">
              <w:rPr>
                <w:rFonts w:ascii="Times New Roman" w:hAnsi="Times New Roman" w:cs="Times New Roman"/>
                <w:color w:val="000000"/>
                <w:sz w:val="20"/>
                <w:lang w:val="en-US"/>
              </w:rPr>
              <w:t xml:space="preserve"> 2015</w:t>
            </w:r>
            <w:r>
              <w:rPr>
                <w:rFonts w:ascii="Times New Roman" w:hAnsi="Times New Roman" w:cs="Times New Roman"/>
                <w:color w:val="000000"/>
                <w:sz w:val="20"/>
                <w:szCs w:val="20"/>
              </w:rPr>
              <w:fldChar w:fldCharType="end"/>
            </w:r>
            <w:r w:rsidR="00336BBE" w:rsidRPr="00861362">
              <w:rPr>
                <w:rFonts w:ascii="Times New Roman" w:hAnsi="Times New Roman" w:cs="Times New Roman"/>
                <w:color w:val="000000"/>
                <w:sz w:val="20"/>
                <w:szCs w:val="20"/>
              </w:rPr>
              <w:t xml:space="preserve">, </w:t>
            </w:r>
            <w:proofErr w:type="spellStart"/>
            <w:r w:rsidR="00336BBE" w:rsidRPr="00861362">
              <w:rPr>
                <w:rFonts w:ascii="Times New Roman" w:hAnsi="Times New Roman" w:cs="Times New Roman"/>
                <w:i/>
                <w:color w:val="000000"/>
                <w:sz w:val="20"/>
                <w:szCs w:val="20"/>
              </w:rPr>
              <w:t>Bolinopsis</w:t>
            </w:r>
            <w:proofErr w:type="spellEnd"/>
            <w:r w:rsidR="00336BBE" w:rsidRPr="00861362">
              <w:rPr>
                <w:rFonts w:ascii="Times New Roman" w:hAnsi="Times New Roman" w:cs="Times New Roman"/>
                <w:i/>
                <w:color w:val="000000"/>
                <w:sz w:val="20"/>
                <w:szCs w:val="20"/>
              </w:rPr>
              <w:t xml:space="preserve"> infundibulum</w:t>
            </w:r>
          </w:p>
        </w:tc>
      </w:tr>
      <w:tr w:rsidR="00336BBE" w:rsidRPr="00861362" w14:paraId="401583D1" w14:textId="77777777" w:rsidTr="00747EF0">
        <w:trPr>
          <w:trHeight w:val="320"/>
        </w:trPr>
        <w:tc>
          <w:tcPr>
            <w:tcW w:w="3162" w:type="dxa"/>
            <w:noWrap/>
            <w:hideMark/>
          </w:tcPr>
          <w:p w14:paraId="1B013FF7"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Bolinopsis</w:t>
            </w:r>
            <w:proofErr w:type="spellEnd"/>
            <w:r w:rsidRPr="00861362">
              <w:rPr>
                <w:rFonts w:ascii="Times New Roman" w:hAnsi="Times New Roman" w:cs="Times New Roman"/>
                <w:i/>
                <w:color w:val="000000"/>
                <w:sz w:val="20"/>
                <w:szCs w:val="20"/>
              </w:rPr>
              <w:t xml:space="preserve"> infundibulum</w:t>
            </w:r>
          </w:p>
        </w:tc>
        <w:tc>
          <w:tcPr>
            <w:tcW w:w="1745" w:type="dxa"/>
            <w:noWrap/>
            <w:hideMark/>
          </w:tcPr>
          <w:p w14:paraId="19FF99FC"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0.01</w:t>
            </w:r>
          </w:p>
        </w:tc>
        <w:tc>
          <w:tcPr>
            <w:tcW w:w="5016" w:type="dxa"/>
            <w:noWrap/>
            <w:hideMark/>
          </w:tcPr>
          <w:p w14:paraId="7DC3154F" w14:textId="47F48C90" w:rsidR="00336BBE" w:rsidRPr="00861362" w:rsidRDefault="00747EF0" w:rsidP="00806FD8">
            <w:pPr>
              <w:jc w:val="left"/>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 ADDIN ZOTERO_ITEM CSL_CITATION {"citationID":"vqi8ljfD","properties":{"formattedCitation":"(B\\uc0\\u229{}mstedt and Martinussen 2015)","plainCitation":"(Båmstedt and Martinussen 2015)","dontUpdate":true,"noteIndex":0},"citationItems":[{"id":4582,"uris":["http://zotero.org/users/local/idKDtb7T/items/9VMDNZ54"],"itemData":{"id":4582,"type":"article-journal","abstract":"Results from field surveys with net sampling and video profiling, combined with laboratory experiments on feeding and growth, revealed the ecological function of Bolinopsis infundibulum in northern temperate coastal waters. B. infundibulum reaching a peak abundance of around 250 ctenophores m−2, in mid-May, followed by a dramatic reduction over the next few weeks, presumably explained by predation from the ctenophore Beroe cucumis. The field data on maximum individual body height in the population indicated an instantaneous growth rate of 0.129 d−1. Newly hatched cydippid larvae showed an average instantaneous growth rate of 0.240 d−1 over 4 weeks, whereas ctenophores in the size range of 4.4–9.8 mm height gave instantaneous growth rates between 0.10 and 0.20 d−1. B. infundibulum disappeared from surface water in mid-June, but big individuals were found in deeper water, where they preyed on copepods. The results indicate that the new generation of the year was recruited from February onwards. Laboratory predation and digestion experiments showed a continuous increase in predation rate with increased prey abundance, throughout the tested range of 5–400 copepods l−1, and a digestion time increasing from 39 min with a single copepod ingested to 73 min with 8 copepods ingested.","container-title":"Hydrobiologia","DOI":"10.1007/s10750-015-2180-x","ISSN":"1573-5117","issue":"1","journalAbbreviation":"Hydrobiologia","language":"en","page":"3-14","source":"Springer Link","title":"Ecology and behavior of Bolinopsis infundibulum (Ctenophora; Lobata) in the Northeast Atlantic","volume":"759","author":[{"family":"Båmstedt","given":"Ulf"},{"family":"Martinussen","given":"Monica B."}],"issued":{"date-parts":[["2015",10,1]]}}}],"schema":"https://github.com/citation-style-language/schema/raw/master/csl-citation.json"} </w:instrText>
            </w:r>
            <w:r>
              <w:rPr>
                <w:rFonts w:ascii="Times New Roman" w:hAnsi="Times New Roman" w:cs="Times New Roman"/>
                <w:color w:val="000000"/>
                <w:sz w:val="20"/>
                <w:szCs w:val="20"/>
              </w:rPr>
              <w:fldChar w:fldCharType="separate"/>
            </w:r>
            <w:proofErr w:type="spellStart"/>
            <w:r w:rsidRPr="00747EF0">
              <w:rPr>
                <w:rFonts w:ascii="Times New Roman" w:hAnsi="Times New Roman" w:cs="Times New Roman"/>
                <w:color w:val="000000"/>
                <w:sz w:val="20"/>
                <w:lang w:val="en-US"/>
              </w:rPr>
              <w:t>Båmstedt</w:t>
            </w:r>
            <w:proofErr w:type="spellEnd"/>
            <w:r w:rsidRPr="00747EF0">
              <w:rPr>
                <w:rFonts w:ascii="Times New Roman" w:hAnsi="Times New Roman" w:cs="Times New Roman"/>
                <w:color w:val="000000"/>
                <w:sz w:val="20"/>
                <w:lang w:val="en-US"/>
              </w:rPr>
              <w:t xml:space="preserve"> and </w:t>
            </w:r>
            <w:proofErr w:type="spellStart"/>
            <w:r w:rsidRPr="00747EF0">
              <w:rPr>
                <w:rFonts w:ascii="Times New Roman" w:hAnsi="Times New Roman" w:cs="Times New Roman"/>
                <w:color w:val="000000"/>
                <w:sz w:val="20"/>
                <w:lang w:val="en-US"/>
              </w:rPr>
              <w:t>Martinussen</w:t>
            </w:r>
            <w:proofErr w:type="spellEnd"/>
            <w:r w:rsidRPr="00747EF0">
              <w:rPr>
                <w:rFonts w:ascii="Times New Roman" w:hAnsi="Times New Roman" w:cs="Times New Roman"/>
                <w:color w:val="000000"/>
                <w:sz w:val="20"/>
                <w:lang w:val="en-US"/>
              </w:rPr>
              <w:t xml:space="preserve"> 2015</w:t>
            </w:r>
            <w:r>
              <w:rPr>
                <w:rFonts w:ascii="Times New Roman" w:hAnsi="Times New Roman" w:cs="Times New Roman"/>
                <w:color w:val="000000"/>
                <w:sz w:val="20"/>
                <w:szCs w:val="20"/>
              </w:rPr>
              <w:fldChar w:fldCharType="end"/>
            </w:r>
          </w:p>
        </w:tc>
      </w:tr>
      <w:tr w:rsidR="00336BBE" w:rsidRPr="00861362" w14:paraId="4B5EE708" w14:textId="77777777" w:rsidTr="00747EF0">
        <w:trPr>
          <w:trHeight w:val="320"/>
        </w:trPr>
        <w:tc>
          <w:tcPr>
            <w:tcW w:w="3162" w:type="dxa"/>
            <w:noWrap/>
            <w:hideMark/>
          </w:tcPr>
          <w:p w14:paraId="146EB608"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Evasterias</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troschelii</w:t>
            </w:r>
            <w:proofErr w:type="spellEnd"/>
          </w:p>
        </w:tc>
        <w:tc>
          <w:tcPr>
            <w:tcW w:w="1745" w:type="dxa"/>
            <w:noWrap/>
            <w:hideMark/>
          </w:tcPr>
          <w:p w14:paraId="764A00DB"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66.5</w:t>
            </w:r>
          </w:p>
        </w:tc>
        <w:tc>
          <w:tcPr>
            <w:tcW w:w="5016" w:type="dxa"/>
            <w:noWrap/>
            <w:hideMark/>
          </w:tcPr>
          <w:p w14:paraId="100FDB5B" w14:textId="19E6B2D5" w:rsidR="00336BBE" w:rsidRPr="00861362" w:rsidRDefault="00747EF0" w:rsidP="00806FD8">
            <w:pPr>
              <w:jc w:val="left"/>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 ADDIN ZOTERO_ITEM CSL_CITATION {"citationID":"ygUpQfud","properties":{"formattedCitation":"(O\\uc0\\u8217{}Clair and Rice 1985)","plainCitation":"(O’Clair and Rice 1985)","dontUpdate":true,"noteIndex":0},"citationItems":[{"id":4585,"uris":["http://zotero.org/users/local/idKDtb7T/items/BU84ECIR"],"itemData":{"id":4585,"type":"article-journal","abstract":"To test the effect of petroleum hydrocarbons on predation by the seastar Evasterias troschelii (Stimpson, 1862) on the mussel Mytilus edulis (L.), we exposed the predator with the prey to six concentrations of the water-soluble fraction (WSF) of Cook Inlet crude oil. Seastars and mussels were collected at Auke Bay, Alaska, in November 1980. During a 28 d exposure in a flow-through system, seastars were more sensitive to the WSF than mussels: the LC50 for the seastars was 0.82 ppm at Day 19 and, although no mussels were exposed to WSF for more than 12 d, none died. Daily feeding rates (whether in terms of number of mussels seastar-1 d-1 or dry weight of mussels seastar-1 d-1) were significantly reduced at all concentrations above 0.12 ppm. At 0.20, 0.28 and 0.72 ppm WSF, daily feeding rates (in terms of dry weight of mussels) were, respectively, 53, 37, and 5% of the control rate; at the two highest concentrations (0.97 and 1.31 ppm WSF), the seastars did not feed. Seastars at concentrations greater than 0.12 ppm WSF grew slower than individuals from the control group and the 0.12 ppm-treatment group combined. These laboratory results show that E. troschelii is more sensitive to chronic low levels of the WSF of crude oil. The possibility that such oil pollution could reduce predation and permit M. edulis to monopolize the low intertidal zone of southern Alaska remains to be studied.","container-title":"Marine Biology","DOI":"10.1007/BF00392503","ISSN":"1432-1793","issue":"3","journalAbbreviation":"Mar. Biol.","language":"en","page":"331-340","source":"Springer Link","title":"Depression of feeding and growth rates of the seastar Evasterias troschelii during long-term exposure to the water-soluble fraction of crude oil","volume":"84","author":[{"family":"O'Clair","given":"C. E."},{"family":"Rice","given":"S. D."}],"issued":{"date-parts":[["1985",1,1]]}}}],"schema":"https://github.com/citation-style-language/schema/raw/master/csl-citation.json"} </w:instrText>
            </w:r>
            <w:r>
              <w:rPr>
                <w:rFonts w:ascii="Times New Roman" w:hAnsi="Times New Roman" w:cs="Times New Roman"/>
                <w:color w:val="000000"/>
                <w:sz w:val="20"/>
                <w:szCs w:val="20"/>
              </w:rPr>
              <w:fldChar w:fldCharType="separate"/>
            </w:r>
            <w:proofErr w:type="spellStart"/>
            <w:r w:rsidRPr="00747EF0">
              <w:rPr>
                <w:rFonts w:ascii="Times New Roman" w:hAnsi="Times New Roman" w:cs="Times New Roman"/>
                <w:color w:val="000000"/>
                <w:sz w:val="20"/>
                <w:lang w:val="en-US"/>
              </w:rPr>
              <w:t>O’Clair</w:t>
            </w:r>
            <w:proofErr w:type="spellEnd"/>
            <w:r w:rsidRPr="00747EF0">
              <w:rPr>
                <w:rFonts w:ascii="Times New Roman" w:hAnsi="Times New Roman" w:cs="Times New Roman"/>
                <w:color w:val="000000"/>
                <w:sz w:val="20"/>
                <w:lang w:val="en-US"/>
              </w:rPr>
              <w:t xml:space="preserve"> and Rice 1985</w:t>
            </w:r>
            <w:r>
              <w:rPr>
                <w:rFonts w:ascii="Times New Roman" w:hAnsi="Times New Roman" w:cs="Times New Roman"/>
                <w:color w:val="000000"/>
                <w:sz w:val="20"/>
                <w:szCs w:val="20"/>
              </w:rPr>
              <w:fldChar w:fldCharType="end"/>
            </w:r>
          </w:p>
        </w:tc>
      </w:tr>
      <w:tr w:rsidR="00336BBE" w:rsidRPr="00861362" w14:paraId="2958A5ED" w14:textId="77777777" w:rsidTr="00747EF0">
        <w:trPr>
          <w:trHeight w:val="320"/>
        </w:trPr>
        <w:tc>
          <w:tcPr>
            <w:tcW w:w="3162" w:type="dxa"/>
            <w:noWrap/>
            <w:hideMark/>
          </w:tcPr>
          <w:p w14:paraId="12D207DC"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Leptasterias</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hexactis</w:t>
            </w:r>
            <w:proofErr w:type="spellEnd"/>
          </w:p>
        </w:tc>
        <w:tc>
          <w:tcPr>
            <w:tcW w:w="1745" w:type="dxa"/>
            <w:noWrap/>
            <w:hideMark/>
          </w:tcPr>
          <w:p w14:paraId="1E843042"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5.5</w:t>
            </w:r>
          </w:p>
        </w:tc>
        <w:tc>
          <w:tcPr>
            <w:tcW w:w="5016" w:type="dxa"/>
            <w:noWrap/>
            <w:hideMark/>
          </w:tcPr>
          <w:p w14:paraId="503C0355" w14:textId="0B550847" w:rsidR="00336BBE" w:rsidRPr="00861362" w:rsidRDefault="00747EF0" w:rsidP="00806FD8">
            <w:pPr>
              <w:jc w:val="left"/>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 ADDIN ZOTERO_ITEM CSL_CITATION {"citationID":"0Mh55nW1","properties":{"formattedCitation":"(Menge 1975)","plainCitation":"(Menge 1975)","noteIndex":0},"citationItems":[{"id":4301,"uris":["http://zotero.org/users/local/idKDtb7T/items/HJPMT4EW"],"itemData":{"id":4301,"type":"article-journal","abstract":"This paper considers the adaptive significance of two different reproductive methods in two co-occurring, competing sea stars. The smaller (3 to 8 g mean wet weight) Leptasterias hexactis broods relatively few, large young in the winter, while the large (300 to 650 g mean wet weight) Pisaster ochraceus broadcasts relatively many, small eggs each spring. L. hexactis matures at a small size (2 g wet weight) in about 2 years, and P. ochraceus matures at a larger size (70 to 90 g wet weight) in about 5 years (Menge, 1974). As in many broadcasting asteroids, gonad and storage organ indices of P. ochraceus are inversely related over time, and maximum storage-organ index correlates with the summer feeding maximum (Mauzey, 1966). In contrast, both organ indices of L. hexactis and feeding increase and are positively correlated until early autumn, when feeding activity begins to decline. At this time the male gonad index continues to rise, and the storage-organ index drops. In contrast, both organ indices of females rise. Spawning occurs from November to January. Thereafter storage-organ indices decline in females, presumably because females draw upon energy reserves while brooding; storage-organ indices rise in males, presumably because males do not brood and can feed if food is available. The primary cause for the differences between annual reproductive cycles of P. ochraceus and L. hexactis is suggested to be patterns of food availability for the released young (planktonic food for the broadcasted young of P. ochraceus and benthic prey for the brooded young of L. hexactis. Estimates of pre-maturity survival and post-maturity longevity indicate that the probability of survival per individual of young P. ochraceus is vastly lower than that of L. hexactis. However, once mature, P. ochraceus has a much longer expected lifespan. Brooding is suggested to be a coadaptive consequence of competition-induced small size. Assuming planktonic mortality rates in this environment are roughly constant across broadcasting species, I suggest that a small broadcasting species could not produce enough offspring in its expected lifespan to replace itself. This hypothesis is partly supported by some simple simulations. Broadcasting is suggested to permit rapid location and utilization of spatially and temporally unpredictable, but highly desirable, resources by allowing rapid and widespread dispersal. Brooders presumably cannot disperse rapidly and must rely on more reliable, but perhaps less desirable, resources. Factors affecting reproductive patterns in marine invertebrates include (1) food availability for both adults and offspring, (2) planktonic mortality rates, (3) interactions between species and latitudinal changes in these factors, and (4) various physical factors. This paper suggests that competition and predation can have an important effect on the evolution of reproductive methods, a possibility heretofore largely ignored. Although several similar examples of co-occurring species' pairs which differ in reproductive method and size are available, the role of adult interactions is unknown in these examples.","container-title":"Marine Biology","DOI":"10.1007/BF00390651","ISSN":"1432-1793","issue":"1","journalAbbreviation":"Mar. Biol.","language":"en","page":"87-100","source":"Springer Link","title":"Brood or broadcast? The adaptive significance of different reproductive strategies in the two intertidal sea stars Leptasterias hexactis and Pisaster ochraceus","title-short":"Brood or broadcast?","volume":"31","author":[{"family":"Menge","given":"Bruce A."}],"issued":{"date-parts":[["1975",6,1]]}}}],"schema":"https://github.com/citation-style-language/schema/raw/master/csl-citation.json"} </w:instrText>
            </w:r>
            <w:r>
              <w:rPr>
                <w:rFonts w:ascii="Times New Roman" w:hAnsi="Times New Roman" w:cs="Times New Roman"/>
                <w:color w:val="000000"/>
                <w:sz w:val="20"/>
                <w:szCs w:val="20"/>
              </w:rPr>
              <w:fldChar w:fldCharType="separate"/>
            </w:r>
            <w:r>
              <w:rPr>
                <w:rFonts w:ascii="Times New Roman" w:hAnsi="Times New Roman" w:cs="Times New Roman"/>
                <w:noProof/>
                <w:color w:val="000000"/>
                <w:sz w:val="20"/>
                <w:szCs w:val="20"/>
              </w:rPr>
              <w:t>Menge 1975</w:t>
            </w:r>
            <w:r>
              <w:rPr>
                <w:rFonts w:ascii="Times New Roman" w:hAnsi="Times New Roman" w:cs="Times New Roman"/>
                <w:color w:val="000000"/>
                <w:sz w:val="20"/>
                <w:szCs w:val="20"/>
              </w:rPr>
              <w:fldChar w:fldCharType="end"/>
            </w:r>
            <w:r w:rsidR="00336BBE" w:rsidRPr="00861362">
              <w:rPr>
                <w:rFonts w:ascii="Times New Roman" w:hAnsi="Times New Roman" w:cs="Times New Roman"/>
                <w:color w:val="000000"/>
                <w:sz w:val="20"/>
                <w:szCs w:val="20"/>
              </w:rPr>
              <w:t xml:space="preserve">, </w:t>
            </w:r>
            <w:proofErr w:type="spellStart"/>
            <w:r w:rsidR="00336BBE" w:rsidRPr="00861362">
              <w:rPr>
                <w:rFonts w:ascii="Times New Roman" w:hAnsi="Times New Roman" w:cs="Times New Roman"/>
                <w:i/>
                <w:color w:val="000000"/>
                <w:sz w:val="20"/>
                <w:szCs w:val="20"/>
              </w:rPr>
              <w:t>Leptasterias</w:t>
            </w:r>
            <w:proofErr w:type="spellEnd"/>
            <w:r w:rsidR="00336BBE" w:rsidRPr="00861362">
              <w:rPr>
                <w:rFonts w:ascii="Times New Roman" w:hAnsi="Times New Roman" w:cs="Times New Roman"/>
                <w:i/>
                <w:color w:val="000000"/>
                <w:sz w:val="20"/>
                <w:szCs w:val="20"/>
              </w:rPr>
              <w:t xml:space="preserve"> spp.</w:t>
            </w:r>
          </w:p>
        </w:tc>
      </w:tr>
      <w:tr w:rsidR="00336BBE" w:rsidRPr="00861362" w14:paraId="3147AB8B" w14:textId="77777777" w:rsidTr="00747EF0">
        <w:trPr>
          <w:trHeight w:val="320"/>
        </w:trPr>
        <w:tc>
          <w:tcPr>
            <w:tcW w:w="3162" w:type="dxa"/>
            <w:noWrap/>
            <w:hideMark/>
          </w:tcPr>
          <w:p w14:paraId="48E24AF7"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Leptasterias</w:t>
            </w:r>
            <w:proofErr w:type="spellEnd"/>
            <w:r w:rsidRPr="00861362">
              <w:rPr>
                <w:rFonts w:ascii="Times New Roman" w:hAnsi="Times New Roman" w:cs="Times New Roman"/>
                <w:i/>
                <w:color w:val="000000"/>
                <w:sz w:val="20"/>
                <w:szCs w:val="20"/>
              </w:rPr>
              <w:t xml:space="preserve"> spp.</w:t>
            </w:r>
          </w:p>
        </w:tc>
        <w:tc>
          <w:tcPr>
            <w:tcW w:w="1745" w:type="dxa"/>
            <w:noWrap/>
            <w:hideMark/>
          </w:tcPr>
          <w:p w14:paraId="2C62C5B7"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5.5</w:t>
            </w:r>
          </w:p>
        </w:tc>
        <w:tc>
          <w:tcPr>
            <w:tcW w:w="5016" w:type="dxa"/>
            <w:noWrap/>
            <w:hideMark/>
          </w:tcPr>
          <w:p w14:paraId="6447CB1B" w14:textId="77777777" w:rsidR="00336BBE" w:rsidRPr="00861362" w:rsidRDefault="00336BBE" w:rsidP="00806FD8">
            <w:pPr>
              <w:jc w:val="left"/>
              <w:rPr>
                <w:rFonts w:ascii="Times New Roman" w:hAnsi="Times New Roman" w:cs="Times New Roman"/>
                <w:color w:val="000000"/>
                <w:sz w:val="20"/>
                <w:szCs w:val="20"/>
              </w:rPr>
            </w:pPr>
            <w:proofErr w:type="spellStart"/>
            <w:r w:rsidRPr="00861362">
              <w:rPr>
                <w:rFonts w:ascii="Times New Roman" w:hAnsi="Times New Roman" w:cs="Times New Roman"/>
                <w:color w:val="000000"/>
                <w:sz w:val="20"/>
                <w:szCs w:val="20"/>
              </w:rPr>
              <w:t>Menge</w:t>
            </w:r>
            <w:proofErr w:type="spellEnd"/>
            <w:r w:rsidRPr="00861362">
              <w:rPr>
                <w:rFonts w:ascii="Times New Roman" w:hAnsi="Times New Roman" w:cs="Times New Roman"/>
                <w:color w:val="000000"/>
                <w:sz w:val="20"/>
                <w:szCs w:val="20"/>
              </w:rPr>
              <w:t xml:space="preserve"> 1975, </w:t>
            </w:r>
            <w:proofErr w:type="spellStart"/>
            <w:r w:rsidRPr="00861362">
              <w:rPr>
                <w:rFonts w:ascii="Times New Roman" w:hAnsi="Times New Roman" w:cs="Times New Roman"/>
                <w:i/>
                <w:color w:val="000000"/>
                <w:sz w:val="20"/>
                <w:szCs w:val="20"/>
              </w:rPr>
              <w:t>Leptasterias</w:t>
            </w:r>
            <w:proofErr w:type="spellEnd"/>
            <w:r w:rsidRPr="00861362">
              <w:rPr>
                <w:rFonts w:ascii="Times New Roman" w:hAnsi="Times New Roman" w:cs="Times New Roman"/>
                <w:i/>
                <w:color w:val="000000"/>
                <w:sz w:val="20"/>
                <w:szCs w:val="20"/>
              </w:rPr>
              <w:t xml:space="preserve"> spp.</w:t>
            </w:r>
          </w:p>
        </w:tc>
      </w:tr>
      <w:tr w:rsidR="00336BBE" w:rsidRPr="00861362" w14:paraId="089DEA2C" w14:textId="77777777" w:rsidTr="00747EF0">
        <w:trPr>
          <w:trHeight w:val="320"/>
        </w:trPr>
        <w:tc>
          <w:tcPr>
            <w:tcW w:w="3162" w:type="dxa"/>
            <w:noWrap/>
            <w:hideMark/>
          </w:tcPr>
          <w:p w14:paraId="258CBA15"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Orthasterias</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koehleri</w:t>
            </w:r>
            <w:proofErr w:type="spellEnd"/>
          </w:p>
        </w:tc>
        <w:tc>
          <w:tcPr>
            <w:tcW w:w="1745" w:type="dxa"/>
            <w:noWrap/>
            <w:hideMark/>
          </w:tcPr>
          <w:p w14:paraId="22CB6F27"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66.5</w:t>
            </w:r>
          </w:p>
        </w:tc>
        <w:tc>
          <w:tcPr>
            <w:tcW w:w="5016" w:type="dxa"/>
            <w:noWrap/>
            <w:hideMark/>
          </w:tcPr>
          <w:p w14:paraId="7173F57F" w14:textId="2038874B" w:rsidR="00336BBE" w:rsidRPr="00861362" w:rsidRDefault="00747EF0" w:rsidP="00806FD8">
            <w:pPr>
              <w:jc w:val="left"/>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 ADDIN ZOTERO_ITEM CSL_CITATION {"citationID":"uTwE5Rta","properties":{"formattedCitation":"(O\\uc0\\u8217{}Clair and Rice 1985)","plainCitation":"(O’Clair and Rice 1985)","dontUpdate":true,"noteIndex":0},"citationItems":[{"id":4585,"uris":["http://zotero.org/users/local/idKDtb7T/items/BU84ECIR"],"itemData":{"id":4585,"type":"article-journal","abstract":"To test the effect of petroleum hydrocarbons on predation by the seastar Evasterias troschelii (Stimpson, 1862) on the mussel Mytilus edulis (L.), we exposed the predator with the prey to six concentrations of the water-soluble fraction (WSF) of Cook Inlet crude oil. Seastars and mussels were collected at Auke Bay, Alaska, in November 1980. During a 28 d exposure in a flow-through system, seastars were more sensitive to the WSF than mussels: the LC50 for the seastars was 0.82 ppm at Day 19 and, although no mussels were exposed to WSF for more than 12 d, none died. Daily feeding rates (whether in terms of number of mussels seastar-1 d-1 or dry weight of mussels seastar-1 d-1) were significantly reduced at all concentrations above 0.12 ppm. At 0.20, 0.28 and 0.72 ppm WSF, daily feeding rates (in terms of dry weight of mussels) were, respectively, 53, 37, and 5% of the control rate; at the two highest concentrations (0.97 and 1.31 ppm WSF), the seastars did not feed. Seastars at concentrations greater than 0.12 ppm WSF grew slower than individuals from the control group and the 0.12 ppm-treatment group combined. These laboratory results show that E. troschelii is more sensitive to chronic low levels of the WSF of crude oil. The possibility that such oil pollution could reduce predation and permit M. edulis to monopolize the low intertidal zone of southern Alaska remains to be studied.","container-title":"Marine Biology","DOI":"10.1007/BF00392503","ISSN":"1432-1793","issue":"3","journalAbbreviation":"Mar. Biol.","language":"en","page":"331-340","source":"Springer Link","title":"Depression of feeding and growth rates of the seastar Evasterias troschelii during long-term exposure to the water-soluble fraction of crude oil","volume":"84","author":[{"family":"O'Clair","given":"C. E."},{"family":"Rice","given":"S. D."}],"issued":{"date-parts":[["1985",1,1]]}}}],"schema":"https://github.com/citation-style-language/schema/raw/master/csl-citation.json"} </w:instrText>
            </w:r>
            <w:r>
              <w:rPr>
                <w:rFonts w:ascii="Times New Roman" w:hAnsi="Times New Roman" w:cs="Times New Roman"/>
                <w:color w:val="000000"/>
                <w:sz w:val="20"/>
                <w:szCs w:val="20"/>
              </w:rPr>
              <w:fldChar w:fldCharType="separate"/>
            </w:r>
            <w:proofErr w:type="spellStart"/>
            <w:r w:rsidRPr="00747EF0">
              <w:rPr>
                <w:rFonts w:ascii="Times New Roman" w:hAnsi="Times New Roman" w:cs="Times New Roman"/>
                <w:color w:val="000000"/>
                <w:sz w:val="20"/>
                <w:lang w:val="en-US"/>
              </w:rPr>
              <w:t>O’Clair</w:t>
            </w:r>
            <w:proofErr w:type="spellEnd"/>
            <w:r w:rsidRPr="00747EF0">
              <w:rPr>
                <w:rFonts w:ascii="Times New Roman" w:hAnsi="Times New Roman" w:cs="Times New Roman"/>
                <w:color w:val="000000"/>
                <w:sz w:val="20"/>
                <w:lang w:val="en-US"/>
              </w:rPr>
              <w:t xml:space="preserve"> and Rice 1985</w:t>
            </w:r>
            <w:r>
              <w:rPr>
                <w:rFonts w:ascii="Times New Roman" w:hAnsi="Times New Roman" w:cs="Times New Roman"/>
                <w:color w:val="000000"/>
                <w:sz w:val="20"/>
                <w:szCs w:val="20"/>
              </w:rPr>
              <w:fldChar w:fldCharType="end"/>
            </w:r>
            <w:r w:rsidR="00336BBE" w:rsidRPr="00861362">
              <w:rPr>
                <w:rFonts w:ascii="Times New Roman" w:hAnsi="Times New Roman" w:cs="Times New Roman"/>
                <w:color w:val="000000"/>
                <w:sz w:val="20"/>
                <w:szCs w:val="20"/>
              </w:rPr>
              <w:t xml:space="preserve">, </w:t>
            </w:r>
            <w:proofErr w:type="spellStart"/>
            <w:r w:rsidR="00336BBE" w:rsidRPr="00861362">
              <w:rPr>
                <w:rFonts w:ascii="Times New Roman" w:hAnsi="Times New Roman" w:cs="Times New Roman"/>
                <w:i/>
                <w:color w:val="000000"/>
                <w:sz w:val="20"/>
                <w:szCs w:val="20"/>
              </w:rPr>
              <w:t>Evasterias</w:t>
            </w:r>
            <w:proofErr w:type="spellEnd"/>
            <w:r w:rsidR="00336BBE" w:rsidRPr="00861362">
              <w:rPr>
                <w:rFonts w:ascii="Times New Roman" w:hAnsi="Times New Roman" w:cs="Times New Roman"/>
                <w:i/>
                <w:color w:val="000000"/>
                <w:sz w:val="20"/>
                <w:szCs w:val="20"/>
              </w:rPr>
              <w:t xml:space="preserve"> </w:t>
            </w:r>
            <w:proofErr w:type="spellStart"/>
            <w:r w:rsidR="00336BBE" w:rsidRPr="00861362">
              <w:rPr>
                <w:rFonts w:ascii="Times New Roman" w:hAnsi="Times New Roman" w:cs="Times New Roman"/>
                <w:i/>
                <w:color w:val="000000"/>
                <w:sz w:val="20"/>
                <w:szCs w:val="20"/>
              </w:rPr>
              <w:t>troschelii</w:t>
            </w:r>
            <w:proofErr w:type="spellEnd"/>
          </w:p>
        </w:tc>
      </w:tr>
      <w:tr w:rsidR="00336BBE" w:rsidRPr="00861362" w14:paraId="7B6A466C" w14:textId="77777777" w:rsidTr="00747EF0">
        <w:trPr>
          <w:trHeight w:val="320"/>
        </w:trPr>
        <w:tc>
          <w:tcPr>
            <w:tcW w:w="3162" w:type="dxa"/>
            <w:noWrap/>
            <w:hideMark/>
          </w:tcPr>
          <w:p w14:paraId="2D2D5627" w14:textId="77777777" w:rsidR="00336BBE" w:rsidRPr="00861362" w:rsidRDefault="00336BBE" w:rsidP="00806FD8">
            <w:pPr>
              <w:jc w:val="left"/>
              <w:rPr>
                <w:rFonts w:ascii="Times New Roman" w:hAnsi="Times New Roman" w:cs="Times New Roman"/>
                <w:i/>
                <w:color w:val="000000"/>
                <w:sz w:val="20"/>
                <w:szCs w:val="20"/>
              </w:rPr>
            </w:pPr>
            <w:r w:rsidRPr="00861362">
              <w:rPr>
                <w:rFonts w:ascii="Times New Roman" w:hAnsi="Times New Roman" w:cs="Times New Roman"/>
                <w:i/>
                <w:color w:val="000000"/>
                <w:sz w:val="20"/>
                <w:szCs w:val="20"/>
              </w:rPr>
              <w:t xml:space="preserve">Pisaster </w:t>
            </w:r>
            <w:proofErr w:type="spellStart"/>
            <w:r w:rsidRPr="00861362">
              <w:rPr>
                <w:rFonts w:ascii="Times New Roman" w:hAnsi="Times New Roman" w:cs="Times New Roman"/>
                <w:i/>
                <w:color w:val="000000"/>
                <w:sz w:val="20"/>
                <w:szCs w:val="20"/>
              </w:rPr>
              <w:t>brevispinus</w:t>
            </w:r>
            <w:proofErr w:type="spellEnd"/>
          </w:p>
        </w:tc>
        <w:tc>
          <w:tcPr>
            <w:tcW w:w="1745" w:type="dxa"/>
            <w:noWrap/>
            <w:hideMark/>
          </w:tcPr>
          <w:p w14:paraId="3F4EEA8A"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146.18</w:t>
            </w:r>
          </w:p>
        </w:tc>
        <w:tc>
          <w:tcPr>
            <w:tcW w:w="5016" w:type="dxa"/>
            <w:noWrap/>
            <w:hideMark/>
          </w:tcPr>
          <w:p w14:paraId="518877D7" w14:textId="20C059FA" w:rsidR="00336BBE" w:rsidRPr="00861362" w:rsidRDefault="00747EF0" w:rsidP="00806FD8">
            <w:pPr>
              <w:jc w:val="left"/>
              <w:rPr>
                <w:rFonts w:ascii="Times New Roman" w:hAnsi="Times New Roman" w:cs="Times New Roman"/>
                <w:color w:val="000000"/>
                <w:sz w:val="20"/>
                <w:szCs w:val="20"/>
                <w:lang w:val="fr-FR"/>
              </w:rPr>
            </w:pPr>
            <w:r>
              <w:rPr>
                <w:rFonts w:ascii="Times New Roman" w:hAnsi="Times New Roman" w:cs="Times New Roman"/>
                <w:color w:val="000000"/>
                <w:sz w:val="20"/>
                <w:szCs w:val="20"/>
                <w:lang w:val="fr-FR"/>
              </w:rPr>
              <w:fldChar w:fldCharType="begin"/>
            </w:r>
            <w:r>
              <w:rPr>
                <w:rFonts w:ascii="Times New Roman" w:hAnsi="Times New Roman" w:cs="Times New Roman"/>
                <w:color w:val="000000"/>
                <w:sz w:val="20"/>
                <w:szCs w:val="20"/>
                <w:lang w:val="fr-FR"/>
              </w:rPr>
              <w:instrText xml:space="preserve"> ADDIN ZOTERO_ITEM CSL_CITATION {"citationID":"9Cvo3KqB","properties":{"formattedCitation":"(Peters et al. 2019)","plainCitation":"(Peters et al. 2019)","dontUpdate":true,"noteIndex":0},"citationItems":[{"id":1356,"uris":["http://zotero.org/users/local/idKDtb7T/items/3XYW6EBY"],"itemData":{"id":1356,"type":"article-journal","abstract":"Globally, anthropogenic pressures are reducing the abundances of marine species and altering ecosystems through modification of trophic interactions. Yet, consumer declines also disrupt important bottom-up processes, like nutrient recycling, which are critical for ecosystem functioning. Consumer-mediated nutrient dynamics (CND) is now considered a major biogeochemical component of most ecosystems, but lacking long-term studies, it is difficult to predict how CND will respond to accelerating disturbances in the wake of global change. To aid such predictions, we coupled empirical ammonium excretion rates with an 18-year time series of the standing biomass of common benthic macroinvertebrates in southern California kelp forests. This time series of excretion rates encompassed an extended period of extreme ocean warming, disease outbreaks, and the abolishment of fishing at two of our study sites, allowing us to assess kelp forest CND across a wide range of environmental conditions. At their peak, reef invertebrates supplied an average of 18.3 ± 3.0 µmol NH4+ m−2 hr−1 to kelp forests when sea stars were regionally abundant, but dropped to 3.5 ± 1.0 µmol NH4+ m−2 hr−1 following their mass mortality due to disease during a prolonged period of extreme warming. However, a coincident increase in the abundance of the California spiny lobster, Palinurus interupptus (Randall, 1840), likely in response to both reduced fishing and a warmer ocean, compensated for much of the recycled ammonium lost to sea star mortality. Both lobsters and sea stars are widely recognized as key predators that can profoundly influence community structure in benthic marine systems. Our study is the first to demonstrate their importance in nutrient cycling, thus expanding their roles in the ecosystem. Climate change is increasing the frequency and severity of warming events, and rising human populations are intensifying fishing pressure in coastal ecosystems worldwide. Our study documents how these projected global changes can drive regime shifts in CND and fundamentally alter a critical ecosystem function.","container-title":"Global Change Biology","DOI":"10.1111/gcb.14706","ISSN":"1365-2486","issue":"9","journalAbbreviation":"Glob Change Biol","language":"en","license":"© 2019 John Wiley &amp; Sons Ltd","note":"_eprint: https://onlinelibrary.wiley.com/doi/pdf/10.1111/gcb.14706","page":"3179-3192","source":"Wiley Online Library","title":"Climate and fishing drive regime shifts in consumer-mediated nutrient cycling in kelp forests","volume":"25","author":[{"family":"Peters","given":"Joseph R."},{"family":"Reed","given":"Daniel C."},{"family":"Burkepile","given":"Deron E."}],"issued":{"date-parts":[["2019"]]}}}],"schema":"https://github.com/citation-style-language/schema/raw/master/csl-citation.json"} </w:instrText>
            </w:r>
            <w:r>
              <w:rPr>
                <w:rFonts w:ascii="Times New Roman" w:hAnsi="Times New Roman" w:cs="Times New Roman"/>
                <w:color w:val="000000"/>
                <w:sz w:val="20"/>
                <w:szCs w:val="20"/>
                <w:lang w:val="fr-FR"/>
              </w:rPr>
              <w:fldChar w:fldCharType="separate"/>
            </w:r>
            <w:r>
              <w:rPr>
                <w:rFonts w:ascii="Times New Roman" w:hAnsi="Times New Roman" w:cs="Times New Roman"/>
                <w:noProof/>
                <w:color w:val="000000"/>
                <w:sz w:val="20"/>
                <w:szCs w:val="20"/>
                <w:lang w:val="fr-FR"/>
              </w:rPr>
              <w:t>Peters et al. 2019</w:t>
            </w:r>
            <w:r>
              <w:rPr>
                <w:rFonts w:ascii="Times New Roman" w:hAnsi="Times New Roman" w:cs="Times New Roman"/>
                <w:color w:val="000000"/>
                <w:sz w:val="20"/>
                <w:szCs w:val="20"/>
                <w:lang w:val="fr-FR"/>
              </w:rPr>
              <w:fldChar w:fldCharType="end"/>
            </w:r>
            <w:r w:rsidR="00336BBE" w:rsidRPr="00861362">
              <w:rPr>
                <w:rFonts w:ascii="Times New Roman" w:hAnsi="Times New Roman" w:cs="Times New Roman"/>
                <w:color w:val="000000"/>
                <w:sz w:val="20"/>
                <w:szCs w:val="20"/>
                <w:lang w:val="fr-FR"/>
              </w:rPr>
              <w:t xml:space="preserve">, </w:t>
            </w:r>
            <w:proofErr w:type="spellStart"/>
            <w:r w:rsidR="00336BBE" w:rsidRPr="00861362">
              <w:rPr>
                <w:rFonts w:ascii="Times New Roman" w:hAnsi="Times New Roman" w:cs="Times New Roman"/>
                <w:color w:val="000000"/>
                <w:sz w:val="20"/>
                <w:szCs w:val="20"/>
                <w:lang w:val="fr-FR"/>
              </w:rPr>
              <w:t>Pisaster</w:t>
            </w:r>
            <w:proofErr w:type="spellEnd"/>
            <w:r w:rsidR="00336BBE" w:rsidRPr="00861362">
              <w:rPr>
                <w:rFonts w:ascii="Times New Roman" w:hAnsi="Times New Roman" w:cs="Times New Roman"/>
                <w:color w:val="000000"/>
                <w:sz w:val="20"/>
                <w:szCs w:val="20"/>
                <w:lang w:val="fr-FR"/>
              </w:rPr>
              <w:t xml:space="preserve"> </w:t>
            </w:r>
            <w:proofErr w:type="spellStart"/>
            <w:r w:rsidR="00336BBE" w:rsidRPr="00861362">
              <w:rPr>
                <w:rFonts w:ascii="Times New Roman" w:hAnsi="Times New Roman" w:cs="Times New Roman"/>
                <w:color w:val="000000"/>
                <w:sz w:val="20"/>
                <w:szCs w:val="20"/>
                <w:lang w:val="fr-FR"/>
              </w:rPr>
              <w:t>giganteus</w:t>
            </w:r>
            <w:proofErr w:type="spellEnd"/>
          </w:p>
        </w:tc>
      </w:tr>
      <w:tr w:rsidR="00336BBE" w:rsidRPr="00861362" w14:paraId="1BEFB70F" w14:textId="77777777" w:rsidTr="00747EF0">
        <w:trPr>
          <w:trHeight w:val="320"/>
        </w:trPr>
        <w:tc>
          <w:tcPr>
            <w:tcW w:w="3162" w:type="dxa"/>
            <w:noWrap/>
            <w:hideMark/>
          </w:tcPr>
          <w:p w14:paraId="371C9CD7" w14:textId="77777777" w:rsidR="00336BBE" w:rsidRPr="00861362" w:rsidRDefault="00336BBE" w:rsidP="00806FD8">
            <w:pPr>
              <w:jc w:val="left"/>
              <w:rPr>
                <w:rFonts w:ascii="Times New Roman" w:hAnsi="Times New Roman" w:cs="Times New Roman"/>
                <w:i/>
                <w:color w:val="000000"/>
                <w:sz w:val="20"/>
                <w:szCs w:val="20"/>
              </w:rPr>
            </w:pPr>
            <w:r w:rsidRPr="00861362">
              <w:rPr>
                <w:rFonts w:ascii="Times New Roman" w:hAnsi="Times New Roman" w:cs="Times New Roman"/>
                <w:i/>
                <w:color w:val="000000"/>
                <w:sz w:val="20"/>
                <w:szCs w:val="20"/>
              </w:rPr>
              <w:t xml:space="preserve">Pisaster </w:t>
            </w:r>
            <w:proofErr w:type="spellStart"/>
            <w:r w:rsidRPr="00861362">
              <w:rPr>
                <w:rFonts w:ascii="Times New Roman" w:hAnsi="Times New Roman" w:cs="Times New Roman"/>
                <w:i/>
                <w:color w:val="000000"/>
                <w:sz w:val="20"/>
                <w:szCs w:val="20"/>
              </w:rPr>
              <w:t>ochraceus</w:t>
            </w:r>
            <w:proofErr w:type="spellEnd"/>
          </w:p>
        </w:tc>
        <w:tc>
          <w:tcPr>
            <w:tcW w:w="1745" w:type="dxa"/>
            <w:noWrap/>
            <w:hideMark/>
          </w:tcPr>
          <w:p w14:paraId="5FB9A478"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128</w:t>
            </w:r>
          </w:p>
        </w:tc>
        <w:tc>
          <w:tcPr>
            <w:tcW w:w="5016" w:type="dxa"/>
            <w:noWrap/>
            <w:hideMark/>
          </w:tcPr>
          <w:p w14:paraId="6FE76A8E" w14:textId="31D563FA" w:rsidR="00336BBE" w:rsidRPr="00861362" w:rsidRDefault="00747EF0" w:rsidP="00806FD8">
            <w:pPr>
              <w:jc w:val="left"/>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 ADDIN ZOTERO_ITEM CSL_CITATION {"citationID":"g7drkRTO","properties":{"formattedCitation":"(Sanford 2002)","plainCitation":"(Sanford 2002)","noteIndex":0},"citationItems":[{"id":4297,"uris":["http://zotero.org/users/local/idKDtb7T/items/8QSFR2S9"],"itemData":{"id":4297,"type":"article-journal","abstract":"Although most upwelling regions are marked by strong fluctuations in water temperature, few studies have examined how episodic cold-water events affect the physiology and ecology of benthic marine invertebrates. I tested the hypothesis that upwelling-related variation in water temperature regulates the feeding, growth, and energetics of two rocky intertidal predators, the sea star Pisaster ochraceus (Brandt, 1835) and the whelk Nucella canaliculata (Duclos, 1832). Sea stars and whelks were maintained in laboratory tanks at a constant 9 °C, a constant 12 °C, and a treatment that simulated the Oregon coast upwelling regime by cycling between 14-day periods of 12 and 9 °C. Early in the experiments, sea stars and whelks held at 9 °C consumed about 30% fewer mussels (Mytilus trossulus) than those in warmer tanks. Despite lower consumption by whelks in colder tanks, 9 and 12 °C individuals attained the same final size. Similarly, sea stars in 9 °C tanks showed greater growth per gram of mussel tissue consumed than individuals held at 12 °C. These results suggest that reduced consumption under colder conditions was balanced by reduced metabolic costs. Moreover, there appeared to be an energetic advantage to living in the temperature regime characteristic of intermittent upwelling. Sea stars alternately exposed to 12 and 9 °C had a significantly higher growth rate, conversion efficiency, and storage of reserves in the pyloric caeca than individuals in the constant 12 °C tanks. Whelks maintained under fluctuating temperatures tended to grow faster than those held at constant 12 or 9 °C, although this trend was not statistically significant (p=0.069). These results suggest that benthic consumers experiencing cyclic temperatures may feed intensely during periods of warmer water while benefiting from reduced metabolic costs during cold-water intrusions. Because the fecundity of Pisaster and Nucella is a function of energy stored during the upwelling season, interannual variability in upwelling patterns could alter the reproductive output of these species.","container-title":"Journal of Experimental Marine Biology and Ecology","DOI":"10.1016/S0022-0981(02)00164-8","ISSN":"0022-0981","issue":"2","journalAbbreviation":"J. Exp. Mar. Biol. Ecol.","page":"199-218","source":"ScienceDirect","title":"The feeding, growth, and energetics of two rocky intertidal predators (Pisaster ochraceus and Nucella canaliculata) under water temperatures simulating episodic upwelling","volume":"273","author":[{"family":"Sanford","given":"Eric"}],"issued":{"date-parts":[["2002",7,17]]}}}],"schema":"https://github.com/citation-style-language/schema/raw/master/csl-citation.json"} </w:instrText>
            </w:r>
            <w:r>
              <w:rPr>
                <w:rFonts w:ascii="Times New Roman" w:hAnsi="Times New Roman" w:cs="Times New Roman"/>
                <w:color w:val="000000"/>
                <w:sz w:val="20"/>
                <w:szCs w:val="20"/>
              </w:rPr>
              <w:fldChar w:fldCharType="separate"/>
            </w:r>
            <w:r>
              <w:rPr>
                <w:rFonts w:ascii="Times New Roman" w:hAnsi="Times New Roman" w:cs="Times New Roman"/>
                <w:noProof/>
                <w:color w:val="000000"/>
                <w:sz w:val="20"/>
                <w:szCs w:val="20"/>
              </w:rPr>
              <w:t>Sanford 2002</w:t>
            </w:r>
            <w:r>
              <w:rPr>
                <w:rFonts w:ascii="Times New Roman" w:hAnsi="Times New Roman" w:cs="Times New Roman"/>
                <w:color w:val="000000"/>
                <w:sz w:val="20"/>
                <w:szCs w:val="20"/>
              </w:rPr>
              <w:fldChar w:fldCharType="end"/>
            </w:r>
          </w:p>
        </w:tc>
      </w:tr>
      <w:tr w:rsidR="00336BBE" w:rsidRPr="00861362" w14:paraId="01C25092" w14:textId="77777777" w:rsidTr="00747EF0">
        <w:trPr>
          <w:trHeight w:val="320"/>
        </w:trPr>
        <w:tc>
          <w:tcPr>
            <w:tcW w:w="3162" w:type="dxa"/>
            <w:noWrap/>
            <w:hideMark/>
          </w:tcPr>
          <w:p w14:paraId="564E7C76"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Pycnopodia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helianthoides</w:t>
            </w:r>
            <w:proofErr w:type="spellEnd"/>
          </w:p>
        </w:tc>
        <w:tc>
          <w:tcPr>
            <w:tcW w:w="1745" w:type="dxa"/>
            <w:noWrap/>
            <w:hideMark/>
          </w:tcPr>
          <w:p w14:paraId="1C0995AF"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0.018*size^3.13</w:t>
            </w:r>
          </w:p>
        </w:tc>
        <w:tc>
          <w:tcPr>
            <w:tcW w:w="5016" w:type="dxa"/>
            <w:noWrap/>
            <w:hideMark/>
          </w:tcPr>
          <w:p w14:paraId="36C013BF" w14:textId="65C79E01" w:rsidR="00336BBE" w:rsidRPr="00861362" w:rsidRDefault="00747EF0" w:rsidP="00806FD8">
            <w:pPr>
              <w:jc w:val="left"/>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 ADDIN ZOTERO_ITEM CSL_CITATION {"citationID":"Yib57RAg","properties":{"formattedCitation":"(Lee et al. 2016)","plainCitation":"(Lee et al. 2016)","noteIndex":0},"citationItems":[{"id":4597,"uris":["http://zotero.org/users/local/idKDtb7T/items/44JKULUK"],"itemData":{"id":4597,"type":"article-journal","abstract":"Managing for simultaneous recovery of interacting species, particularly top predators and their prey, is a longstanding challenge in applied ecology and conservation. The effects of sea otters (Enhydra lutris kenyoni) on abalone (Haliotis spp.) is a salient example along North America’s west coast where sea otters are recovering from 18th- and 19th-century fur trade while efforts are being made to recover abalone from more recent overﬁshing. To understand the direct and indirect effects of sea otters on northern abalone (H. kamtschatkana) and the relative inﬂuence of biotic and abiotic conditions, we surveyed subtidal rocky reef sites varying in otter occupation time in three regions of British Columbia, Canada. Sites occupied by sea otters for over 30 years had 16 times lower densities of exposed abalone than sites where otters have yet to recover (0.46 Æ 0.08/20 m2 vs. 7.56 Æ 0.98/20 m2), but they also had higher densities of cryptic abalone (2.17 Æ 1.31/20 m2 vs. 1.31 Æ 0.20/20 m2). Abalone densities were greater in deeper vs. shallower habitats at sites with sea otters compared to sites without otters. Sea otter effects on exposed abalone density were three times greater in magnitude than those of any other factor, whereas substrate and wave exposure effects on cryptic abalone were six times greater than those of sea otters. While higher substrate complexity may beneﬁt abalone by providing refugia from sea otter predation, laboratory experiments revealed that it may also lead to higher capture efﬁciency by sunﬂower stars (Pycnopodia helianthoides), a ubiquitous mesopredator, compared to habitat with lower complexity. Sea otter recovery indirectly beneﬁtted abalone by decreasing biomass of predatory sunﬂower stars and competitive grazing sea urchins, while increasing stipe density and depth of kelp that provides food and protective habitat. Importantly, abalone persisted in the face of sea otter recovery, albeit at lower densities of smaller and more cryptic individuals. We provide empirical evidence of how complex ecological interactions inﬂuence the effects of recovering predators on their recovering prey. This ecosystem-based understanding can inform conservation trade-offs when balancing multifaceted ecological, cultural, and socio-economic objectives for species at risk.","container-title":"Ecosphere","DOI":"10.1002/ecs2.1604","ISSN":"2150-8925, 2150-8925","issue":"12","journalAbbreviation":"Ecosphere","language":"en","page":"e01604","source":"DOI.org (Crossref)","title":"Indirect effects and prey behavior mediate interactions between an endangered prey and recovering predator","volume":"7","author":[{"family":"Lee","given":"L. C."},{"family":"Watson","given":"J. C."},{"family":"Trebilco","given":"R."},{"family":"Salomon","given":"A. K."}],"issued":{"date-parts":[["2016",12]]}}}],"schema":"https://github.com/citation-style-language/schema/raw/master/csl-citation.json"} </w:instrText>
            </w:r>
            <w:r>
              <w:rPr>
                <w:rFonts w:ascii="Times New Roman" w:hAnsi="Times New Roman" w:cs="Times New Roman"/>
                <w:color w:val="000000"/>
                <w:sz w:val="20"/>
                <w:szCs w:val="20"/>
              </w:rPr>
              <w:fldChar w:fldCharType="separate"/>
            </w:r>
            <w:r>
              <w:rPr>
                <w:rFonts w:ascii="Times New Roman" w:hAnsi="Times New Roman" w:cs="Times New Roman"/>
                <w:noProof/>
                <w:color w:val="000000"/>
                <w:sz w:val="20"/>
                <w:szCs w:val="20"/>
              </w:rPr>
              <w:t>Lee et al. 2016</w:t>
            </w:r>
            <w:r>
              <w:rPr>
                <w:rFonts w:ascii="Times New Roman" w:hAnsi="Times New Roman" w:cs="Times New Roman"/>
                <w:color w:val="000000"/>
                <w:sz w:val="20"/>
                <w:szCs w:val="20"/>
              </w:rPr>
              <w:fldChar w:fldCharType="end"/>
            </w:r>
          </w:p>
        </w:tc>
      </w:tr>
      <w:tr w:rsidR="00336BBE" w:rsidRPr="00861362" w14:paraId="731ED839" w14:textId="77777777" w:rsidTr="00747EF0">
        <w:trPr>
          <w:trHeight w:val="320"/>
        </w:trPr>
        <w:tc>
          <w:tcPr>
            <w:tcW w:w="3162" w:type="dxa"/>
            <w:noWrap/>
            <w:hideMark/>
          </w:tcPr>
          <w:p w14:paraId="16999DC6"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Stylasterias</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forreri</w:t>
            </w:r>
            <w:proofErr w:type="spellEnd"/>
          </w:p>
        </w:tc>
        <w:tc>
          <w:tcPr>
            <w:tcW w:w="1745" w:type="dxa"/>
            <w:noWrap/>
            <w:hideMark/>
          </w:tcPr>
          <w:p w14:paraId="1E467945"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66.5</w:t>
            </w:r>
          </w:p>
        </w:tc>
        <w:tc>
          <w:tcPr>
            <w:tcW w:w="5016" w:type="dxa"/>
            <w:noWrap/>
            <w:hideMark/>
          </w:tcPr>
          <w:p w14:paraId="10A7095C" w14:textId="788C1050" w:rsidR="00336BBE" w:rsidRPr="00861362" w:rsidRDefault="00747EF0" w:rsidP="00806FD8">
            <w:pPr>
              <w:jc w:val="left"/>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 ADDIN ZOTERO_ITEM CSL_CITATION {"citationID":"wxeC0YVn","properties":{"formattedCitation":"(O\\uc0\\u8217{}Clair and Rice 1985)","plainCitation":"(O’Clair and Rice 1985)","dontUpdate":true,"noteIndex":0},"citationItems":[{"id":4585,"uris":["http://zotero.org/users/local/idKDtb7T/items/BU84ECIR"],"itemData":{"id":4585,"type":"article-journal","abstract":"To test the effect of petroleum hydrocarbons on predation by the seastar Evasterias troschelii (Stimpson, 1862) on the mussel Mytilus edulis (L.), we exposed the predator with the prey to six concentrations of the water-soluble fraction (WSF) of Cook Inlet crude oil. Seastars and mussels were collected at Auke Bay, Alaska, in November 1980. During a 28 d exposure in a flow-through system, seastars were more sensitive to the WSF than mussels: the LC50 for the seastars was 0.82 ppm at Day 19 and, although no mussels were exposed to WSF for more than 12 d, none died. Daily feeding rates (whether in terms of number of mussels seastar-1 d-1 or dry weight of mussels seastar-1 d-1) were significantly reduced at all concentrations above 0.12 ppm. At 0.20, 0.28 and 0.72 ppm WSF, daily feeding rates (in terms of dry weight of mussels) were, respectively, 53, 37, and 5% of the control rate; at the two highest concentrations (0.97 and 1.31 ppm WSF), the seastars did not feed. Seastars at concentrations greater than 0.12 ppm WSF grew slower than individuals from the control group and the 0.12 ppm-treatment group combined. These laboratory results show that E. troschelii is more sensitive to chronic low levels of the WSF of crude oil. The possibility that such oil pollution could reduce predation and permit M. edulis to monopolize the low intertidal zone of southern Alaska remains to be studied.","container-title":"Marine Biology","DOI":"10.1007/BF00392503","ISSN":"1432-1793","issue":"3","journalAbbreviation":"Mar. Biol.","language":"en","page":"331-340","source":"Springer Link","title":"Depression of feeding and growth rates of the seastar Evasterias troschelii during long-term exposure to the water-soluble fraction of crude oil","volume":"84","author":[{"family":"O'Clair","given":"C. E."},{"family":"Rice","given":"S. D."}],"issued":{"date-parts":[["1985",1,1]]}}}],"schema":"https://github.com/citation-style-language/schema/raw/master/csl-citation.json"} </w:instrText>
            </w:r>
            <w:r>
              <w:rPr>
                <w:rFonts w:ascii="Times New Roman" w:hAnsi="Times New Roman" w:cs="Times New Roman"/>
                <w:color w:val="000000"/>
                <w:sz w:val="20"/>
                <w:szCs w:val="20"/>
              </w:rPr>
              <w:fldChar w:fldCharType="separate"/>
            </w:r>
            <w:proofErr w:type="spellStart"/>
            <w:r w:rsidRPr="00747EF0">
              <w:rPr>
                <w:rFonts w:ascii="Times New Roman" w:hAnsi="Times New Roman" w:cs="Times New Roman"/>
                <w:color w:val="000000"/>
                <w:sz w:val="20"/>
                <w:lang w:val="en-US"/>
              </w:rPr>
              <w:t>O’Clair</w:t>
            </w:r>
            <w:proofErr w:type="spellEnd"/>
            <w:r w:rsidRPr="00747EF0">
              <w:rPr>
                <w:rFonts w:ascii="Times New Roman" w:hAnsi="Times New Roman" w:cs="Times New Roman"/>
                <w:color w:val="000000"/>
                <w:sz w:val="20"/>
                <w:lang w:val="en-US"/>
              </w:rPr>
              <w:t xml:space="preserve"> and Rice 1985</w:t>
            </w:r>
            <w:r>
              <w:rPr>
                <w:rFonts w:ascii="Times New Roman" w:hAnsi="Times New Roman" w:cs="Times New Roman"/>
                <w:color w:val="000000"/>
                <w:sz w:val="20"/>
                <w:szCs w:val="20"/>
              </w:rPr>
              <w:fldChar w:fldCharType="end"/>
            </w:r>
            <w:r w:rsidR="00336BBE" w:rsidRPr="00861362">
              <w:rPr>
                <w:rFonts w:ascii="Times New Roman" w:hAnsi="Times New Roman" w:cs="Times New Roman"/>
                <w:color w:val="000000"/>
                <w:sz w:val="20"/>
                <w:szCs w:val="20"/>
              </w:rPr>
              <w:t xml:space="preserve">, </w:t>
            </w:r>
            <w:proofErr w:type="spellStart"/>
            <w:r w:rsidR="00336BBE" w:rsidRPr="00861362">
              <w:rPr>
                <w:rFonts w:ascii="Times New Roman" w:hAnsi="Times New Roman" w:cs="Times New Roman"/>
                <w:i/>
                <w:color w:val="000000"/>
                <w:sz w:val="20"/>
                <w:szCs w:val="20"/>
              </w:rPr>
              <w:t>Evasterias</w:t>
            </w:r>
            <w:proofErr w:type="spellEnd"/>
            <w:r w:rsidR="00336BBE" w:rsidRPr="00861362">
              <w:rPr>
                <w:rFonts w:ascii="Times New Roman" w:hAnsi="Times New Roman" w:cs="Times New Roman"/>
                <w:i/>
                <w:color w:val="000000"/>
                <w:sz w:val="20"/>
                <w:szCs w:val="20"/>
              </w:rPr>
              <w:t xml:space="preserve"> </w:t>
            </w:r>
            <w:proofErr w:type="spellStart"/>
            <w:r w:rsidR="00336BBE" w:rsidRPr="00861362">
              <w:rPr>
                <w:rFonts w:ascii="Times New Roman" w:hAnsi="Times New Roman" w:cs="Times New Roman"/>
                <w:i/>
                <w:color w:val="000000"/>
                <w:sz w:val="20"/>
                <w:szCs w:val="20"/>
              </w:rPr>
              <w:t>troschelii</w:t>
            </w:r>
            <w:proofErr w:type="spellEnd"/>
          </w:p>
        </w:tc>
      </w:tr>
      <w:tr w:rsidR="00336BBE" w:rsidRPr="00861362" w14:paraId="736EE4F8" w14:textId="77777777" w:rsidTr="00747EF0">
        <w:trPr>
          <w:trHeight w:val="320"/>
        </w:trPr>
        <w:tc>
          <w:tcPr>
            <w:tcW w:w="3162" w:type="dxa"/>
            <w:noWrap/>
            <w:hideMark/>
          </w:tcPr>
          <w:p w14:paraId="0159FFB1"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Patiria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miniata</w:t>
            </w:r>
            <w:proofErr w:type="spellEnd"/>
          </w:p>
        </w:tc>
        <w:tc>
          <w:tcPr>
            <w:tcW w:w="1745" w:type="dxa"/>
            <w:noWrap/>
            <w:hideMark/>
          </w:tcPr>
          <w:p w14:paraId="74B2DBE0"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26.97</w:t>
            </w:r>
          </w:p>
        </w:tc>
        <w:tc>
          <w:tcPr>
            <w:tcW w:w="5016" w:type="dxa"/>
            <w:noWrap/>
            <w:hideMark/>
          </w:tcPr>
          <w:p w14:paraId="0CAA1185" w14:textId="5EE83B21" w:rsidR="00336BBE" w:rsidRPr="00861362" w:rsidRDefault="00747EF0" w:rsidP="00806FD8">
            <w:pPr>
              <w:jc w:val="left"/>
              <w:rPr>
                <w:rFonts w:ascii="Times New Roman" w:hAnsi="Times New Roman" w:cs="Times New Roman"/>
                <w:color w:val="000000"/>
                <w:sz w:val="20"/>
                <w:szCs w:val="20"/>
              </w:rPr>
            </w:pPr>
            <w:r>
              <w:rPr>
                <w:rFonts w:ascii="Times New Roman" w:hAnsi="Times New Roman" w:cs="Times New Roman"/>
                <w:color w:val="000000"/>
                <w:sz w:val="20"/>
                <w:szCs w:val="20"/>
                <w:lang w:val="fr-FR"/>
              </w:rPr>
              <w:fldChar w:fldCharType="begin"/>
            </w:r>
            <w:r>
              <w:rPr>
                <w:rFonts w:ascii="Times New Roman" w:hAnsi="Times New Roman" w:cs="Times New Roman"/>
                <w:color w:val="000000"/>
                <w:sz w:val="20"/>
                <w:szCs w:val="20"/>
                <w:lang w:val="fr-FR"/>
              </w:rPr>
              <w:instrText xml:space="preserve"> ADDIN ZOTERO_ITEM CSL_CITATION {"citationID":"woBCm4iV","properties":{"formattedCitation":"(Peters et al. 2019)","plainCitation":"(Peters et al. 2019)","dontUpdate":true,"noteIndex":0},"citationItems":[{"id":1356,"uris":["http://zotero.org/users/local/idKDtb7T/items/3XYW6EBY"],"itemData":{"id":1356,"type":"article-journal","abstract":"Globally, anthropogenic pressures are reducing the abundances of marine species and altering ecosystems through modification of trophic interactions. Yet, consumer declines also disrupt important bottom-up processes, like nutrient recycling, which are critical for ecosystem functioning. Consumer-mediated nutrient dynamics (CND) is now considered a major biogeochemical component of most ecosystems, but lacking long-term studies, it is difficult to predict how CND will respond to accelerating disturbances in the wake of global change. To aid such predictions, we coupled empirical ammonium excretion rates with an 18-year time series of the standing biomass of common benthic macroinvertebrates in southern California kelp forests. This time series of excretion rates encompassed an extended period of extreme ocean warming, disease outbreaks, and the abolishment of fishing at two of our study sites, allowing us to assess kelp forest CND across a wide range of environmental conditions. At their peak, reef invertebrates supplied an average of 18.3 ± 3.0 µmol NH4+ m−2 hr−1 to kelp forests when sea stars were regionally abundant, but dropped to 3.5 ± 1.0 µmol NH4+ m−2 hr−1 following their mass mortality due to disease during a prolonged period of extreme warming. However, a coincident increase in the abundance of the California spiny lobster, Palinurus interupptus (Randall, 1840), likely in response to both reduced fishing and a warmer ocean, compensated for much of the recycled ammonium lost to sea star mortality. Both lobsters and sea stars are widely recognized as key predators that can profoundly influence community structure in benthic marine systems. Our study is the first to demonstrate their importance in nutrient cycling, thus expanding their roles in the ecosystem. Climate change is increasing the frequency and severity of warming events, and rising human populations are intensifying fishing pressure in coastal ecosystems worldwide. Our study documents how these projected global changes can drive regime shifts in CND and fundamentally alter a critical ecosystem function.","container-title":"Global Change Biology","DOI":"10.1111/gcb.14706","ISSN":"1365-2486","issue":"9","journalAbbreviation":"Glob Change Biol","language":"en","license":"© 2019 John Wiley &amp; Sons Ltd","note":"_eprint: https://onlinelibrary.wiley.com/doi/pdf/10.1111/gcb.14706","page":"3179-3192","source":"Wiley Online Library","title":"Climate and fishing drive regime shifts in consumer-mediated nutrient cycling in kelp forests","volume":"25","author":[{"family":"Peters","given":"Joseph R."},{"family":"Reed","given":"Daniel C."},{"family":"Burkepile","given":"Deron E."}],"issued":{"date-parts":[["2019"]]}}}],"schema":"https://github.com/citation-style-language/schema/raw/master/csl-citation.json"} </w:instrText>
            </w:r>
            <w:r>
              <w:rPr>
                <w:rFonts w:ascii="Times New Roman" w:hAnsi="Times New Roman" w:cs="Times New Roman"/>
                <w:color w:val="000000"/>
                <w:sz w:val="20"/>
                <w:szCs w:val="20"/>
                <w:lang w:val="fr-FR"/>
              </w:rPr>
              <w:fldChar w:fldCharType="separate"/>
            </w:r>
            <w:r>
              <w:rPr>
                <w:rFonts w:ascii="Times New Roman" w:hAnsi="Times New Roman" w:cs="Times New Roman"/>
                <w:noProof/>
                <w:color w:val="000000"/>
                <w:sz w:val="20"/>
                <w:szCs w:val="20"/>
                <w:lang w:val="fr-FR"/>
              </w:rPr>
              <w:t>Peters et al. 2019</w:t>
            </w:r>
            <w:r>
              <w:rPr>
                <w:rFonts w:ascii="Times New Roman" w:hAnsi="Times New Roman" w:cs="Times New Roman"/>
                <w:color w:val="000000"/>
                <w:sz w:val="20"/>
                <w:szCs w:val="20"/>
                <w:lang w:val="fr-FR"/>
              </w:rPr>
              <w:fldChar w:fldCharType="end"/>
            </w:r>
          </w:p>
        </w:tc>
      </w:tr>
      <w:tr w:rsidR="00336BBE" w:rsidRPr="00861362" w14:paraId="63D7E307" w14:textId="77777777" w:rsidTr="00747EF0">
        <w:trPr>
          <w:trHeight w:val="320"/>
        </w:trPr>
        <w:tc>
          <w:tcPr>
            <w:tcW w:w="3162" w:type="dxa"/>
            <w:noWrap/>
            <w:hideMark/>
          </w:tcPr>
          <w:p w14:paraId="0052ED24"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Henricia</w:t>
            </w:r>
            <w:proofErr w:type="spellEnd"/>
            <w:r w:rsidRPr="00861362">
              <w:rPr>
                <w:rFonts w:ascii="Times New Roman" w:hAnsi="Times New Roman" w:cs="Times New Roman"/>
                <w:i/>
                <w:color w:val="000000"/>
                <w:sz w:val="20"/>
                <w:szCs w:val="20"/>
              </w:rPr>
              <w:t xml:space="preserve"> pumila</w:t>
            </w:r>
          </w:p>
        </w:tc>
        <w:tc>
          <w:tcPr>
            <w:tcW w:w="1745" w:type="dxa"/>
            <w:noWrap/>
            <w:hideMark/>
          </w:tcPr>
          <w:p w14:paraId="086038E7"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10</w:t>
            </w:r>
          </w:p>
        </w:tc>
        <w:tc>
          <w:tcPr>
            <w:tcW w:w="5016" w:type="dxa"/>
            <w:noWrap/>
            <w:hideMark/>
          </w:tcPr>
          <w:p w14:paraId="6E739995" w14:textId="77777777" w:rsidR="00336BBE" w:rsidRPr="00861362" w:rsidRDefault="00336BBE" w:rsidP="00806FD8">
            <w:pPr>
              <w:jc w:val="left"/>
              <w:rPr>
                <w:rFonts w:ascii="Times New Roman" w:hAnsi="Times New Roman" w:cs="Times New Roman"/>
                <w:color w:val="000000"/>
                <w:sz w:val="20"/>
                <w:szCs w:val="20"/>
              </w:rPr>
            </w:pPr>
            <w:proofErr w:type="spellStart"/>
            <w:r w:rsidRPr="00861362">
              <w:rPr>
                <w:rFonts w:ascii="Times New Roman" w:hAnsi="Times New Roman" w:cs="Times New Roman"/>
                <w:color w:val="000000"/>
                <w:sz w:val="20"/>
                <w:szCs w:val="20"/>
              </w:rPr>
              <w:t>Menge</w:t>
            </w:r>
            <w:proofErr w:type="spellEnd"/>
            <w:r w:rsidRPr="00861362">
              <w:rPr>
                <w:rFonts w:ascii="Times New Roman" w:hAnsi="Times New Roman" w:cs="Times New Roman"/>
                <w:color w:val="000000"/>
                <w:sz w:val="20"/>
                <w:szCs w:val="20"/>
              </w:rPr>
              <w:t xml:space="preserve"> 1975, </w:t>
            </w:r>
            <w:proofErr w:type="spellStart"/>
            <w:r w:rsidRPr="00861362">
              <w:rPr>
                <w:rFonts w:ascii="Times New Roman" w:hAnsi="Times New Roman" w:cs="Times New Roman"/>
                <w:i/>
                <w:color w:val="000000"/>
                <w:sz w:val="20"/>
                <w:szCs w:val="20"/>
              </w:rPr>
              <w:t>Henricia</w:t>
            </w:r>
            <w:proofErr w:type="spellEnd"/>
            <w:r w:rsidRPr="00861362">
              <w:rPr>
                <w:rFonts w:ascii="Times New Roman" w:hAnsi="Times New Roman" w:cs="Times New Roman"/>
                <w:i/>
                <w:color w:val="000000"/>
                <w:sz w:val="20"/>
                <w:szCs w:val="20"/>
              </w:rPr>
              <w:t xml:space="preserve"> spp</w:t>
            </w:r>
            <w:r w:rsidRPr="00861362">
              <w:rPr>
                <w:rFonts w:ascii="Times New Roman" w:hAnsi="Times New Roman" w:cs="Times New Roman"/>
                <w:color w:val="000000"/>
                <w:sz w:val="20"/>
                <w:szCs w:val="20"/>
              </w:rPr>
              <w:t>.</w:t>
            </w:r>
          </w:p>
        </w:tc>
      </w:tr>
      <w:tr w:rsidR="00336BBE" w:rsidRPr="00861362" w14:paraId="540FEC4D" w14:textId="77777777" w:rsidTr="00747EF0">
        <w:trPr>
          <w:trHeight w:val="320"/>
        </w:trPr>
        <w:tc>
          <w:tcPr>
            <w:tcW w:w="3162" w:type="dxa"/>
            <w:noWrap/>
            <w:hideMark/>
          </w:tcPr>
          <w:p w14:paraId="6C2D627A"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Henricia</w:t>
            </w:r>
            <w:proofErr w:type="spellEnd"/>
            <w:r w:rsidRPr="00861362">
              <w:rPr>
                <w:rFonts w:ascii="Times New Roman" w:hAnsi="Times New Roman" w:cs="Times New Roman"/>
                <w:i/>
                <w:color w:val="000000"/>
                <w:sz w:val="20"/>
                <w:szCs w:val="20"/>
              </w:rPr>
              <w:t xml:space="preserve"> spp.</w:t>
            </w:r>
          </w:p>
        </w:tc>
        <w:tc>
          <w:tcPr>
            <w:tcW w:w="1745" w:type="dxa"/>
            <w:noWrap/>
            <w:hideMark/>
          </w:tcPr>
          <w:p w14:paraId="2427C17B"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10</w:t>
            </w:r>
          </w:p>
        </w:tc>
        <w:tc>
          <w:tcPr>
            <w:tcW w:w="5016" w:type="dxa"/>
            <w:noWrap/>
            <w:hideMark/>
          </w:tcPr>
          <w:p w14:paraId="24365963" w14:textId="77777777" w:rsidR="00336BBE" w:rsidRPr="00861362" w:rsidRDefault="00336BBE" w:rsidP="00806FD8">
            <w:pPr>
              <w:jc w:val="left"/>
              <w:rPr>
                <w:rFonts w:ascii="Times New Roman" w:hAnsi="Times New Roman" w:cs="Times New Roman"/>
                <w:color w:val="000000"/>
                <w:sz w:val="20"/>
                <w:szCs w:val="20"/>
              </w:rPr>
            </w:pPr>
            <w:proofErr w:type="spellStart"/>
            <w:r w:rsidRPr="00861362">
              <w:rPr>
                <w:rFonts w:ascii="Times New Roman" w:hAnsi="Times New Roman" w:cs="Times New Roman"/>
                <w:color w:val="000000"/>
                <w:sz w:val="20"/>
                <w:szCs w:val="20"/>
              </w:rPr>
              <w:t>Menge</w:t>
            </w:r>
            <w:proofErr w:type="spellEnd"/>
            <w:r w:rsidRPr="00861362">
              <w:rPr>
                <w:rFonts w:ascii="Times New Roman" w:hAnsi="Times New Roman" w:cs="Times New Roman"/>
                <w:color w:val="000000"/>
                <w:sz w:val="20"/>
                <w:szCs w:val="20"/>
              </w:rPr>
              <w:t xml:space="preserve"> 1975</w:t>
            </w:r>
          </w:p>
        </w:tc>
      </w:tr>
      <w:tr w:rsidR="00336BBE" w:rsidRPr="00861362" w14:paraId="0CA41A39" w14:textId="77777777" w:rsidTr="00747EF0">
        <w:trPr>
          <w:trHeight w:val="320"/>
        </w:trPr>
        <w:tc>
          <w:tcPr>
            <w:tcW w:w="3162" w:type="dxa"/>
            <w:noWrap/>
            <w:hideMark/>
          </w:tcPr>
          <w:p w14:paraId="01E92ECD"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Dermasterias</w:t>
            </w:r>
            <w:proofErr w:type="spellEnd"/>
            <w:r w:rsidRPr="00861362">
              <w:rPr>
                <w:rFonts w:ascii="Times New Roman" w:hAnsi="Times New Roman" w:cs="Times New Roman"/>
                <w:i/>
                <w:color w:val="000000"/>
                <w:sz w:val="20"/>
                <w:szCs w:val="20"/>
              </w:rPr>
              <w:t xml:space="preserve"> imbricata</w:t>
            </w:r>
          </w:p>
        </w:tc>
        <w:tc>
          <w:tcPr>
            <w:tcW w:w="1745" w:type="dxa"/>
            <w:noWrap/>
            <w:hideMark/>
          </w:tcPr>
          <w:p w14:paraId="69B5265E"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92</w:t>
            </w:r>
          </w:p>
        </w:tc>
        <w:tc>
          <w:tcPr>
            <w:tcW w:w="5016" w:type="dxa"/>
            <w:noWrap/>
            <w:hideMark/>
          </w:tcPr>
          <w:p w14:paraId="658DD152" w14:textId="72CD0520" w:rsidR="00336BBE" w:rsidRPr="00861362" w:rsidRDefault="00747EF0" w:rsidP="00806FD8">
            <w:pPr>
              <w:jc w:val="left"/>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 ADDIN ZOTERO_ITEM CSL_CITATION {"citationID":"nUJcf9OD","properties":{"formattedCitation":"(Montgomery 2014)","plainCitation":"(Montgomery 2014)","noteIndex":0},"citationItems":[{"id":4594,"uris":["http://zotero.org/users/local/idKDtb7T/items/6AJEGIJR"],"itemData":{"id":4594,"type":"article-journal","abstract":"Larger animals typically move faster than smaller individuals of the same species. This relationship is highly conserved across many diverse groups of vertebrates with varied modes of locomotion. But the relationship between body size and locomotion speed is much less clear among invertebrate taxa — the Asteroidea (sea stars) in particular. One sea star species crawls faster at larger body sizes, three species show no correlation between body size and crawling speed, and another sea star species actually crawls slower at larger body sizes. To further examine these unusual patterns of locomotion in sea stars, the relationship between body size and crawling speed was quantified in three unstudied species of Northeast Pacific sea star: Pycnopodia helianthoides, Solaster stimpsoni, and Dermasterias imbricata. The two multi-armed species P. helianthoides and S. stimpsoni followed the general trend: larger individuals crawled faster. But the five-armed D. imbricata crawled slower, like the previously reported five-armed star Patiria miniata. Arm number and scaling differences among species are not sufficient to explain why some sea star species crawl faster at larger body sizes. But two shape ratios relating arm length, arm width, and oral disk diameter may enable predictions of the relationship between body size and crawling speed in unstudied sea star species. Crawling speed differences within and among species could have implications for predator–prey dynamics as well as feeding mode.","container-title":"Journal of Experimental Marine Biology and Ecology","DOI":"10.1016/j.jembe.2014.05.009","ISSN":"0022-0981","journalAbbreviation":"Journal of Experimental Marine Biology and Ecology","page":"27-33","source":"ScienceDirect","title":"Predicting crawling speed relative to mass in sea stars","volume":"458","author":[{"family":"Montgomery","given":"E. M."}],"issued":{"date-parts":[["2014",9,1]]}}}],"schema":"https://github.com/citation-style-language/schema/raw/master/csl-citation.json"} </w:instrText>
            </w:r>
            <w:r>
              <w:rPr>
                <w:rFonts w:ascii="Times New Roman" w:hAnsi="Times New Roman" w:cs="Times New Roman"/>
                <w:color w:val="000000"/>
                <w:sz w:val="20"/>
                <w:szCs w:val="20"/>
              </w:rPr>
              <w:fldChar w:fldCharType="separate"/>
            </w:r>
            <w:r>
              <w:rPr>
                <w:rFonts w:ascii="Times New Roman" w:hAnsi="Times New Roman" w:cs="Times New Roman"/>
                <w:noProof/>
                <w:color w:val="000000"/>
                <w:sz w:val="20"/>
                <w:szCs w:val="20"/>
              </w:rPr>
              <w:t>Montgomery 2014</w:t>
            </w:r>
            <w:r>
              <w:rPr>
                <w:rFonts w:ascii="Times New Roman" w:hAnsi="Times New Roman" w:cs="Times New Roman"/>
                <w:color w:val="000000"/>
                <w:sz w:val="20"/>
                <w:szCs w:val="20"/>
              </w:rPr>
              <w:fldChar w:fldCharType="end"/>
            </w:r>
          </w:p>
        </w:tc>
      </w:tr>
      <w:tr w:rsidR="00336BBE" w:rsidRPr="00861362" w14:paraId="4202585F" w14:textId="77777777" w:rsidTr="00747EF0">
        <w:trPr>
          <w:trHeight w:val="320"/>
        </w:trPr>
        <w:tc>
          <w:tcPr>
            <w:tcW w:w="3162" w:type="dxa"/>
            <w:noWrap/>
            <w:hideMark/>
          </w:tcPr>
          <w:p w14:paraId="0E8EB19C"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Mediaster</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aequalis</w:t>
            </w:r>
            <w:proofErr w:type="spellEnd"/>
          </w:p>
        </w:tc>
        <w:tc>
          <w:tcPr>
            <w:tcW w:w="1745" w:type="dxa"/>
            <w:noWrap/>
            <w:hideMark/>
          </w:tcPr>
          <w:p w14:paraId="13406A4B"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10</w:t>
            </w:r>
          </w:p>
        </w:tc>
        <w:tc>
          <w:tcPr>
            <w:tcW w:w="5016" w:type="dxa"/>
            <w:noWrap/>
            <w:hideMark/>
          </w:tcPr>
          <w:p w14:paraId="293A70B3" w14:textId="77777777" w:rsidR="00336BBE" w:rsidRPr="00861362" w:rsidRDefault="00336BBE" w:rsidP="00806FD8">
            <w:pPr>
              <w:jc w:val="left"/>
              <w:rPr>
                <w:rFonts w:ascii="Times New Roman" w:hAnsi="Times New Roman" w:cs="Times New Roman"/>
                <w:color w:val="000000"/>
                <w:sz w:val="20"/>
                <w:szCs w:val="20"/>
              </w:rPr>
            </w:pPr>
            <w:proofErr w:type="spellStart"/>
            <w:r w:rsidRPr="00861362">
              <w:rPr>
                <w:rFonts w:ascii="Times New Roman" w:hAnsi="Times New Roman" w:cs="Times New Roman"/>
                <w:color w:val="000000"/>
                <w:sz w:val="20"/>
                <w:szCs w:val="20"/>
              </w:rPr>
              <w:t>Menge</w:t>
            </w:r>
            <w:proofErr w:type="spellEnd"/>
            <w:r w:rsidRPr="00861362">
              <w:rPr>
                <w:rFonts w:ascii="Times New Roman" w:hAnsi="Times New Roman" w:cs="Times New Roman"/>
                <w:color w:val="000000"/>
                <w:sz w:val="20"/>
                <w:szCs w:val="20"/>
              </w:rPr>
              <w:t xml:space="preserve"> 1975, </w:t>
            </w:r>
            <w:proofErr w:type="spellStart"/>
            <w:r w:rsidRPr="00861362">
              <w:rPr>
                <w:rFonts w:ascii="Times New Roman" w:hAnsi="Times New Roman" w:cs="Times New Roman"/>
                <w:i/>
                <w:color w:val="000000"/>
                <w:sz w:val="20"/>
                <w:szCs w:val="20"/>
              </w:rPr>
              <w:t>Henricia</w:t>
            </w:r>
            <w:proofErr w:type="spellEnd"/>
            <w:r w:rsidRPr="00861362">
              <w:rPr>
                <w:rFonts w:ascii="Times New Roman" w:hAnsi="Times New Roman" w:cs="Times New Roman"/>
                <w:i/>
                <w:color w:val="000000"/>
                <w:sz w:val="20"/>
                <w:szCs w:val="20"/>
              </w:rPr>
              <w:t xml:space="preserve"> spp</w:t>
            </w:r>
            <w:r w:rsidRPr="00861362">
              <w:rPr>
                <w:rFonts w:ascii="Times New Roman" w:hAnsi="Times New Roman" w:cs="Times New Roman"/>
                <w:color w:val="000000"/>
                <w:sz w:val="20"/>
                <w:szCs w:val="20"/>
              </w:rPr>
              <w:t>.</w:t>
            </w:r>
          </w:p>
        </w:tc>
      </w:tr>
      <w:tr w:rsidR="00336BBE" w:rsidRPr="00861362" w14:paraId="44AFD7AC" w14:textId="77777777" w:rsidTr="00747EF0">
        <w:trPr>
          <w:trHeight w:val="320"/>
        </w:trPr>
        <w:tc>
          <w:tcPr>
            <w:tcW w:w="3162" w:type="dxa"/>
            <w:noWrap/>
            <w:hideMark/>
          </w:tcPr>
          <w:p w14:paraId="6F050A14"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Solaster</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dawsoni</w:t>
            </w:r>
            <w:proofErr w:type="spellEnd"/>
          </w:p>
        </w:tc>
        <w:tc>
          <w:tcPr>
            <w:tcW w:w="1745" w:type="dxa"/>
            <w:noWrap/>
            <w:hideMark/>
          </w:tcPr>
          <w:p w14:paraId="2F608BBD"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486</w:t>
            </w:r>
          </w:p>
        </w:tc>
        <w:tc>
          <w:tcPr>
            <w:tcW w:w="5016" w:type="dxa"/>
            <w:noWrap/>
            <w:hideMark/>
          </w:tcPr>
          <w:p w14:paraId="25DDAFD9"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 xml:space="preserve">Montgomery 2014, </w:t>
            </w:r>
            <w:proofErr w:type="spellStart"/>
            <w:r w:rsidRPr="00861362">
              <w:rPr>
                <w:rFonts w:ascii="Times New Roman" w:hAnsi="Times New Roman" w:cs="Times New Roman"/>
                <w:i/>
                <w:color w:val="000000"/>
                <w:sz w:val="20"/>
                <w:szCs w:val="20"/>
              </w:rPr>
              <w:t>Solaster</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stimpsoni</w:t>
            </w:r>
            <w:proofErr w:type="spellEnd"/>
          </w:p>
        </w:tc>
      </w:tr>
      <w:tr w:rsidR="00336BBE" w:rsidRPr="00861362" w14:paraId="2DB0E314" w14:textId="77777777" w:rsidTr="00747EF0">
        <w:trPr>
          <w:trHeight w:val="320"/>
        </w:trPr>
        <w:tc>
          <w:tcPr>
            <w:tcW w:w="3162" w:type="dxa"/>
            <w:noWrap/>
            <w:hideMark/>
          </w:tcPr>
          <w:p w14:paraId="28F1B209"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Solaster</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stimpsoni</w:t>
            </w:r>
            <w:proofErr w:type="spellEnd"/>
          </w:p>
        </w:tc>
        <w:tc>
          <w:tcPr>
            <w:tcW w:w="1745" w:type="dxa"/>
            <w:noWrap/>
            <w:hideMark/>
          </w:tcPr>
          <w:p w14:paraId="5B47C0DC"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486</w:t>
            </w:r>
          </w:p>
        </w:tc>
        <w:tc>
          <w:tcPr>
            <w:tcW w:w="5016" w:type="dxa"/>
            <w:noWrap/>
            <w:hideMark/>
          </w:tcPr>
          <w:p w14:paraId="6ABE9D99"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Montgomery 2014</w:t>
            </w:r>
          </w:p>
        </w:tc>
      </w:tr>
      <w:tr w:rsidR="00336BBE" w:rsidRPr="00861362" w14:paraId="677B65BF" w14:textId="77777777" w:rsidTr="00747EF0">
        <w:trPr>
          <w:trHeight w:val="320"/>
        </w:trPr>
        <w:tc>
          <w:tcPr>
            <w:tcW w:w="3162" w:type="dxa"/>
            <w:noWrap/>
            <w:hideMark/>
          </w:tcPr>
          <w:p w14:paraId="760450B3"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Pteraster</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tesselatus</w:t>
            </w:r>
            <w:proofErr w:type="spellEnd"/>
          </w:p>
        </w:tc>
        <w:tc>
          <w:tcPr>
            <w:tcW w:w="1745" w:type="dxa"/>
            <w:noWrap/>
            <w:hideMark/>
          </w:tcPr>
          <w:p w14:paraId="1E98EC73"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10</w:t>
            </w:r>
          </w:p>
        </w:tc>
        <w:tc>
          <w:tcPr>
            <w:tcW w:w="5016" w:type="dxa"/>
            <w:noWrap/>
            <w:hideMark/>
          </w:tcPr>
          <w:p w14:paraId="6BB3B032" w14:textId="77777777" w:rsidR="00336BBE" w:rsidRPr="00861362" w:rsidRDefault="00336BBE" w:rsidP="00806FD8">
            <w:pPr>
              <w:jc w:val="left"/>
              <w:rPr>
                <w:rFonts w:ascii="Times New Roman" w:hAnsi="Times New Roman" w:cs="Times New Roman"/>
                <w:color w:val="000000"/>
                <w:sz w:val="20"/>
                <w:szCs w:val="20"/>
              </w:rPr>
            </w:pPr>
            <w:proofErr w:type="spellStart"/>
            <w:r w:rsidRPr="00861362">
              <w:rPr>
                <w:rFonts w:ascii="Times New Roman" w:hAnsi="Times New Roman" w:cs="Times New Roman"/>
                <w:color w:val="000000"/>
                <w:sz w:val="20"/>
                <w:szCs w:val="20"/>
              </w:rPr>
              <w:t>Menge</w:t>
            </w:r>
            <w:proofErr w:type="spellEnd"/>
            <w:r w:rsidRPr="00861362">
              <w:rPr>
                <w:rFonts w:ascii="Times New Roman" w:hAnsi="Times New Roman" w:cs="Times New Roman"/>
                <w:color w:val="000000"/>
                <w:sz w:val="20"/>
                <w:szCs w:val="20"/>
              </w:rPr>
              <w:t xml:space="preserve"> 1975, </w:t>
            </w:r>
            <w:proofErr w:type="spellStart"/>
            <w:r w:rsidRPr="00861362">
              <w:rPr>
                <w:rFonts w:ascii="Times New Roman" w:hAnsi="Times New Roman" w:cs="Times New Roman"/>
                <w:i/>
                <w:color w:val="000000"/>
                <w:sz w:val="20"/>
                <w:szCs w:val="20"/>
              </w:rPr>
              <w:t>Henricia</w:t>
            </w:r>
            <w:proofErr w:type="spellEnd"/>
            <w:r w:rsidRPr="00861362">
              <w:rPr>
                <w:rFonts w:ascii="Times New Roman" w:hAnsi="Times New Roman" w:cs="Times New Roman"/>
                <w:i/>
                <w:color w:val="000000"/>
                <w:sz w:val="20"/>
                <w:szCs w:val="20"/>
              </w:rPr>
              <w:t xml:space="preserve"> spp.</w:t>
            </w:r>
          </w:p>
        </w:tc>
      </w:tr>
      <w:tr w:rsidR="00336BBE" w:rsidRPr="00861362" w14:paraId="16007C02" w14:textId="77777777" w:rsidTr="00747EF0">
        <w:trPr>
          <w:trHeight w:val="320"/>
        </w:trPr>
        <w:tc>
          <w:tcPr>
            <w:tcW w:w="3162" w:type="dxa"/>
            <w:noWrap/>
            <w:hideMark/>
          </w:tcPr>
          <w:p w14:paraId="03FB4CB2"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Mesocentrotus</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franciscanus</w:t>
            </w:r>
            <w:proofErr w:type="spellEnd"/>
          </w:p>
        </w:tc>
        <w:tc>
          <w:tcPr>
            <w:tcW w:w="1745" w:type="dxa"/>
            <w:noWrap/>
            <w:hideMark/>
          </w:tcPr>
          <w:p w14:paraId="5ABA0940"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29.51</w:t>
            </w:r>
          </w:p>
        </w:tc>
        <w:tc>
          <w:tcPr>
            <w:tcW w:w="5016" w:type="dxa"/>
            <w:noWrap/>
            <w:hideMark/>
          </w:tcPr>
          <w:p w14:paraId="2E01CC1F" w14:textId="35A4149B" w:rsidR="00336BBE" w:rsidRPr="00861362" w:rsidRDefault="00747EF0" w:rsidP="00806FD8">
            <w:pPr>
              <w:jc w:val="left"/>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 ADDIN ZOTERO_ITEM CSL_CITATION {"citationID":"Tn58fFbR","properties":{"formattedCitation":"(Schuster and Bates 2023)","plainCitation":"(Schuster and Bates 2023)","noteIndex":0},"citationItems":[{"id":4592,"uris":["http://zotero.org/users/local/idKDtb7T/items/N8AC88DS"],"itemData":{"id":4592,"type":"article-journal","abstract":"Widespread decline in underwater forests, formed by kelps and other macroalgae, is occurring in all oceans. Loss of the vulnerable surface canopy typically leads to alternate rocky reef states dominated by substrate-near, understory vegetation, or reefs without any large fleshy macroalgae such as sea urchin barrens. Such alternate reef states represent a major shift in food availability and quality, and may impact kelp-preferring grazers forced to rely on less nutritious foods. Here we investigate the physiological responses of grazers to changes in food quality and quantity. We quantify the mass-independent oxygen consumption (ṀO2), as a proxy of whole-organism physiology, of four grazing invertebrate species (two sea urchins: Mesocentrotus franciscanus and Strongylocentrotus purpuratus; and two gastropods: Pomaulax gibberosus and Tegula pulligo) provisioned with one of three diet treatments over seven weeks: 1) higher quality, canopy kelp, 2) lower quality, substrate-near kelp, or 3) restricted: no kelp. We further test for differences in the heat resistance of four grazers using an acute, near-lethal heat exposure after completion of the provisioning period. Food restrictions had the strongest influence on oxygen consumption in the two urchins (mass-independent ṀO2 was reduced by 26–78%). By contrast, the two gastropod grazers did not display metabolic depression under food restrictions. Although kelp restrictions had clear physiological consequences in sea urchins, overall, the type of kelp provisioned (Macrocystis and Saccharina) did not relate to oxygen consumption after seven weeks. While heat resistance was also similar across food treatments, unfed individuals showed a slight tendency for lower heat tolerance compared to fed individuals. These results suggest a weak coupling between heat resistance and food quality and quantity, at least for these species and at short time spans. Our work highlights the importance of diet diversity and metabolic depression as strategies to cope with the energetic costs of warming.","container-title":"Journal of Experimental Marine Biology and Ecology","DOI":"10.1016/j.jembe.2023.151947","ISSN":"0022-0981","journalAbbreviation":"Journal of Experimental Marine Biology and Ecology","page":"151947","source":"ScienceDirect","title":"The role of kelp availability and quality on the energetic state and thermal tolerance of sea urchin and gastropod grazers","volume":"569","author":[{"family":"Schuster","given":"Jasmin M."},{"family":"Bates","given":"Amanda E."}],"issued":{"date-parts":[["2023",12,1]]}}}],"schema":"https://github.com/citation-style-language/schema/raw/master/csl-citation.json"} </w:instrText>
            </w:r>
            <w:r>
              <w:rPr>
                <w:rFonts w:ascii="Times New Roman" w:hAnsi="Times New Roman" w:cs="Times New Roman"/>
                <w:color w:val="000000"/>
                <w:sz w:val="20"/>
                <w:szCs w:val="20"/>
              </w:rPr>
              <w:fldChar w:fldCharType="separate"/>
            </w:r>
            <w:r>
              <w:rPr>
                <w:rFonts w:ascii="Times New Roman" w:hAnsi="Times New Roman" w:cs="Times New Roman"/>
                <w:noProof/>
                <w:color w:val="000000"/>
                <w:sz w:val="20"/>
                <w:szCs w:val="20"/>
              </w:rPr>
              <w:t>Schuster and Bates 2023</w:t>
            </w:r>
            <w:r>
              <w:rPr>
                <w:rFonts w:ascii="Times New Roman" w:hAnsi="Times New Roman" w:cs="Times New Roman"/>
                <w:color w:val="000000"/>
                <w:sz w:val="20"/>
                <w:szCs w:val="20"/>
              </w:rPr>
              <w:fldChar w:fldCharType="end"/>
            </w:r>
          </w:p>
        </w:tc>
      </w:tr>
      <w:tr w:rsidR="00336BBE" w:rsidRPr="00861362" w14:paraId="76BD42CA" w14:textId="77777777" w:rsidTr="00747EF0">
        <w:trPr>
          <w:trHeight w:val="320"/>
        </w:trPr>
        <w:tc>
          <w:tcPr>
            <w:tcW w:w="3162" w:type="dxa"/>
            <w:noWrap/>
            <w:hideMark/>
          </w:tcPr>
          <w:p w14:paraId="2BA21BCA" w14:textId="77777777" w:rsidR="00336BBE" w:rsidRPr="00861362" w:rsidRDefault="00336BBE" w:rsidP="00806FD8">
            <w:pPr>
              <w:jc w:val="left"/>
              <w:rPr>
                <w:rFonts w:ascii="Times New Roman" w:hAnsi="Times New Roman" w:cs="Times New Roman"/>
                <w:i/>
                <w:color w:val="000000"/>
                <w:sz w:val="20"/>
                <w:szCs w:val="20"/>
              </w:rPr>
            </w:pPr>
            <w:r w:rsidRPr="00861362">
              <w:rPr>
                <w:rFonts w:ascii="Times New Roman" w:hAnsi="Times New Roman" w:cs="Times New Roman"/>
                <w:i/>
                <w:color w:val="000000"/>
                <w:sz w:val="20"/>
                <w:szCs w:val="20"/>
              </w:rPr>
              <w:t xml:space="preserve">Strongylocentrotus </w:t>
            </w:r>
            <w:proofErr w:type="spellStart"/>
            <w:r w:rsidRPr="00861362">
              <w:rPr>
                <w:rFonts w:ascii="Times New Roman" w:hAnsi="Times New Roman" w:cs="Times New Roman"/>
                <w:i/>
                <w:color w:val="000000"/>
                <w:sz w:val="20"/>
                <w:szCs w:val="20"/>
              </w:rPr>
              <w:t>droebachiensis</w:t>
            </w:r>
            <w:proofErr w:type="spellEnd"/>
          </w:p>
        </w:tc>
        <w:tc>
          <w:tcPr>
            <w:tcW w:w="1745" w:type="dxa"/>
            <w:noWrap/>
            <w:hideMark/>
          </w:tcPr>
          <w:p w14:paraId="0510DDAB"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20</w:t>
            </w:r>
          </w:p>
        </w:tc>
        <w:tc>
          <w:tcPr>
            <w:tcW w:w="5016" w:type="dxa"/>
            <w:noWrap/>
            <w:hideMark/>
          </w:tcPr>
          <w:p w14:paraId="73148EF5" w14:textId="5DC61915"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Stewart et al</w:t>
            </w:r>
            <w:r w:rsidR="00747EF0">
              <w:rPr>
                <w:rFonts w:ascii="Times New Roman" w:hAnsi="Times New Roman" w:cs="Times New Roman"/>
                <w:color w:val="000000"/>
                <w:sz w:val="20"/>
                <w:szCs w:val="20"/>
              </w:rPr>
              <w:t>.</w:t>
            </w:r>
            <w:r w:rsidRPr="00861362">
              <w:rPr>
                <w:rFonts w:ascii="Times New Roman" w:hAnsi="Times New Roman" w:cs="Times New Roman"/>
                <w:color w:val="000000"/>
                <w:sz w:val="20"/>
                <w:szCs w:val="20"/>
              </w:rPr>
              <w:t xml:space="preserve"> 2015, </w:t>
            </w:r>
            <w:r w:rsidRPr="00861362">
              <w:rPr>
                <w:rFonts w:ascii="Times New Roman" w:hAnsi="Times New Roman" w:cs="Times New Roman"/>
                <w:i/>
                <w:color w:val="000000"/>
                <w:sz w:val="20"/>
                <w:szCs w:val="20"/>
              </w:rPr>
              <w:t xml:space="preserve">Strongylocentrotus </w:t>
            </w:r>
            <w:proofErr w:type="spellStart"/>
            <w:r w:rsidRPr="00861362">
              <w:rPr>
                <w:rFonts w:ascii="Times New Roman" w:hAnsi="Times New Roman" w:cs="Times New Roman"/>
                <w:i/>
                <w:color w:val="000000"/>
                <w:sz w:val="20"/>
                <w:szCs w:val="20"/>
              </w:rPr>
              <w:t>polyacanthus</w:t>
            </w:r>
            <w:proofErr w:type="spellEnd"/>
          </w:p>
        </w:tc>
      </w:tr>
      <w:tr w:rsidR="00336BBE" w:rsidRPr="00861362" w14:paraId="49022391" w14:textId="77777777" w:rsidTr="00747EF0">
        <w:trPr>
          <w:trHeight w:val="320"/>
        </w:trPr>
        <w:tc>
          <w:tcPr>
            <w:tcW w:w="3162" w:type="dxa"/>
            <w:noWrap/>
            <w:hideMark/>
          </w:tcPr>
          <w:p w14:paraId="55B82DE7" w14:textId="77777777" w:rsidR="00336BBE" w:rsidRPr="00861362" w:rsidRDefault="00336BBE" w:rsidP="00806FD8">
            <w:pPr>
              <w:jc w:val="left"/>
              <w:rPr>
                <w:rFonts w:ascii="Times New Roman" w:hAnsi="Times New Roman" w:cs="Times New Roman"/>
                <w:i/>
                <w:color w:val="000000"/>
                <w:sz w:val="20"/>
                <w:szCs w:val="20"/>
              </w:rPr>
            </w:pPr>
            <w:r w:rsidRPr="00861362">
              <w:rPr>
                <w:rFonts w:ascii="Times New Roman" w:hAnsi="Times New Roman" w:cs="Times New Roman"/>
                <w:i/>
                <w:color w:val="000000"/>
                <w:sz w:val="20"/>
                <w:szCs w:val="20"/>
              </w:rPr>
              <w:t xml:space="preserve">Strongylocentrotus </w:t>
            </w:r>
            <w:proofErr w:type="spellStart"/>
            <w:r w:rsidRPr="00861362">
              <w:rPr>
                <w:rFonts w:ascii="Times New Roman" w:hAnsi="Times New Roman" w:cs="Times New Roman"/>
                <w:i/>
                <w:color w:val="000000"/>
                <w:sz w:val="20"/>
                <w:szCs w:val="20"/>
              </w:rPr>
              <w:t>purpuratus</w:t>
            </w:r>
            <w:proofErr w:type="spellEnd"/>
          </w:p>
        </w:tc>
        <w:tc>
          <w:tcPr>
            <w:tcW w:w="1745" w:type="dxa"/>
            <w:noWrap/>
            <w:hideMark/>
          </w:tcPr>
          <w:p w14:paraId="15C5CDC3"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20</w:t>
            </w:r>
          </w:p>
        </w:tc>
        <w:tc>
          <w:tcPr>
            <w:tcW w:w="5016" w:type="dxa"/>
            <w:noWrap/>
            <w:hideMark/>
          </w:tcPr>
          <w:p w14:paraId="60737952" w14:textId="13BD24A8"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Stewart et al</w:t>
            </w:r>
            <w:r w:rsidR="00747EF0">
              <w:rPr>
                <w:rFonts w:ascii="Times New Roman" w:hAnsi="Times New Roman" w:cs="Times New Roman"/>
                <w:color w:val="000000"/>
                <w:sz w:val="20"/>
                <w:szCs w:val="20"/>
              </w:rPr>
              <w:t>.</w:t>
            </w:r>
            <w:r w:rsidRPr="00861362">
              <w:rPr>
                <w:rFonts w:ascii="Times New Roman" w:hAnsi="Times New Roman" w:cs="Times New Roman"/>
                <w:color w:val="000000"/>
                <w:sz w:val="20"/>
                <w:szCs w:val="20"/>
              </w:rPr>
              <w:t xml:space="preserve"> 2015, </w:t>
            </w:r>
            <w:r w:rsidRPr="00861362">
              <w:rPr>
                <w:rFonts w:ascii="Times New Roman" w:hAnsi="Times New Roman" w:cs="Times New Roman"/>
                <w:i/>
                <w:color w:val="000000"/>
                <w:sz w:val="20"/>
                <w:szCs w:val="20"/>
              </w:rPr>
              <w:t xml:space="preserve">Strongylocentrotus </w:t>
            </w:r>
            <w:proofErr w:type="spellStart"/>
            <w:r w:rsidRPr="00861362">
              <w:rPr>
                <w:rFonts w:ascii="Times New Roman" w:hAnsi="Times New Roman" w:cs="Times New Roman"/>
                <w:i/>
                <w:color w:val="000000"/>
                <w:sz w:val="20"/>
                <w:szCs w:val="20"/>
              </w:rPr>
              <w:t>polyacanthus</w:t>
            </w:r>
            <w:proofErr w:type="spellEnd"/>
          </w:p>
        </w:tc>
      </w:tr>
      <w:tr w:rsidR="00336BBE" w:rsidRPr="00861362" w14:paraId="5750E4E2" w14:textId="77777777" w:rsidTr="00747EF0">
        <w:trPr>
          <w:trHeight w:val="320"/>
        </w:trPr>
        <w:tc>
          <w:tcPr>
            <w:tcW w:w="3162" w:type="dxa"/>
            <w:noWrap/>
            <w:hideMark/>
          </w:tcPr>
          <w:p w14:paraId="721B5747"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Apostichopus</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californicus</w:t>
            </w:r>
            <w:proofErr w:type="spellEnd"/>
          </w:p>
        </w:tc>
        <w:tc>
          <w:tcPr>
            <w:tcW w:w="1745" w:type="dxa"/>
            <w:noWrap/>
            <w:hideMark/>
          </w:tcPr>
          <w:p w14:paraId="1DF02453"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319.31</w:t>
            </w:r>
          </w:p>
        </w:tc>
        <w:tc>
          <w:tcPr>
            <w:tcW w:w="5016" w:type="dxa"/>
            <w:noWrap/>
            <w:hideMark/>
          </w:tcPr>
          <w:p w14:paraId="20AE3C6D" w14:textId="5A33F554" w:rsidR="00336BBE" w:rsidRPr="00861362" w:rsidRDefault="00336BBE" w:rsidP="00806FD8">
            <w:pPr>
              <w:jc w:val="left"/>
              <w:rPr>
                <w:rFonts w:ascii="Times New Roman" w:hAnsi="Times New Roman" w:cs="Times New Roman"/>
                <w:color w:val="000000"/>
                <w:sz w:val="20"/>
                <w:szCs w:val="20"/>
                <w:lang w:val="fr-FR"/>
              </w:rPr>
            </w:pPr>
            <w:r w:rsidRPr="00861362">
              <w:rPr>
                <w:rFonts w:ascii="Times New Roman" w:hAnsi="Times New Roman" w:cs="Times New Roman"/>
                <w:color w:val="000000"/>
                <w:sz w:val="20"/>
                <w:szCs w:val="20"/>
                <w:lang w:val="fr-FR"/>
              </w:rPr>
              <w:t>Peters et al</w:t>
            </w:r>
            <w:r w:rsidR="00747EF0">
              <w:rPr>
                <w:rFonts w:ascii="Times New Roman" w:hAnsi="Times New Roman" w:cs="Times New Roman"/>
                <w:color w:val="000000"/>
                <w:sz w:val="20"/>
                <w:szCs w:val="20"/>
                <w:lang w:val="fr-FR"/>
              </w:rPr>
              <w:t>.</w:t>
            </w:r>
            <w:r w:rsidRPr="00861362">
              <w:rPr>
                <w:rFonts w:ascii="Times New Roman" w:hAnsi="Times New Roman" w:cs="Times New Roman"/>
                <w:color w:val="000000"/>
                <w:sz w:val="20"/>
                <w:szCs w:val="20"/>
                <w:lang w:val="fr-FR"/>
              </w:rPr>
              <w:t xml:space="preserve"> 2019, </w:t>
            </w:r>
            <w:proofErr w:type="spellStart"/>
            <w:r w:rsidRPr="00861362">
              <w:rPr>
                <w:rFonts w:ascii="Times New Roman" w:hAnsi="Times New Roman" w:cs="Times New Roman"/>
                <w:i/>
                <w:color w:val="000000"/>
                <w:sz w:val="20"/>
                <w:szCs w:val="20"/>
                <w:lang w:val="fr-FR"/>
              </w:rPr>
              <w:t>Apostichopus</w:t>
            </w:r>
            <w:proofErr w:type="spellEnd"/>
            <w:r w:rsidRPr="00861362">
              <w:rPr>
                <w:rFonts w:ascii="Times New Roman" w:hAnsi="Times New Roman" w:cs="Times New Roman"/>
                <w:i/>
                <w:color w:val="000000"/>
                <w:sz w:val="20"/>
                <w:szCs w:val="20"/>
                <w:lang w:val="fr-FR"/>
              </w:rPr>
              <w:t xml:space="preserve"> </w:t>
            </w:r>
            <w:proofErr w:type="spellStart"/>
            <w:r w:rsidRPr="00861362">
              <w:rPr>
                <w:rFonts w:ascii="Times New Roman" w:hAnsi="Times New Roman" w:cs="Times New Roman"/>
                <w:i/>
                <w:color w:val="000000"/>
                <w:sz w:val="20"/>
                <w:szCs w:val="20"/>
                <w:lang w:val="fr-FR"/>
              </w:rPr>
              <w:t>parvimensis</w:t>
            </w:r>
            <w:proofErr w:type="spellEnd"/>
          </w:p>
        </w:tc>
      </w:tr>
      <w:tr w:rsidR="00336BBE" w:rsidRPr="00861362" w14:paraId="597E6B11" w14:textId="77777777" w:rsidTr="00747EF0">
        <w:trPr>
          <w:trHeight w:val="320"/>
        </w:trPr>
        <w:tc>
          <w:tcPr>
            <w:tcW w:w="3162" w:type="dxa"/>
            <w:tcBorders>
              <w:bottom w:val="nil"/>
            </w:tcBorders>
            <w:noWrap/>
            <w:hideMark/>
          </w:tcPr>
          <w:p w14:paraId="55699049" w14:textId="77777777" w:rsidR="00336BBE" w:rsidRPr="00861362" w:rsidRDefault="00336BBE" w:rsidP="00806FD8">
            <w:pPr>
              <w:jc w:val="left"/>
              <w:rPr>
                <w:rFonts w:ascii="Times New Roman" w:hAnsi="Times New Roman" w:cs="Times New Roman"/>
                <w:i/>
                <w:color w:val="000000"/>
                <w:sz w:val="20"/>
                <w:szCs w:val="20"/>
              </w:rPr>
            </w:pPr>
            <w:r w:rsidRPr="00861362">
              <w:rPr>
                <w:rFonts w:ascii="Times New Roman" w:hAnsi="Times New Roman" w:cs="Times New Roman"/>
                <w:i/>
                <w:color w:val="000000"/>
                <w:sz w:val="20"/>
                <w:szCs w:val="20"/>
              </w:rPr>
              <w:t xml:space="preserve">Chlamys </w:t>
            </w:r>
            <w:proofErr w:type="spellStart"/>
            <w:r w:rsidRPr="00861362">
              <w:rPr>
                <w:rFonts w:ascii="Times New Roman" w:hAnsi="Times New Roman" w:cs="Times New Roman"/>
                <w:i/>
                <w:color w:val="000000"/>
                <w:sz w:val="20"/>
                <w:szCs w:val="20"/>
              </w:rPr>
              <w:t>hastata</w:t>
            </w:r>
            <w:proofErr w:type="spellEnd"/>
          </w:p>
        </w:tc>
        <w:tc>
          <w:tcPr>
            <w:tcW w:w="1745" w:type="dxa"/>
            <w:tcBorders>
              <w:bottom w:val="nil"/>
            </w:tcBorders>
            <w:noWrap/>
            <w:hideMark/>
          </w:tcPr>
          <w:p w14:paraId="4DD126B9"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2.5</w:t>
            </w:r>
          </w:p>
        </w:tc>
        <w:tc>
          <w:tcPr>
            <w:tcW w:w="5016" w:type="dxa"/>
            <w:tcBorders>
              <w:bottom w:val="nil"/>
            </w:tcBorders>
            <w:noWrap/>
            <w:hideMark/>
          </w:tcPr>
          <w:p w14:paraId="6BC757C1" w14:textId="4ABC2F2F" w:rsidR="00336BBE" w:rsidRPr="00861362" w:rsidRDefault="00747EF0" w:rsidP="00806FD8">
            <w:pPr>
              <w:jc w:val="left"/>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 ADDIN ZOTERO_ITEM CSL_CITATION {"citationID":"pQfJuyVS","properties":{"formattedCitation":"(MacDonald et al. 1991)","plainCitation":"(MacDonald et al. 1991)","dontUpdate":true,"noteIndex":0},"citationItems":[{"id":4306,"uris":["http://zotero.org/users/local/idKDtb7T/items/I3UTHWF9"],"itemData":{"id":4306,"type":"article-journal","abstract":"Three scallop species from British Columbia display different strategies for partitioning available energy between somatic tissue growth and gamete production as they increase in age. The spiny scallop Chlamys hastata and the pink scallop Chlamys rubida only live about 6 yr and rarely exceed 80 mm in shell height whereas the rock scallop Crassadoma gigantea may reach 170 mm in height and live for 20 yr or more. Growth, reproductive output, and reproductive effort at any given age are higher in Chlamys hastata than in the smaller Chlamys rubida. Somatic growth in Crassadoma gigantea ceases completely in the final years, but in the short-lived species Chlamys hastata and Chlamys rubida, individuals continue to grow until they die. In long-lived pectinids the emphasis often shifts from somatic growth to gamete production before the midpoint of the life cycle, and our observations on Crassadoma gigantea are consistent with this trend. Short-lived species, however, invest relatively less in reproduction; in our study, reproductive output in Chlamys rubida did not exceed 40% of nonrespired assimilation (net production), and reproductive effort in Chlamys hastata did not reach 50% until the final year of life.","container-title":"Canadian Journal of Fisheries and Aquatic Sciences","DOI":"10.1139/f91-029","ISSN":"0706-652X, 1205-7533","issue":"2","journalAbbreviation":"Can. J. Fish. Aquat. Sci.","language":"en","page":"215-221","source":"DOI.org (Crossref)","title":"Growth and Reproductive Energetics of three Scallop Species from British Columbia ( &lt;i&gt;Chlamys hastata&lt;/i&gt; , &lt;i&gt;Chlamys rubida&lt;/i&gt; , and &lt;i&gt;Crassadoma gigantea&lt;/i&gt; )","volume":"48","author":[{"family":"MacDonald","given":"B. A."},{"family":"Thompson","given":"R. J."},{"family":"Bourne","given":"N. F."}],"issued":{"date-parts":[["1991",2,1]]}}}],"schema":"https://github.com/citation-style-language/schema/raw/master/csl-citation.json"} </w:instrText>
            </w:r>
            <w:r>
              <w:rPr>
                <w:rFonts w:ascii="Times New Roman" w:hAnsi="Times New Roman" w:cs="Times New Roman"/>
                <w:color w:val="000000"/>
                <w:sz w:val="20"/>
                <w:szCs w:val="20"/>
              </w:rPr>
              <w:fldChar w:fldCharType="separate"/>
            </w:r>
            <w:r>
              <w:rPr>
                <w:rFonts w:ascii="Times New Roman" w:hAnsi="Times New Roman" w:cs="Times New Roman"/>
                <w:noProof/>
                <w:color w:val="000000"/>
                <w:sz w:val="20"/>
                <w:szCs w:val="20"/>
              </w:rPr>
              <w:t>MacDonald et al. 1991</w:t>
            </w:r>
            <w:r>
              <w:rPr>
                <w:rFonts w:ascii="Times New Roman" w:hAnsi="Times New Roman" w:cs="Times New Roman"/>
                <w:color w:val="000000"/>
                <w:sz w:val="20"/>
                <w:szCs w:val="20"/>
              </w:rPr>
              <w:fldChar w:fldCharType="end"/>
            </w:r>
            <w:r w:rsidR="00336BBE" w:rsidRPr="00861362">
              <w:rPr>
                <w:rFonts w:ascii="Times New Roman" w:hAnsi="Times New Roman" w:cs="Times New Roman"/>
                <w:color w:val="000000"/>
                <w:sz w:val="20"/>
                <w:szCs w:val="20"/>
              </w:rPr>
              <w:t xml:space="preserve">, </w:t>
            </w:r>
            <w:r w:rsidR="00336BBE" w:rsidRPr="00861362">
              <w:rPr>
                <w:rFonts w:ascii="Times New Roman" w:hAnsi="Times New Roman" w:cs="Times New Roman"/>
                <w:i/>
                <w:color w:val="000000"/>
                <w:sz w:val="20"/>
                <w:szCs w:val="20"/>
              </w:rPr>
              <w:t>Chlamys spp.</w:t>
            </w:r>
          </w:p>
        </w:tc>
      </w:tr>
      <w:tr w:rsidR="00336BBE" w:rsidRPr="00861362" w14:paraId="00D534B8" w14:textId="77777777" w:rsidTr="00747EF0">
        <w:trPr>
          <w:trHeight w:val="320"/>
        </w:trPr>
        <w:tc>
          <w:tcPr>
            <w:tcW w:w="3162" w:type="dxa"/>
            <w:tcBorders>
              <w:top w:val="nil"/>
              <w:bottom w:val="nil"/>
            </w:tcBorders>
            <w:noWrap/>
            <w:hideMark/>
          </w:tcPr>
          <w:p w14:paraId="61DE50DA"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Crassadoma</w:t>
            </w:r>
            <w:proofErr w:type="spellEnd"/>
            <w:r w:rsidRPr="00861362">
              <w:rPr>
                <w:rFonts w:ascii="Times New Roman" w:hAnsi="Times New Roman" w:cs="Times New Roman"/>
                <w:i/>
                <w:color w:val="000000"/>
                <w:sz w:val="20"/>
                <w:szCs w:val="20"/>
              </w:rPr>
              <w:t xml:space="preserve"> gigantea</w:t>
            </w:r>
          </w:p>
        </w:tc>
        <w:tc>
          <w:tcPr>
            <w:tcW w:w="1745" w:type="dxa"/>
            <w:tcBorders>
              <w:top w:val="nil"/>
              <w:bottom w:val="nil"/>
            </w:tcBorders>
            <w:noWrap/>
            <w:hideMark/>
          </w:tcPr>
          <w:p w14:paraId="28D0A7B1"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0.038*size^2.39</w:t>
            </w:r>
          </w:p>
        </w:tc>
        <w:tc>
          <w:tcPr>
            <w:tcW w:w="5016" w:type="dxa"/>
            <w:tcBorders>
              <w:top w:val="nil"/>
              <w:bottom w:val="nil"/>
            </w:tcBorders>
            <w:noWrap/>
            <w:hideMark/>
          </w:tcPr>
          <w:p w14:paraId="67BE0BBD" w14:textId="64DF22EA" w:rsidR="00336BBE" w:rsidRPr="00861362" w:rsidRDefault="00747EF0" w:rsidP="00806FD8">
            <w:pPr>
              <w:jc w:val="left"/>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 ADDIN ZOTERO_ITEM CSL_CITATION {"citationID":"heP0DbgF","properties":{"formattedCitation":"(MacDonald et al. 1991)","plainCitation":"(MacDonald et al. 1991)","dontUpdate":true,"noteIndex":0},"citationItems":[{"id":4306,"uris":["http://zotero.org/users/local/idKDtb7T/items/I3UTHWF9"],"itemData":{"id":4306,"type":"article-journal","abstract":"Three scallop species from British Columbia display different strategies for partitioning available energy between somatic tissue growth and gamete production as they increase in age. The spiny scallop Chlamys hastata and the pink scallop Chlamys rubida only live about 6 yr and rarely exceed 80 mm in shell height whereas the rock scallop Crassadoma gigantea may reach 170 mm in height and live for 20 yr or more. Growth, reproductive output, and reproductive effort at any given age are higher in Chlamys hastata than in the smaller Chlamys rubida. Somatic growth in Crassadoma gigantea ceases completely in the final years, but in the short-lived species Chlamys hastata and Chlamys rubida, individuals continue to grow until they die. In long-lived pectinids the emphasis often shifts from somatic growth to gamete production before the midpoint of the life cycle, and our observations on Crassadoma gigantea are consistent with this trend. Short-lived species, however, invest relatively less in reproduction; in our study, reproductive output in Chlamys rubida did not exceed 40% of nonrespired assimilation (net production), and reproductive effort in Chlamys hastata did not reach 50% until the final year of life.","container-title":"Canadian Journal of Fisheries and Aquatic Sciences","DOI":"10.1139/f91-029","ISSN":"0706-652X, 1205-7533","issue":"2","journalAbbreviation":"Can. J. Fish. Aquat. Sci.","language":"en","page":"215-221","source":"DOI.org (Crossref)","title":"Growth and Reproductive Energetics of three Scallop Species from British Columbia ( &lt;i&gt;Chlamys hastata&lt;/i&gt; , &lt;i&gt;Chlamys rubida&lt;/i&gt; , and &lt;i&gt;Crassadoma gigantea&lt;/i&gt; )","volume":"48","author":[{"family":"MacDonald","given":"B. A."},{"family":"Thompson","given":"R. J."},{"family":"Bourne","given":"N. F."}],"issued":{"date-parts":[["1991",2,1]]}}}],"schema":"https://github.com/citation-style-language/schema/raw/master/csl-citation.json"} </w:instrText>
            </w:r>
            <w:r>
              <w:rPr>
                <w:rFonts w:ascii="Times New Roman" w:hAnsi="Times New Roman" w:cs="Times New Roman"/>
                <w:color w:val="000000"/>
                <w:sz w:val="20"/>
                <w:szCs w:val="20"/>
              </w:rPr>
              <w:fldChar w:fldCharType="separate"/>
            </w:r>
            <w:r>
              <w:rPr>
                <w:rFonts w:ascii="Times New Roman" w:hAnsi="Times New Roman" w:cs="Times New Roman"/>
                <w:noProof/>
                <w:color w:val="000000"/>
                <w:sz w:val="20"/>
                <w:szCs w:val="20"/>
              </w:rPr>
              <w:t>MacDonald et al. 1991</w:t>
            </w:r>
            <w:r>
              <w:rPr>
                <w:rFonts w:ascii="Times New Roman" w:hAnsi="Times New Roman" w:cs="Times New Roman"/>
                <w:color w:val="000000"/>
                <w:sz w:val="20"/>
                <w:szCs w:val="20"/>
              </w:rPr>
              <w:fldChar w:fldCharType="end"/>
            </w:r>
          </w:p>
        </w:tc>
      </w:tr>
      <w:tr w:rsidR="00336BBE" w:rsidRPr="00861362" w14:paraId="73DE08C4" w14:textId="77777777" w:rsidTr="00747EF0">
        <w:trPr>
          <w:trHeight w:val="320"/>
        </w:trPr>
        <w:tc>
          <w:tcPr>
            <w:tcW w:w="3162" w:type="dxa"/>
            <w:tcBorders>
              <w:top w:val="nil"/>
            </w:tcBorders>
            <w:noWrap/>
            <w:hideMark/>
          </w:tcPr>
          <w:p w14:paraId="0E542F45"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lastRenderedPageBreak/>
              <w:t>Enteroctopus</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dofleini</w:t>
            </w:r>
            <w:proofErr w:type="spellEnd"/>
          </w:p>
        </w:tc>
        <w:tc>
          <w:tcPr>
            <w:tcW w:w="1745" w:type="dxa"/>
            <w:tcBorders>
              <w:top w:val="nil"/>
            </w:tcBorders>
            <w:noWrap/>
            <w:hideMark/>
          </w:tcPr>
          <w:p w14:paraId="4EA614ED"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137.5</w:t>
            </w:r>
          </w:p>
        </w:tc>
        <w:tc>
          <w:tcPr>
            <w:tcW w:w="5016" w:type="dxa"/>
            <w:tcBorders>
              <w:top w:val="nil"/>
            </w:tcBorders>
            <w:noWrap/>
            <w:hideMark/>
          </w:tcPr>
          <w:p w14:paraId="547DA98A" w14:textId="56D96684" w:rsidR="00336BBE" w:rsidRPr="00861362" w:rsidRDefault="00747EF0" w:rsidP="00806FD8">
            <w:pPr>
              <w:jc w:val="left"/>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 ADDIN ZOTERO_ITEM CSL_CITATION {"citationID":"E0RG7PqW","properties":{"formattedCitation":"(Osborn 1995)","plainCitation":"(Osborn 1995)","noteIndex":0},"citationItems":[{"id":4591,"uris":["http://zotero.org/users/local/idKDtb7T/items/4ULINX96"],"itemData":{"id":4591,"type":"thesis","event-place":"San Jose, CA, USA","genre":"Master of Science","note":"DOI: 10.31979/etd.7xt8-yjr2","publisher":"San Jose State University","publisher-place":"San Jose, CA, USA","source":"DOI.org (Crossref)","title":"Fecundity and embryonic development of Octopus rubescens Berry from Monterey Bay, California","URL":"https://scholarworks.sjsu.edu/etd_theses/1170","author":[{"family":"Osborn","given":"Steven A"}],"accessed":{"date-parts":[["2024",2,19]]},"issued":{"date-parts":[["1995",1,1]]}}}],"schema":"https://github.com/citation-style-language/schema/raw/master/csl-citation.json"} </w:instrText>
            </w:r>
            <w:r>
              <w:rPr>
                <w:rFonts w:ascii="Times New Roman" w:hAnsi="Times New Roman" w:cs="Times New Roman"/>
                <w:color w:val="000000"/>
                <w:sz w:val="20"/>
                <w:szCs w:val="20"/>
              </w:rPr>
              <w:fldChar w:fldCharType="separate"/>
            </w:r>
            <w:r>
              <w:rPr>
                <w:rFonts w:ascii="Times New Roman" w:hAnsi="Times New Roman" w:cs="Times New Roman"/>
                <w:noProof/>
                <w:color w:val="000000"/>
                <w:sz w:val="20"/>
                <w:szCs w:val="20"/>
              </w:rPr>
              <w:t>Osborn 1995</w:t>
            </w:r>
            <w:r>
              <w:rPr>
                <w:rFonts w:ascii="Times New Roman" w:hAnsi="Times New Roman" w:cs="Times New Roman"/>
                <w:color w:val="000000"/>
                <w:sz w:val="20"/>
                <w:szCs w:val="20"/>
              </w:rPr>
              <w:fldChar w:fldCharType="end"/>
            </w:r>
            <w:r w:rsidR="00336BBE" w:rsidRPr="00861362">
              <w:rPr>
                <w:rFonts w:ascii="Times New Roman" w:hAnsi="Times New Roman" w:cs="Times New Roman"/>
                <w:color w:val="000000"/>
                <w:sz w:val="20"/>
                <w:szCs w:val="20"/>
              </w:rPr>
              <w:t xml:space="preserve">, </w:t>
            </w:r>
            <w:r w:rsidR="00336BBE" w:rsidRPr="00861362">
              <w:rPr>
                <w:rFonts w:ascii="Times New Roman" w:hAnsi="Times New Roman" w:cs="Times New Roman"/>
                <w:i/>
                <w:color w:val="000000"/>
                <w:sz w:val="20"/>
                <w:szCs w:val="20"/>
              </w:rPr>
              <w:t xml:space="preserve">Octopus </w:t>
            </w:r>
            <w:proofErr w:type="spellStart"/>
            <w:r w:rsidR="00336BBE" w:rsidRPr="00861362">
              <w:rPr>
                <w:rFonts w:ascii="Times New Roman" w:hAnsi="Times New Roman" w:cs="Times New Roman"/>
                <w:i/>
                <w:color w:val="000000"/>
                <w:sz w:val="20"/>
                <w:szCs w:val="20"/>
              </w:rPr>
              <w:t>rubescens</w:t>
            </w:r>
            <w:proofErr w:type="spellEnd"/>
          </w:p>
        </w:tc>
      </w:tr>
      <w:tr w:rsidR="00336BBE" w:rsidRPr="00861362" w14:paraId="7FD97CC4" w14:textId="77777777" w:rsidTr="00747EF0">
        <w:trPr>
          <w:trHeight w:val="320"/>
        </w:trPr>
        <w:tc>
          <w:tcPr>
            <w:tcW w:w="3162" w:type="dxa"/>
            <w:noWrap/>
            <w:hideMark/>
          </w:tcPr>
          <w:p w14:paraId="28034E27" w14:textId="77777777" w:rsidR="00336BBE" w:rsidRPr="00861362" w:rsidRDefault="00336BBE" w:rsidP="00806FD8">
            <w:pPr>
              <w:jc w:val="left"/>
              <w:rPr>
                <w:rFonts w:ascii="Times New Roman" w:hAnsi="Times New Roman" w:cs="Times New Roman"/>
                <w:i/>
                <w:color w:val="000000"/>
                <w:sz w:val="20"/>
                <w:szCs w:val="20"/>
              </w:rPr>
            </w:pPr>
            <w:r w:rsidRPr="00861362">
              <w:rPr>
                <w:rFonts w:ascii="Times New Roman" w:hAnsi="Times New Roman" w:cs="Times New Roman"/>
                <w:i/>
                <w:color w:val="000000"/>
                <w:sz w:val="20"/>
                <w:szCs w:val="20"/>
              </w:rPr>
              <w:t xml:space="preserve">Octopus </w:t>
            </w:r>
            <w:proofErr w:type="spellStart"/>
            <w:r w:rsidRPr="00861362">
              <w:rPr>
                <w:rFonts w:ascii="Times New Roman" w:hAnsi="Times New Roman" w:cs="Times New Roman"/>
                <w:i/>
                <w:color w:val="000000"/>
                <w:sz w:val="20"/>
                <w:szCs w:val="20"/>
              </w:rPr>
              <w:t>rubescens</w:t>
            </w:r>
            <w:proofErr w:type="spellEnd"/>
          </w:p>
        </w:tc>
        <w:tc>
          <w:tcPr>
            <w:tcW w:w="1745" w:type="dxa"/>
            <w:noWrap/>
            <w:hideMark/>
          </w:tcPr>
          <w:p w14:paraId="21D9E6E4"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80</w:t>
            </w:r>
          </w:p>
        </w:tc>
        <w:tc>
          <w:tcPr>
            <w:tcW w:w="5016" w:type="dxa"/>
            <w:noWrap/>
            <w:hideMark/>
          </w:tcPr>
          <w:p w14:paraId="3F7B7F90"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Osborn 1995</w:t>
            </w:r>
          </w:p>
        </w:tc>
      </w:tr>
      <w:tr w:rsidR="00336BBE" w:rsidRPr="00861362" w14:paraId="5FD5AC2B" w14:textId="77777777" w:rsidTr="00747EF0">
        <w:trPr>
          <w:trHeight w:val="320"/>
        </w:trPr>
        <w:tc>
          <w:tcPr>
            <w:tcW w:w="3162" w:type="dxa"/>
            <w:noWrap/>
            <w:hideMark/>
          </w:tcPr>
          <w:p w14:paraId="55947A04"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Opalia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wroblewskyi</w:t>
            </w:r>
            <w:proofErr w:type="spellEnd"/>
          </w:p>
        </w:tc>
        <w:tc>
          <w:tcPr>
            <w:tcW w:w="1745" w:type="dxa"/>
            <w:noWrap/>
            <w:hideMark/>
          </w:tcPr>
          <w:p w14:paraId="3C19CD3C"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0.91</w:t>
            </w:r>
          </w:p>
        </w:tc>
        <w:tc>
          <w:tcPr>
            <w:tcW w:w="5016" w:type="dxa"/>
            <w:noWrap/>
            <w:hideMark/>
          </w:tcPr>
          <w:p w14:paraId="44E35236" w14:textId="3ADA96E9" w:rsidR="00336BBE" w:rsidRPr="00861362" w:rsidRDefault="00747EF0" w:rsidP="00806FD8">
            <w:pPr>
              <w:jc w:val="left"/>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 ADDIN ZOTERO_ITEM CSL_CITATION {"citationID":"gOTOtUiS","properties":{"formattedCitation":"(Palmer 1982)","plainCitation":"(Palmer 1982)","noteIndex":0},"citationItems":[{"id":4291,"uris":["http://zotero.org/users/local/idKDtb7T/items/J89Y9FQ9"],"itemData":{"id":4291,"type":"article-journal","language":"en","source":"Zotero","title":"GROWTH IN MARINE GASTROPODS: A NON-DESTRUCTIVE TECHNIQUE FOR INDEPENDENTLY MEASURING SHELL AND BODY WEIGHT","author":[{"family":"Palmer","given":"A Richard"}],"issued":{"date-parts":[["1982"]]}}}],"schema":"https://github.com/citation-style-language/schema/raw/master/csl-citation.json"} </w:instrText>
            </w:r>
            <w:r>
              <w:rPr>
                <w:rFonts w:ascii="Times New Roman" w:hAnsi="Times New Roman" w:cs="Times New Roman"/>
                <w:color w:val="000000"/>
                <w:sz w:val="20"/>
                <w:szCs w:val="20"/>
              </w:rPr>
              <w:fldChar w:fldCharType="separate"/>
            </w:r>
            <w:r>
              <w:rPr>
                <w:rFonts w:ascii="Times New Roman" w:hAnsi="Times New Roman" w:cs="Times New Roman"/>
                <w:noProof/>
                <w:color w:val="000000"/>
                <w:sz w:val="20"/>
                <w:szCs w:val="20"/>
              </w:rPr>
              <w:t>Palmer 1982</w:t>
            </w:r>
            <w:r>
              <w:rPr>
                <w:rFonts w:ascii="Times New Roman" w:hAnsi="Times New Roman" w:cs="Times New Roman"/>
                <w:color w:val="000000"/>
                <w:sz w:val="20"/>
                <w:szCs w:val="20"/>
              </w:rPr>
              <w:fldChar w:fldCharType="end"/>
            </w:r>
            <w:r w:rsidR="00336BBE" w:rsidRPr="00861362">
              <w:rPr>
                <w:rFonts w:ascii="Times New Roman" w:hAnsi="Times New Roman" w:cs="Times New Roman"/>
                <w:color w:val="000000"/>
                <w:sz w:val="20"/>
                <w:szCs w:val="20"/>
              </w:rPr>
              <w:t xml:space="preserve">, </w:t>
            </w:r>
            <w:proofErr w:type="spellStart"/>
            <w:r w:rsidR="00336BBE" w:rsidRPr="00861362">
              <w:rPr>
                <w:rFonts w:ascii="Times New Roman" w:hAnsi="Times New Roman" w:cs="Times New Roman"/>
                <w:i/>
                <w:color w:val="000000"/>
                <w:sz w:val="20"/>
                <w:szCs w:val="20"/>
              </w:rPr>
              <w:t>Nucella</w:t>
            </w:r>
            <w:proofErr w:type="spellEnd"/>
            <w:r w:rsidR="00336BBE" w:rsidRPr="00861362">
              <w:rPr>
                <w:rFonts w:ascii="Times New Roman" w:hAnsi="Times New Roman" w:cs="Times New Roman"/>
                <w:i/>
                <w:color w:val="000000"/>
                <w:sz w:val="20"/>
                <w:szCs w:val="20"/>
              </w:rPr>
              <w:t xml:space="preserve"> spp.</w:t>
            </w:r>
          </w:p>
        </w:tc>
      </w:tr>
      <w:tr w:rsidR="00336BBE" w:rsidRPr="00861362" w14:paraId="3532CCF1" w14:textId="77777777" w:rsidTr="00747EF0">
        <w:trPr>
          <w:trHeight w:val="320"/>
        </w:trPr>
        <w:tc>
          <w:tcPr>
            <w:tcW w:w="3162" w:type="dxa"/>
            <w:noWrap/>
            <w:hideMark/>
          </w:tcPr>
          <w:p w14:paraId="233AE38F" w14:textId="77777777" w:rsidR="00336BBE" w:rsidRPr="00861362" w:rsidRDefault="00336BBE" w:rsidP="00806FD8">
            <w:pPr>
              <w:jc w:val="left"/>
              <w:rPr>
                <w:rFonts w:ascii="Times New Roman" w:hAnsi="Times New Roman" w:cs="Times New Roman"/>
                <w:i/>
                <w:color w:val="000000"/>
                <w:sz w:val="20"/>
                <w:szCs w:val="20"/>
              </w:rPr>
            </w:pPr>
            <w:r w:rsidRPr="00861362">
              <w:rPr>
                <w:rFonts w:ascii="Times New Roman" w:hAnsi="Times New Roman" w:cs="Times New Roman"/>
                <w:i/>
                <w:color w:val="000000"/>
                <w:sz w:val="20"/>
                <w:szCs w:val="20"/>
              </w:rPr>
              <w:t>Diodora aspera</w:t>
            </w:r>
          </w:p>
        </w:tc>
        <w:tc>
          <w:tcPr>
            <w:tcW w:w="1745" w:type="dxa"/>
            <w:noWrap/>
            <w:hideMark/>
          </w:tcPr>
          <w:p w14:paraId="2538BB0B"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0.91</w:t>
            </w:r>
          </w:p>
        </w:tc>
        <w:tc>
          <w:tcPr>
            <w:tcW w:w="5016" w:type="dxa"/>
            <w:noWrap/>
            <w:hideMark/>
          </w:tcPr>
          <w:p w14:paraId="0C6C6386"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 xml:space="preserve">Palmer 1982, </w:t>
            </w:r>
            <w:proofErr w:type="spellStart"/>
            <w:r w:rsidRPr="00861362">
              <w:rPr>
                <w:rFonts w:ascii="Times New Roman" w:hAnsi="Times New Roman" w:cs="Times New Roman"/>
                <w:i/>
                <w:color w:val="000000"/>
                <w:sz w:val="20"/>
                <w:szCs w:val="20"/>
              </w:rPr>
              <w:t>Nucella</w:t>
            </w:r>
            <w:proofErr w:type="spellEnd"/>
            <w:r w:rsidRPr="00861362">
              <w:rPr>
                <w:rFonts w:ascii="Times New Roman" w:hAnsi="Times New Roman" w:cs="Times New Roman"/>
                <w:i/>
                <w:color w:val="000000"/>
                <w:sz w:val="20"/>
                <w:szCs w:val="20"/>
              </w:rPr>
              <w:t xml:space="preserve"> spp.</w:t>
            </w:r>
          </w:p>
        </w:tc>
      </w:tr>
      <w:tr w:rsidR="00336BBE" w:rsidRPr="00861362" w14:paraId="7649221E" w14:textId="77777777" w:rsidTr="00747EF0">
        <w:trPr>
          <w:trHeight w:val="320"/>
        </w:trPr>
        <w:tc>
          <w:tcPr>
            <w:tcW w:w="3162" w:type="dxa"/>
            <w:tcBorders>
              <w:bottom w:val="nil"/>
            </w:tcBorders>
            <w:noWrap/>
            <w:hideMark/>
          </w:tcPr>
          <w:p w14:paraId="78ED1B67"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Megathura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crenulata</w:t>
            </w:r>
            <w:proofErr w:type="spellEnd"/>
          </w:p>
        </w:tc>
        <w:tc>
          <w:tcPr>
            <w:tcW w:w="1745" w:type="dxa"/>
            <w:tcBorders>
              <w:bottom w:val="nil"/>
            </w:tcBorders>
            <w:noWrap/>
            <w:hideMark/>
          </w:tcPr>
          <w:p w14:paraId="3B41472A"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0.91</w:t>
            </w:r>
          </w:p>
        </w:tc>
        <w:tc>
          <w:tcPr>
            <w:tcW w:w="5016" w:type="dxa"/>
            <w:tcBorders>
              <w:bottom w:val="nil"/>
            </w:tcBorders>
            <w:noWrap/>
            <w:hideMark/>
          </w:tcPr>
          <w:p w14:paraId="5253DCC4"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 xml:space="preserve">Palmer 1982, </w:t>
            </w:r>
            <w:proofErr w:type="spellStart"/>
            <w:r w:rsidRPr="00861362">
              <w:rPr>
                <w:rFonts w:ascii="Times New Roman" w:hAnsi="Times New Roman" w:cs="Times New Roman"/>
                <w:i/>
                <w:color w:val="000000"/>
                <w:sz w:val="20"/>
                <w:szCs w:val="20"/>
              </w:rPr>
              <w:t>Nucella</w:t>
            </w:r>
            <w:proofErr w:type="spellEnd"/>
            <w:r w:rsidRPr="00861362">
              <w:rPr>
                <w:rFonts w:ascii="Times New Roman" w:hAnsi="Times New Roman" w:cs="Times New Roman"/>
                <w:i/>
                <w:color w:val="000000"/>
                <w:sz w:val="20"/>
                <w:szCs w:val="20"/>
              </w:rPr>
              <w:t xml:space="preserve"> spp.</w:t>
            </w:r>
          </w:p>
        </w:tc>
      </w:tr>
      <w:tr w:rsidR="00336BBE" w:rsidRPr="00861362" w14:paraId="3A9B740D" w14:textId="77777777" w:rsidTr="00747EF0">
        <w:trPr>
          <w:trHeight w:val="320"/>
        </w:trPr>
        <w:tc>
          <w:tcPr>
            <w:tcW w:w="3162" w:type="dxa"/>
            <w:tcBorders>
              <w:top w:val="nil"/>
              <w:bottom w:val="nil"/>
            </w:tcBorders>
            <w:noWrap/>
            <w:hideMark/>
          </w:tcPr>
          <w:p w14:paraId="6EAECDB6"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Haliotis</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kamtschatkana</w:t>
            </w:r>
            <w:proofErr w:type="spellEnd"/>
          </w:p>
        </w:tc>
        <w:tc>
          <w:tcPr>
            <w:tcW w:w="1745" w:type="dxa"/>
            <w:tcBorders>
              <w:top w:val="nil"/>
              <w:bottom w:val="nil"/>
            </w:tcBorders>
            <w:noWrap/>
            <w:hideMark/>
          </w:tcPr>
          <w:p w14:paraId="43169FDA"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0.00058*size^3.2</w:t>
            </w:r>
          </w:p>
        </w:tc>
        <w:tc>
          <w:tcPr>
            <w:tcW w:w="5016" w:type="dxa"/>
            <w:tcBorders>
              <w:top w:val="nil"/>
              <w:bottom w:val="nil"/>
            </w:tcBorders>
            <w:noWrap/>
            <w:hideMark/>
          </w:tcPr>
          <w:p w14:paraId="55FF34DA" w14:textId="4D141160" w:rsidR="00336BBE" w:rsidRPr="00861362" w:rsidRDefault="00747EF0" w:rsidP="00806FD8">
            <w:pPr>
              <w:jc w:val="left"/>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 ADDIN ZOTERO_ITEM CSL_CITATION {"citationID":"gkz1e21e","properties":{"formattedCitation":"(Zhang et al. 2007)","plainCitation":"(Zhang et al. 2007)","noteIndex":0},"citationItems":[{"id":4288,"uris":["http://zotero.org/users/local/idKDtb7T/items/IUJU2PM5"],"itemData":{"id":4288,"type":"article-journal","abstract":"The northern abalone, Haliotis kamtschatkana, fisheries in British Columbia (BC) were closed in 1990 because of substantial declines in the stock biomass. Abalone biomass has remained low since the fishery closure. We used abalone survey data and established growth models to study the stock-recruitment (SR) relationships, estimate mortality rates, and simulate population growth trajectories at various mortality levels for abalone populations in the Queen Charlotte Islands and the Central Coast of BC. The fitted SR curves were flat and near linear, indicating a lack of productivity in the abalone populations. At low spawning stock biomass (&lt;0.05 kg/m2) the SR relationships appeared to be density independent. Annual mortality rates (Z) were estimated to be 0.29–0.36, which included natural mortality and poaching rates. Simulation studies showed that abalone population growth was sensitive to mortality rates. The abalone populations would be sustainable with Z around 0.25, and would increase or decrease with lower or higher Z, respectively. To rebuild the northern abalone populations, measures need to be taken to minimize or eliminate poaching to reduce mortality rates.","container-title":"Journal of Shellfish Research","DOI":"10.2983/0730-8000(2007)26[1099:MNAHKP]2.0.CO;2","ISSN":"0730-8000, 1943-6319","issue":"4","journalAbbreviation":"shre","note":"publisher: National Shellfisheries Association","page":"1099-1107","source":"bioone.org","title":"MODELING NORTHERN ABALONE, HALIOTIS KAMTSCHATKANA, POPULATION STOCK AND RECRUITMENT IN BRITISH COLUMBIA","volume":"26","author":[{"family":"Zhang","given":"Zane"},{"family":"Campbell","given":"Alan"},{"family":"Lessard","given":"Joanne"}],"issued":{"date-parts":[["2007",12]]}}}],"schema":"https://github.com/citation-style-language/schema/raw/master/csl-citation.json"} </w:instrText>
            </w:r>
            <w:r>
              <w:rPr>
                <w:rFonts w:ascii="Times New Roman" w:hAnsi="Times New Roman" w:cs="Times New Roman"/>
                <w:color w:val="000000"/>
                <w:sz w:val="20"/>
                <w:szCs w:val="20"/>
              </w:rPr>
              <w:fldChar w:fldCharType="separate"/>
            </w:r>
            <w:r>
              <w:rPr>
                <w:rFonts w:ascii="Times New Roman" w:hAnsi="Times New Roman" w:cs="Times New Roman"/>
                <w:noProof/>
                <w:color w:val="000000"/>
                <w:sz w:val="20"/>
                <w:szCs w:val="20"/>
              </w:rPr>
              <w:t>Zhang et al. 2007</w:t>
            </w:r>
            <w:r>
              <w:rPr>
                <w:rFonts w:ascii="Times New Roman" w:hAnsi="Times New Roman" w:cs="Times New Roman"/>
                <w:color w:val="000000"/>
                <w:sz w:val="20"/>
                <w:szCs w:val="20"/>
              </w:rPr>
              <w:fldChar w:fldCharType="end"/>
            </w:r>
          </w:p>
        </w:tc>
      </w:tr>
      <w:tr w:rsidR="00336BBE" w:rsidRPr="00861362" w14:paraId="4C73595D" w14:textId="77777777" w:rsidTr="00747EF0">
        <w:trPr>
          <w:trHeight w:val="320"/>
        </w:trPr>
        <w:tc>
          <w:tcPr>
            <w:tcW w:w="3162" w:type="dxa"/>
            <w:tcBorders>
              <w:top w:val="nil"/>
            </w:tcBorders>
            <w:noWrap/>
            <w:hideMark/>
          </w:tcPr>
          <w:p w14:paraId="78BFDCED"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Neverita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lewisii</w:t>
            </w:r>
            <w:proofErr w:type="spellEnd"/>
          </w:p>
        </w:tc>
        <w:tc>
          <w:tcPr>
            <w:tcW w:w="1745" w:type="dxa"/>
            <w:tcBorders>
              <w:top w:val="nil"/>
            </w:tcBorders>
            <w:noWrap/>
            <w:hideMark/>
          </w:tcPr>
          <w:p w14:paraId="738B77DD"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0.91</w:t>
            </w:r>
          </w:p>
        </w:tc>
        <w:tc>
          <w:tcPr>
            <w:tcW w:w="5016" w:type="dxa"/>
            <w:tcBorders>
              <w:top w:val="nil"/>
            </w:tcBorders>
            <w:noWrap/>
            <w:hideMark/>
          </w:tcPr>
          <w:p w14:paraId="48825E95"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 xml:space="preserve">Palmer 1982, </w:t>
            </w:r>
            <w:proofErr w:type="spellStart"/>
            <w:r w:rsidRPr="00861362">
              <w:rPr>
                <w:rFonts w:ascii="Times New Roman" w:hAnsi="Times New Roman" w:cs="Times New Roman"/>
                <w:i/>
                <w:color w:val="000000"/>
                <w:sz w:val="20"/>
                <w:szCs w:val="20"/>
              </w:rPr>
              <w:t>Nucella</w:t>
            </w:r>
            <w:proofErr w:type="spellEnd"/>
            <w:r w:rsidRPr="00861362">
              <w:rPr>
                <w:rFonts w:ascii="Times New Roman" w:hAnsi="Times New Roman" w:cs="Times New Roman"/>
                <w:i/>
                <w:color w:val="000000"/>
                <w:sz w:val="20"/>
                <w:szCs w:val="20"/>
              </w:rPr>
              <w:t xml:space="preserve"> spp.</w:t>
            </w:r>
          </w:p>
        </w:tc>
      </w:tr>
      <w:tr w:rsidR="00336BBE" w:rsidRPr="00861362" w14:paraId="0981451D" w14:textId="77777777" w:rsidTr="00747EF0">
        <w:trPr>
          <w:trHeight w:val="320"/>
        </w:trPr>
        <w:tc>
          <w:tcPr>
            <w:tcW w:w="3162" w:type="dxa"/>
            <w:noWrap/>
            <w:hideMark/>
          </w:tcPr>
          <w:p w14:paraId="00381975"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Ceratostoma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foliatum</w:t>
            </w:r>
            <w:proofErr w:type="spellEnd"/>
          </w:p>
        </w:tc>
        <w:tc>
          <w:tcPr>
            <w:tcW w:w="1745" w:type="dxa"/>
            <w:noWrap/>
            <w:hideMark/>
          </w:tcPr>
          <w:p w14:paraId="03355AB9"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0.91</w:t>
            </w:r>
          </w:p>
        </w:tc>
        <w:tc>
          <w:tcPr>
            <w:tcW w:w="5016" w:type="dxa"/>
            <w:noWrap/>
            <w:hideMark/>
          </w:tcPr>
          <w:p w14:paraId="30E62E0C"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 xml:space="preserve">Palmer 1982, </w:t>
            </w:r>
            <w:proofErr w:type="spellStart"/>
            <w:r w:rsidRPr="00861362">
              <w:rPr>
                <w:rFonts w:ascii="Times New Roman" w:hAnsi="Times New Roman" w:cs="Times New Roman"/>
                <w:i/>
                <w:color w:val="000000"/>
                <w:sz w:val="20"/>
                <w:szCs w:val="20"/>
              </w:rPr>
              <w:t>Nucella</w:t>
            </w:r>
            <w:proofErr w:type="spellEnd"/>
            <w:r w:rsidRPr="00861362">
              <w:rPr>
                <w:rFonts w:ascii="Times New Roman" w:hAnsi="Times New Roman" w:cs="Times New Roman"/>
                <w:i/>
                <w:color w:val="000000"/>
                <w:sz w:val="20"/>
                <w:szCs w:val="20"/>
              </w:rPr>
              <w:t xml:space="preserve"> spp.</w:t>
            </w:r>
          </w:p>
        </w:tc>
      </w:tr>
      <w:tr w:rsidR="00336BBE" w:rsidRPr="00861362" w14:paraId="5878AC79" w14:textId="77777777" w:rsidTr="00747EF0">
        <w:trPr>
          <w:trHeight w:val="320"/>
        </w:trPr>
        <w:tc>
          <w:tcPr>
            <w:tcW w:w="3162" w:type="dxa"/>
            <w:noWrap/>
            <w:hideMark/>
          </w:tcPr>
          <w:p w14:paraId="3F45170E"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Nucella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lamellosa</w:t>
            </w:r>
            <w:proofErr w:type="spellEnd"/>
          </w:p>
        </w:tc>
        <w:tc>
          <w:tcPr>
            <w:tcW w:w="1745" w:type="dxa"/>
            <w:noWrap/>
            <w:hideMark/>
          </w:tcPr>
          <w:p w14:paraId="5892480B"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0.91</w:t>
            </w:r>
          </w:p>
        </w:tc>
        <w:tc>
          <w:tcPr>
            <w:tcW w:w="5016" w:type="dxa"/>
            <w:noWrap/>
            <w:hideMark/>
          </w:tcPr>
          <w:p w14:paraId="7EE2A8F5"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 xml:space="preserve">Palmer 1982, </w:t>
            </w:r>
            <w:proofErr w:type="spellStart"/>
            <w:r w:rsidRPr="00861362">
              <w:rPr>
                <w:rFonts w:ascii="Times New Roman" w:hAnsi="Times New Roman" w:cs="Times New Roman"/>
                <w:i/>
                <w:color w:val="000000"/>
                <w:sz w:val="20"/>
                <w:szCs w:val="20"/>
              </w:rPr>
              <w:t>Nucella</w:t>
            </w:r>
            <w:proofErr w:type="spellEnd"/>
            <w:r w:rsidRPr="00861362">
              <w:rPr>
                <w:rFonts w:ascii="Times New Roman" w:hAnsi="Times New Roman" w:cs="Times New Roman"/>
                <w:i/>
                <w:color w:val="000000"/>
                <w:sz w:val="20"/>
                <w:szCs w:val="20"/>
              </w:rPr>
              <w:t xml:space="preserve"> spp.</w:t>
            </w:r>
          </w:p>
        </w:tc>
      </w:tr>
      <w:tr w:rsidR="00336BBE" w:rsidRPr="00861362" w14:paraId="7330B9FE" w14:textId="77777777" w:rsidTr="00747EF0">
        <w:trPr>
          <w:trHeight w:val="320"/>
        </w:trPr>
        <w:tc>
          <w:tcPr>
            <w:tcW w:w="3162" w:type="dxa"/>
            <w:noWrap/>
            <w:hideMark/>
          </w:tcPr>
          <w:p w14:paraId="287D8655" w14:textId="77777777" w:rsidR="00336BBE" w:rsidRPr="00861362" w:rsidRDefault="00336BBE" w:rsidP="00806FD8">
            <w:pPr>
              <w:jc w:val="left"/>
              <w:rPr>
                <w:rFonts w:ascii="Times New Roman" w:hAnsi="Times New Roman" w:cs="Times New Roman"/>
                <w:i/>
                <w:color w:val="000000"/>
                <w:sz w:val="20"/>
                <w:szCs w:val="20"/>
              </w:rPr>
            </w:pPr>
            <w:r w:rsidRPr="00861362">
              <w:rPr>
                <w:rFonts w:ascii="Times New Roman" w:hAnsi="Times New Roman" w:cs="Times New Roman"/>
                <w:i/>
                <w:color w:val="000000"/>
                <w:sz w:val="20"/>
                <w:szCs w:val="20"/>
              </w:rPr>
              <w:t>Armina californica</w:t>
            </w:r>
          </w:p>
        </w:tc>
        <w:tc>
          <w:tcPr>
            <w:tcW w:w="1745" w:type="dxa"/>
            <w:noWrap/>
            <w:hideMark/>
          </w:tcPr>
          <w:p w14:paraId="729745B0"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0.54</w:t>
            </w:r>
          </w:p>
        </w:tc>
        <w:tc>
          <w:tcPr>
            <w:tcW w:w="5016" w:type="dxa"/>
            <w:noWrap/>
            <w:hideMark/>
          </w:tcPr>
          <w:p w14:paraId="305976D6" w14:textId="15EB72DC"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w:t>
            </w:r>
            <w:r w:rsidR="00747EF0">
              <w:rPr>
                <w:rFonts w:ascii="Times New Roman" w:hAnsi="Times New Roman" w:cs="Times New Roman"/>
                <w:color w:val="000000"/>
                <w:sz w:val="20"/>
                <w:szCs w:val="20"/>
              </w:rPr>
              <w:t>.</w:t>
            </w:r>
            <w:r w:rsidRPr="00861362">
              <w:rPr>
                <w:rFonts w:ascii="Times New Roman" w:hAnsi="Times New Roman" w:cs="Times New Roman"/>
                <w:color w:val="000000"/>
                <w:sz w:val="20"/>
                <w:szCs w:val="20"/>
              </w:rPr>
              <w:t xml:space="preserve"> 2004, gastropods</w:t>
            </w:r>
          </w:p>
        </w:tc>
      </w:tr>
      <w:tr w:rsidR="00747EF0" w:rsidRPr="00861362" w14:paraId="5EB4D798" w14:textId="77777777" w:rsidTr="00747EF0">
        <w:trPr>
          <w:trHeight w:val="320"/>
        </w:trPr>
        <w:tc>
          <w:tcPr>
            <w:tcW w:w="3162" w:type="dxa"/>
            <w:noWrap/>
            <w:hideMark/>
          </w:tcPr>
          <w:p w14:paraId="2F5C45B4" w14:textId="77777777" w:rsidR="00747EF0" w:rsidRPr="00861362" w:rsidRDefault="00747EF0" w:rsidP="00747EF0">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Cadlina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luteomarginata</w:t>
            </w:r>
            <w:proofErr w:type="spellEnd"/>
          </w:p>
        </w:tc>
        <w:tc>
          <w:tcPr>
            <w:tcW w:w="1745" w:type="dxa"/>
            <w:noWrap/>
            <w:hideMark/>
          </w:tcPr>
          <w:p w14:paraId="01EACA9C" w14:textId="77777777"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0.54</w:t>
            </w:r>
          </w:p>
        </w:tc>
        <w:tc>
          <w:tcPr>
            <w:tcW w:w="5016" w:type="dxa"/>
            <w:noWrap/>
            <w:hideMark/>
          </w:tcPr>
          <w:p w14:paraId="276B6956" w14:textId="17F490DE"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w:t>
            </w:r>
            <w:r>
              <w:rPr>
                <w:rFonts w:ascii="Times New Roman" w:hAnsi="Times New Roman" w:cs="Times New Roman"/>
                <w:color w:val="000000"/>
                <w:sz w:val="20"/>
                <w:szCs w:val="20"/>
              </w:rPr>
              <w:t>.</w:t>
            </w:r>
            <w:r w:rsidRPr="00861362">
              <w:rPr>
                <w:rFonts w:ascii="Times New Roman" w:hAnsi="Times New Roman" w:cs="Times New Roman"/>
                <w:color w:val="000000"/>
                <w:sz w:val="20"/>
                <w:szCs w:val="20"/>
              </w:rPr>
              <w:t xml:space="preserve"> 2004, gastropods</w:t>
            </w:r>
          </w:p>
        </w:tc>
      </w:tr>
      <w:tr w:rsidR="00747EF0" w:rsidRPr="00861362" w14:paraId="52A5BB6E" w14:textId="77777777" w:rsidTr="00747EF0">
        <w:trPr>
          <w:trHeight w:val="320"/>
        </w:trPr>
        <w:tc>
          <w:tcPr>
            <w:tcW w:w="3162" w:type="dxa"/>
            <w:noWrap/>
            <w:hideMark/>
          </w:tcPr>
          <w:p w14:paraId="5ABFBA68" w14:textId="77777777" w:rsidR="00747EF0" w:rsidRPr="00861362" w:rsidRDefault="00747EF0" w:rsidP="00747EF0">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Cadlina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modesta</w:t>
            </w:r>
            <w:proofErr w:type="spellEnd"/>
          </w:p>
        </w:tc>
        <w:tc>
          <w:tcPr>
            <w:tcW w:w="1745" w:type="dxa"/>
            <w:noWrap/>
            <w:hideMark/>
          </w:tcPr>
          <w:p w14:paraId="085F1FF8" w14:textId="77777777"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0.54</w:t>
            </w:r>
          </w:p>
        </w:tc>
        <w:tc>
          <w:tcPr>
            <w:tcW w:w="5016" w:type="dxa"/>
            <w:noWrap/>
            <w:hideMark/>
          </w:tcPr>
          <w:p w14:paraId="445A2E0F" w14:textId="0F331F1D"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w:t>
            </w:r>
            <w:r>
              <w:rPr>
                <w:rFonts w:ascii="Times New Roman" w:hAnsi="Times New Roman" w:cs="Times New Roman"/>
                <w:color w:val="000000"/>
                <w:sz w:val="20"/>
                <w:szCs w:val="20"/>
              </w:rPr>
              <w:t>.</w:t>
            </w:r>
            <w:r w:rsidRPr="00861362">
              <w:rPr>
                <w:rFonts w:ascii="Times New Roman" w:hAnsi="Times New Roman" w:cs="Times New Roman"/>
                <w:color w:val="000000"/>
                <w:sz w:val="20"/>
                <w:szCs w:val="20"/>
              </w:rPr>
              <w:t xml:space="preserve"> 2004, gastropods</w:t>
            </w:r>
          </w:p>
        </w:tc>
      </w:tr>
      <w:tr w:rsidR="00747EF0" w:rsidRPr="00861362" w14:paraId="71DA5F53" w14:textId="77777777" w:rsidTr="00747EF0">
        <w:trPr>
          <w:trHeight w:val="320"/>
        </w:trPr>
        <w:tc>
          <w:tcPr>
            <w:tcW w:w="3162" w:type="dxa"/>
            <w:noWrap/>
            <w:hideMark/>
          </w:tcPr>
          <w:p w14:paraId="3B145DD4" w14:textId="77777777" w:rsidR="00747EF0" w:rsidRPr="00861362" w:rsidRDefault="00747EF0" w:rsidP="00747EF0">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Cadlina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sylviaearleae</w:t>
            </w:r>
            <w:proofErr w:type="spellEnd"/>
          </w:p>
        </w:tc>
        <w:tc>
          <w:tcPr>
            <w:tcW w:w="1745" w:type="dxa"/>
            <w:noWrap/>
            <w:hideMark/>
          </w:tcPr>
          <w:p w14:paraId="176052F4" w14:textId="77777777"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0.54</w:t>
            </w:r>
          </w:p>
        </w:tc>
        <w:tc>
          <w:tcPr>
            <w:tcW w:w="5016" w:type="dxa"/>
            <w:noWrap/>
            <w:hideMark/>
          </w:tcPr>
          <w:p w14:paraId="655B124F" w14:textId="495FD17B"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w:t>
            </w:r>
            <w:r>
              <w:rPr>
                <w:rFonts w:ascii="Times New Roman" w:hAnsi="Times New Roman" w:cs="Times New Roman"/>
                <w:color w:val="000000"/>
                <w:sz w:val="20"/>
                <w:szCs w:val="20"/>
              </w:rPr>
              <w:t>.</w:t>
            </w:r>
            <w:r w:rsidRPr="00861362">
              <w:rPr>
                <w:rFonts w:ascii="Times New Roman" w:hAnsi="Times New Roman" w:cs="Times New Roman"/>
                <w:color w:val="000000"/>
                <w:sz w:val="20"/>
                <w:szCs w:val="20"/>
              </w:rPr>
              <w:t xml:space="preserve"> 2004, gastropods</w:t>
            </w:r>
          </w:p>
        </w:tc>
      </w:tr>
      <w:tr w:rsidR="00747EF0" w:rsidRPr="00861362" w14:paraId="0C0F1B6F" w14:textId="77777777" w:rsidTr="00747EF0">
        <w:trPr>
          <w:trHeight w:val="320"/>
        </w:trPr>
        <w:tc>
          <w:tcPr>
            <w:tcW w:w="3162" w:type="dxa"/>
            <w:noWrap/>
            <w:hideMark/>
          </w:tcPr>
          <w:p w14:paraId="6187F24E" w14:textId="77777777" w:rsidR="00747EF0" w:rsidRPr="00861362" w:rsidRDefault="00747EF0" w:rsidP="00747EF0">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Coryphella</w:t>
            </w:r>
            <w:proofErr w:type="spellEnd"/>
            <w:r w:rsidRPr="00861362">
              <w:rPr>
                <w:rFonts w:ascii="Times New Roman" w:hAnsi="Times New Roman" w:cs="Times New Roman"/>
                <w:i/>
                <w:color w:val="000000"/>
                <w:sz w:val="20"/>
                <w:szCs w:val="20"/>
              </w:rPr>
              <w:t xml:space="preserve"> verrucosa</w:t>
            </w:r>
          </w:p>
        </w:tc>
        <w:tc>
          <w:tcPr>
            <w:tcW w:w="1745" w:type="dxa"/>
            <w:noWrap/>
            <w:hideMark/>
          </w:tcPr>
          <w:p w14:paraId="37677D9E" w14:textId="77777777"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0.54</w:t>
            </w:r>
          </w:p>
        </w:tc>
        <w:tc>
          <w:tcPr>
            <w:tcW w:w="5016" w:type="dxa"/>
            <w:noWrap/>
            <w:hideMark/>
          </w:tcPr>
          <w:p w14:paraId="184AE3BA" w14:textId="63CFDAAD"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w:t>
            </w:r>
            <w:r>
              <w:rPr>
                <w:rFonts w:ascii="Times New Roman" w:hAnsi="Times New Roman" w:cs="Times New Roman"/>
                <w:color w:val="000000"/>
                <w:sz w:val="20"/>
                <w:szCs w:val="20"/>
              </w:rPr>
              <w:t>.</w:t>
            </w:r>
            <w:r w:rsidRPr="00861362">
              <w:rPr>
                <w:rFonts w:ascii="Times New Roman" w:hAnsi="Times New Roman" w:cs="Times New Roman"/>
                <w:color w:val="000000"/>
                <w:sz w:val="20"/>
                <w:szCs w:val="20"/>
              </w:rPr>
              <w:t xml:space="preserve"> 2004, gastropods</w:t>
            </w:r>
          </w:p>
        </w:tc>
      </w:tr>
      <w:tr w:rsidR="00747EF0" w:rsidRPr="00861362" w14:paraId="6EE98419" w14:textId="77777777" w:rsidTr="00747EF0">
        <w:trPr>
          <w:trHeight w:val="320"/>
        </w:trPr>
        <w:tc>
          <w:tcPr>
            <w:tcW w:w="3162" w:type="dxa"/>
            <w:noWrap/>
            <w:hideMark/>
          </w:tcPr>
          <w:p w14:paraId="3A9C2207" w14:textId="77777777" w:rsidR="00747EF0" w:rsidRPr="00861362" w:rsidRDefault="00747EF0" w:rsidP="00747EF0">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Dendronotus</w:t>
            </w:r>
            <w:proofErr w:type="spellEnd"/>
            <w:r w:rsidRPr="00861362">
              <w:rPr>
                <w:rFonts w:ascii="Times New Roman" w:hAnsi="Times New Roman" w:cs="Times New Roman"/>
                <w:i/>
                <w:color w:val="000000"/>
                <w:sz w:val="20"/>
                <w:szCs w:val="20"/>
              </w:rPr>
              <w:t xml:space="preserve"> iris</w:t>
            </w:r>
          </w:p>
        </w:tc>
        <w:tc>
          <w:tcPr>
            <w:tcW w:w="1745" w:type="dxa"/>
            <w:noWrap/>
            <w:hideMark/>
          </w:tcPr>
          <w:p w14:paraId="12D242EF" w14:textId="77777777"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0.54</w:t>
            </w:r>
          </w:p>
        </w:tc>
        <w:tc>
          <w:tcPr>
            <w:tcW w:w="5016" w:type="dxa"/>
            <w:noWrap/>
            <w:hideMark/>
          </w:tcPr>
          <w:p w14:paraId="275E7CE1" w14:textId="346BAB17"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w:t>
            </w:r>
            <w:r>
              <w:rPr>
                <w:rFonts w:ascii="Times New Roman" w:hAnsi="Times New Roman" w:cs="Times New Roman"/>
                <w:color w:val="000000"/>
                <w:sz w:val="20"/>
                <w:szCs w:val="20"/>
              </w:rPr>
              <w:t>.</w:t>
            </w:r>
            <w:r w:rsidRPr="00861362">
              <w:rPr>
                <w:rFonts w:ascii="Times New Roman" w:hAnsi="Times New Roman" w:cs="Times New Roman"/>
                <w:color w:val="000000"/>
                <w:sz w:val="20"/>
                <w:szCs w:val="20"/>
              </w:rPr>
              <w:t xml:space="preserve"> 2004, gastropods</w:t>
            </w:r>
          </w:p>
        </w:tc>
      </w:tr>
      <w:tr w:rsidR="00747EF0" w:rsidRPr="00861362" w14:paraId="3A567711" w14:textId="77777777" w:rsidTr="00747EF0">
        <w:trPr>
          <w:trHeight w:val="320"/>
        </w:trPr>
        <w:tc>
          <w:tcPr>
            <w:tcW w:w="3162" w:type="dxa"/>
            <w:noWrap/>
            <w:hideMark/>
          </w:tcPr>
          <w:p w14:paraId="0F7DB469" w14:textId="77777777" w:rsidR="00747EF0" w:rsidRPr="00861362" w:rsidRDefault="00747EF0" w:rsidP="00747EF0">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Dirona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albolineata</w:t>
            </w:r>
            <w:proofErr w:type="spellEnd"/>
          </w:p>
        </w:tc>
        <w:tc>
          <w:tcPr>
            <w:tcW w:w="1745" w:type="dxa"/>
            <w:noWrap/>
            <w:hideMark/>
          </w:tcPr>
          <w:p w14:paraId="647EE740" w14:textId="77777777"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0.54</w:t>
            </w:r>
          </w:p>
        </w:tc>
        <w:tc>
          <w:tcPr>
            <w:tcW w:w="5016" w:type="dxa"/>
            <w:noWrap/>
            <w:hideMark/>
          </w:tcPr>
          <w:p w14:paraId="737A6A8C" w14:textId="13F986E5"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w:t>
            </w:r>
            <w:r>
              <w:rPr>
                <w:rFonts w:ascii="Times New Roman" w:hAnsi="Times New Roman" w:cs="Times New Roman"/>
                <w:color w:val="000000"/>
                <w:sz w:val="20"/>
                <w:szCs w:val="20"/>
              </w:rPr>
              <w:t>.</w:t>
            </w:r>
            <w:r w:rsidRPr="00861362">
              <w:rPr>
                <w:rFonts w:ascii="Times New Roman" w:hAnsi="Times New Roman" w:cs="Times New Roman"/>
                <w:color w:val="000000"/>
                <w:sz w:val="20"/>
                <w:szCs w:val="20"/>
              </w:rPr>
              <w:t xml:space="preserve"> 2004, gastropods</w:t>
            </w:r>
          </w:p>
        </w:tc>
      </w:tr>
      <w:tr w:rsidR="00747EF0" w:rsidRPr="00861362" w14:paraId="284ADB72" w14:textId="77777777" w:rsidTr="00747EF0">
        <w:trPr>
          <w:trHeight w:val="320"/>
        </w:trPr>
        <w:tc>
          <w:tcPr>
            <w:tcW w:w="3162" w:type="dxa"/>
            <w:noWrap/>
            <w:hideMark/>
          </w:tcPr>
          <w:p w14:paraId="2222AAE8" w14:textId="77777777" w:rsidR="00747EF0" w:rsidRPr="00861362" w:rsidRDefault="00747EF0" w:rsidP="00747EF0">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Dirona</w:t>
            </w:r>
            <w:proofErr w:type="spellEnd"/>
            <w:r w:rsidRPr="00861362">
              <w:rPr>
                <w:rFonts w:ascii="Times New Roman" w:hAnsi="Times New Roman" w:cs="Times New Roman"/>
                <w:i/>
                <w:color w:val="000000"/>
                <w:sz w:val="20"/>
                <w:szCs w:val="20"/>
              </w:rPr>
              <w:t xml:space="preserve"> pellucida</w:t>
            </w:r>
          </w:p>
        </w:tc>
        <w:tc>
          <w:tcPr>
            <w:tcW w:w="1745" w:type="dxa"/>
            <w:noWrap/>
            <w:hideMark/>
          </w:tcPr>
          <w:p w14:paraId="2703570E" w14:textId="77777777"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0.54</w:t>
            </w:r>
          </w:p>
        </w:tc>
        <w:tc>
          <w:tcPr>
            <w:tcW w:w="5016" w:type="dxa"/>
            <w:noWrap/>
            <w:hideMark/>
          </w:tcPr>
          <w:p w14:paraId="462F8695" w14:textId="567D1DDC"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w:t>
            </w:r>
            <w:r>
              <w:rPr>
                <w:rFonts w:ascii="Times New Roman" w:hAnsi="Times New Roman" w:cs="Times New Roman"/>
                <w:color w:val="000000"/>
                <w:sz w:val="20"/>
                <w:szCs w:val="20"/>
              </w:rPr>
              <w:t>.</w:t>
            </w:r>
            <w:r w:rsidRPr="00861362">
              <w:rPr>
                <w:rFonts w:ascii="Times New Roman" w:hAnsi="Times New Roman" w:cs="Times New Roman"/>
                <w:color w:val="000000"/>
                <w:sz w:val="20"/>
                <w:szCs w:val="20"/>
              </w:rPr>
              <w:t xml:space="preserve"> 2004, gastropods</w:t>
            </w:r>
          </w:p>
        </w:tc>
      </w:tr>
      <w:tr w:rsidR="00747EF0" w:rsidRPr="00861362" w14:paraId="308CC896" w14:textId="77777777" w:rsidTr="00747EF0">
        <w:trPr>
          <w:trHeight w:val="320"/>
        </w:trPr>
        <w:tc>
          <w:tcPr>
            <w:tcW w:w="3162" w:type="dxa"/>
            <w:noWrap/>
            <w:hideMark/>
          </w:tcPr>
          <w:p w14:paraId="5AD16BAB" w14:textId="77777777" w:rsidR="00747EF0" w:rsidRPr="00861362" w:rsidRDefault="00747EF0" w:rsidP="00747EF0">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Diaulula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odonoghuei</w:t>
            </w:r>
            <w:proofErr w:type="spellEnd"/>
          </w:p>
        </w:tc>
        <w:tc>
          <w:tcPr>
            <w:tcW w:w="1745" w:type="dxa"/>
            <w:noWrap/>
            <w:hideMark/>
          </w:tcPr>
          <w:p w14:paraId="2F1C755C" w14:textId="77777777"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0.54</w:t>
            </w:r>
          </w:p>
        </w:tc>
        <w:tc>
          <w:tcPr>
            <w:tcW w:w="5016" w:type="dxa"/>
            <w:noWrap/>
            <w:hideMark/>
          </w:tcPr>
          <w:p w14:paraId="71CF1606" w14:textId="358A4DB2"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w:t>
            </w:r>
            <w:r>
              <w:rPr>
                <w:rFonts w:ascii="Times New Roman" w:hAnsi="Times New Roman" w:cs="Times New Roman"/>
                <w:color w:val="000000"/>
                <w:sz w:val="20"/>
                <w:szCs w:val="20"/>
              </w:rPr>
              <w:t>.</w:t>
            </w:r>
            <w:r w:rsidRPr="00861362">
              <w:rPr>
                <w:rFonts w:ascii="Times New Roman" w:hAnsi="Times New Roman" w:cs="Times New Roman"/>
                <w:color w:val="000000"/>
                <w:sz w:val="20"/>
                <w:szCs w:val="20"/>
              </w:rPr>
              <w:t xml:space="preserve"> 2004, gastropods</w:t>
            </w:r>
          </w:p>
        </w:tc>
      </w:tr>
      <w:tr w:rsidR="00747EF0" w:rsidRPr="00861362" w14:paraId="456612E2" w14:textId="77777777" w:rsidTr="00747EF0">
        <w:trPr>
          <w:trHeight w:val="320"/>
        </w:trPr>
        <w:tc>
          <w:tcPr>
            <w:tcW w:w="3162" w:type="dxa"/>
            <w:noWrap/>
            <w:hideMark/>
          </w:tcPr>
          <w:p w14:paraId="23F7E541" w14:textId="77777777" w:rsidR="00747EF0" w:rsidRPr="00861362" w:rsidRDefault="00747EF0" w:rsidP="00747EF0">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Diaulula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sandiegensis</w:t>
            </w:r>
            <w:proofErr w:type="spellEnd"/>
          </w:p>
        </w:tc>
        <w:tc>
          <w:tcPr>
            <w:tcW w:w="1745" w:type="dxa"/>
            <w:noWrap/>
            <w:hideMark/>
          </w:tcPr>
          <w:p w14:paraId="7822C261" w14:textId="77777777"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0.54</w:t>
            </w:r>
          </w:p>
        </w:tc>
        <w:tc>
          <w:tcPr>
            <w:tcW w:w="5016" w:type="dxa"/>
            <w:noWrap/>
            <w:hideMark/>
          </w:tcPr>
          <w:p w14:paraId="68880649" w14:textId="329BA414"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w:t>
            </w:r>
            <w:r>
              <w:rPr>
                <w:rFonts w:ascii="Times New Roman" w:hAnsi="Times New Roman" w:cs="Times New Roman"/>
                <w:color w:val="000000"/>
                <w:sz w:val="20"/>
                <w:szCs w:val="20"/>
              </w:rPr>
              <w:t>.</w:t>
            </w:r>
            <w:r w:rsidRPr="00861362">
              <w:rPr>
                <w:rFonts w:ascii="Times New Roman" w:hAnsi="Times New Roman" w:cs="Times New Roman"/>
                <w:color w:val="000000"/>
                <w:sz w:val="20"/>
                <w:szCs w:val="20"/>
              </w:rPr>
              <w:t xml:space="preserve"> 2004, gastropods</w:t>
            </w:r>
          </w:p>
        </w:tc>
      </w:tr>
      <w:tr w:rsidR="00747EF0" w:rsidRPr="00861362" w14:paraId="536DC64D" w14:textId="77777777" w:rsidTr="00747EF0">
        <w:trPr>
          <w:trHeight w:val="320"/>
        </w:trPr>
        <w:tc>
          <w:tcPr>
            <w:tcW w:w="3162" w:type="dxa"/>
            <w:noWrap/>
            <w:hideMark/>
          </w:tcPr>
          <w:p w14:paraId="77EF454F" w14:textId="77777777" w:rsidR="00747EF0" w:rsidRPr="00861362" w:rsidRDefault="00747EF0" w:rsidP="00747EF0">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Peltodoris</w:t>
            </w:r>
            <w:proofErr w:type="spellEnd"/>
            <w:r w:rsidRPr="00861362">
              <w:rPr>
                <w:rFonts w:ascii="Times New Roman" w:hAnsi="Times New Roman" w:cs="Times New Roman"/>
                <w:i/>
                <w:color w:val="000000"/>
                <w:sz w:val="20"/>
                <w:szCs w:val="20"/>
              </w:rPr>
              <w:t xml:space="preserve"> nobilis</w:t>
            </w:r>
          </w:p>
        </w:tc>
        <w:tc>
          <w:tcPr>
            <w:tcW w:w="1745" w:type="dxa"/>
            <w:noWrap/>
            <w:hideMark/>
          </w:tcPr>
          <w:p w14:paraId="3142E667" w14:textId="77777777"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0.54</w:t>
            </w:r>
          </w:p>
        </w:tc>
        <w:tc>
          <w:tcPr>
            <w:tcW w:w="5016" w:type="dxa"/>
            <w:noWrap/>
            <w:hideMark/>
          </w:tcPr>
          <w:p w14:paraId="6E8DDD40" w14:textId="49C0BCF2"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w:t>
            </w:r>
            <w:r>
              <w:rPr>
                <w:rFonts w:ascii="Times New Roman" w:hAnsi="Times New Roman" w:cs="Times New Roman"/>
                <w:color w:val="000000"/>
                <w:sz w:val="20"/>
                <w:szCs w:val="20"/>
              </w:rPr>
              <w:t>.</w:t>
            </w:r>
            <w:r w:rsidRPr="00861362">
              <w:rPr>
                <w:rFonts w:ascii="Times New Roman" w:hAnsi="Times New Roman" w:cs="Times New Roman"/>
                <w:color w:val="000000"/>
                <w:sz w:val="20"/>
                <w:szCs w:val="20"/>
              </w:rPr>
              <w:t xml:space="preserve"> 2004, gastropods</w:t>
            </w:r>
          </w:p>
        </w:tc>
      </w:tr>
      <w:tr w:rsidR="00747EF0" w:rsidRPr="00861362" w14:paraId="11919DA0" w14:textId="77777777" w:rsidTr="00747EF0">
        <w:trPr>
          <w:trHeight w:val="320"/>
        </w:trPr>
        <w:tc>
          <w:tcPr>
            <w:tcW w:w="3162" w:type="dxa"/>
            <w:noWrap/>
            <w:hideMark/>
          </w:tcPr>
          <w:p w14:paraId="355D60F3" w14:textId="77777777" w:rsidR="00747EF0" w:rsidRPr="00861362" w:rsidRDefault="00747EF0" w:rsidP="00747EF0">
            <w:pPr>
              <w:jc w:val="left"/>
              <w:rPr>
                <w:rFonts w:ascii="Times New Roman" w:hAnsi="Times New Roman" w:cs="Times New Roman"/>
                <w:i/>
                <w:color w:val="000000"/>
                <w:sz w:val="20"/>
                <w:szCs w:val="20"/>
              </w:rPr>
            </w:pPr>
            <w:r w:rsidRPr="00861362">
              <w:rPr>
                <w:rFonts w:ascii="Times New Roman" w:hAnsi="Times New Roman" w:cs="Times New Roman"/>
                <w:i/>
                <w:color w:val="000000"/>
                <w:sz w:val="20"/>
                <w:szCs w:val="20"/>
              </w:rPr>
              <w:t xml:space="preserve">Doris </w:t>
            </w:r>
            <w:proofErr w:type="spellStart"/>
            <w:r w:rsidRPr="00861362">
              <w:rPr>
                <w:rFonts w:ascii="Times New Roman" w:hAnsi="Times New Roman" w:cs="Times New Roman"/>
                <w:i/>
                <w:color w:val="000000"/>
                <w:sz w:val="20"/>
                <w:szCs w:val="20"/>
              </w:rPr>
              <w:t>montereyensis</w:t>
            </w:r>
            <w:proofErr w:type="spellEnd"/>
          </w:p>
        </w:tc>
        <w:tc>
          <w:tcPr>
            <w:tcW w:w="1745" w:type="dxa"/>
            <w:noWrap/>
            <w:hideMark/>
          </w:tcPr>
          <w:p w14:paraId="5A5D101C" w14:textId="77777777"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0.54</w:t>
            </w:r>
          </w:p>
        </w:tc>
        <w:tc>
          <w:tcPr>
            <w:tcW w:w="5016" w:type="dxa"/>
            <w:noWrap/>
            <w:hideMark/>
          </w:tcPr>
          <w:p w14:paraId="3F3FE71A" w14:textId="3F7FCAFD"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w:t>
            </w:r>
            <w:r>
              <w:rPr>
                <w:rFonts w:ascii="Times New Roman" w:hAnsi="Times New Roman" w:cs="Times New Roman"/>
                <w:color w:val="000000"/>
                <w:sz w:val="20"/>
                <w:szCs w:val="20"/>
              </w:rPr>
              <w:t>.</w:t>
            </w:r>
            <w:r w:rsidRPr="00861362">
              <w:rPr>
                <w:rFonts w:ascii="Times New Roman" w:hAnsi="Times New Roman" w:cs="Times New Roman"/>
                <w:color w:val="000000"/>
                <w:sz w:val="20"/>
                <w:szCs w:val="20"/>
              </w:rPr>
              <w:t xml:space="preserve"> 2004, gastropods</w:t>
            </w:r>
          </w:p>
        </w:tc>
      </w:tr>
      <w:tr w:rsidR="00747EF0" w:rsidRPr="00861362" w14:paraId="793585EF" w14:textId="77777777" w:rsidTr="00747EF0">
        <w:trPr>
          <w:trHeight w:val="320"/>
        </w:trPr>
        <w:tc>
          <w:tcPr>
            <w:tcW w:w="3162" w:type="dxa"/>
            <w:noWrap/>
            <w:hideMark/>
          </w:tcPr>
          <w:p w14:paraId="1A58BA0D" w14:textId="77777777" w:rsidR="00747EF0" w:rsidRPr="00861362" w:rsidRDefault="00747EF0" w:rsidP="00747EF0">
            <w:pPr>
              <w:jc w:val="left"/>
              <w:rPr>
                <w:rFonts w:ascii="Times New Roman" w:hAnsi="Times New Roman" w:cs="Times New Roman"/>
                <w:i/>
                <w:color w:val="000000"/>
                <w:sz w:val="20"/>
                <w:szCs w:val="20"/>
              </w:rPr>
            </w:pPr>
            <w:r w:rsidRPr="00861362">
              <w:rPr>
                <w:rFonts w:ascii="Times New Roman" w:hAnsi="Times New Roman" w:cs="Times New Roman"/>
                <w:i/>
                <w:color w:val="000000"/>
                <w:sz w:val="20"/>
                <w:szCs w:val="20"/>
              </w:rPr>
              <w:t xml:space="preserve">Doris </w:t>
            </w:r>
            <w:proofErr w:type="spellStart"/>
            <w:r w:rsidRPr="00861362">
              <w:rPr>
                <w:rFonts w:ascii="Times New Roman" w:hAnsi="Times New Roman" w:cs="Times New Roman"/>
                <w:i/>
                <w:color w:val="000000"/>
                <w:sz w:val="20"/>
                <w:szCs w:val="20"/>
              </w:rPr>
              <w:t>odhneri</w:t>
            </w:r>
            <w:proofErr w:type="spellEnd"/>
          </w:p>
        </w:tc>
        <w:tc>
          <w:tcPr>
            <w:tcW w:w="1745" w:type="dxa"/>
            <w:noWrap/>
            <w:hideMark/>
          </w:tcPr>
          <w:p w14:paraId="58E63DAB" w14:textId="77777777"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0.54</w:t>
            </w:r>
          </w:p>
        </w:tc>
        <w:tc>
          <w:tcPr>
            <w:tcW w:w="5016" w:type="dxa"/>
            <w:noWrap/>
            <w:hideMark/>
          </w:tcPr>
          <w:p w14:paraId="13D8A4C3" w14:textId="704BD0AE"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w:t>
            </w:r>
            <w:r>
              <w:rPr>
                <w:rFonts w:ascii="Times New Roman" w:hAnsi="Times New Roman" w:cs="Times New Roman"/>
                <w:color w:val="000000"/>
                <w:sz w:val="20"/>
                <w:szCs w:val="20"/>
              </w:rPr>
              <w:t>.</w:t>
            </w:r>
            <w:r w:rsidRPr="00861362">
              <w:rPr>
                <w:rFonts w:ascii="Times New Roman" w:hAnsi="Times New Roman" w:cs="Times New Roman"/>
                <w:color w:val="000000"/>
                <w:sz w:val="20"/>
                <w:szCs w:val="20"/>
              </w:rPr>
              <w:t xml:space="preserve"> 2004, gastropods</w:t>
            </w:r>
          </w:p>
        </w:tc>
      </w:tr>
      <w:tr w:rsidR="00747EF0" w:rsidRPr="00861362" w14:paraId="45A82A64" w14:textId="77777777" w:rsidTr="00747EF0">
        <w:trPr>
          <w:trHeight w:val="320"/>
        </w:trPr>
        <w:tc>
          <w:tcPr>
            <w:tcW w:w="3162" w:type="dxa"/>
            <w:noWrap/>
            <w:hideMark/>
          </w:tcPr>
          <w:p w14:paraId="15600B67" w14:textId="77777777" w:rsidR="00747EF0" w:rsidRPr="00861362" w:rsidRDefault="00747EF0" w:rsidP="00747EF0">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Antiopella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fusca</w:t>
            </w:r>
            <w:proofErr w:type="spellEnd"/>
          </w:p>
        </w:tc>
        <w:tc>
          <w:tcPr>
            <w:tcW w:w="1745" w:type="dxa"/>
            <w:noWrap/>
            <w:hideMark/>
          </w:tcPr>
          <w:p w14:paraId="20A21F59" w14:textId="77777777"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0.54</w:t>
            </w:r>
          </w:p>
        </w:tc>
        <w:tc>
          <w:tcPr>
            <w:tcW w:w="5016" w:type="dxa"/>
            <w:noWrap/>
            <w:hideMark/>
          </w:tcPr>
          <w:p w14:paraId="06996444" w14:textId="165FABE7"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w:t>
            </w:r>
            <w:r>
              <w:rPr>
                <w:rFonts w:ascii="Times New Roman" w:hAnsi="Times New Roman" w:cs="Times New Roman"/>
                <w:color w:val="000000"/>
                <w:sz w:val="20"/>
                <w:szCs w:val="20"/>
              </w:rPr>
              <w:t>.</w:t>
            </w:r>
            <w:r w:rsidRPr="00861362">
              <w:rPr>
                <w:rFonts w:ascii="Times New Roman" w:hAnsi="Times New Roman" w:cs="Times New Roman"/>
                <w:color w:val="000000"/>
                <w:sz w:val="20"/>
                <w:szCs w:val="20"/>
              </w:rPr>
              <w:t xml:space="preserve"> 2004, gastropods</w:t>
            </w:r>
          </w:p>
        </w:tc>
      </w:tr>
      <w:tr w:rsidR="00747EF0" w:rsidRPr="00861362" w14:paraId="5669E25B" w14:textId="77777777" w:rsidTr="00747EF0">
        <w:trPr>
          <w:trHeight w:val="320"/>
        </w:trPr>
        <w:tc>
          <w:tcPr>
            <w:tcW w:w="3162" w:type="dxa"/>
            <w:noWrap/>
            <w:hideMark/>
          </w:tcPr>
          <w:p w14:paraId="5F6F262D" w14:textId="77777777" w:rsidR="00747EF0" w:rsidRPr="00861362" w:rsidRDefault="00747EF0" w:rsidP="00747EF0">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Hermissenda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crassicornis</w:t>
            </w:r>
            <w:proofErr w:type="spellEnd"/>
          </w:p>
        </w:tc>
        <w:tc>
          <w:tcPr>
            <w:tcW w:w="1745" w:type="dxa"/>
            <w:noWrap/>
            <w:hideMark/>
          </w:tcPr>
          <w:p w14:paraId="4618831C" w14:textId="77777777"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0.54</w:t>
            </w:r>
          </w:p>
        </w:tc>
        <w:tc>
          <w:tcPr>
            <w:tcW w:w="5016" w:type="dxa"/>
            <w:noWrap/>
            <w:hideMark/>
          </w:tcPr>
          <w:p w14:paraId="356A9F31" w14:textId="49A2F95F"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w:t>
            </w:r>
            <w:r>
              <w:rPr>
                <w:rFonts w:ascii="Times New Roman" w:hAnsi="Times New Roman" w:cs="Times New Roman"/>
                <w:color w:val="000000"/>
                <w:sz w:val="20"/>
                <w:szCs w:val="20"/>
              </w:rPr>
              <w:t>.</w:t>
            </w:r>
            <w:r w:rsidRPr="00861362">
              <w:rPr>
                <w:rFonts w:ascii="Times New Roman" w:hAnsi="Times New Roman" w:cs="Times New Roman"/>
                <w:color w:val="000000"/>
                <w:sz w:val="20"/>
                <w:szCs w:val="20"/>
              </w:rPr>
              <w:t xml:space="preserve"> 2004, gastropods</w:t>
            </w:r>
          </w:p>
        </w:tc>
      </w:tr>
      <w:tr w:rsidR="00747EF0" w:rsidRPr="00861362" w14:paraId="4375BE8E" w14:textId="77777777" w:rsidTr="00747EF0">
        <w:trPr>
          <w:trHeight w:val="320"/>
        </w:trPr>
        <w:tc>
          <w:tcPr>
            <w:tcW w:w="3162" w:type="dxa"/>
            <w:noWrap/>
            <w:hideMark/>
          </w:tcPr>
          <w:p w14:paraId="371DA8CE" w14:textId="77777777" w:rsidR="00747EF0" w:rsidRPr="00861362" w:rsidRDefault="00747EF0" w:rsidP="00747EF0">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Acanthodoris</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hudsoni</w:t>
            </w:r>
            <w:proofErr w:type="spellEnd"/>
          </w:p>
        </w:tc>
        <w:tc>
          <w:tcPr>
            <w:tcW w:w="1745" w:type="dxa"/>
            <w:noWrap/>
            <w:hideMark/>
          </w:tcPr>
          <w:p w14:paraId="07E1C852" w14:textId="77777777"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0.54</w:t>
            </w:r>
          </w:p>
        </w:tc>
        <w:tc>
          <w:tcPr>
            <w:tcW w:w="5016" w:type="dxa"/>
            <w:noWrap/>
            <w:hideMark/>
          </w:tcPr>
          <w:p w14:paraId="7BCEB153" w14:textId="6230D6AD"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w:t>
            </w:r>
            <w:r>
              <w:rPr>
                <w:rFonts w:ascii="Times New Roman" w:hAnsi="Times New Roman" w:cs="Times New Roman"/>
                <w:color w:val="000000"/>
                <w:sz w:val="20"/>
                <w:szCs w:val="20"/>
              </w:rPr>
              <w:t>.</w:t>
            </w:r>
            <w:r w:rsidRPr="00861362">
              <w:rPr>
                <w:rFonts w:ascii="Times New Roman" w:hAnsi="Times New Roman" w:cs="Times New Roman"/>
                <w:color w:val="000000"/>
                <w:sz w:val="20"/>
                <w:szCs w:val="20"/>
              </w:rPr>
              <w:t xml:space="preserve"> 2004, gastropods</w:t>
            </w:r>
          </w:p>
        </w:tc>
      </w:tr>
      <w:tr w:rsidR="00747EF0" w:rsidRPr="00861362" w14:paraId="60DD4919" w14:textId="77777777" w:rsidTr="00747EF0">
        <w:trPr>
          <w:trHeight w:val="320"/>
        </w:trPr>
        <w:tc>
          <w:tcPr>
            <w:tcW w:w="3162" w:type="dxa"/>
            <w:noWrap/>
            <w:hideMark/>
          </w:tcPr>
          <w:p w14:paraId="171C1BBD" w14:textId="77777777" w:rsidR="00747EF0" w:rsidRPr="00861362" w:rsidRDefault="00747EF0" w:rsidP="00747EF0">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Acanthodoris</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nanaimoensis</w:t>
            </w:r>
            <w:proofErr w:type="spellEnd"/>
          </w:p>
        </w:tc>
        <w:tc>
          <w:tcPr>
            <w:tcW w:w="1745" w:type="dxa"/>
            <w:noWrap/>
            <w:hideMark/>
          </w:tcPr>
          <w:p w14:paraId="2C60E672" w14:textId="77777777"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0.54</w:t>
            </w:r>
          </w:p>
        </w:tc>
        <w:tc>
          <w:tcPr>
            <w:tcW w:w="5016" w:type="dxa"/>
            <w:noWrap/>
            <w:hideMark/>
          </w:tcPr>
          <w:p w14:paraId="1C757384" w14:textId="0E1EB5C3"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w:t>
            </w:r>
            <w:r>
              <w:rPr>
                <w:rFonts w:ascii="Times New Roman" w:hAnsi="Times New Roman" w:cs="Times New Roman"/>
                <w:color w:val="000000"/>
                <w:sz w:val="20"/>
                <w:szCs w:val="20"/>
              </w:rPr>
              <w:t>.</w:t>
            </w:r>
            <w:r w:rsidRPr="00861362">
              <w:rPr>
                <w:rFonts w:ascii="Times New Roman" w:hAnsi="Times New Roman" w:cs="Times New Roman"/>
                <w:color w:val="000000"/>
                <w:sz w:val="20"/>
                <w:szCs w:val="20"/>
              </w:rPr>
              <w:t xml:space="preserve"> 2004, gastropods</w:t>
            </w:r>
          </w:p>
        </w:tc>
      </w:tr>
      <w:tr w:rsidR="00747EF0" w:rsidRPr="00861362" w14:paraId="5D5CAC57" w14:textId="77777777" w:rsidTr="00747EF0">
        <w:trPr>
          <w:trHeight w:val="320"/>
        </w:trPr>
        <w:tc>
          <w:tcPr>
            <w:tcW w:w="3162" w:type="dxa"/>
            <w:noWrap/>
            <w:hideMark/>
          </w:tcPr>
          <w:p w14:paraId="244A1C20" w14:textId="77777777" w:rsidR="00747EF0" w:rsidRPr="00861362" w:rsidRDefault="00747EF0" w:rsidP="00747EF0">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Onchidoris</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bilamellata</w:t>
            </w:r>
            <w:proofErr w:type="spellEnd"/>
          </w:p>
        </w:tc>
        <w:tc>
          <w:tcPr>
            <w:tcW w:w="1745" w:type="dxa"/>
            <w:noWrap/>
            <w:hideMark/>
          </w:tcPr>
          <w:p w14:paraId="4A25BB82" w14:textId="77777777"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0.54</w:t>
            </w:r>
          </w:p>
        </w:tc>
        <w:tc>
          <w:tcPr>
            <w:tcW w:w="5016" w:type="dxa"/>
            <w:noWrap/>
            <w:hideMark/>
          </w:tcPr>
          <w:p w14:paraId="249759CC" w14:textId="5D842194"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w:t>
            </w:r>
            <w:r>
              <w:rPr>
                <w:rFonts w:ascii="Times New Roman" w:hAnsi="Times New Roman" w:cs="Times New Roman"/>
                <w:color w:val="000000"/>
                <w:sz w:val="20"/>
                <w:szCs w:val="20"/>
              </w:rPr>
              <w:t>.</w:t>
            </w:r>
            <w:r w:rsidRPr="00861362">
              <w:rPr>
                <w:rFonts w:ascii="Times New Roman" w:hAnsi="Times New Roman" w:cs="Times New Roman"/>
                <w:color w:val="000000"/>
                <w:sz w:val="20"/>
                <w:szCs w:val="20"/>
              </w:rPr>
              <w:t xml:space="preserve"> 2004, gastropods</w:t>
            </w:r>
          </w:p>
        </w:tc>
      </w:tr>
      <w:tr w:rsidR="00747EF0" w:rsidRPr="00861362" w14:paraId="6BC83F9C" w14:textId="77777777" w:rsidTr="00747EF0">
        <w:trPr>
          <w:trHeight w:val="320"/>
        </w:trPr>
        <w:tc>
          <w:tcPr>
            <w:tcW w:w="3162" w:type="dxa"/>
            <w:noWrap/>
            <w:hideMark/>
          </w:tcPr>
          <w:p w14:paraId="474C7F84" w14:textId="77777777" w:rsidR="00747EF0" w:rsidRPr="00861362" w:rsidRDefault="00747EF0" w:rsidP="00747EF0">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Limacia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cockerelli</w:t>
            </w:r>
            <w:proofErr w:type="spellEnd"/>
          </w:p>
        </w:tc>
        <w:tc>
          <w:tcPr>
            <w:tcW w:w="1745" w:type="dxa"/>
            <w:noWrap/>
            <w:hideMark/>
          </w:tcPr>
          <w:p w14:paraId="5CC4B2BC" w14:textId="77777777"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0.54</w:t>
            </w:r>
          </w:p>
        </w:tc>
        <w:tc>
          <w:tcPr>
            <w:tcW w:w="5016" w:type="dxa"/>
            <w:noWrap/>
            <w:hideMark/>
          </w:tcPr>
          <w:p w14:paraId="0109B097" w14:textId="448C22C1"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w:t>
            </w:r>
            <w:r>
              <w:rPr>
                <w:rFonts w:ascii="Times New Roman" w:hAnsi="Times New Roman" w:cs="Times New Roman"/>
                <w:color w:val="000000"/>
                <w:sz w:val="20"/>
                <w:szCs w:val="20"/>
              </w:rPr>
              <w:t>.</w:t>
            </w:r>
            <w:r w:rsidRPr="00861362">
              <w:rPr>
                <w:rFonts w:ascii="Times New Roman" w:hAnsi="Times New Roman" w:cs="Times New Roman"/>
                <w:color w:val="000000"/>
                <w:sz w:val="20"/>
                <w:szCs w:val="20"/>
              </w:rPr>
              <w:t xml:space="preserve"> 2004, gastropods</w:t>
            </w:r>
          </w:p>
        </w:tc>
      </w:tr>
      <w:tr w:rsidR="00747EF0" w:rsidRPr="00861362" w14:paraId="25F573FD" w14:textId="77777777" w:rsidTr="00747EF0">
        <w:trPr>
          <w:trHeight w:val="320"/>
        </w:trPr>
        <w:tc>
          <w:tcPr>
            <w:tcW w:w="3162" w:type="dxa"/>
            <w:noWrap/>
            <w:hideMark/>
          </w:tcPr>
          <w:p w14:paraId="7C3D2AB2" w14:textId="77777777" w:rsidR="00747EF0" w:rsidRPr="00861362" w:rsidRDefault="00747EF0" w:rsidP="00747EF0">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Polycera</w:t>
            </w:r>
            <w:proofErr w:type="spellEnd"/>
            <w:r w:rsidRPr="00861362">
              <w:rPr>
                <w:rFonts w:ascii="Times New Roman" w:hAnsi="Times New Roman" w:cs="Times New Roman"/>
                <w:i/>
                <w:color w:val="000000"/>
                <w:sz w:val="20"/>
                <w:szCs w:val="20"/>
              </w:rPr>
              <w:t xml:space="preserve"> tricolor</w:t>
            </w:r>
          </w:p>
        </w:tc>
        <w:tc>
          <w:tcPr>
            <w:tcW w:w="1745" w:type="dxa"/>
            <w:noWrap/>
            <w:hideMark/>
          </w:tcPr>
          <w:p w14:paraId="519BF0F7" w14:textId="77777777"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0.54</w:t>
            </w:r>
          </w:p>
        </w:tc>
        <w:tc>
          <w:tcPr>
            <w:tcW w:w="5016" w:type="dxa"/>
            <w:noWrap/>
            <w:hideMark/>
          </w:tcPr>
          <w:p w14:paraId="667808C6" w14:textId="50133874"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w:t>
            </w:r>
            <w:r>
              <w:rPr>
                <w:rFonts w:ascii="Times New Roman" w:hAnsi="Times New Roman" w:cs="Times New Roman"/>
                <w:color w:val="000000"/>
                <w:sz w:val="20"/>
                <w:szCs w:val="20"/>
              </w:rPr>
              <w:t>.</w:t>
            </w:r>
            <w:r w:rsidRPr="00861362">
              <w:rPr>
                <w:rFonts w:ascii="Times New Roman" w:hAnsi="Times New Roman" w:cs="Times New Roman"/>
                <w:color w:val="000000"/>
                <w:sz w:val="20"/>
                <w:szCs w:val="20"/>
              </w:rPr>
              <w:t xml:space="preserve"> 2004, gastropods</w:t>
            </w:r>
          </w:p>
        </w:tc>
      </w:tr>
      <w:tr w:rsidR="00747EF0" w:rsidRPr="00861362" w14:paraId="16230329" w14:textId="77777777" w:rsidTr="00747EF0">
        <w:trPr>
          <w:trHeight w:val="320"/>
        </w:trPr>
        <w:tc>
          <w:tcPr>
            <w:tcW w:w="3162" w:type="dxa"/>
            <w:noWrap/>
            <w:hideMark/>
          </w:tcPr>
          <w:p w14:paraId="546F8581" w14:textId="77777777" w:rsidR="00747EF0" w:rsidRPr="00861362" w:rsidRDefault="00747EF0" w:rsidP="00747EF0">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Triopha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catalinae</w:t>
            </w:r>
            <w:proofErr w:type="spellEnd"/>
          </w:p>
        </w:tc>
        <w:tc>
          <w:tcPr>
            <w:tcW w:w="1745" w:type="dxa"/>
            <w:noWrap/>
            <w:hideMark/>
          </w:tcPr>
          <w:p w14:paraId="55618279" w14:textId="77777777"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0.54</w:t>
            </w:r>
          </w:p>
        </w:tc>
        <w:tc>
          <w:tcPr>
            <w:tcW w:w="5016" w:type="dxa"/>
            <w:noWrap/>
            <w:hideMark/>
          </w:tcPr>
          <w:p w14:paraId="18D74948" w14:textId="48B81D5B"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w:t>
            </w:r>
            <w:r>
              <w:rPr>
                <w:rFonts w:ascii="Times New Roman" w:hAnsi="Times New Roman" w:cs="Times New Roman"/>
                <w:color w:val="000000"/>
                <w:sz w:val="20"/>
                <w:szCs w:val="20"/>
              </w:rPr>
              <w:t>.</w:t>
            </w:r>
            <w:r w:rsidRPr="00861362">
              <w:rPr>
                <w:rFonts w:ascii="Times New Roman" w:hAnsi="Times New Roman" w:cs="Times New Roman"/>
                <w:color w:val="000000"/>
                <w:sz w:val="20"/>
                <w:szCs w:val="20"/>
              </w:rPr>
              <w:t xml:space="preserve"> 2004, gastropods</w:t>
            </w:r>
          </w:p>
        </w:tc>
      </w:tr>
      <w:tr w:rsidR="00747EF0" w:rsidRPr="00861362" w14:paraId="4C9E868A" w14:textId="77777777" w:rsidTr="00747EF0">
        <w:trPr>
          <w:trHeight w:val="320"/>
        </w:trPr>
        <w:tc>
          <w:tcPr>
            <w:tcW w:w="3162" w:type="dxa"/>
            <w:noWrap/>
            <w:hideMark/>
          </w:tcPr>
          <w:p w14:paraId="583CF19E" w14:textId="77777777" w:rsidR="00747EF0" w:rsidRPr="00861362" w:rsidRDefault="00747EF0" w:rsidP="00747EF0">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Triopha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modesta</w:t>
            </w:r>
            <w:proofErr w:type="spellEnd"/>
          </w:p>
        </w:tc>
        <w:tc>
          <w:tcPr>
            <w:tcW w:w="1745" w:type="dxa"/>
            <w:noWrap/>
            <w:hideMark/>
          </w:tcPr>
          <w:p w14:paraId="350E1D4E" w14:textId="77777777"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0.54</w:t>
            </w:r>
          </w:p>
        </w:tc>
        <w:tc>
          <w:tcPr>
            <w:tcW w:w="5016" w:type="dxa"/>
            <w:noWrap/>
            <w:hideMark/>
          </w:tcPr>
          <w:p w14:paraId="79870A2E" w14:textId="0C700BBF"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w:t>
            </w:r>
            <w:r>
              <w:rPr>
                <w:rFonts w:ascii="Times New Roman" w:hAnsi="Times New Roman" w:cs="Times New Roman"/>
                <w:color w:val="000000"/>
                <w:sz w:val="20"/>
                <w:szCs w:val="20"/>
              </w:rPr>
              <w:t>.</w:t>
            </w:r>
            <w:r w:rsidRPr="00861362">
              <w:rPr>
                <w:rFonts w:ascii="Times New Roman" w:hAnsi="Times New Roman" w:cs="Times New Roman"/>
                <w:color w:val="000000"/>
                <w:sz w:val="20"/>
                <w:szCs w:val="20"/>
              </w:rPr>
              <w:t xml:space="preserve"> 2004, gastropods</w:t>
            </w:r>
          </w:p>
        </w:tc>
      </w:tr>
      <w:tr w:rsidR="00747EF0" w:rsidRPr="00861362" w14:paraId="172464E5" w14:textId="77777777" w:rsidTr="00747EF0">
        <w:trPr>
          <w:trHeight w:val="320"/>
        </w:trPr>
        <w:tc>
          <w:tcPr>
            <w:tcW w:w="3162" w:type="dxa"/>
            <w:tcBorders>
              <w:bottom w:val="nil"/>
            </w:tcBorders>
            <w:noWrap/>
            <w:hideMark/>
          </w:tcPr>
          <w:p w14:paraId="789C3153" w14:textId="77777777" w:rsidR="00747EF0" w:rsidRPr="00861362" w:rsidRDefault="00747EF0" w:rsidP="00747EF0">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Triopha</w:t>
            </w:r>
            <w:proofErr w:type="spellEnd"/>
            <w:r w:rsidRPr="00861362">
              <w:rPr>
                <w:rFonts w:ascii="Times New Roman" w:hAnsi="Times New Roman" w:cs="Times New Roman"/>
                <w:i/>
                <w:color w:val="000000"/>
                <w:sz w:val="20"/>
                <w:szCs w:val="20"/>
              </w:rPr>
              <w:t xml:space="preserve"> spp.</w:t>
            </w:r>
          </w:p>
        </w:tc>
        <w:tc>
          <w:tcPr>
            <w:tcW w:w="1745" w:type="dxa"/>
            <w:tcBorders>
              <w:bottom w:val="nil"/>
            </w:tcBorders>
            <w:noWrap/>
            <w:hideMark/>
          </w:tcPr>
          <w:p w14:paraId="1B1D2B26" w14:textId="77777777"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0.54</w:t>
            </w:r>
          </w:p>
        </w:tc>
        <w:tc>
          <w:tcPr>
            <w:tcW w:w="5016" w:type="dxa"/>
            <w:tcBorders>
              <w:bottom w:val="nil"/>
            </w:tcBorders>
            <w:noWrap/>
            <w:hideMark/>
          </w:tcPr>
          <w:p w14:paraId="490D1D28" w14:textId="4C351FCD"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w:t>
            </w:r>
            <w:r>
              <w:rPr>
                <w:rFonts w:ascii="Times New Roman" w:hAnsi="Times New Roman" w:cs="Times New Roman"/>
                <w:color w:val="000000"/>
                <w:sz w:val="20"/>
                <w:szCs w:val="20"/>
              </w:rPr>
              <w:t>.</w:t>
            </w:r>
            <w:r w:rsidRPr="00861362">
              <w:rPr>
                <w:rFonts w:ascii="Times New Roman" w:hAnsi="Times New Roman" w:cs="Times New Roman"/>
                <w:color w:val="000000"/>
                <w:sz w:val="20"/>
                <w:szCs w:val="20"/>
              </w:rPr>
              <w:t xml:space="preserve"> 2004, gastropods</w:t>
            </w:r>
          </w:p>
        </w:tc>
      </w:tr>
      <w:tr w:rsidR="00747EF0" w:rsidRPr="00861362" w14:paraId="231C909A" w14:textId="77777777" w:rsidTr="00747EF0">
        <w:trPr>
          <w:trHeight w:val="320"/>
        </w:trPr>
        <w:tc>
          <w:tcPr>
            <w:tcW w:w="3162" w:type="dxa"/>
            <w:tcBorders>
              <w:top w:val="nil"/>
              <w:bottom w:val="nil"/>
            </w:tcBorders>
            <w:noWrap/>
            <w:hideMark/>
          </w:tcPr>
          <w:p w14:paraId="6A3F651A" w14:textId="77777777" w:rsidR="00747EF0" w:rsidRPr="00861362" w:rsidRDefault="00747EF0" w:rsidP="00747EF0">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Melibe</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leonina</w:t>
            </w:r>
            <w:proofErr w:type="spellEnd"/>
          </w:p>
        </w:tc>
        <w:tc>
          <w:tcPr>
            <w:tcW w:w="1745" w:type="dxa"/>
            <w:tcBorders>
              <w:top w:val="nil"/>
              <w:bottom w:val="nil"/>
            </w:tcBorders>
            <w:noWrap/>
            <w:hideMark/>
          </w:tcPr>
          <w:p w14:paraId="1D169454" w14:textId="77777777"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0.54</w:t>
            </w:r>
          </w:p>
        </w:tc>
        <w:tc>
          <w:tcPr>
            <w:tcW w:w="5016" w:type="dxa"/>
            <w:tcBorders>
              <w:top w:val="nil"/>
              <w:bottom w:val="nil"/>
            </w:tcBorders>
            <w:noWrap/>
            <w:hideMark/>
          </w:tcPr>
          <w:p w14:paraId="064513FD" w14:textId="22369875"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w:t>
            </w:r>
            <w:r>
              <w:rPr>
                <w:rFonts w:ascii="Times New Roman" w:hAnsi="Times New Roman" w:cs="Times New Roman"/>
                <w:color w:val="000000"/>
                <w:sz w:val="20"/>
                <w:szCs w:val="20"/>
              </w:rPr>
              <w:t>.</w:t>
            </w:r>
            <w:r w:rsidRPr="00861362">
              <w:rPr>
                <w:rFonts w:ascii="Times New Roman" w:hAnsi="Times New Roman" w:cs="Times New Roman"/>
                <w:color w:val="000000"/>
                <w:sz w:val="20"/>
                <w:szCs w:val="20"/>
              </w:rPr>
              <w:t xml:space="preserve"> 2004, gastropods</w:t>
            </w:r>
          </w:p>
        </w:tc>
      </w:tr>
      <w:tr w:rsidR="00747EF0" w:rsidRPr="00861362" w14:paraId="022959AC" w14:textId="77777777" w:rsidTr="00747EF0">
        <w:trPr>
          <w:trHeight w:val="320"/>
        </w:trPr>
        <w:tc>
          <w:tcPr>
            <w:tcW w:w="3162" w:type="dxa"/>
            <w:tcBorders>
              <w:top w:val="nil"/>
            </w:tcBorders>
            <w:noWrap/>
            <w:hideMark/>
          </w:tcPr>
          <w:p w14:paraId="19E4268F" w14:textId="77777777" w:rsidR="00747EF0" w:rsidRPr="00861362" w:rsidRDefault="00747EF0" w:rsidP="00747EF0">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lastRenderedPageBreak/>
              <w:t>Tritonia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festiva</w:t>
            </w:r>
            <w:proofErr w:type="spellEnd"/>
          </w:p>
        </w:tc>
        <w:tc>
          <w:tcPr>
            <w:tcW w:w="1745" w:type="dxa"/>
            <w:tcBorders>
              <w:top w:val="nil"/>
            </w:tcBorders>
            <w:noWrap/>
            <w:hideMark/>
          </w:tcPr>
          <w:p w14:paraId="60A801C8" w14:textId="77777777"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0.54</w:t>
            </w:r>
          </w:p>
        </w:tc>
        <w:tc>
          <w:tcPr>
            <w:tcW w:w="5016" w:type="dxa"/>
            <w:tcBorders>
              <w:top w:val="nil"/>
            </w:tcBorders>
            <w:noWrap/>
            <w:hideMark/>
          </w:tcPr>
          <w:p w14:paraId="28593A96" w14:textId="08C54AAA"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w:t>
            </w:r>
            <w:r>
              <w:rPr>
                <w:rFonts w:ascii="Times New Roman" w:hAnsi="Times New Roman" w:cs="Times New Roman"/>
                <w:color w:val="000000"/>
                <w:sz w:val="20"/>
                <w:szCs w:val="20"/>
              </w:rPr>
              <w:t>.</w:t>
            </w:r>
            <w:r w:rsidRPr="00861362">
              <w:rPr>
                <w:rFonts w:ascii="Times New Roman" w:hAnsi="Times New Roman" w:cs="Times New Roman"/>
                <w:color w:val="000000"/>
                <w:sz w:val="20"/>
                <w:szCs w:val="20"/>
              </w:rPr>
              <w:t xml:space="preserve"> 2004, gastropods</w:t>
            </w:r>
          </w:p>
        </w:tc>
      </w:tr>
      <w:tr w:rsidR="00336BBE" w:rsidRPr="00861362" w14:paraId="1CB0FC05" w14:textId="77777777" w:rsidTr="00747EF0">
        <w:trPr>
          <w:trHeight w:val="320"/>
        </w:trPr>
        <w:tc>
          <w:tcPr>
            <w:tcW w:w="3162" w:type="dxa"/>
            <w:noWrap/>
            <w:hideMark/>
          </w:tcPr>
          <w:p w14:paraId="0761D269"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Acmaea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mitra</w:t>
            </w:r>
            <w:proofErr w:type="spellEnd"/>
          </w:p>
        </w:tc>
        <w:tc>
          <w:tcPr>
            <w:tcW w:w="1745" w:type="dxa"/>
            <w:noWrap/>
            <w:hideMark/>
          </w:tcPr>
          <w:p w14:paraId="4ED1BF18"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0.91</w:t>
            </w:r>
          </w:p>
        </w:tc>
        <w:tc>
          <w:tcPr>
            <w:tcW w:w="5016" w:type="dxa"/>
            <w:noWrap/>
            <w:hideMark/>
          </w:tcPr>
          <w:p w14:paraId="5F9CC7FC"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 xml:space="preserve">Palmer 1982, </w:t>
            </w:r>
            <w:proofErr w:type="spellStart"/>
            <w:r w:rsidRPr="00861362">
              <w:rPr>
                <w:rFonts w:ascii="Times New Roman" w:hAnsi="Times New Roman" w:cs="Times New Roman"/>
                <w:i/>
                <w:color w:val="000000"/>
                <w:sz w:val="20"/>
                <w:szCs w:val="20"/>
              </w:rPr>
              <w:t>Nucella</w:t>
            </w:r>
            <w:proofErr w:type="spellEnd"/>
            <w:r w:rsidRPr="00861362">
              <w:rPr>
                <w:rFonts w:ascii="Times New Roman" w:hAnsi="Times New Roman" w:cs="Times New Roman"/>
                <w:i/>
                <w:color w:val="000000"/>
                <w:sz w:val="20"/>
                <w:szCs w:val="20"/>
              </w:rPr>
              <w:t xml:space="preserve"> spp.</w:t>
            </w:r>
          </w:p>
        </w:tc>
      </w:tr>
      <w:tr w:rsidR="00336BBE" w:rsidRPr="00861362" w14:paraId="08BE4734" w14:textId="77777777" w:rsidTr="00747EF0">
        <w:trPr>
          <w:trHeight w:val="320"/>
        </w:trPr>
        <w:tc>
          <w:tcPr>
            <w:tcW w:w="3162" w:type="dxa"/>
            <w:noWrap/>
            <w:hideMark/>
          </w:tcPr>
          <w:p w14:paraId="4CC10DC1"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Lottia</w:t>
            </w:r>
            <w:proofErr w:type="spellEnd"/>
            <w:r w:rsidRPr="00861362">
              <w:rPr>
                <w:rFonts w:ascii="Times New Roman" w:hAnsi="Times New Roman" w:cs="Times New Roman"/>
                <w:i/>
                <w:color w:val="000000"/>
                <w:sz w:val="20"/>
                <w:szCs w:val="20"/>
              </w:rPr>
              <w:t xml:space="preserve"> scutum</w:t>
            </w:r>
          </w:p>
        </w:tc>
        <w:tc>
          <w:tcPr>
            <w:tcW w:w="1745" w:type="dxa"/>
            <w:noWrap/>
            <w:hideMark/>
          </w:tcPr>
          <w:p w14:paraId="253978F6"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0.91</w:t>
            </w:r>
          </w:p>
        </w:tc>
        <w:tc>
          <w:tcPr>
            <w:tcW w:w="5016" w:type="dxa"/>
            <w:noWrap/>
            <w:hideMark/>
          </w:tcPr>
          <w:p w14:paraId="28E232A9"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 xml:space="preserve">Palmer 1982, </w:t>
            </w:r>
            <w:proofErr w:type="spellStart"/>
            <w:r w:rsidRPr="00861362">
              <w:rPr>
                <w:rFonts w:ascii="Times New Roman" w:hAnsi="Times New Roman" w:cs="Times New Roman"/>
                <w:i/>
                <w:color w:val="000000"/>
                <w:sz w:val="20"/>
                <w:szCs w:val="20"/>
              </w:rPr>
              <w:t>Nucella</w:t>
            </w:r>
            <w:proofErr w:type="spellEnd"/>
            <w:r w:rsidRPr="00861362">
              <w:rPr>
                <w:rFonts w:ascii="Times New Roman" w:hAnsi="Times New Roman" w:cs="Times New Roman"/>
                <w:i/>
                <w:color w:val="000000"/>
                <w:sz w:val="20"/>
                <w:szCs w:val="20"/>
              </w:rPr>
              <w:t xml:space="preserve"> spp.</w:t>
            </w:r>
          </w:p>
        </w:tc>
      </w:tr>
      <w:tr w:rsidR="00336BBE" w:rsidRPr="00861362" w14:paraId="73DEA1B7" w14:textId="77777777" w:rsidTr="00747EF0">
        <w:trPr>
          <w:trHeight w:val="320"/>
        </w:trPr>
        <w:tc>
          <w:tcPr>
            <w:tcW w:w="3162" w:type="dxa"/>
            <w:noWrap/>
            <w:hideMark/>
          </w:tcPr>
          <w:p w14:paraId="06BE4626"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Berthella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chacei</w:t>
            </w:r>
            <w:proofErr w:type="spellEnd"/>
          </w:p>
        </w:tc>
        <w:tc>
          <w:tcPr>
            <w:tcW w:w="1745" w:type="dxa"/>
            <w:noWrap/>
            <w:hideMark/>
          </w:tcPr>
          <w:p w14:paraId="4C95D261"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0.91</w:t>
            </w:r>
          </w:p>
        </w:tc>
        <w:tc>
          <w:tcPr>
            <w:tcW w:w="5016" w:type="dxa"/>
            <w:noWrap/>
            <w:hideMark/>
          </w:tcPr>
          <w:p w14:paraId="2AB4C462"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 xml:space="preserve">Palmer 1982, </w:t>
            </w:r>
            <w:proofErr w:type="spellStart"/>
            <w:r w:rsidRPr="00861362">
              <w:rPr>
                <w:rFonts w:ascii="Times New Roman" w:hAnsi="Times New Roman" w:cs="Times New Roman"/>
                <w:i/>
                <w:color w:val="000000"/>
                <w:sz w:val="20"/>
                <w:szCs w:val="20"/>
              </w:rPr>
              <w:t>Nucella</w:t>
            </w:r>
            <w:proofErr w:type="spellEnd"/>
            <w:r w:rsidRPr="00861362">
              <w:rPr>
                <w:rFonts w:ascii="Times New Roman" w:hAnsi="Times New Roman" w:cs="Times New Roman"/>
                <w:i/>
                <w:color w:val="000000"/>
                <w:sz w:val="20"/>
                <w:szCs w:val="20"/>
              </w:rPr>
              <w:t xml:space="preserve"> spp.</w:t>
            </w:r>
          </w:p>
        </w:tc>
      </w:tr>
      <w:tr w:rsidR="00336BBE" w:rsidRPr="00861362" w14:paraId="418E286C" w14:textId="77777777" w:rsidTr="00747EF0">
        <w:trPr>
          <w:trHeight w:val="320"/>
        </w:trPr>
        <w:tc>
          <w:tcPr>
            <w:tcW w:w="3162" w:type="dxa"/>
            <w:tcBorders>
              <w:bottom w:val="nil"/>
            </w:tcBorders>
            <w:noWrap/>
            <w:hideMark/>
          </w:tcPr>
          <w:p w14:paraId="3EEED993"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Calliostoma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ligatum</w:t>
            </w:r>
            <w:proofErr w:type="spellEnd"/>
          </w:p>
        </w:tc>
        <w:tc>
          <w:tcPr>
            <w:tcW w:w="1745" w:type="dxa"/>
            <w:tcBorders>
              <w:bottom w:val="nil"/>
            </w:tcBorders>
            <w:noWrap/>
            <w:hideMark/>
          </w:tcPr>
          <w:p w14:paraId="6C1DAC0C"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0.91</w:t>
            </w:r>
          </w:p>
        </w:tc>
        <w:tc>
          <w:tcPr>
            <w:tcW w:w="5016" w:type="dxa"/>
            <w:tcBorders>
              <w:bottom w:val="nil"/>
            </w:tcBorders>
            <w:noWrap/>
            <w:hideMark/>
          </w:tcPr>
          <w:p w14:paraId="495E4BC9"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 xml:space="preserve">Palmer 1982, </w:t>
            </w:r>
            <w:proofErr w:type="spellStart"/>
            <w:r w:rsidRPr="00861362">
              <w:rPr>
                <w:rFonts w:ascii="Times New Roman" w:hAnsi="Times New Roman" w:cs="Times New Roman"/>
                <w:i/>
                <w:color w:val="000000"/>
                <w:sz w:val="20"/>
                <w:szCs w:val="20"/>
              </w:rPr>
              <w:t>Nucella</w:t>
            </w:r>
            <w:proofErr w:type="spellEnd"/>
            <w:r w:rsidRPr="00861362">
              <w:rPr>
                <w:rFonts w:ascii="Times New Roman" w:hAnsi="Times New Roman" w:cs="Times New Roman"/>
                <w:i/>
                <w:color w:val="000000"/>
                <w:sz w:val="20"/>
                <w:szCs w:val="20"/>
              </w:rPr>
              <w:t xml:space="preserve"> spp.</w:t>
            </w:r>
          </w:p>
        </w:tc>
      </w:tr>
      <w:tr w:rsidR="00336BBE" w:rsidRPr="00861362" w14:paraId="11FC1F4C" w14:textId="77777777" w:rsidTr="00747EF0">
        <w:trPr>
          <w:trHeight w:val="320"/>
        </w:trPr>
        <w:tc>
          <w:tcPr>
            <w:tcW w:w="3162" w:type="dxa"/>
            <w:tcBorders>
              <w:top w:val="nil"/>
              <w:bottom w:val="nil"/>
            </w:tcBorders>
            <w:noWrap/>
            <w:hideMark/>
          </w:tcPr>
          <w:p w14:paraId="05B19F3D" w14:textId="77777777" w:rsidR="00336BBE" w:rsidRPr="00861362" w:rsidRDefault="00336BBE" w:rsidP="00806FD8">
            <w:pPr>
              <w:jc w:val="left"/>
              <w:rPr>
                <w:rFonts w:ascii="Times New Roman" w:hAnsi="Times New Roman" w:cs="Times New Roman"/>
                <w:i/>
                <w:color w:val="000000"/>
                <w:sz w:val="20"/>
                <w:szCs w:val="20"/>
              </w:rPr>
            </w:pPr>
            <w:r w:rsidRPr="00861362">
              <w:rPr>
                <w:rFonts w:ascii="Times New Roman" w:hAnsi="Times New Roman" w:cs="Times New Roman"/>
                <w:i/>
                <w:color w:val="000000"/>
                <w:sz w:val="20"/>
                <w:szCs w:val="20"/>
              </w:rPr>
              <w:t xml:space="preserve">Tegula </w:t>
            </w:r>
            <w:proofErr w:type="spellStart"/>
            <w:r w:rsidRPr="00861362">
              <w:rPr>
                <w:rFonts w:ascii="Times New Roman" w:hAnsi="Times New Roman" w:cs="Times New Roman"/>
                <w:i/>
                <w:color w:val="000000"/>
                <w:sz w:val="20"/>
                <w:szCs w:val="20"/>
              </w:rPr>
              <w:t>funebralis</w:t>
            </w:r>
            <w:proofErr w:type="spellEnd"/>
          </w:p>
        </w:tc>
        <w:tc>
          <w:tcPr>
            <w:tcW w:w="1745" w:type="dxa"/>
            <w:tcBorders>
              <w:top w:val="nil"/>
              <w:bottom w:val="nil"/>
            </w:tcBorders>
            <w:noWrap/>
            <w:hideMark/>
          </w:tcPr>
          <w:p w14:paraId="0A369F23"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0.91</w:t>
            </w:r>
          </w:p>
        </w:tc>
        <w:tc>
          <w:tcPr>
            <w:tcW w:w="5016" w:type="dxa"/>
            <w:tcBorders>
              <w:top w:val="nil"/>
              <w:bottom w:val="nil"/>
            </w:tcBorders>
            <w:noWrap/>
            <w:hideMark/>
          </w:tcPr>
          <w:p w14:paraId="6C83A920"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 xml:space="preserve">Palmer 1982, </w:t>
            </w:r>
            <w:proofErr w:type="spellStart"/>
            <w:r w:rsidRPr="00861362">
              <w:rPr>
                <w:rFonts w:ascii="Times New Roman" w:hAnsi="Times New Roman" w:cs="Times New Roman"/>
                <w:i/>
                <w:color w:val="000000"/>
                <w:sz w:val="20"/>
                <w:szCs w:val="20"/>
              </w:rPr>
              <w:t>Nucella</w:t>
            </w:r>
            <w:proofErr w:type="spellEnd"/>
            <w:r w:rsidRPr="00861362">
              <w:rPr>
                <w:rFonts w:ascii="Times New Roman" w:hAnsi="Times New Roman" w:cs="Times New Roman"/>
                <w:i/>
                <w:color w:val="000000"/>
                <w:sz w:val="20"/>
                <w:szCs w:val="20"/>
              </w:rPr>
              <w:t xml:space="preserve"> spp.</w:t>
            </w:r>
          </w:p>
        </w:tc>
      </w:tr>
      <w:tr w:rsidR="00336BBE" w:rsidRPr="00861362" w14:paraId="1FA4EBA3" w14:textId="77777777" w:rsidTr="00747EF0">
        <w:trPr>
          <w:trHeight w:val="320"/>
        </w:trPr>
        <w:tc>
          <w:tcPr>
            <w:tcW w:w="3162" w:type="dxa"/>
            <w:tcBorders>
              <w:top w:val="nil"/>
              <w:bottom w:val="nil"/>
            </w:tcBorders>
            <w:noWrap/>
            <w:hideMark/>
          </w:tcPr>
          <w:p w14:paraId="10496507"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Pomaulax</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gibberosus</w:t>
            </w:r>
            <w:proofErr w:type="spellEnd"/>
          </w:p>
        </w:tc>
        <w:tc>
          <w:tcPr>
            <w:tcW w:w="1745" w:type="dxa"/>
            <w:tcBorders>
              <w:top w:val="nil"/>
              <w:bottom w:val="nil"/>
            </w:tcBorders>
            <w:noWrap/>
            <w:hideMark/>
          </w:tcPr>
          <w:p w14:paraId="6AB57CC8"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31</w:t>
            </w:r>
          </w:p>
        </w:tc>
        <w:tc>
          <w:tcPr>
            <w:tcW w:w="5016" w:type="dxa"/>
            <w:tcBorders>
              <w:top w:val="nil"/>
              <w:bottom w:val="nil"/>
            </w:tcBorders>
            <w:noWrap/>
            <w:hideMark/>
          </w:tcPr>
          <w:p w14:paraId="4F80EA2F"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Schuster and Bates 2023</w:t>
            </w:r>
          </w:p>
        </w:tc>
      </w:tr>
      <w:tr w:rsidR="00336BBE" w:rsidRPr="00861362" w14:paraId="32B1F9FC" w14:textId="77777777" w:rsidTr="00747EF0">
        <w:trPr>
          <w:trHeight w:val="320"/>
        </w:trPr>
        <w:tc>
          <w:tcPr>
            <w:tcW w:w="3162" w:type="dxa"/>
            <w:tcBorders>
              <w:top w:val="nil"/>
              <w:bottom w:val="single" w:sz="4" w:space="0" w:color="auto"/>
            </w:tcBorders>
            <w:noWrap/>
            <w:hideMark/>
          </w:tcPr>
          <w:p w14:paraId="14F08889"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Eurylepta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leoparda</w:t>
            </w:r>
            <w:proofErr w:type="spellEnd"/>
          </w:p>
        </w:tc>
        <w:tc>
          <w:tcPr>
            <w:tcW w:w="1745" w:type="dxa"/>
            <w:tcBorders>
              <w:top w:val="nil"/>
              <w:bottom w:val="single" w:sz="4" w:space="0" w:color="auto"/>
            </w:tcBorders>
            <w:noWrap/>
            <w:hideMark/>
          </w:tcPr>
          <w:p w14:paraId="6AB2ABB6"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0.54</w:t>
            </w:r>
          </w:p>
        </w:tc>
        <w:tc>
          <w:tcPr>
            <w:tcW w:w="5016" w:type="dxa"/>
            <w:tcBorders>
              <w:top w:val="nil"/>
              <w:bottom w:val="single" w:sz="4" w:space="0" w:color="auto"/>
            </w:tcBorders>
            <w:noWrap/>
            <w:hideMark/>
          </w:tcPr>
          <w:p w14:paraId="63724AF1" w14:textId="13CE136F"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w:t>
            </w:r>
            <w:r w:rsidR="00747EF0">
              <w:rPr>
                <w:rFonts w:ascii="Times New Roman" w:hAnsi="Times New Roman" w:cs="Times New Roman"/>
                <w:color w:val="000000"/>
                <w:sz w:val="20"/>
                <w:szCs w:val="20"/>
              </w:rPr>
              <w:t>.</w:t>
            </w:r>
            <w:r w:rsidRPr="00861362">
              <w:rPr>
                <w:rFonts w:ascii="Times New Roman" w:hAnsi="Times New Roman" w:cs="Times New Roman"/>
                <w:color w:val="000000"/>
                <w:sz w:val="20"/>
                <w:szCs w:val="20"/>
              </w:rPr>
              <w:t xml:space="preserve"> 2004, gastropods</w:t>
            </w:r>
          </w:p>
        </w:tc>
      </w:tr>
    </w:tbl>
    <w:p w14:paraId="70D00ABE" w14:textId="77777777" w:rsidR="00336BBE" w:rsidRPr="00861362" w:rsidRDefault="00336BBE" w:rsidP="00336BBE">
      <w:pPr>
        <w:spacing w:line="480" w:lineRule="auto"/>
        <w:rPr>
          <w:rFonts w:ascii="Times New Roman" w:hAnsi="Times New Roman" w:cs="Times New Roman"/>
        </w:rPr>
      </w:pPr>
    </w:p>
    <w:p w14:paraId="3D94E2C2" w14:textId="6D75EAE9" w:rsidR="00336BBE" w:rsidRPr="00861362" w:rsidRDefault="00336BBE" w:rsidP="00747EF0">
      <w:pPr>
        <w:spacing w:line="480" w:lineRule="auto"/>
        <w:rPr>
          <w:rFonts w:ascii="Times New Roman" w:hAnsi="Times New Roman" w:cs="Times New Roman"/>
        </w:rPr>
      </w:pPr>
      <w:r w:rsidRPr="00861362">
        <w:rPr>
          <w:rFonts w:ascii="Times New Roman" w:hAnsi="Times New Roman" w:cs="Times New Roman"/>
          <w:b/>
        </w:rPr>
        <w:t>Table S1.4</w:t>
      </w:r>
      <w:r w:rsidRPr="00861362">
        <w:rPr>
          <w:rFonts w:ascii="Times New Roman" w:hAnsi="Times New Roman" w:cs="Times New Roman"/>
        </w:rPr>
        <w:t xml:space="preserve">. Akaike’s Information Criterion (AIC) values calculated for each model of ammonium concentration in relation to animal abundance (AA) or animal biomass (AB), Shannon diversity (SHD) or Simpson diversity (SID), tide exchange rate (T), depth (D), and an interaction term. RE = random effect of both site and year. k is the number of parameters in the model. The model with the lowest AIC score is the “best” model; ΔAIC is the difference in AIC score between a given model and the “best” model; AIC weight represents the probability that a model is the best model, given the data and the set of candidate models. </w:t>
      </w:r>
    </w:p>
    <w:tbl>
      <w:tblPr>
        <w:tblStyle w:val="Nikola"/>
        <w:tblW w:w="9498" w:type="dxa"/>
        <w:tblLook w:val="04A0" w:firstRow="1" w:lastRow="0" w:firstColumn="1" w:lastColumn="0" w:noHBand="0" w:noVBand="1"/>
      </w:tblPr>
      <w:tblGrid>
        <w:gridCol w:w="3686"/>
        <w:gridCol w:w="1276"/>
        <w:gridCol w:w="1275"/>
        <w:gridCol w:w="1560"/>
        <w:gridCol w:w="1701"/>
      </w:tblGrid>
      <w:tr w:rsidR="00336BBE" w:rsidRPr="00861362" w14:paraId="65379036" w14:textId="77777777" w:rsidTr="00806FD8">
        <w:trPr>
          <w:cnfStyle w:val="100000000000" w:firstRow="1" w:lastRow="0" w:firstColumn="0" w:lastColumn="0" w:oddVBand="0" w:evenVBand="0" w:oddHBand="0" w:evenHBand="0" w:firstRowFirstColumn="0" w:firstRowLastColumn="0" w:lastRowFirstColumn="0" w:lastRowLastColumn="0"/>
        </w:trPr>
        <w:tc>
          <w:tcPr>
            <w:tcW w:w="3686" w:type="dxa"/>
            <w:tcBorders>
              <w:top w:val="single" w:sz="4" w:space="0" w:color="auto"/>
              <w:right w:val="nil"/>
            </w:tcBorders>
          </w:tcPr>
          <w:p w14:paraId="13CBFAEE" w14:textId="77777777" w:rsidR="00336BBE" w:rsidRPr="00861362" w:rsidDel="006534E2" w:rsidRDefault="00336BBE" w:rsidP="000A07F5">
            <w:pPr>
              <w:spacing w:line="360" w:lineRule="auto"/>
              <w:jc w:val="left"/>
              <w:rPr>
                <w:rFonts w:ascii="Times New Roman" w:hAnsi="Times New Roman" w:cs="Times New Roman"/>
                <w:b/>
              </w:rPr>
            </w:pPr>
            <w:r w:rsidRPr="00861362">
              <w:rPr>
                <w:rFonts w:ascii="Times New Roman" w:hAnsi="Times New Roman" w:cs="Times New Roman"/>
                <w:b/>
              </w:rPr>
              <w:t>Predictors</w:t>
            </w:r>
          </w:p>
        </w:tc>
        <w:tc>
          <w:tcPr>
            <w:tcW w:w="1276" w:type="dxa"/>
            <w:tcBorders>
              <w:top w:val="single" w:sz="4" w:space="0" w:color="auto"/>
              <w:left w:val="nil"/>
              <w:right w:val="nil"/>
            </w:tcBorders>
          </w:tcPr>
          <w:p w14:paraId="136636C2" w14:textId="77777777" w:rsidR="00336BBE" w:rsidRPr="00861362" w:rsidRDefault="00336BBE" w:rsidP="000A07F5">
            <w:pPr>
              <w:spacing w:line="360" w:lineRule="auto"/>
              <w:jc w:val="left"/>
              <w:rPr>
                <w:rFonts w:ascii="Times New Roman" w:hAnsi="Times New Roman" w:cs="Times New Roman"/>
                <w:b/>
              </w:rPr>
            </w:pPr>
            <w:r w:rsidRPr="00861362">
              <w:rPr>
                <w:rFonts w:ascii="Times New Roman" w:hAnsi="Times New Roman" w:cs="Times New Roman"/>
                <w:b/>
              </w:rPr>
              <w:t>k</w:t>
            </w:r>
          </w:p>
        </w:tc>
        <w:tc>
          <w:tcPr>
            <w:tcW w:w="1275" w:type="dxa"/>
            <w:tcBorders>
              <w:top w:val="single" w:sz="4" w:space="0" w:color="auto"/>
              <w:left w:val="nil"/>
              <w:right w:val="nil"/>
            </w:tcBorders>
          </w:tcPr>
          <w:p w14:paraId="534F7017" w14:textId="77777777" w:rsidR="00336BBE" w:rsidRPr="00861362" w:rsidRDefault="00336BBE" w:rsidP="000A07F5">
            <w:pPr>
              <w:spacing w:line="360" w:lineRule="auto"/>
              <w:jc w:val="left"/>
              <w:rPr>
                <w:rFonts w:ascii="Times New Roman" w:hAnsi="Times New Roman" w:cs="Times New Roman"/>
                <w:b/>
              </w:rPr>
            </w:pPr>
            <w:r w:rsidRPr="00861362">
              <w:rPr>
                <w:rFonts w:ascii="Times New Roman" w:hAnsi="Times New Roman" w:cs="Times New Roman"/>
                <w:b/>
              </w:rPr>
              <w:t>AIC</w:t>
            </w:r>
          </w:p>
        </w:tc>
        <w:tc>
          <w:tcPr>
            <w:tcW w:w="1560" w:type="dxa"/>
            <w:tcBorders>
              <w:top w:val="single" w:sz="4" w:space="0" w:color="auto"/>
              <w:left w:val="nil"/>
              <w:right w:val="nil"/>
            </w:tcBorders>
          </w:tcPr>
          <w:p w14:paraId="298C045D" w14:textId="77777777" w:rsidR="00336BBE" w:rsidRPr="00861362" w:rsidRDefault="00336BBE" w:rsidP="000A07F5">
            <w:pPr>
              <w:spacing w:line="360" w:lineRule="auto"/>
              <w:jc w:val="left"/>
              <w:rPr>
                <w:rFonts w:ascii="Times New Roman" w:hAnsi="Times New Roman" w:cs="Times New Roman"/>
                <w:b/>
              </w:rPr>
            </w:pPr>
            <w:r w:rsidRPr="00861362">
              <w:rPr>
                <w:rFonts w:ascii="Times New Roman" w:hAnsi="Times New Roman" w:cs="Times New Roman"/>
                <w:b/>
              </w:rPr>
              <w:t>ΔAIC</w:t>
            </w:r>
          </w:p>
        </w:tc>
        <w:tc>
          <w:tcPr>
            <w:tcW w:w="1701" w:type="dxa"/>
            <w:tcBorders>
              <w:top w:val="single" w:sz="4" w:space="0" w:color="auto"/>
              <w:left w:val="nil"/>
            </w:tcBorders>
          </w:tcPr>
          <w:p w14:paraId="7B902DBC" w14:textId="77777777" w:rsidR="00336BBE" w:rsidRPr="00861362" w:rsidRDefault="00336BBE" w:rsidP="000A07F5">
            <w:pPr>
              <w:spacing w:line="360" w:lineRule="auto"/>
              <w:jc w:val="left"/>
              <w:rPr>
                <w:rFonts w:ascii="Times New Roman" w:hAnsi="Times New Roman" w:cs="Times New Roman"/>
                <w:b/>
              </w:rPr>
            </w:pPr>
            <w:r w:rsidRPr="00861362">
              <w:rPr>
                <w:rFonts w:ascii="Times New Roman" w:hAnsi="Times New Roman" w:cs="Times New Roman"/>
                <w:b/>
              </w:rPr>
              <w:t>AIC weight</w:t>
            </w:r>
          </w:p>
        </w:tc>
      </w:tr>
      <w:tr w:rsidR="00336BBE" w:rsidRPr="00861362" w14:paraId="3514D1B9" w14:textId="77777777" w:rsidTr="00806FD8">
        <w:tc>
          <w:tcPr>
            <w:tcW w:w="3686" w:type="dxa"/>
            <w:tcBorders>
              <w:right w:val="nil"/>
            </w:tcBorders>
          </w:tcPr>
          <w:p w14:paraId="1FA45EAE" w14:textId="77777777" w:rsidR="00336BBE" w:rsidRPr="00861362" w:rsidRDefault="00336BBE" w:rsidP="000A07F5">
            <w:pPr>
              <w:spacing w:line="360" w:lineRule="auto"/>
              <w:jc w:val="left"/>
              <w:rPr>
                <w:rFonts w:ascii="Times New Roman" w:hAnsi="Times New Roman" w:cs="Times New Roman"/>
                <w:lang w:val="fr-FR"/>
              </w:rPr>
            </w:pPr>
            <w:r w:rsidRPr="00861362">
              <w:rPr>
                <w:rFonts w:ascii="Times New Roman" w:hAnsi="Times New Roman" w:cs="Times New Roman"/>
                <w:lang w:val="fr-FR"/>
              </w:rPr>
              <w:t xml:space="preserve">AA + SHD + T + D + </w:t>
            </w:r>
            <w:proofErr w:type="gramStart"/>
            <w:r w:rsidRPr="00861362">
              <w:rPr>
                <w:rFonts w:ascii="Times New Roman" w:hAnsi="Times New Roman" w:cs="Times New Roman"/>
                <w:lang w:val="fr-FR"/>
              </w:rPr>
              <w:t>AA:T</w:t>
            </w:r>
            <w:proofErr w:type="gramEnd"/>
            <w:r w:rsidRPr="00861362">
              <w:rPr>
                <w:rFonts w:ascii="Times New Roman" w:hAnsi="Times New Roman" w:cs="Times New Roman"/>
                <w:lang w:val="fr-FR"/>
              </w:rPr>
              <w:t xml:space="preserve"> + RE</w:t>
            </w:r>
          </w:p>
        </w:tc>
        <w:tc>
          <w:tcPr>
            <w:tcW w:w="1276" w:type="dxa"/>
            <w:tcBorders>
              <w:left w:val="nil"/>
              <w:right w:val="nil"/>
            </w:tcBorders>
            <w:vAlign w:val="bottom"/>
          </w:tcPr>
          <w:p w14:paraId="7FD104BC" w14:textId="77777777"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color w:val="000000"/>
              </w:rPr>
              <w:t>9</w:t>
            </w:r>
          </w:p>
        </w:tc>
        <w:tc>
          <w:tcPr>
            <w:tcW w:w="1275" w:type="dxa"/>
            <w:tcBorders>
              <w:left w:val="nil"/>
              <w:right w:val="nil"/>
            </w:tcBorders>
            <w:vAlign w:val="bottom"/>
          </w:tcPr>
          <w:p w14:paraId="10AFA419" w14:textId="77777777"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color w:val="000000"/>
              </w:rPr>
              <w:t>45.60</w:t>
            </w:r>
          </w:p>
        </w:tc>
        <w:tc>
          <w:tcPr>
            <w:tcW w:w="1560" w:type="dxa"/>
            <w:tcBorders>
              <w:left w:val="nil"/>
              <w:right w:val="nil"/>
            </w:tcBorders>
            <w:vAlign w:val="bottom"/>
          </w:tcPr>
          <w:p w14:paraId="3D371A0A" w14:textId="77777777"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color w:val="000000"/>
              </w:rPr>
              <w:t>0.00</w:t>
            </w:r>
          </w:p>
        </w:tc>
        <w:tc>
          <w:tcPr>
            <w:tcW w:w="1701" w:type="dxa"/>
            <w:tcBorders>
              <w:left w:val="nil"/>
            </w:tcBorders>
            <w:vAlign w:val="bottom"/>
          </w:tcPr>
          <w:p w14:paraId="05EECC00" w14:textId="77777777"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color w:val="000000"/>
              </w:rPr>
              <w:t>0.50</w:t>
            </w:r>
          </w:p>
        </w:tc>
      </w:tr>
      <w:tr w:rsidR="00336BBE" w:rsidRPr="00861362" w14:paraId="23D1A9E4" w14:textId="77777777" w:rsidTr="00806FD8">
        <w:tc>
          <w:tcPr>
            <w:tcW w:w="3686" w:type="dxa"/>
            <w:tcBorders>
              <w:right w:val="nil"/>
            </w:tcBorders>
          </w:tcPr>
          <w:p w14:paraId="7ABE891C" w14:textId="77777777" w:rsidR="00336BBE" w:rsidRPr="00861362" w:rsidRDefault="00336BBE" w:rsidP="000A07F5">
            <w:pPr>
              <w:spacing w:line="360" w:lineRule="auto"/>
              <w:jc w:val="left"/>
              <w:rPr>
                <w:rFonts w:ascii="Times New Roman" w:hAnsi="Times New Roman" w:cs="Times New Roman"/>
                <w:lang w:val="fr-FR"/>
              </w:rPr>
            </w:pPr>
            <w:r w:rsidRPr="00861362">
              <w:rPr>
                <w:rFonts w:ascii="Times New Roman" w:hAnsi="Times New Roman" w:cs="Times New Roman"/>
                <w:lang w:val="fr-FR"/>
              </w:rPr>
              <w:t xml:space="preserve">AA + SID + T + D + </w:t>
            </w:r>
            <w:proofErr w:type="gramStart"/>
            <w:r w:rsidRPr="00861362">
              <w:rPr>
                <w:rFonts w:ascii="Times New Roman" w:hAnsi="Times New Roman" w:cs="Times New Roman"/>
                <w:lang w:val="fr-FR"/>
              </w:rPr>
              <w:t>AA:T</w:t>
            </w:r>
            <w:proofErr w:type="gramEnd"/>
            <w:r w:rsidRPr="00861362">
              <w:rPr>
                <w:rFonts w:ascii="Times New Roman" w:hAnsi="Times New Roman" w:cs="Times New Roman"/>
                <w:lang w:val="fr-FR"/>
              </w:rPr>
              <w:t xml:space="preserve"> + RE</w:t>
            </w:r>
          </w:p>
        </w:tc>
        <w:tc>
          <w:tcPr>
            <w:tcW w:w="1276" w:type="dxa"/>
            <w:tcBorders>
              <w:left w:val="nil"/>
              <w:right w:val="nil"/>
            </w:tcBorders>
            <w:vAlign w:val="bottom"/>
          </w:tcPr>
          <w:p w14:paraId="7A9EEE61" w14:textId="77777777"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color w:val="000000"/>
              </w:rPr>
              <w:t>9</w:t>
            </w:r>
          </w:p>
        </w:tc>
        <w:tc>
          <w:tcPr>
            <w:tcW w:w="1275" w:type="dxa"/>
            <w:tcBorders>
              <w:left w:val="nil"/>
              <w:right w:val="nil"/>
            </w:tcBorders>
            <w:vAlign w:val="bottom"/>
          </w:tcPr>
          <w:p w14:paraId="3E2BFF24" w14:textId="77777777"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color w:val="000000"/>
              </w:rPr>
              <w:t>46.09</w:t>
            </w:r>
          </w:p>
        </w:tc>
        <w:tc>
          <w:tcPr>
            <w:tcW w:w="1560" w:type="dxa"/>
            <w:tcBorders>
              <w:left w:val="nil"/>
              <w:right w:val="nil"/>
            </w:tcBorders>
            <w:vAlign w:val="bottom"/>
          </w:tcPr>
          <w:p w14:paraId="38E7E451" w14:textId="77777777"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color w:val="000000"/>
              </w:rPr>
              <w:t>0.50</w:t>
            </w:r>
          </w:p>
        </w:tc>
        <w:tc>
          <w:tcPr>
            <w:tcW w:w="1701" w:type="dxa"/>
            <w:tcBorders>
              <w:left w:val="nil"/>
            </w:tcBorders>
            <w:vAlign w:val="bottom"/>
          </w:tcPr>
          <w:p w14:paraId="332EC1E8" w14:textId="77777777"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color w:val="000000"/>
              </w:rPr>
              <w:t>0.39</w:t>
            </w:r>
          </w:p>
        </w:tc>
      </w:tr>
      <w:tr w:rsidR="00336BBE" w:rsidRPr="00861362" w14:paraId="69CDDABF" w14:textId="77777777" w:rsidTr="00806FD8">
        <w:tc>
          <w:tcPr>
            <w:tcW w:w="3686" w:type="dxa"/>
            <w:tcBorders>
              <w:bottom w:val="single" w:sz="6" w:space="0" w:color="F2F2F2"/>
              <w:right w:val="nil"/>
            </w:tcBorders>
          </w:tcPr>
          <w:p w14:paraId="3D6F43AE" w14:textId="77777777" w:rsidR="00336BBE" w:rsidRPr="00861362" w:rsidRDefault="00336BBE" w:rsidP="000A07F5">
            <w:pPr>
              <w:spacing w:line="360" w:lineRule="auto"/>
              <w:jc w:val="left"/>
              <w:rPr>
                <w:rFonts w:ascii="Times New Roman" w:hAnsi="Times New Roman" w:cs="Times New Roman"/>
                <w:lang w:val="fr-FR"/>
              </w:rPr>
            </w:pPr>
            <w:r w:rsidRPr="00861362">
              <w:rPr>
                <w:rFonts w:ascii="Times New Roman" w:hAnsi="Times New Roman" w:cs="Times New Roman"/>
                <w:lang w:val="fr-FR"/>
              </w:rPr>
              <w:t xml:space="preserve">AB + SHD + T + D + </w:t>
            </w:r>
            <w:proofErr w:type="gramStart"/>
            <w:r w:rsidRPr="00861362">
              <w:rPr>
                <w:rFonts w:ascii="Times New Roman" w:hAnsi="Times New Roman" w:cs="Times New Roman"/>
                <w:lang w:val="fr-FR"/>
              </w:rPr>
              <w:t>AB:T</w:t>
            </w:r>
            <w:proofErr w:type="gramEnd"/>
            <w:r w:rsidRPr="00861362">
              <w:rPr>
                <w:rFonts w:ascii="Times New Roman" w:hAnsi="Times New Roman" w:cs="Times New Roman"/>
                <w:lang w:val="fr-FR"/>
              </w:rPr>
              <w:t xml:space="preserve"> + RE</w:t>
            </w:r>
          </w:p>
        </w:tc>
        <w:tc>
          <w:tcPr>
            <w:tcW w:w="1276" w:type="dxa"/>
            <w:tcBorders>
              <w:left w:val="nil"/>
              <w:bottom w:val="single" w:sz="6" w:space="0" w:color="F2F2F2"/>
              <w:right w:val="nil"/>
            </w:tcBorders>
            <w:vAlign w:val="bottom"/>
          </w:tcPr>
          <w:p w14:paraId="7084385C" w14:textId="77777777"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color w:val="000000"/>
              </w:rPr>
              <w:t>9</w:t>
            </w:r>
          </w:p>
        </w:tc>
        <w:tc>
          <w:tcPr>
            <w:tcW w:w="1275" w:type="dxa"/>
            <w:tcBorders>
              <w:left w:val="nil"/>
              <w:bottom w:val="single" w:sz="6" w:space="0" w:color="F2F2F2"/>
              <w:right w:val="nil"/>
            </w:tcBorders>
            <w:vAlign w:val="bottom"/>
          </w:tcPr>
          <w:p w14:paraId="1B730C92" w14:textId="77777777"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color w:val="000000"/>
              </w:rPr>
              <w:t>49.70</w:t>
            </w:r>
          </w:p>
        </w:tc>
        <w:tc>
          <w:tcPr>
            <w:tcW w:w="1560" w:type="dxa"/>
            <w:tcBorders>
              <w:left w:val="nil"/>
              <w:bottom w:val="single" w:sz="6" w:space="0" w:color="F2F2F2"/>
              <w:right w:val="nil"/>
            </w:tcBorders>
            <w:vAlign w:val="bottom"/>
          </w:tcPr>
          <w:p w14:paraId="27B60D24" w14:textId="77777777"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color w:val="000000"/>
              </w:rPr>
              <w:t>4.10</w:t>
            </w:r>
          </w:p>
        </w:tc>
        <w:tc>
          <w:tcPr>
            <w:tcW w:w="1701" w:type="dxa"/>
            <w:tcBorders>
              <w:left w:val="nil"/>
              <w:bottom w:val="single" w:sz="6" w:space="0" w:color="F2F2F2"/>
            </w:tcBorders>
            <w:vAlign w:val="bottom"/>
          </w:tcPr>
          <w:p w14:paraId="0E22D83A" w14:textId="77777777"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color w:val="000000"/>
              </w:rPr>
              <w:t>0.06</w:t>
            </w:r>
          </w:p>
        </w:tc>
      </w:tr>
      <w:tr w:rsidR="00336BBE" w:rsidRPr="00861362" w14:paraId="5EE94E35" w14:textId="77777777" w:rsidTr="00806FD8">
        <w:tc>
          <w:tcPr>
            <w:tcW w:w="3686" w:type="dxa"/>
            <w:tcBorders>
              <w:top w:val="single" w:sz="6" w:space="0" w:color="F2F2F2"/>
              <w:bottom w:val="single" w:sz="4" w:space="0" w:color="auto"/>
              <w:right w:val="nil"/>
            </w:tcBorders>
          </w:tcPr>
          <w:p w14:paraId="194DBBA3" w14:textId="77777777" w:rsidR="00336BBE" w:rsidRPr="00861362" w:rsidRDefault="00336BBE" w:rsidP="000A07F5">
            <w:pPr>
              <w:spacing w:line="360" w:lineRule="auto"/>
              <w:jc w:val="left"/>
              <w:rPr>
                <w:rFonts w:ascii="Times New Roman" w:hAnsi="Times New Roman" w:cs="Times New Roman"/>
                <w:lang w:val="fr-FR"/>
              </w:rPr>
            </w:pPr>
            <w:r w:rsidRPr="00861362">
              <w:rPr>
                <w:rFonts w:ascii="Times New Roman" w:hAnsi="Times New Roman" w:cs="Times New Roman"/>
                <w:lang w:val="fr-FR"/>
              </w:rPr>
              <w:t xml:space="preserve">AB + SID + T + D + </w:t>
            </w:r>
            <w:proofErr w:type="gramStart"/>
            <w:r w:rsidRPr="00861362">
              <w:rPr>
                <w:rFonts w:ascii="Times New Roman" w:hAnsi="Times New Roman" w:cs="Times New Roman"/>
                <w:lang w:val="fr-FR"/>
              </w:rPr>
              <w:t>AB:T</w:t>
            </w:r>
            <w:proofErr w:type="gramEnd"/>
            <w:r w:rsidRPr="00861362">
              <w:rPr>
                <w:rFonts w:ascii="Times New Roman" w:hAnsi="Times New Roman" w:cs="Times New Roman"/>
                <w:lang w:val="fr-FR"/>
              </w:rPr>
              <w:t xml:space="preserve"> + RE</w:t>
            </w:r>
          </w:p>
        </w:tc>
        <w:tc>
          <w:tcPr>
            <w:tcW w:w="1276" w:type="dxa"/>
            <w:tcBorders>
              <w:top w:val="single" w:sz="6" w:space="0" w:color="F2F2F2"/>
              <w:left w:val="nil"/>
              <w:bottom w:val="single" w:sz="4" w:space="0" w:color="auto"/>
              <w:right w:val="nil"/>
            </w:tcBorders>
            <w:vAlign w:val="bottom"/>
          </w:tcPr>
          <w:p w14:paraId="5624256B" w14:textId="77777777"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color w:val="000000"/>
              </w:rPr>
              <w:t>9</w:t>
            </w:r>
          </w:p>
        </w:tc>
        <w:tc>
          <w:tcPr>
            <w:tcW w:w="1275" w:type="dxa"/>
            <w:tcBorders>
              <w:top w:val="single" w:sz="6" w:space="0" w:color="F2F2F2"/>
              <w:left w:val="nil"/>
              <w:bottom w:val="single" w:sz="4" w:space="0" w:color="auto"/>
              <w:right w:val="nil"/>
            </w:tcBorders>
            <w:vAlign w:val="bottom"/>
          </w:tcPr>
          <w:p w14:paraId="43BC6578" w14:textId="77777777"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color w:val="000000"/>
              </w:rPr>
              <w:t>49.98</w:t>
            </w:r>
          </w:p>
        </w:tc>
        <w:tc>
          <w:tcPr>
            <w:tcW w:w="1560" w:type="dxa"/>
            <w:tcBorders>
              <w:top w:val="single" w:sz="6" w:space="0" w:color="F2F2F2"/>
              <w:left w:val="nil"/>
              <w:bottom w:val="single" w:sz="4" w:space="0" w:color="auto"/>
              <w:right w:val="nil"/>
            </w:tcBorders>
            <w:vAlign w:val="bottom"/>
          </w:tcPr>
          <w:p w14:paraId="2D8D8024" w14:textId="77777777"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color w:val="000000"/>
              </w:rPr>
              <w:t>4.38</w:t>
            </w:r>
          </w:p>
        </w:tc>
        <w:tc>
          <w:tcPr>
            <w:tcW w:w="1701" w:type="dxa"/>
            <w:tcBorders>
              <w:top w:val="single" w:sz="6" w:space="0" w:color="F2F2F2"/>
              <w:left w:val="nil"/>
              <w:bottom w:val="single" w:sz="4" w:space="0" w:color="auto"/>
            </w:tcBorders>
            <w:vAlign w:val="bottom"/>
          </w:tcPr>
          <w:p w14:paraId="2879ACDC" w14:textId="77777777"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color w:val="000000"/>
              </w:rPr>
              <w:t>0.06</w:t>
            </w:r>
          </w:p>
        </w:tc>
      </w:tr>
    </w:tbl>
    <w:p w14:paraId="376A42BD" w14:textId="77777777" w:rsidR="00336BBE" w:rsidRPr="00861362" w:rsidRDefault="00336BBE" w:rsidP="00336BBE">
      <w:pPr>
        <w:spacing w:line="480" w:lineRule="auto"/>
        <w:rPr>
          <w:rFonts w:ascii="Times New Roman" w:hAnsi="Times New Roman" w:cs="Times New Roman"/>
        </w:rPr>
      </w:pPr>
    </w:p>
    <w:p w14:paraId="53FA63CE" w14:textId="77777777" w:rsidR="00747EF0" w:rsidRDefault="00747EF0">
      <w:pPr>
        <w:rPr>
          <w:rFonts w:ascii="Times New Roman" w:hAnsi="Times New Roman" w:cs="Times New Roman"/>
          <w:b/>
        </w:rPr>
      </w:pPr>
      <w:r>
        <w:rPr>
          <w:rFonts w:ascii="Times New Roman" w:hAnsi="Times New Roman" w:cs="Times New Roman"/>
          <w:b/>
        </w:rPr>
        <w:br w:type="page"/>
      </w:r>
    </w:p>
    <w:p w14:paraId="44FEF9A0" w14:textId="2692EC09" w:rsidR="00336BBE" w:rsidRPr="00747EF0" w:rsidRDefault="00336BBE" w:rsidP="00747EF0">
      <w:pPr>
        <w:spacing w:line="480" w:lineRule="auto"/>
        <w:rPr>
          <w:rFonts w:ascii="Times New Roman" w:hAnsi="Times New Roman" w:cs="Times New Roman"/>
          <w:b/>
        </w:rPr>
      </w:pPr>
      <w:r w:rsidRPr="00861362">
        <w:rPr>
          <w:rFonts w:ascii="Times New Roman" w:hAnsi="Times New Roman" w:cs="Times New Roman"/>
          <w:b/>
        </w:rPr>
        <w:lastRenderedPageBreak/>
        <w:t>Table S1.5</w:t>
      </w:r>
      <w:r w:rsidRPr="00861362">
        <w:rPr>
          <w:rFonts w:ascii="Times New Roman" w:hAnsi="Times New Roman" w:cs="Times New Roman"/>
        </w:rPr>
        <w:t xml:space="preserve">. Akaike’s Information Criterion (AIC) values calculated for each model of delta ammonium concentration in vs outside kelp forests in relation to animal abundance (AA) or animal biomass (AB), Shannon diversity (SHD) or Simpson diversity (SID), kelp species (KS), kelp biomass (KB), tide exchange rate (T), depth (D), and three interaction terms. RE = random effect of site. k is the number of parameters in the model. The model with the lowest AIC score is the “best” model; ΔAIC is the difference in AIC score between a given model and the “best” model; AIC weight represents the probability that a model is the best model, given the data and the set of candidate models. </w:t>
      </w:r>
    </w:p>
    <w:tbl>
      <w:tblPr>
        <w:tblStyle w:val="Nikola"/>
        <w:tblW w:w="10774" w:type="dxa"/>
        <w:tblInd w:w="-709" w:type="dxa"/>
        <w:tblLook w:val="04A0" w:firstRow="1" w:lastRow="0" w:firstColumn="1" w:lastColumn="0" w:noHBand="0" w:noVBand="1"/>
      </w:tblPr>
      <w:tblGrid>
        <w:gridCol w:w="6671"/>
        <w:gridCol w:w="580"/>
        <w:gridCol w:w="989"/>
        <w:gridCol w:w="990"/>
        <w:gridCol w:w="1544"/>
      </w:tblGrid>
      <w:tr w:rsidR="00336BBE" w:rsidRPr="00861362" w14:paraId="6ADF2606" w14:textId="77777777" w:rsidTr="00806FD8">
        <w:trPr>
          <w:cnfStyle w:val="100000000000" w:firstRow="1" w:lastRow="0" w:firstColumn="0" w:lastColumn="0" w:oddVBand="0" w:evenVBand="0" w:oddHBand="0" w:evenHBand="0" w:firstRowFirstColumn="0" w:firstRowLastColumn="0" w:lastRowFirstColumn="0" w:lastRowLastColumn="0"/>
        </w:trPr>
        <w:tc>
          <w:tcPr>
            <w:tcW w:w="6671" w:type="dxa"/>
            <w:tcBorders>
              <w:top w:val="single" w:sz="4" w:space="0" w:color="auto"/>
              <w:right w:val="nil"/>
            </w:tcBorders>
          </w:tcPr>
          <w:p w14:paraId="04BB4C1E" w14:textId="77777777" w:rsidR="00336BBE" w:rsidRPr="00861362" w:rsidDel="006534E2" w:rsidRDefault="00336BBE" w:rsidP="000A07F5">
            <w:pPr>
              <w:spacing w:line="360" w:lineRule="auto"/>
              <w:jc w:val="left"/>
              <w:rPr>
                <w:rFonts w:ascii="Times New Roman" w:hAnsi="Times New Roman" w:cs="Times New Roman"/>
                <w:b/>
              </w:rPr>
            </w:pPr>
            <w:r w:rsidRPr="00861362">
              <w:rPr>
                <w:rFonts w:ascii="Times New Roman" w:hAnsi="Times New Roman" w:cs="Times New Roman"/>
                <w:b/>
              </w:rPr>
              <w:t>Predictors</w:t>
            </w:r>
          </w:p>
        </w:tc>
        <w:tc>
          <w:tcPr>
            <w:tcW w:w="580" w:type="dxa"/>
            <w:tcBorders>
              <w:top w:val="single" w:sz="4" w:space="0" w:color="auto"/>
              <w:left w:val="nil"/>
              <w:right w:val="nil"/>
            </w:tcBorders>
          </w:tcPr>
          <w:p w14:paraId="2063CEFA" w14:textId="77777777" w:rsidR="00336BBE" w:rsidRPr="00861362" w:rsidRDefault="00336BBE" w:rsidP="000A07F5">
            <w:pPr>
              <w:spacing w:line="360" w:lineRule="auto"/>
              <w:jc w:val="left"/>
              <w:rPr>
                <w:rFonts w:ascii="Times New Roman" w:hAnsi="Times New Roman" w:cs="Times New Roman"/>
                <w:b/>
              </w:rPr>
            </w:pPr>
            <w:r w:rsidRPr="00861362">
              <w:rPr>
                <w:rFonts w:ascii="Times New Roman" w:hAnsi="Times New Roman" w:cs="Times New Roman"/>
                <w:b/>
              </w:rPr>
              <w:t>k</w:t>
            </w:r>
          </w:p>
        </w:tc>
        <w:tc>
          <w:tcPr>
            <w:tcW w:w="989" w:type="dxa"/>
            <w:tcBorders>
              <w:top w:val="single" w:sz="4" w:space="0" w:color="auto"/>
              <w:left w:val="nil"/>
              <w:right w:val="nil"/>
            </w:tcBorders>
          </w:tcPr>
          <w:p w14:paraId="30080983" w14:textId="77777777" w:rsidR="00336BBE" w:rsidRPr="00861362" w:rsidRDefault="00336BBE" w:rsidP="000A07F5">
            <w:pPr>
              <w:spacing w:line="360" w:lineRule="auto"/>
              <w:jc w:val="left"/>
              <w:rPr>
                <w:rFonts w:ascii="Times New Roman" w:hAnsi="Times New Roman" w:cs="Times New Roman"/>
                <w:b/>
              </w:rPr>
            </w:pPr>
            <w:r w:rsidRPr="00861362">
              <w:rPr>
                <w:rFonts w:ascii="Times New Roman" w:hAnsi="Times New Roman" w:cs="Times New Roman"/>
                <w:b/>
              </w:rPr>
              <w:t>AIC</w:t>
            </w:r>
          </w:p>
        </w:tc>
        <w:tc>
          <w:tcPr>
            <w:tcW w:w="990" w:type="dxa"/>
            <w:tcBorders>
              <w:top w:val="single" w:sz="4" w:space="0" w:color="auto"/>
              <w:left w:val="nil"/>
              <w:right w:val="nil"/>
            </w:tcBorders>
          </w:tcPr>
          <w:p w14:paraId="3F61C560" w14:textId="77777777" w:rsidR="00336BBE" w:rsidRPr="00861362" w:rsidRDefault="00336BBE" w:rsidP="000A07F5">
            <w:pPr>
              <w:spacing w:line="360" w:lineRule="auto"/>
              <w:jc w:val="left"/>
              <w:rPr>
                <w:rFonts w:ascii="Times New Roman" w:hAnsi="Times New Roman" w:cs="Times New Roman"/>
                <w:b/>
              </w:rPr>
            </w:pPr>
            <w:r w:rsidRPr="00861362">
              <w:rPr>
                <w:rFonts w:ascii="Times New Roman" w:hAnsi="Times New Roman" w:cs="Times New Roman"/>
                <w:b/>
              </w:rPr>
              <w:t>ΔAIC</w:t>
            </w:r>
          </w:p>
        </w:tc>
        <w:tc>
          <w:tcPr>
            <w:tcW w:w="1544" w:type="dxa"/>
            <w:tcBorders>
              <w:top w:val="single" w:sz="4" w:space="0" w:color="auto"/>
              <w:left w:val="nil"/>
            </w:tcBorders>
          </w:tcPr>
          <w:p w14:paraId="24DDC519" w14:textId="77777777" w:rsidR="00336BBE" w:rsidRPr="00861362" w:rsidRDefault="00336BBE" w:rsidP="000A07F5">
            <w:pPr>
              <w:spacing w:line="360" w:lineRule="auto"/>
              <w:jc w:val="left"/>
              <w:rPr>
                <w:rFonts w:ascii="Times New Roman" w:hAnsi="Times New Roman" w:cs="Times New Roman"/>
                <w:b/>
              </w:rPr>
            </w:pPr>
            <w:r w:rsidRPr="00861362">
              <w:rPr>
                <w:rFonts w:ascii="Times New Roman" w:hAnsi="Times New Roman" w:cs="Times New Roman"/>
                <w:b/>
              </w:rPr>
              <w:t>AIC weight</w:t>
            </w:r>
          </w:p>
        </w:tc>
      </w:tr>
      <w:tr w:rsidR="00336BBE" w:rsidRPr="00861362" w14:paraId="4512D843" w14:textId="77777777" w:rsidTr="00806FD8">
        <w:tc>
          <w:tcPr>
            <w:tcW w:w="6671" w:type="dxa"/>
            <w:tcBorders>
              <w:right w:val="nil"/>
            </w:tcBorders>
          </w:tcPr>
          <w:p w14:paraId="0DC29B22" w14:textId="77777777" w:rsidR="00336BBE" w:rsidRPr="00861362" w:rsidRDefault="00336BBE" w:rsidP="000A07F5">
            <w:pPr>
              <w:spacing w:line="360" w:lineRule="auto"/>
              <w:jc w:val="left"/>
              <w:rPr>
                <w:rFonts w:ascii="Times New Roman" w:hAnsi="Times New Roman" w:cs="Times New Roman"/>
                <w:lang w:val="fr-FR"/>
              </w:rPr>
            </w:pPr>
            <w:r w:rsidRPr="00861362">
              <w:rPr>
                <w:rFonts w:ascii="Times New Roman" w:hAnsi="Times New Roman" w:cs="Times New Roman"/>
                <w:lang w:val="fr-FR"/>
              </w:rPr>
              <w:t>AB + SHD + KS + KB + T + D + AB</w:t>
            </w:r>
            <w:proofErr w:type="gramStart"/>
            <w:r w:rsidRPr="00861362">
              <w:rPr>
                <w:rFonts w:ascii="Times New Roman" w:hAnsi="Times New Roman" w:cs="Times New Roman"/>
                <w:lang w:val="fr-FR"/>
              </w:rPr>
              <w:t> :T</w:t>
            </w:r>
            <w:proofErr w:type="gramEnd"/>
            <w:r w:rsidRPr="00861362">
              <w:rPr>
                <w:rFonts w:ascii="Times New Roman" w:hAnsi="Times New Roman" w:cs="Times New Roman"/>
                <w:lang w:val="fr-FR"/>
              </w:rPr>
              <w:t xml:space="preserve"> + AB :KB + KB:T + RE</w:t>
            </w:r>
          </w:p>
        </w:tc>
        <w:tc>
          <w:tcPr>
            <w:tcW w:w="580" w:type="dxa"/>
            <w:tcBorders>
              <w:left w:val="nil"/>
              <w:right w:val="nil"/>
            </w:tcBorders>
            <w:vAlign w:val="bottom"/>
          </w:tcPr>
          <w:p w14:paraId="7DC630DA" w14:textId="77777777"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color w:val="000000"/>
                <w:szCs w:val="22"/>
              </w:rPr>
              <w:t>13</w:t>
            </w:r>
          </w:p>
        </w:tc>
        <w:tc>
          <w:tcPr>
            <w:tcW w:w="989" w:type="dxa"/>
            <w:tcBorders>
              <w:left w:val="nil"/>
              <w:right w:val="nil"/>
            </w:tcBorders>
            <w:vAlign w:val="bottom"/>
          </w:tcPr>
          <w:p w14:paraId="374D22AB" w14:textId="77777777"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color w:val="000000"/>
                <w:szCs w:val="22"/>
              </w:rPr>
              <w:t>-34.76</w:t>
            </w:r>
          </w:p>
        </w:tc>
        <w:tc>
          <w:tcPr>
            <w:tcW w:w="990" w:type="dxa"/>
            <w:tcBorders>
              <w:left w:val="nil"/>
              <w:right w:val="nil"/>
            </w:tcBorders>
            <w:vAlign w:val="bottom"/>
          </w:tcPr>
          <w:p w14:paraId="2537BD2F" w14:textId="77777777"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color w:val="000000"/>
                <w:szCs w:val="22"/>
              </w:rPr>
              <w:t>0.00</w:t>
            </w:r>
          </w:p>
        </w:tc>
        <w:tc>
          <w:tcPr>
            <w:tcW w:w="1544" w:type="dxa"/>
            <w:tcBorders>
              <w:left w:val="nil"/>
            </w:tcBorders>
            <w:vAlign w:val="bottom"/>
          </w:tcPr>
          <w:p w14:paraId="66617D5A" w14:textId="77777777"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color w:val="000000"/>
                <w:szCs w:val="22"/>
              </w:rPr>
              <w:t>0.33</w:t>
            </w:r>
          </w:p>
        </w:tc>
      </w:tr>
      <w:tr w:rsidR="00336BBE" w:rsidRPr="00861362" w14:paraId="00800FCD" w14:textId="77777777" w:rsidTr="00806FD8">
        <w:tc>
          <w:tcPr>
            <w:tcW w:w="6671" w:type="dxa"/>
            <w:tcBorders>
              <w:right w:val="nil"/>
            </w:tcBorders>
          </w:tcPr>
          <w:p w14:paraId="7EFF51C3" w14:textId="77777777" w:rsidR="00336BBE" w:rsidRPr="00861362" w:rsidRDefault="00336BBE" w:rsidP="000A07F5">
            <w:pPr>
              <w:spacing w:line="360" w:lineRule="auto"/>
              <w:jc w:val="left"/>
              <w:rPr>
                <w:rFonts w:ascii="Times New Roman" w:hAnsi="Times New Roman" w:cs="Times New Roman"/>
                <w:lang w:val="fr-FR"/>
              </w:rPr>
            </w:pPr>
            <w:r w:rsidRPr="00861362">
              <w:rPr>
                <w:rFonts w:ascii="Times New Roman" w:hAnsi="Times New Roman" w:cs="Times New Roman"/>
                <w:lang w:val="fr-FR"/>
              </w:rPr>
              <w:t xml:space="preserve">AA + SHD + KS + KB + T + D + </w:t>
            </w:r>
            <w:proofErr w:type="gramStart"/>
            <w:r w:rsidRPr="00861362">
              <w:rPr>
                <w:rFonts w:ascii="Times New Roman" w:hAnsi="Times New Roman" w:cs="Times New Roman"/>
                <w:lang w:val="fr-FR"/>
              </w:rPr>
              <w:t>AA:T</w:t>
            </w:r>
            <w:proofErr w:type="gramEnd"/>
            <w:r w:rsidRPr="00861362">
              <w:rPr>
                <w:rFonts w:ascii="Times New Roman" w:hAnsi="Times New Roman" w:cs="Times New Roman"/>
                <w:lang w:val="fr-FR"/>
              </w:rPr>
              <w:t xml:space="preserve"> + AA:KB + KB:T + RE</w:t>
            </w:r>
          </w:p>
        </w:tc>
        <w:tc>
          <w:tcPr>
            <w:tcW w:w="580" w:type="dxa"/>
            <w:tcBorders>
              <w:left w:val="nil"/>
              <w:right w:val="nil"/>
            </w:tcBorders>
            <w:vAlign w:val="bottom"/>
          </w:tcPr>
          <w:p w14:paraId="23F0945C" w14:textId="77777777"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color w:val="000000"/>
                <w:szCs w:val="22"/>
              </w:rPr>
              <w:t>13</w:t>
            </w:r>
          </w:p>
        </w:tc>
        <w:tc>
          <w:tcPr>
            <w:tcW w:w="989" w:type="dxa"/>
            <w:tcBorders>
              <w:left w:val="nil"/>
              <w:right w:val="nil"/>
            </w:tcBorders>
            <w:vAlign w:val="bottom"/>
          </w:tcPr>
          <w:p w14:paraId="5F786443" w14:textId="77777777"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color w:val="000000"/>
                <w:szCs w:val="22"/>
              </w:rPr>
              <w:t>-34.56</w:t>
            </w:r>
          </w:p>
        </w:tc>
        <w:tc>
          <w:tcPr>
            <w:tcW w:w="990" w:type="dxa"/>
            <w:tcBorders>
              <w:left w:val="nil"/>
              <w:right w:val="nil"/>
            </w:tcBorders>
            <w:vAlign w:val="bottom"/>
          </w:tcPr>
          <w:p w14:paraId="28AB4C30" w14:textId="77777777"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rPr>
              <w:t>0.2</w:t>
            </w:r>
          </w:p>
        </w:tc>
        <w:tc>
          <w:tcPr>
            <w:tcW w:w="1544" w:type="dxa"/>
            <w:tcBorders>
              <w:left w:val="nil"/>
            </w:tcBorders>
            <w:vAlign w:val="bottom"/>
          </w:tcPr>
          <w:p w14:paraId="4E968BDA" w14:textId="77777777"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color w:val="000000"/>
                <w:szCs w:val="22"/>
              </w:rPr>
              <w:t>0.30</w:t>
            </w:r>
          </w:p>
        </w:tc>
      </w:tr>
      <w:tr w:rsidR="00336BBE" w:rsidRPr="00861362" w14:paraId="749D8465" w14:textId="77777777" w:rsidTr="00806FD8">
        <w:tc>
          <w:tcPr>
            <w:tcW w:w="6671" w:type="dxa"/>
            <w:tcBorders>
              <w:bottom w:val="single" w:sz="6" w:space="0" w:color="F2F2F2"/>
              <w:right w:val="nil"/>
            </w:tcBorders>
          </w:tcPr>
          <w:p w14:paraId="4BEAEAA3" w14:textId="77777777" w:rsidR="00336BBE" w:rsidRPr="00861362" w:rsidRDefault="00336BBE" w:rsidP="000A07F5">
            <w:pPr>
              <w:spacing w:line="360" w:lineRule="auto"/>
              <w:jc w:val="left"/>
              <w:rPr>
                <w:rFonts w:ascii="Times New Roman" w:hAnsi="Times New Roman" w:cs="Times New Roman"/>
                <w:lang w:val="fr-FR"/>
              </w:rPr>
            </w:pPr>
            <w:r w:rsidRPr="00861362">
              <w:rPr>
                <w:rFonts w:ascii="Times New Roman" w:hAnsi="Times New Roman" w:cs="Times New Roman"/>
                <w:lang w:val="fr-FR"/>
              </w:rPr>
              <w:t xml:space="preserve">AA + SID + KS + KB + T + D + </w:t>
            </w:r>
            <w:proofErr w:type="gramStart"/>
            <w:r w:rsidRPr="00861362">
              <w:rPr>
                <w:rFonts w:ascii="Times New Roman" w:hAnsi="Times New Roman" w:cs="Times New Roman"/>
                <w:lang w:val="fr-FR"/>
              </w:rPr>
              <w:t>AA:T</w:t>
            </w:r>
            <w:proofErr w:type="gramEnd"/>
            <w:r w:rsidRPr="00861362">
              <w:rPr>
                <w:rFonts w:ascii="Times New Roman" w:hAnsi="Times New Roman" w:cs="Times New Roman"/>
                <w:lang w:val="fr-FR"/>
              </w:rPr>
              <w:t xml:space="preserve"> + AA:KB + KB:T + RE</w:t>
            </w:r>
          </w:p>
        </w:tc>
        <w:tc>
          <w:tcPr>
            <w:tcW w:w="580" w:type="dxa"/>
            <w:tcBorders>
              <w:left w:val="nil"/>
              <w:bottom w:val="single" w:sz="6" w:space="0" w:color="F2F2F2"/>
              <w:right w:val="nil"/>
            </w:tcBorders>
            <w:vAlign w:val="bottom"/>
          </w:tcPr>
          <w:p w14:paraId="0E384DC7" w14:textId="77777777"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color w:val="000000"/>
                <w:szCs w:val="22"/>
              </w:rPr>
              <w:t>13</w:t>
            </w:r>
          </w:p>
        </w:tc>
        <w:tc>
          <w:tcPr>
            <w:tcW w:w="989" w:type="dxa"/>
            <w:tcBorders>
              <w:left w:val="nil"/>
              <w:bottom w:val="single" w:sz="6" w:space="0" w:color="F2F2F2"/>
              <w:right w:val="nil"/>
            </w:tcBorders>
            <w:vAlign w:val="bottom"/>
          </w:tcPr>
          <w:p w14:paraId="210C9314" w14:textId="77777777"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color w:val="000000"/>
                <w:szCs w:val="22"/>
              </w:rPr>
              <w:t>-34.12</w:t>
            </w:r>
          </w:p>
        </w:tc>
        <w:tc>
          <w:tcPr>
            <w:tcW w:w="990" w:type="dxa"/>
            <w:tcBorders>
              <w:left w:val="nil"/>
              <w:bottom w:val="single" w:sz="6" w:space="0" w:color="F2F2F2"/>
              <w:right w:val="nil"/>
            </w:tcBorders>
            <w:vAlign w:val="bottom"/>
          </w:tcPr>
          <w:p w14:paraId="7A731A30" w14:textId="77777777"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rPr>
              <w:t>0.64</w:t>
            </w:r>
          </w:p>
        </w:tc>
        <w:tc>
          <w:tcPr>
            <w:tcW w:w="1544" w:type="dxa"/>
            <w:tcBorders>
              <w:left w:val="nil"/>
              <w:bottom w:val="single" w:sz="6" w:space="0" w:color="F2F2F2"/>
            </w:tcBorders>
            <w:vAlign w:val="bottom"/>
          </w:tcPr>
          <w:p w14:paraId="2CC09EEC" w14:textId="77777777"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color w:val="000000"/>
                <w:szCs w:val="22"/>
              </w:rPr>
              <w:t>0.24</w:t>
            </w:r>
          </w:p>
        </w:tc>
      </w:tr>
      <w:tr w:rsidR="00336BBE" w:rsidRPr="00861362" w14:paraId="1561A7B5" w14:textId="77777777" w:rsidTr="00806FD8">
        <w:tc>
          <w:tcPr>
            <w:tcW w:w="6671" w:type="dxa"/>
            <w:tcBorders>
              <w:top w:val="single" w:sz="6" w:space="0" w:color="F2F2F2"/>
              <w:bottom w:val="single" w:sz="4" w:space="0" w:color="auto"/>
              <w:right w:val="nil"/>
            </w:tcBorders>
          </w:tcPr>
          <w:p w14:paraId="59ED0D87" w14:textId="77777777" w:rsidR="00336BBE" w:rsidRPr="00861362" w:rsidRDefault="00336BBE" w:rsidP="000A07F5">
            <w:pPr>
              <w:spacing w:line="360" w:lineRule="auto"/>
              <w:jc w:val="left"/>
              <w:rPr>
                <w:rFonts w:ascii="Times New Roman" w:hAnsi="Times New Roman" w:cs="Times New Roman"/>
                <w:lang w:val="fr-FR"/>
              </w:rPr>
            </w:pPr>
            <w:r w:rsidRPr="00861362">
              <w:rPr>
                <w:rFonts w:ascii="Times New Roman" w:hAnsi="Times New Roman" w:cs="Times New Roman"/>
                <w:lang w:val="fr-FR"/>
              </w:rPr>
              <w:t xml:space="preserve">AB + SID + KS + KB + T + D + </w:t>
            </w:r>
            <w:proofErr w:type="gramStart"/>
            <w:r w:rsidRPr="00861362">
              <w:rPr>
                <w:rFonts w:ascii="Times New Roman" w:hAnsi="Times New Roman" w:cs="Times New Roman"/>
                <w:lang w:val="fr-FR"/>
              </w:rPr>
              <w:t>AB:T</w:t>
            </w:r>
            <w:proofErr w:type="gramEnd"/>
            <w:r w:rsidRPr="00861362">
              <w:rPr>
                <w:rFonts w:ascii="Times New Roman" w:hAnsi="Times New Roman" w:cs="Times New Roman"/>
                <w:lang w:val="fr-FR"/>
              </w:rPr>
              <w:t xml:space="preserve"> + AB:KB + KB:T + RE</w:t>
            </w:r>
          </w:p>
        </w:tc>
        <w:tc>
          <w:tcPr>
            <w:tcW w:w="580" w:type="dxa"/>
            <w:tcBorders>
              <w:top w:val="single" w:sz="6" w:space="0" w:color="F2F2F2"/>
              <w:left w:val="nil"/>
              <w:bottom w:val="single" w:sz="4" w:space="0" w:color="auto"/>
              <w:right w:val="nil"/>
            </w:tcBorders>
            <w:vAlign w:val="bottom"/>
          </w:tcPr>
          <w:p w14:paraId="762CD107" w14:textId="77777777"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color w:val="000000"/>
                <w:szCs w:val="22"/>
              </w:rPr>
              <w:t>13</w:t>
            </w:r>
          </w:p>
        </w:tc>
        <w:tc>
          <w:tcPr>
            <w:tcW w:w="989" w:type="dxa"/>
            <w:tcBorders>
              <w:top w:val="single" w:sz="6" w:space="0" w:color="F2F2F2"/>
              <w:left w:val="nil"/>
              <w:bottom w:val="single" w:sz="4" w:space="0" w:color="auto"/>
              <w:right w:val="nil"/>
            </w:tcBorders>
            <w:vAlign w:val="bottom"/>
          </w:tcPr>
          <w:p w14:paraId="305BE358" w14:textId="77777777"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color w:val="000000"/>
                <w:szCs w:val="22"/>
              </w:rPr>
              <w:t>-33.01</w:t>
            </w:r>
          </w:p>
        </w:tc>
        <w:tc>
          <w:tcPr>
            <w:tcW w:w="990" w:type="dxa"/>
            <w:tcBorders>
              <w:top w:val="single" w:sz="6" w:space="0" w:color="F2F2F2"/>
              <w:left w:val="nil"/>
              <w:bottom w:val="single" w:sz="4" w:space="0" w:color="auto"/>
              <w:right w:val="nil"/>
            </w:tcBorders>
            <w:vAlign w:val="bottom"/>
          </w:tcPr>
          <w:p w14:paraId="502D6CBA" w14:textId="77777777"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rPr>
              <w:t>1.75</w:t>
            </w:r>
          </w:p>
        </w:tc>
        <w:tc>
          <w:tcPr>
            <w:tcW w:w="1544" w:type="dxa"/>
            <w:tcBorders>
              <w:top w:val="single" w:sz="6" w:space="0" w:color="F2F2F2"/>
              <w:left w:val="nil"/>
              <w:bottom w:val="single" w:sz="4" w:space="0" w:color="auto"/>
            </w:tcBorders>
            <w:vAlign w:val="bottom"/>
          </w:tcPr>
          <w:p w14:paraId="79B0F987" w14:textId="77777777"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color w:val="000000"/>
                <w:szCs w:val="22"/>
              </w:rPr>
              <w:t>0.14</w:t>
            </w:r>
          </w:p>
        </w:tc>
      </w:tr>
    </w:tbl>
    <w:p w14:paraId="5E6B8160" w14:textId="77777777" w:rsidR="00336BBE" w:rsidRPr="00861362" w:rsidRDefault="00336BBE" w:rsidP="000A07F5">
      <w:pPr>
        <w:rPr>
          <w:rFonts w:ascii="Times New Roman" w:hAnsi="Times New Roman" w:cs="Times New Roman"/>
          <w:b/>
        </w:rPr>
      </w:pPr>
    </w:p>
    <w:p w14:paraId="5D4F29AC" w14:textId="77777777" w:rsidR="00336BBE" w:rsidRPr="00861362" w:rsidRDefault="00336BBE" w:rsidP="00336BBE">
      <w:pPr>
        <w:rPr>
          <w:rFonts w:ascii="Times New Roman" w:hAnsi="Times New Roman" w:cs="Times New Roman"/>
          <w:b/>
        </w:rPr>
      </w:pPr>
    </w:p>
    <w:p w14:paraId="020AF346" w14:textId="40A57554" w:rsidR="00336BBE" w:rsidRPr="00861362" w:rsidRDefault="00336BBE" w:rsidP="00747EF0">
      <w:pPr>
        <w:spacing w:line="480" w:lineRule="auto"/>
        <w:rPr>
          <w:rFonts w:ascii="Times New Roman" w:hAnsi="Times New Roman" w:cs="Times New Roman"/>
        </w:rPr>
      </w:pPr>
      <w:r w:rsidRPr="00861362">
        <w:rPr>
          <w:rFonts w:ascii="Times New Roman" w:hAnsi="Times New Roman" w:cs="Times New Roman"/>
          <w:b/>
          <w:bCs/>
        </w:rPr>
        <w:t>Table S1.6.</w:t>
      </w:r>
      <w:r w:rsidRPr="00861362">
        <w:rPr>
          <w:rFonts w:ascii="Times New Roman" w:hAnsi="Times New Roman" w:cs="Times New Roman"/>
        </w:rPr>
        <w:t xml:space="preserve"> Excretion rate model to determine log transformed NH₄⁺ excretion rate (</w:t>
      </w:r>
      <w:proofErr w:type="spellStart"/>
      <w:r w:rsidRPr="00861362">
        <w:rPr>
          <w:rFonts w:ascii="Times New Roman" w:hAnsi="Times New Roman" w:cs="Times New Roman"/>
        </w:rPr>
        <w:t>uM</w:t>
      </w:r>
      <w:proofErr w:type="spellEnd"/>
      <w:r w:rsidRPr="00861362">
        <w:rPr>
          <w:rFonts w:ascii="Times New Roman" w:hAnsi="Times New Roman" w:cs="Times New Roman"/>
        </w:rPr>
        <w:t>/hour/L) for California sea cucumbers (</w:t>
      </w:r>
      <w:proofErr w:type="spellStart"/>
      <w:r w:rsidRPr="00861362">
        <w:rPr>
          <w:rFonts w:ascii="Times New Roman" w:hAnsi="Times New Roman" w:cs="Times New Roman"/>
          <w:i/>
          <w:iCs/>
        </w:rPr>
        <w:t>Apostichopus</w:t>
      </w:r>
      <w:proofErr w:type="spellEnd"/>
      <w:r w:rsidRPr="00861362">
        <w:rPr>
          <w:rFonts w:ascii="Times New Roman" w:hAnsi="Times New Roman" w:cs="Times New Roman"/>
          <w:i/>
          <w:iCs/>
        </w:rPr>
        <w:t xml:space="preserve"> </w:t>
      </w:r>
      <w:proofErr w:type="spellStart"/>
      <w:r w:rsidRPr="00861362">
        <w:rPr>
          <w:rFonts w:ascii="Times New Roman" w:hAnsi="Times New Roman" w:cs="Times New Roman"/>
          <w:i/>
          <w:iCs/>
        </w:rPr>
        <w:t>californicus</w:t>
      </w:r>
      <w:proofErr w:type="spellEnd"/>
      <w:r w:rsidRPr="00861362">
        <w:rPr>
          <w:rFonts w:ascii="Times New Roman" w:hAnsi="Times New Roman" w:cs="Times New Roman"/>
        </w:rPr>
        <w:t xml:space="preserve">) based on size index: </w:t>
      </w:r>
      <w:r w:rsidRPr="00861362">
        <w:rPr>
          <w:rFonts w:ascii="Times New Roman" w:hAnsi="Times New Roman" w:cs="Times New Roman"/>
          <w:color w:val="000000"/>
        </w:rPr>
        <w:t>sqrt(length*girth)</w:t>
      </w:r>
      <w:r w:rsidRPr="00861362">
        <w:rPr>
          <w:rFonts w:ascii="Times New Roman" w:hAnsi="Times New Roman" w:cs="Times New Roman"/>
        </w:rPr>
        <w:t>. Adjusted R-squared for this model is 0.39.</w:t>
      </w:r>
    </w:p>
    <w:tbl>
      <w:tblPr>
        <w:tblStyle w:val="Nikola"/>
        <w:tblW w:w="7780" w:type="dxa"/>
        <w:tblLook w:val="04A0" w:firstRow="1" w:lastRow="0" w:firstColumn="1" w:lastColumn="0" w:noHBand="0" w:noVBand="1"/>
      </w:tblPr>
      <w:tblGrid>
        <w:gridCol w:w="2580"/>
        <w:gridCol w:w="1300"/>
        <w:gridCol w:w="1507"/>
        <w:gridCol w:w="1093"/>
        <w:gridCol w:w="1300"/>
      </w:tblGrid>
      <w:tr w:rsidR="00336BBE" w:rsidRPr="00861362" w14:paraId="2A9E6980" w14:textId="77777777" w:rsidTr="00806FD8">
        <w:trPr>
          <w:cnfStyle w:val="100000000000" w:firstRow="1" w:lastRow="0" w:firstColumn="0" w:lastColumn="0" w:oddVBand="0" w:evenVBand="0" w:oddHBand="0" w:evenHBand="0" w:firstRowFirstColumn="0" w:firstRowLastColumn="0" w:lastRowFirstColumn="0" w:lastRowLastColumn="0"/>
          <w:trHeight w:val="320"/>
        </w:trPr>
        <w:tc>
          <w:tcPr>
            <w:tcW w:w="2580" w:type="dxa"/>
            <w:noWrap/>
            <w:hideMark/>
          </w:tcPr>
          <w:p w14:paraId="79236F5C" w14:textId="77777777" w:rsidR="00336BBE" w:rsidRPr="00861362" w:rsidRDefault="00336BBE" w:rsidP="000A07F5">
            <w:pPr>
              <w:jc w:val="left"/>
              <w:rPr>
                <w:rFonts w:ascii="Times New Roman" w:hAnsi="Times New Roman" w:cs="Times New Roman"/>
                <w:b/>
                <w:bCs/>
              </w:rPr>
            </w:pPr>
          </w:p>
        </w:tc>
        <w:tc>
          <w:tcPr>
            <w:tcW w:w="1300" w:type="dxa"/>
            <w:noWrap/>
            <w:hideMark/>
          </w:tcPr>
          <w:p w14:paraId="5F741FB2"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Estimate</w:t>
            </w:r>
          </w:p>
        </w:tc>
        <w:tc>
          <w:tcPr>
            <w:tcW w:w="1507" w:type="dxa"/>
            <w:noWrap/>
            <w:hideMark/>
          </w:tcPr>
          <w:p w14:paraId="04F0E96D"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Std. error</w:t>
            </w:r>
          </w:p>
        </w:tc>
        <w:tc>
          <w:tcPr>
            <w:tcW w:w="1093" w:type="dxa"/>
            <w:noWrap/>
            <w:hideMark/>
          </w:tcPr>
          <w:p w14:paraId="2937B472"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t value</w:t>
            </w:r>
          </w:p>
        </w:tc>
        <w:tc>
          <w:tcPr>
            <w:tcW w:w="1300" w:type="dxa"/>
            <w:noWrap/>
            <w:hideMark/>
          </w:tcPr>
          <w:p w14:paraId="59123595"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p value</w:t>
            </w:r>
          </w:p>
        </w:tc>
      </w:tr>
      <w:tr w:rsidR="00336BBE" w:rsidRPr="00861362" w14:paraId="2BA8FD15" w14:textId="77777777" w:rsidTr="00806FD8">
        <w:trPr>
          <w:trHeight w:val="320"/>
        </w:trPr>
        <w:tc>
          <w:tcPr>
            <w:tcW w:w="2580" w:type="dxa"/>
            <w:noWrap/>
            <w:hideMark/>
          </w:tcPr>
          <w:p w14:paraId="1A421B36"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Intercept</w:t>
            </w:r>
          </w:p>
        </w:tc>
        <w:tc>
          <w:tcPr>
            <w:tcW w:w="1300" w:type="dxa"/>
            <w:noWrap/>
            <w:hideMark/>
          </w:tcPr>
          <w:p w14:paraId="751A9392"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1.40</w:t>
            </w:r>
          </w:p>
        </w:tc>
        <w:tc>
          <w:tcPr>
            <w:tcW w:w="1507" w:type="dxa"/>
            <w:noWrap/>
            <w:hideMark/>
          </w:tcPr>
          <w:p w14:paraId="179C47A5"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0.22</w:t>
            </w:r>
          </w:p>
        </w:tc>
        <w:tc>
          <w:tcPr>
            <w:tcW w:w="1093" w:type="dxa"/>
            <w:noWrap/>
            <w:hideMark/>
          </w:tcPr>
          <w:p w14:paraId="6175454E"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6.23</w:t>
            </w:r>
          </w:p>
        </w:tc>
        <w:tc>
          <w:tcPr>
            <w:tcW w:w="1300" w:type="dxa"/>
            <w:noWrap/>
            <w:hideMark/>
          </w:tcPr>
          <w:p w14:paraId="6AF09C4C"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&lt; 0.001</w:t>
            </w:r>
          </w:p>
        </w:tc>
      </w:tr>
      <w:tr w:rsidR="00336BBE" w:rsidRPr="00861362" w14:paraId="59612FD9" w14:textId="77777777" w:rsidTr="00806FD8">
        <w:trPr>
          <w:trHeight w:val="320"/>
        </w:trPr>
        <w:tc>
          <w:tcPr>
            <w:tcW w:w="2580" w:type="dxa"/>
            <w:noWrap/>
            <w:hideMark/>
          </w:tcPr>
          <w:p w14:paraId="0D01D0A5"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Size index</w:t>
            </w:r>
          </w:p>
        </w:tc>
        <w:tc>
          <w:tcPr>
            <w:tcW w:w="1300" w:type="dxa"/>
            <w:noWrap/>
            <w:hideMark/>
          </w:tcPr>
          <w:p w14:paraId="19ADFE65"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0.05</w:t>
            </w:r>
          </w:p>
        </w:tc>
        <w:tc>
          <w:tcPr>
            <w:tcW w:w="1507" w:type="dxa"/>
            <w:noWrap/>
            <w:hideMark/>
          </w:tcPr>
          <w:p w14:paraId="430521DD"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0.009</w:t>
            </w:r>
          </w:p>
        </w:tc>
        <w:tc>
          <w:tcPr>
            <w:tcW w:w="1093" w:type="dxa"/>
            <w:noWrap/>
            <w:hideMark/>
          </w:tcPr>
          <w:p w14:paraId="36F0E577"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5.52</w:t>
            </w:r>
          </w:p>
        </w:tc>
        <w:tc>
          <w:tcPr>
            <w:tcW w:w="1300" w:type="dxa"/>
            <w:noWrap/>
            <w:hideMark/>
          </w:tcPr>
          <w:p w14:paraId="529FD953"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&lt; 0.001</w:t>
            </w:r>
          </w:p>
        </w:tc>
      </w:tr>
    </w:tbl>
    <w:p w14:paraId="00758ADA" w14:textId="77777777" w:rsidR="00336BBE" w:rsidRPr="00861362" w:rsidRDefault="00336BBE" w:rsidP="00336BBE">
      <w:pPr>
        <w:spacing w:line="480" w:lineRule="auto"/>
        <w:rPr>
          <w:rFonts w:ascii="Times New Roman" w:hAnsi="Times New Roman" w:cs="Times New Roman"/>
        </w:rPr>
      </w:pPr>
    </w:p>
    <w:p w14:paraId="210F9A1D" w14:textId="77777777" w:rsidR="00747EF0" w:rsidRDefault="00747EF0">
      <w:pPr>
        <w:rPr>
          <w:rFonts w:ascii="Times New Roman" w:hAnsi="Times New Roman" w:cs="Times New Roman"/>
          <w:b/>
          <w:bCs/>
        </w:rPr>
      </w:pPr>
      <w:r>
        <w:rPr>
          <w:rFonts w:ascii="Times New Roman" w:hAnsi="Times New Roman" w:cs="Times New Roman"/>
          <w:b/>
          <w:bCs/>
        </w:rPr>
        <w:br w:type="page"/>
      </w:r>
    </w:p>
    <w:p w14:paraId="4EB5C42F" w14:textId="215E7B1B" w:rsidR="00336BBE" w:rsidRPr="00861362" w:rsidRDefault="00336BBE" w:rsidP="00747EF0">
      <w:pPr>
        <w:spacing w:line="480" w:lineRule="auto"/>
        <w:rPr>
          <w:rFonts w:ascii="Times New Roman" w:hAnsi="Times New Roman" w:cs="Times New Roman"/>
        </w:rPr>
      </w:pPr>
      <w:r w:rsidRPr="00861362">
        <w:rPr>
          <w:rFonts w:ascii="Times New Roman" w:hAnsi="Times New Roman" w:cs="Times New Roman"/>
          <w:b/>
          <w:bCs/>
        </w:rPr>
        <w:lastRenderedPageBreak/>
        <w:t>Table S1.7.</w:t>
      </w:r>
      <w:r w:rsidRPr="00861362">
        <w:rPr>
          <w:rFonts w:ascii="Times New Roman" w:hAnsi="Times New Roman" w:cs="Times New Roman"/>
        </w:rPr>
        <w:t xml:space="preserve"> Excretion rate model to determine log transformed NH₄⁺ excretion rate (</w:t>
      </w:r>
      <w:proofErr w:type="spellStart"/>
      <w:r w:rsidRPr="00861362">
        <w:rPr>
          <w:rFonts w:ascii="Times New Roman" w:hAnsi="Times New Roman" w:cs="Times New Roman"/>
        </w:rPr>
        <w:t>uM</w:t>
      </w:r>
      <w:proofErr w:type="spellEnd"/>
      <w:r w:rsidRPr="00861362">
        <w:rPr>
          <w:rFonts w:ascii="Times New Roman" w:hAnsi="Times New Roman" w:cs="Times New Roman"/>
        </w:rPr>
        <w:t>/hour/L) for red rock crabs (</w:t>
      </w:r>
      <w:r w:rsidRPr="00861362">
        <w:rPr>
          <w:rFonts w:ascii="Times New Roman" w:hAnsi="Times New Roman" w:cs="Times New Roman"/>
          <w:i/>
          <w:iCs/>
        </w:rPr>
        <w:t xml:space="preserve">Cancer </w:t>
      </w:r>
      <w:proofErr w:type="spellStart"/>
      <w:r w:rsidRPr="00861362">
        <w:rPr>
          <w:rFonts w:ascii="Times New Roman" w:hAnsi="Times New Roman" w:cs="Times New Roman"/>
          <w:i/>
          <w:iCs/>
        </w:rPr>
        <w:t>productus</w:t>
      </w:r>
      <w:proofErr w:type="spellEnd"/>
      <w:r w:rsidRPr="00861362">
        <w:rPr>
          <w:rFonts w:ascii="Times New Roman" w:hAnsi="Times New Roman" w:cs="Times New Roman"/>
        </w:rPr>
        <w:t>) based on carapace width (mm). Adjusted R-squared for this model is 0.82.</w:t>
      </w:r>
    </w:p>
    <w:tbl>
      <w:tblPr>
        <w:tblStyle w:val="Nikola"/>
        <w:tblW w:w="7780" w:type="dxa"/>
        <w:tblLook w:val="04A0" w:firstRow="1" w:lastRow="0" w:firstColumn="1" w:lastColumn="0" w:noHBand="0" w:noVBand="1"/>
      </w:tblPr>
      <w:tblGrid>
        <w:gridCol w:w="2580"/>
        <w:gridCol w:w="1300"/>
        <w:gridCol w:w="1507"/>
        <w:gridCol w:w="1093"/>
        <w:gridCol w:w="1300"/>
      </w:tblGrid>
      <w:tr w:rsidR="00336BBE" w:rsidRPr="00861362" w14:paraId="67A7FA5A" w14:textId="77777777" w:rsidTr="00806FD8">
        <w:trPr>
          <w:cnfStyle w:val="100000000000" w:firstRow="1" w:lastRow="0" w:firstColumn="0" w:lastColumn="0" w:oddVBand="0" w:evenVBand="0" w:oddHBand="0" w:evenHBand="0" w:firstRowFirstColumn="0" w:firstRowLastColumn="0" w:lastRowFirstColumn="0" w:lastRowLastColumn="0"/>
          <w:trHeight w:val="320"/>
        </w:trPr>
        <w:tc>
          <w:tcPr>
            <w:tcW w:w="2580" w:type="dxa"/>
            <w:noWrap/>
            <w:hideMark/>
          </w:tcPr>
          <w:p w14:paraId="2E34238E" w14:textId="77777777" w:rsidR="00336BBE" w:rsidRPr="00861362" w:rsidRDefault="00336BBE" w:rsidP="000A07F5">
            <w:pPr>
              <w:jc w:val="left"/>
              <w:rPr>
                <w:rFonts w:ascii="Times New Roman" w:hAnsi="Times New Roman" w:cs="Times New Roman"/>
                <w:b/>
                <w:bCs/>
              </w:rPr>
            </w:pPr>
          </w:p>
        </w:tc>
        <w:tc>
          <w:tcPr>
            <w:tcW w:w="1300" w:type="dxa"/>
            <w:noWrap/>
            <w:hideMark/>
          </w:tcPr>
          <w:p w14:paraId="2144C851"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Estimate</w:t>
            </w:r>
          </w:p>
        </w:tc>
        <w:tc>
          <w:tcPr>
            <w:tcW w:w="1507" w:type="dxa"/>
            <w:noWrap/>
            <w:hideMark/>
          </w:tcPr>
          <w:p w14:paraId="66C59B13"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Std. error</w:t>
            </w:r>
          </w:p>
        </w:tc>
        <w:tc>
          <w:tcPr>
            <w:tcW w:w="1093" w:type="dxa"/>
            <w:noWrap/>
            <w:hideMark/>
          </w:tcPr>
          <w:p w14:paraId="45DB04F7"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t value</w:t>
            </w:r>
          </w:p>
        </w:tc>
        <w:tc>
          <w:tcPr>
            <w:tcW w:w="1300" w:type="dxa"/>
            <w:noWrap/>
            <w:hideMark/>
          </w:tcPr>
          <w:p w14:paraId="7E5A4221"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p value</w:t>
            </w:r>
          </w:p>
        </w:tc>
      </w:tr>
      <w:tr w:rsidR="00336BBE" w:rsidRPr="00861362" w14:paraId="5AE7C64C" w14:textId="77777777" w:rsidTr="00806FD8">
        <w:trPr>
          <w:trHeight w:val="320"/>
        </w:trPr>
        <w:tc>
          <w:tcPr>
            <w:tcW w:w="2580" w:type="dxa"/>
            <w:noWrap/>
            <w:hideMark/>
          </w:tcPr>
          <w:p w14:paraId="323C2D08"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Intercept</w:t>
            </w:r>
          </w:p>
        </w:tc>
        <w:tc>
          <w:tcPr>
            <w:tcW w:w="1300" w:type="dxa"/>
            <w:noWrap/>
            <w:hideMark/>
          </w:tcPr>
          <w:p w14:paraId="499859AE"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1.22</w:t>
            </w:r>
          </w:p>
        </w:tc>
        <w:tc>
          <w:tcPr>
            <w:tcW w:w="1507" w:type="dxa"/>
            <w:noWrap/>
            <w:hideMark/>
          </w:tcPr>
          <w:p w14:paraId="74B556E1"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0.32</w:t>
            </w:r>
          </w:p>
        </w:tc>
        <w:tc>
          <w:tcPr>
            <w:tcW w:w="1093" w:type="dxa"/>
            <w:noWrap/>
            <w:hideMark/>
          </w:tcPr>
          <w:p w14:paraId="6BD2DA71"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3.76</w:t>
            </w:r>
          </w:p>
        </w:tc>
        <w:tc>
          <w:tcPr>
            <w:tcW w:w="1300" w:type="dxa"/>
            <w:noWrap/>
            <w:hideMark/>
          </w:tcPr>
          <w:p w14:paraId="1312FFB0"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0.002</w:t>
            </w:r>
          </w:p>
        </w:tc>
      </w:tr>
      <w:tr w:rsidR="00336BBE" w:rsidRPr="00861362" w14:paraId="7AEB1957" w14:textId="77777777" w:rsidTr="00806FD8">
        <w:trPr>
          <w:trHeight w:val="320"/>
        </w:trPr>
        <w:tc>
          <w:tcPr>
            <w:tcW w:w="2580" w:type="dxa"/>
            <w:noWrap/>
            <w:hideMark/>
          </w:tcPr>
          <w:p w14:paraId="08AF36C4"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Carapace</w:t>
            </w:r>
          </w:p>
        </w:tc>
        <w:tc>
          <w:tcPr>
            <w:tcW w:w="1300" w:type="dxa"/>
            <w:noWrap/>
            <w:hideMark/>
          </w:tcPr>
          <w:p w14:paraId="44D4B8EC"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0.02</w:t>
            </w:r>
          </w:p>
        </w:tc>
        <w:tc>
          <w:tcPr>
            <w:tcW w:w="1507" w:type="dxa"/>
            <w:noWrap/>
            <w:hideMark/>
          </w:tcPr>
          <w:p w14:paraId="2FC706A9"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0.003</w:t>
            </w:r>
          </w:p>
        </w:tc>
        <w:tc>
          <w:tcPr>
            <w:tcW w:w="1093" w:type="dxa"/>
            <w:noWrap/>
            <w:hideMark/>
          </w:tcPr>
          <w:p w14:paraId="01573B78"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8.73</w:t>
            </w:r>
          </w:p>
        </w:tc>
        <w:tc>
          <w:tcPr>
            <w:tcW w:w="1300" w:type="dxa"/>
            <w:noWrap/>
            <w:hideMark/>
          </w:tcPr>
          <w:p w14:paraId="0A91154E"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&lt; 0.001</w:t>
            </w:r>
          </w:p>
        </w:tc>
      </w:tr>
    </w:tbl>
    <w:p w14:paraId="2838194D" w14:textId="77777777" w:rsidR="00336BBE" w:rsidRPr="00861362" w:rsidRDefault="00336BBE" w:rsidP="000A07F5">
      <w:pPr>
        <w:rPr>
          <w:rFonts w:ascii="Times New Roman" w:hAnsi="Times New Roman" w:cs="Times New Roman"/>
          <w:b/>
        </w:rPr>
      </w:pPr>
    </w:p>
    <w:p w14:paraId="1ED404B8" w14:textId="77777777" w:rsidR="00747EF0" w:rsidRDefault="00747EF0" w:rsidP="00747EF0">
      <w:pPr>
        <w:spacing w:line="480" w:lineRule="auto"/>
        <w:rPr>
          <w:rFonts w:ascii="Times New Roman" w:hAnsi="Times New Roman" w:cs="Times New Roman"/>
          <w:b/>
        </w:rPr>
      </w:pPr>
    </w:p>
    <w:p w14:paraId="09FF3030" w14:textId="77777777" w:rsidR="00747EF0" w:rsidRDefault="00747EF0" w:rsidP="00747EF0">
      <w:pPr>
        <w:spacing w:line="360" w:lineRule="auto"/>
        <w:rPr>
          <w:rFonts w:ascii="Times New Roman" w:hAnsi="Times New Roman" w:cs="Times New Roman"/>
          <w:b/>
        </w:rPr>
      </w:pPr>
      <w:r>
        <w:rPr>
          <w:rFonts w:ascii="Times New Roman" w:hAnsi="Times New Roman" w:cs="Times New Roman"/>
          <w:b/>
        </w:rPr>
        <w:t>References</w:t>
      </w:r>
    </w:p>
    <w:p w14:paraId="1B107E23" w14:textId="77777777" w:rsidR="00747EF0" w:rsidRPr="00747EF0" w:rsidRDefault="00747EF0" w:rsidP="00747EF0">
      <w:pPr>
        <w:pStyle w:val="Bibliography"/>
        <w:spacing w:line="360" w:lineRule="auto"/>
        <w:rPr>
          <w:lang w:val="en-US"/>
        </w:rPr>
      </w:pPr>
      <w:r>
        <w:rPr>
          <w:b/>
        </w:rPr>
        <w:fldChar w:fldCharType="begin"/>
      </w:r>
      <w:r>
        <w:rPr>
          <w:b/>
        </w:rPr>
        <w:instrText xml:space="preserve"> ADDIN ZOTERO_BIBL {"uncited":[],"omitted":[],"custom":[]} CSL_BIBLIOGRAPHY </w:instrText>
      </w:r>
      <w:r>
        <w:rPr>
          <w:b/>
        </w:rPr>
        <w:fldChar w:fldCharType="separate"/>
      </w:r>
      <w:proofErr w:type="spellStart"/>
      <w:r w:rsidRPr="00747EF0">
        <w:rPr>
          <w:lang w:val="en-US"/>
        </w:rPr>
        <w:t>Båmstedt</w:t>
      </w:r>
      <w:proofErr w:type="spellEnd"/>
      <w:r w:rsidRPr="00747EF0">
        <w:rPr>
          <w:lang w:val="en-US"/>
        </w:rPr>
        <w:t xml:space="preserve">, U., and M. B. </w:t>
      </w:r>
      <w:proofErr w:type="spellStart"/>
      <w:r w:rsidRPr="00747EF0">
        <w:rPr>
          <w:lang w:val="en-US"/>
        </w:rPr>
        <w:t>Martinussen</w:t>
      </w:r>
      <w:proofErr w:type="spellEnd"/>
      <w:r w:rsidRPr="00747EF0">
        <w:rPr>
          <w:lang w:val="en-US"/>
        </w:rPr>
        <w:t xml:space="preserve">. 2015. Ecology and behavior of </w:t>
      </w:r>
      <w:proofErr w:type="spellStart"/>
      <w:r w:rsidRPr="00747EF0">
        <w:rPr>
          <w:lang w:val="en-US"/>
        </w:rPr>
        <w:t>Bolinopsis</w:t>
      </w:r>
      <w:proofErr w:type="spellEnd"/>
      <w:r w:rsidRPr="00747EF0">
        <w:rPr>
          <w:lang w:val="en-US"/>
        </w:rPr>
        <w:t xml:space="preserve"> infundibulum (Ctenophora; Lobata) in the Northeast Atlantic. </w:t>
      </w:r>
      <w:proofErr w:type="spellStart"/>
      <w:r w:rsidRPr="00747EF0">
        <w:rPr>
          <w:lang w:val="en-US"/>
        </w:rPr>
        <w:t>Hydrobiologia</w:t>
      </w:r>
      <w:proofErr w:type="spellEnd"/>
      <w:r w:rsidRPr="00747EF0">
        <w:rPr>
          <w:lang w:val="en-US"/>
        </w:rPr>
        <w:t xml:space="preserve"> </w:t>
      </w:r>
      <w:r w:rsidRPr="00747EF0">
        <w:rPr>
          <w:b/>
          <w:bCs/>
          <w:lang w:val="en-US"/>
        </w:rPr>
        <w:t>759</w:t>
      </w:r>
      <w:r w:rsidRPr="00747EF0">
        <w:rPr>
          <w:lang w:val="en-US"/>
        </w:rPr>
        <w:t>: 3–14. doi:10.1007/s10750-015-2180-x</w:t>
      </w:r>
    </w:p>
    <w:p w14:paraId="62C3C91F" w14:textId="77777777" w:rsidR="00747EF0" w:rsidRPr="00747EF0" w:rsidRDefault="00747EF0" w:rsidP="00747EF0">
      <w:pPr>
        <w:pStyle w:val="Bibliography"/>
        <w:spacing w:line="360" w:lineRule="auto"/>
        <w:rPr>
          <w:lang w:val="en-US"/>
        </w:rPr>
      </w:pPr>
      <w:r w:rsidRPr="00747EF0">
        <w:rPr>
          <w:lang w:val="en-US"/>
        </w:rPr>
        <w:t xml:space="preserve">Hines, A. H. 1982. Allometric constraints and variables of reproductive effort in brachyuran crabs. Mar. Biol. </w:t>
      </w:r>
      <w:r w:rsidRPr="00747EF0">
        <w:rPr>
          <w:b/>
          <w:bCs/>
          <w:lang w:val="en-US"/>
        </w:rPr>
        <w:t>69</w:t>
      </w:r>
      <w:r w:rsidRPr="00747EF0">
        <w:rPr>
          <w:lang w:val="en-US"/>
        </w:rPr>
        <w:t>: 309–320. doi:10.1007/BF00397496</w:t>
      </w:r>
    </w:p>
    <w:p w14:paraId="0C07A440" w14:textId="77777777" w:rsidR="00747EF0" w:rsidRPr="00747EF0" w:rsidRDefault="00747EF0" w:rsidP="00747EF0">
      <w:pPr>
        <w:pStyle w:val="Bibliography"/>
        <w:spacing w:line="360" w:lineRule="auto"/>
        <w:rPr>
          <w:lang w:val="en-US"/>
        </w:rPr>
      </w:pPr>
      <w:r w:rsidRPr="00747EF0">
        <w:rPr>
          <w:lang w:val="en-US"/>
        </w:rPr>
        <w:t xml:space="preserve">Lee, L. C., J. C. Watson, R. </w:t>
      </w:r>
      <w:proofErr w:type="spellStart"/>
      <w:r w:rsidRPr="00747EF0">
        <w:rPr>
          <w:lang w:val="en-US"/>
        </w:rPr>
        <w:t>Trebilco</w:t>
      </w:r>
      <w:proofErr w:type="spellEnd"/>
      <w:r w:rsidRPr="00747EF0">
        <w:rPr>
          <w:lang w:val="en-US"/>
        </w:rPr>
        <w:t xml:space="preserve">, and A. K. Salomon. 2016. Indirect effects and prey behavior mediate interactions between an endangered prey and recovering predator. Ecosphere </w:t>
      </w:r>
      <w:r w:rsidRPr="00747EF0">
        <w:rPr>
          <w:b/>
          <w:bCs/>
          <w:lang w:val="en-US"/>
        </w:rPr>
        <w:t>7</w:t>
      </w:r>
      <w:r w:rsidRPr="00747EF0">
        <w:rPr>
          <w:lang w:val="en-US"/>
        </w:rPr>
        <w:t>: e01604. doi:10.1002/ecs2.1604</w:t>
      </w:r>
    </w:p>
    <w:p w14:paraId="1C34D3A4" w14:textId="77777777" w:rsidR="00747EF0" w:rsidRPr="00747EF0" w:rsidRDefault="00747EF0" w:rsidP="00747EF0">
      <w:pPr>
        <w:pStyle w:val="Bibliography"/>
        <w:spacing w:line="360" w:lineRule="auto"/>
        <w:rPr>
          <w:lang w:val="en-US"/>
        </w:rPr>
      </w:pPr>
      <w:r w:rsidRPr="00747EF0">
        <w:rPr>
          <w:lang w:val="en-US"/>
        </w:rPr>
        <w:t xml:space="preserve">MacDonald, B. A., R. J. Thompson, and N. F. </w:t>
      </w:r>
      <w:proofErr w:type="spellStart"/>
      <w:r w:rsidRPr="00747EF0">
        <w:rPr>
          <w:lang w:val="en-US"/>
        </w:rPr>
        <w:t>Bourne</w:t>
      </w:r>
      <w:proofErr w:type="spellEnd"/>
      <w:r w:rsidRPr="00747EF0">
        <w:rPr>
          <w:lang w:val="en-US"/>
        </w:rPr>
        <w:t xml:space="preserve">. 1991. Growth and Reproductive Energetics of three Scallop Species from British Columbia </w:t>
      </w:r>
      <w:proofErr w:type="gramStart"/>
      <w:r w:rsidRPr="00747EF0">
        <w:rPr>
          <w:lang w:val="en-US"/>
        </w:rPr>
        <w:t xml:space="preserve">( </w:t>
      </w:r>
      <w:r w:rsidRPr="00747EF0">
        <w:rPr>
          <w:i/>
          <w:iCs/>
          <w:lang w:val="en-US"/>
        </w:rPr>
        <w:t>Chlamys</w:t>
      </w:r>
      <w:proofErr w:type="gramEnd"/>
      <w:r w:rsidRPr="00747EF0">
        <w:rPr>
          <w:i/>
          <w:iCs/>
          <w:lang w:val="en-US"/>
        </w:rPr>
        <w:t xml:space="preserve"> </w:t>
      </w:r>
      <w:proofErr w:type="spellStart"/>
      <w:r w:rsidRPr="00747EF0">
        <w:rPr>
          <w:i/>
          <w:iCs/>
          <w:lang w:val="en-US"/>
        </w:rPr>
        <w:t>hastata</w:t>
      </w:r>
      <w:proofErr w:type="spellEnd"/>
      <w:r w:rsidRPr="00747EF0">
        <w:rPr>
          <w:lang w:val="en-US"/>
        </w:rPr>
        <w:t xml:space="preserve"> , </w:t>
      </w:r>
      <w:r w:rsidRPr="00747EF0">
        <w:rPr>
          <w:i/>
          <w:iCs/>
          <w:lang w:val="en-US"/>
        </w:rPr>
        <w:t xml:space="preserve">Chlamys </w:t>
      </w:r>
      <w:proofErr w:type="spellStart"/>
      <w:r w:rsidRPr="00747EF0">
        <w:rPr>
          <w:i/>
          <w:iCs/>
          <w:lang w:val="en-US"/>
        </w:rPr>
        <w:t>rubida</w:t>
      </w:r>
      <w:proofErr w:type="spellEnd"/>
      <w:r w:rsidRPr="00747EF0">
        <w:rPr>
          <w:lang w:val="en-US"/>
        </w:rPr>
        <w:t xml:space="preserve"> , and </w:t>
      </w:r>
      <w:proofErr w:type="spellStart"/>
      <w:r w:rsidRPr="00747EF0">
        <w:rPr>
          <w:i/>
          <w:iCs/>
          <w:lang w:val="en-US"/>
        </w:rPr>
        <w:t>Crassadoma</w:t>
      </w:r>
      <w:proofErr w:type="spellEnd"/>
      <w:r w:rsidRPr="00747EF0">
        <w:rPr>
          <w:i/>
          <w:iCs/>
          <w:lang w:val="en-US"/>
        </w:rPr>
        <w:t xml:space="preserve"> gigantea</w:t>
      </w:r>
      <w:r w:rsidRPr="00747EF0">
        <w:rPr>
          <w:lang w:val="en-US"/>
        </w:rPr>
        <w:t xml:space="preserve"> ). Can. J. Fish. </w:t>
      </w:r>
      <w:proofErr w:type="spellStart"/>
      <w:r w:rsidRPr="00747EF0">
        <w:rPr>
          <w:lang w:val="en-US"/>
        </w:rPr>
        <w:t>Aquat</w:t>
      </w:r>
      <w:proofErr w:type="spellEnd"/>
      <w:r w:rsidRPr="00747EF0">
        <w:rPr>
          <w:lang w:val="en-US"/>
        </w:rPr>
        <w:t xml:space="preserve">. Sci. </w:t>
      </w:r>
      <w:r w:rsidRPr="00747EF0">
        <w:rPr>
          <w:b/>
          <w:bCs/>
          <w:lang w:val="en-US"/>
        </w:rPr>
        <w:t>48</w:t>
      </w:r>
      <w:r w:rsidRPr="00747EF0">
        <w:rPr>
          <w:lang w:val="en-US"/>
        </w:rPr>
        <w:t>: 215–221. doi:10.1139/f91-029</w:t>
      </w:r>
    </w:p>
    <w:p w14:paraId="31A7EA62" w14:textId="77777777" w:rsidR="00747EF0" w:rsidRPr="00747EF0" w:rsidRDefault="00747EF0" w:rsidP="00747EF0">
      <w:pPr>
        <w:pStyle w:val="Bibliography"/>
        <w:spacing w:line="360" w:lineRule="auto"/>
        <w:rPr>
          <w:lang w:val="en-US"/>
        </w:rPr>
      </w:pPr>
      <w:r w:rsidRPr="00747EF0">
        <w:rPr>
          <w:lang w:val="en-US"/>
        </w:rPr>
        <w:t xml:space="preserve">McKinney, R. A., S. M. Glatt, and S. R. Williams. 2004. Allometric length-weight relationships for benthic prey of aquatic wildlife in coastal marine habitats. Wildlife Biology </w:t>
      </w:r>
      <w:r w:rsidRPr="00747EF0">
        <w:rPr>
          <w:b/>
          <w:bCs/>
          <w:lang w:val="en-US"/>
        </w:rPr>
        <w:t>10</w:t>
      </w:r>
      <w:r w:rsidRPr="00747EF0">
        <w:rPr>
          <w:lang w:val="en-US"/>
        </w:rPr>
        <w:t>: 241–249. doi:10.2981/wlb.2004.029</w:t>
      </w:r>
    </w:p>
    <w:p w14:paraId="11D78719" w14:textId="77777777" w:rsidR="00747EF0" w:rsidRPr="00747EF0" w:rsidRDefault="00747EF0" w:rsidP="00747EF0">
      <w:pPr>
        <w:pStyle w:val="Bibliography"/>
        <w:spacing w:line="360" w:lineRule="auto"/>
        <w:rPr>
          <w:lang w:val="en-US"/>
        </w:rPr>
      </w:pPr>
      <w:proofErr w:type="spellStart"/>
      <w:r w:rsidRPr="00747EF0">
        <w:rPr>
          <w:lang w:val="en-US"/>
        </w:rPr>
        <w:t>Menge</w:t>
      </w:r>
      <w:proofErr w:type="spellEnd"/>
      <w:r w:rsidRPr="00747EF0">
        <w:rPr>
          <w:lang w:val="en-US"/>
        </w:rPr>
        <w:t xml:space="preserve">, B. A. 1975. Brood or broadcast? The adaptive significance of different reproductive strategies in the two intertidal sea stars </w:t>
      </w:r>
      <w:proofErr w:type="spellStart"/>
      <w:r w:rsidRPr="00747EF0">
        <w:rPr>
          <w:lang w:val="en-US"/>
        </w:rPr>
        <w:t>Leptasterias</w:t>
      </w:r>
      <w:proofErr w:type="spellEnd"/>
      <w:r w:rsidRPr="00747EF0">
        <w:rPr>
          <w:lang w:val="en-US"/>
        </w:rPr>
        <w:t xml:space="preserve"> </w:t>
      </w:r>
      <w:proofErr w:type="spellStart"/>
      <w:r w:rsidRPr="00747EF0">
        <w:rPr>
          <w:lang w:val="en-US"/>
        </w:rPr>
        <w:t>hexactis</w:t>
      </w:r>
      <w:proofErr w:type="spellEnd"/>
      <w:r w:rsidRPr="00747EF0">
        <w:rPr>
          <w:lang w:val="en-US"/>
        </w:rPr>
        <w:t xml:space="preserve"> and Pisaster </w:t>
      </w:r>
      <w:proofErr w:type="spellStart"/>
      <w:r w:rsidRPr="00747EF0">
        <w:rPr>
          <w:lang w:val="en-US"/>
        </w:rPr>
        <w:t>ochraceus</w:t>
      </w:r>
      <w:proofErr w:type="spellEnd"/>
      <w:r w:rsidRPr="00747EF0">
        <w:rPr>
          <w:lang w:val="en-US"/>
        </w:rPr>
        <w:t xml:space="preserve">. Mar. Biol. </w:t>
      </w:r>
      <w:r w:rsidRPr="00747EF0">
        <w:rPr>
          <w:b/>
          <w:bCs/>
          <w:lang w:val="en-US"/>
        </w:rPr>
        <w:t>31</w:t>
      </w:r>
      <w:r w:rsidRPr="00747EF0">
        <w:rPr>
          <w:lang w:val="en-US"/>
        </w:rPr>
        <w:t>: 87–100. doi:10.1007/BF00390651</w:t>
      </w:r>
    </w:p>
    <w:p w14:paraId="1466873A" w14:textId="77777777" w:rsidR="00747EF0" w:rsidRPr="00747EF0" w:rsidRDefault="00747EF0" w:rsidP="00747EF0">
      <w:pPr>
        <w:pStyle w:val="Bibliography"/>
        <w:spacing w:line="360" w:lineRule="auto"/>
        <w:rPr>
          <w:lang w:val="en-US"/>
        </w:rPr>
      </w:pPr>
      <w:r w:rsidRPr="00747EF0">
        <w:rPr>
          <w:lang w:val="en-US"/>
        </w:rPr>
        <w:t xml:space="preserve">Montgomery, E. M. 2014. Predicting crawling speed relative to mass in sea stars. Journal of Experimental Marine Biology and Ecology </w:t>
      </w:r>
      <w:r w:rsidRPr="00747EF0">
        <w:rPr>
          <w:b/>
          <w:bCs/>
          <w:lang w:val="en-US"/>
        </w:rPr>
        <w:t>458</w:t>
      </w:r>
      <w:r w:rsidRPr="00747EF0">
        <w:rPr>
          <w:lang w:val="en-US"/>
        </w:rPr>
        <w:t xml:space="preserve">: 27–33. </w:t>
      </w:r>
      <w:proofErr w:type="gramStart"/>
      <w:r w:rsidRPr="00747EF0">
        <w:rPr>
          <w:lang w:val="en-US"/>
        </w:rPr>
        <w:t>doi:10.1016/j.jembe</w:t>
      </w:r>
      <w:proofErr w:type="gramEnd"/>
      <w:r w:rsidRPr="00747EF0">
        <w:rPr>
          <w:lang w:val="en-US"/>
        </w:rPr>
        <w:t>.2014.05.009</w:t>
      </w:r>
    </w:p>
    <w:p w14:paraId="3C5E77F0" w14:textId="77777777" w:rsidR="00747EF0" w:rsidRPr="00747EF0" w:rsidRDefault="00747EF0" w:rsidP="00747EF0">
      <w:pPr>
        <w:pStyle w:val="Bibliography"/>
        <w:spacing w:line="360" w:lineRule="auto"/>
        <w:rPr>
          <w:lang w:val="en-US"/>
        </w:rPr>
      </w:pPr>
      <w:proofErr w:type="spellStart"/>
      <w:r w:rsidRPr="00747EF0">
        <w:rPr>
          <w:lang w:val="en-US"/>
        </w:rPr>
        <w:lastRenderedPageBreak/>
        <w:t>O’Clair</w:t>
      </w:r>
      <w:proofErr w:type="spellEnd"/>
      <w:r w:rsidRPr="00747EF0">
        <w:rPr>
          <w:lang w:val="en-US"/>
        </w:rPr>
        <w:t xml:space="preserve">, C. E., and S. D. Rice. 1985. Depression of feeding and growth rates of the </w:t>
      </w:r>
      <w:proofErr w:type="spellStart"/>
      <w:r w:rsidRPr="00747EF0">
        <w:rPr>
          <w:lang w:val="en-US"/>
        </w:rPr>
        <w:t>seastar</w:t>
      </w:r>
      <w:proofErr w:type="spellEnd"/>
      <w:r w:rsidRPr="00747EF0">
        <w:rPr>
          <w:lang w:val="en-US"/>
        </w:rPr>
        <w:t xml:space="preserve"> </w:t>
      </w:r>
      <w:proofErr w:type="spellStart"/>
      <w:r w:rsidRPr="00747EF0">
        <w:rPr>
          <w:lang w:val="en-US"/>
        </w:rPr>
        <w:t>Evasterias</w:t>
      </w:r>
      <w:proofErr w:type="spellEnd"/>
      <w:r w:rsidRPr="00747EF0">
        <w:rPr>
          <w:lang w:val="en-US"/>
        </w:rPr>
        <w:t xml:space="preserve"> </w:t>
      </w:r>
      <w:proofErr w:type="spellStart"/>
      <w:r w:rsidRPr="00747EF0">
        <w:rPr>
          <w:lang w:val="en-US"/>
        </w:rPr>
        <w:t>troschelii</w:t>
      </w:r>
      <w:proofErr w:type="spellEnd"/>
      <w:r w:rsidRPr="00747EF0">
        <w:rPr>
          <w:lang w:val="en-US"/>
        </w:rPr>
        <w:t xml:space="preserve"> during long-term exposure to the water-soluble fraction of crude oil. Mar. Biol. </w:t>
      </w:r>
      <w:r w:rsidRPr="00747EF0">
        <w:rPr>
          <w:b/>
          <w:bCs/>
          <w:lang w:val="en-US"/>
        </w:rPr>
        <w:t>84</w:t>
      </w:r>
      <w:r w:rsidRPr="00747EF0">
        <w:rPr>
          <w:lang w:val="en-US"/>
        </w:rPr>
        <w:t>: 331–340. doi:10.1007/BF00392503</w:t>
      </w:r>
    </w:p>
    <w:p w14:paraId="0F2C110D" w14:textId="77777777" w:rsidR="00747EF0" w:rsidRPr="00747EF0" w:rsidRDefault="00747EF0" w:rsidP="00747EF0">
      <w:pPr>
        <w:pStyle w:val="Bibliography"/>
        <w:spacing w:line="360" w:lineRule="auto"/>
        <w:rPr>
          <w:lang w:val="en-US"/>
        </w:rPr>
      </w:pPr>
      <w:r w:rsidRPr="00747EF0">
        <w:rPr>
          <w:lang w:val="en-US"/>
        </w:rPr>
        <w:t xml:space="preserve">Osborn, S. A. 1995. Fecundity and embryonic development of Octopus </w:t>
      </w:r>
      <w:proofErr w:type="spellStart"/>
      <w:r w:rsidRPr="00747EF0">
        <w:rPr>
          <w:lang w:val="en-US"/>
        </w:rPr>
        <w:t>rubescens</w:t>
      </w:r>
      <w:proofErr w:type="spellEnd"/>
      <w:r w:rsidRPr="00747EF0">
        <w:rPr>
          <w:lang w:val="en-US"/>
        </w:rPr>
        <w:t xml:space="preserve"> Berry from Monterey Bay, California. Master of Science. San Jose State University.</w:t>
      </w:r>
    </w:p>
    <w:p w14:paraId="2896D18D" w14:textId="77777777" w:rsidR="00747EF0" w:rsidRPr="00747EF0" w:rsidRDefault="00747EF0" w:rsidP="00747EF0">
      <w:pPr>
        <w:pStyle w:val="Bibliography"/>
        <w:spacing w:line="360" w:lineRule="auto"/>
        <w:rPr>
          <w:lang w:val="en-US"/>
        </w:rPr>
      </w:pPr>
      <w:r w:rsidRPr="00747EF0">
        <w:rPr>
          <w:lang w:val="en-US"/>
        </w:rPr>
        <w:t>Palmer, A. R. 1982. GROWTH IN MARINE GASTROPODS: A NON-DESTRUCTIVE TECHNIQUE FOR INDEPENDENTLY MEASURING SHELL AND BODY WEIGHT.</w:t>
      </w:r>
    </w:p>
    <w:p w14:paraId="3CF1E00B" w14:textId="77777777" w:rsidR="00747EF0" w:rsidRPr="00747EF0" w:rsidRDefault="00747EF0" w:rsidP="00747EF0">
      <w:pPr>
        <w:pStyle w:val="Bibliography"/>
        <w:spacing w:line="360" w:lineRule="auto"/>
        <w:rPr>
          <w:lang w:val="en-US"/>
        </w:rPr>
      </w:pPr>
      <w:r w:rsidRPr="00747EF0">
        <w:rPr>
          <w:lang w:val="en-US"/>
        </w:rPr>
        <w:t xml:space="preserve">Peters, J. R., D. C. Reed, and D. E. </w:t>
      </w:r>
      <w:proofErr w:type="spellStart"/>
      <w:r w:rsidRPr="00747EF0">
        <w:rPr>
          <w:lang w:val="en-US"/>
        </w:rPr>
        <w:t>Burkepile</w:t>
      </w:r>
      <w:proofErr w:type="spellEnd"/>
      <w:r w:rsidRPr="00747EF0">
        <w:rPr>
          <w:lang w:val="en-US"/>
        </w:rPr>
        <w:t xml:space="preserve">. 2019. Climate and fishing drive regime shifts in consumer-mediated nutrient cycling in kelp forests. Glob Change Biol </w:t>
      </w:r>
      <w:r w:rsidRPr="00747EF0">
        <w:rPr>
          <w:b/>
          <w:bCs/>
          <w:lang w:val="en-US"/>
        </w:rPr>
        <w:t>25</w:t>
      </w:r>
      <w:r w:rsidRPr="00747EF0">
        <w:rPr>
          <w:lang w:val="en-US"/>
        </w:rPr>
        <w:t>: 3179–3192. doi:10.1111/gcb.14706</w:t>
      </w:r>
    </w:p>
    <w:p w14:paraId="262CED53" w14:textId="77777777" w:rsidR="00747EF0" w:rsidRPr="00747EF0" w:rsidRDefault="00747EF0" w:rsidP="00747EF0">
      <w:pPr>
        <w:pStyle w:val="Bibliography"/>
        <w:spacing w:line="360" w:lineRule="auto"/>
        <w:rPr>
          <w:lang w:val="en-US"/>
        </w:rPr>
      </w:pPr>
      <w:r w:rsidRPr="00747EF0">
        <w:rPr>
          <w:lang w:val="en-US"/>
        </w:rPr>
        <w:t xml:space="preserve">Sanford, E. 2002. The feeding, growth, and energetics of two rocky intertidal predators (Pisaster </w:t>
      </w:r>
      <w:proofErr w:type="spellStart"/>
      <w:r w:rsidRPr="00747EF0">
        <w:rPr>
          <w:lang w:val="en-US"/>
        </w:rPr>
        <w:t>ochraceus</w:t>
      </w:r>
      <w:proofErr w:type="spellEnd"/>
      <w:r w:rsidRPr="00747EF0">
        <w:rPr>
          <w:lang w:val="en-US"/>
        </w:rPr>
        <w:t xml:space="preserve"> and </w:t>
      </w:r>
      <w:proofErr w:type="spellStart"/>
      <w:r w:rsidRPr="00747EF0">
        <w:rPr>
          <w:lang w:val="en-US"/>
        </w:rPr>
        <w:t>Nucella</w:t>
      </w:r>
      <w:proofErr w:type="spellEnd"/>
      <w:r w:rsidRPr="00747EF0">
        <w:rPr>
          <w:lang w:val="en-US"/>
        </w:rPr>
        <w:t xml:space="preserve"> </w:t>
      </w:r>
      <w:proofErr w:type="spellStart"/>
      <w:r w:rsidRPr="00747EF0">
        <w:rPr>
          <w:lang w:val="en-US"/>
        </w:rPr>
        <w:t>canaliculata</w:t>
      </w:r>
      <w:proofErr w:type="spellEnd"/>
      <w:r w:rsidRPr="00747EF0">
        <w:rPr>
          <w:lang w:val="en-US"/>
        </w:rPr>
        <w:t xml:space="preserve">) under water temperatures simulating episodic upwelling. J. Exp. Mar. Biol. Ecol. </w:t>
      </w:r>
      <w:r w:rsidRPr="00747EF0">
        <w:rPr>
          <w:b/>
          <w:bCs/>
          <w:lang w:val="en-US"/>
        </w:rPr>
        <w:t>273</w:t>
      </w:r>
      <w:r w:rsidRPr="00747EF0">
        <w:rPr>
          <w:lang w:val="en-US"/>
        </w:rPr>
        <w:t>: 199–218. doi:10.1016/S0022-0981(02)00164-8</w:t>
      </w:r>
    </w:p>
    <w:p w14:paraId="24994F23" w14:textId="77777777" w:rsidR="00747EF0" w:rsidRPr="00747EF0" w:rsidRDefault="00747EF0" w:rsidP="00747EF0">
      <w:pPr>
        <w:pStyle w:val="Bibliography"/>
        <w:spacing w:line="360" w:lineRule="auto"/>
        <w:rPr>
          <w:lang w:val="en-US"/>
        </w:rPr>
      </w:pPr>
      <w:r w:rsidRPr="00747EF0">
        <w:rPr>
          <w:lang w:val="en-US"/>
        </w:rPr>
        <w:t xml:space="preserve">Schuster, J. M., and A. E. Bates. 2023. The role of kelp availability and quality on the energetic state and thermal tolerance of sea urchin and gastropod grazers. Journal of Experimental Marine Biology and Ecology </w:t>
      </w:r>
      <w:r w:rsidRPr="00747EF0">
        <w:rPr>
          <w:b/>
          <w:bCs/>
          <w:lang w:val="en-US"/>
        </w:rPr>
        <w:t>569</w:t>
      </w:r>
      <w:r w:rsidRPr="00747EF0">
        <w:rPr>
          <w:lang w:val="en-US"/>
        </w:rPr>
        <w:t xml:space="preserve">: 151947. </w:t>
      </w:r>
      <w:proofErr w:type="gramStart"/>
      <w:r w:rsidRPr="00747EF0">
        <w:rPr>
          <w:lang w:val="en-US"/>
        </w:rPr>
        <w:t>doi:10.1016/j.jembe</w:t>
      </w:r>
      <w:proofErr w:type="gramEnd"/>
      <w:r w:rsidRPr="00747EF0">
        <w:rPr>
          <w:lang w:val="en-US"/>
        </w:rPr>
        <w:t>.2023.151947</w:t>
      </w:r>
    </w:p>
    <w:p w14:paraId="287DBE38" w14:textId="77777777" w:rsidR="00747EF0" w:rsidRPr="00747EF0" w:rsidRDefault="00747EF0" w:rsidP="00747EF0">
      <w:pPr>
        <w:pStyle w:val="Bibliography"/>
        <w:spacing w:line="360" w:lineRule="auto"/>
        <w:rPr>
          <w:lang w:val="en-US"/>
        </w:rPr>
      </w:pPr>
      <w:r w:rsidRPr="00747EF0">
        <w:rPr>
          <w:lang w:val="en-US"/>
        </w:rPr>
        <w:t xml:space="preserve">Stewart, N. L., B. </w:t>
      </w:r>
      <w:proofErr w:type="spellStart"/>
      <w:r w:rsidRPr="00747EF0">
        <w:rPr>
          <w:lang w:val="en-US"/>
        </w:rPr>
        <w:t>Konar</w:t>
      </w:r>
      <w:proofErr w:type="spellEnd"/>
      <w:r w:rsidRPr="00747EF0">
        <w:rPr>
          <w:lang w:val="en-US"/>
        </w:rPr>
        <w:t xml:space="preserve">, and M. T. Tinker. 2015. Testing the nutritional-limitation, predator-avoidance, and storm-avoidance hypotheses for restricted sea otter habitat use in the Aleutian Islands, Alaska. </w:t>
      </w:r>
      <w:proofErr w:type="spellStart"/>
      <w:r w:rsidRPr="00747EF0">
        <w:rPr>
          <w:lang w:val="en-US"/>
        </w:rPr>
        <w:t>Oecologia</w:t>
      </w:r>
      <w:proofErr w:type="spellEnd"/>
      <w:r w:rsidRPr="00747EF0">
        <w:rPr>
          <w:lang w:val="en-US"/>
        </w:rPr>
        <w:t xml:space="preserve"> </w:t>
      </w:r>
      <w:r w:rsidRPr="00747EF0">
        <w:rPr>
          <w:b/>
          <w:bCs/>
          <w:lang w:val="en-US"/>
        </w:rPr>
        <w:t>177</w:t>
      </w:r>
      <w:r w:rsidRPr="00747EF0">
        <w:rPr>
          <w:lang w:val="en-US"/>
        </w:rPr>
        <w:t>: 645–655. doi:10.1007/s00442-014-3149-6</w:t>
      </w:r>
    </w:p>
    <w:p w14:paraId="7AF72F46" w14:textId="77777777" w:rsidR="00747EF0" w:rsidRPr="00747EF0" w:rsidRDefault="00747EF0" w:rsidP="00747EF0">
      <w:pPr>
        <w:pStyle w:val="Bibliography"/>
        <w:spacing w:line="360" w:lineRule="auto"/>
        <w:rPr>
          <w:lang w:val="en-US"/>
        </w:rPr>
      </w:pPr>
      <w:r w:rsidRPr="00747EF0">
        <w:rPr>
          <w:lang w:val="en-US"/>
        </w:rPr>
        <w:t xml:space="preserve">Stillman, J. H., and G. N. </w:t>
      </w:r>
      <w:proofErr w:type="spellStart"/>
      <w:r w:rsidRPr="00747EF0">
        <w:rPr>
          <w:lang w:val="en-US"/>
        </w:rPr>
        <w:t>Somero</w:t>
      </w:r>
      <w:proofErr w:type="spellEnd"/>
      <w:r w:rsidRPr="00747EF0">
        <w:rPr>
          <w:lang w:val="en-US"/>
        </w:rPr>
        <w:t xml:space="preserve">. 1996. Adaptation to Temperature Stress and Aerial Exposure in Congeneric Species of Intertidal Porcelain Crabs (Genus </w:t>
      </w:r>
      <w:proofErr w:type="spellStart"/>
      <w:r w:rsidRPr="00747EF0">
        <w:rPr>
          <w:lang w:val="en-US"/>
        </w:rPr>
        <w:t>Petrolisthes</w:t>
      </w:r>
      <w:proofErr w:type="spellEnd"/>
      <w:r w:rsidRPr="00747EF0">
        <w:rPr>
          <w:lang w:val="en-US"/>
        </w:rPr>
        <w:t xml:space="preserve">): Correlation of Physiology, Biochemistry and Morphology </w:t>
      </w:r>
      <w:proofErr w:type="gramStart"/>
      <w:r w:rsidRPr="00747EF0">
        <w:rPr>
          <w:lang w:val="en-US"/>
        </w:rPr>
        <w:t>With</w:t>
      </w:r>
      <w:proofErr w:type="gramEnd"/>
      <w:r w:rsidRPr="00747EF0">
        <w:rPr>
          <w:lang w:val="en-US"/>
        </w:rPr>
        <w:t xml:space="preserve"> Vertical Distribution. Journal of Experimental Biology </w:t>
      </w:r>
      <w:r w:rsidRPr="00747EF0">
        <w:rPr>
          <w:b/>
          <w:bCs/>
          <w:lang w:val="en-US"/>
        </w:rPr>
        <w:t>199</w:t>
      </w:r>
      <w:r w:rsidRPr="00747EF0">
        <w:rPr>
          <w:lang w:val="en-US"/>
        </w:rPr>
        <w:t>: 1845–1855. doi:10.1242/jeb.199.8.1845</w:t>
      </w:r>
    </w:p>
    <w:p w14:paraId="77DD94D3" w14:textId="77777777" w:rsidR="00747EF0" w:rsidRPr="00747EF0" w:rsidRDefault="00747EF0" w:rsidP="00747EF0">
      <w:pPr>
        <w:pStyle w:val="Bibliography"/>
        <w:spacing w:line="360" w:lineRule="auto"/>
        <w:rPr>
          <w:lang w:val="en-US"/>
        </w:rPr>
      </w:pPr>
      <w:r w:rsidRPr="00747EF0">
        <w:rPr>
          <w:lang w:val="en-US"/>
        </w:rPr>
        <w:t xml:space="preserve">Zhang, Z., A. Campbell, and J. Lessard. 2007. MODELING NORTHERN ABALONE, HALIOTIS KAMTSCHATKANA, POPULATION STOCK AND RECRUITMENT IN BRITISH COLUMBIA. </w:t>
      </w:r>
      <w:proofErr w:type="spellStart"/>
      <w:r w:rsidRPr="00747EF0">
        <w:rPr>
          <w:lang w:val="en-US"/>
        </w:rPr>
        <w:t>shre</w:t>
      </w:r>
      <w:proofErr w:type="spellEnd"/>
      <w:r w:rsidRPr="00747EF0">
        <w:rPr>
          <w:lang w:val="en-US"/>
        </w:rPr>
        <w:t xml:space="preserve"> </w:t>
      </w:r>
      <w:r w:rsidRPr="00747EF0">
        <w:rPr>
          <w:b/>
          <w:bCs/>
          <w:lang w:val="en-US"/>
        </w:rPr>
        <w:t>26</w:t>
      </w:r>
      <w:r w:rsidRPr="00747EF0">
        <w:rPr>
          <w:lang w:val="en-US"/>
        </w:rPr>
        <w:t>: 1099–1107. doi:10.2983/0730-8000(2007)26[</w:t>
      </w:r>
      <w:proofErr w:type="gramStart"/>
      <w:r w:rsidRPr="00747EF0">
        <w:rPr>
          <w:lang w:val="en-US"/>
        </w:rPr>
        <w:t>1099:MNAHKP</w:t>
      </w:r>
      <w:proofErr w:type="gramEnd"/>
      <w:r w:rsidRPr="00747EF0">
        <w:rPr>
          <w:lang w:val="en-US"/>
        </w:rPr>
        <w:t>]2.0.CO;2</w:t>
      </w:r>
    </w:p>
    <w:p w14:paraId="0B2F766B" w14:textId="38DABFE5" w:rsidR="00336BBE" w:rsidRPr="00861362" w:rsidRDefault="00747EF0" w:rsidP="00747EF0">
      <w:pPr>
        <w:spacing w:line="360" w:lineRule="auto"/>
        <w:rPr>
          <w:rFonts w:ascii="Times New Roman" w:hAnsi="Times New Roman" w:cs="Times New Roman"/>
          <w:b/>
        </w:rPr>
      </w:pPr>
      <w:r>
        <w:rPr>
          <w:rFonts w:ascii="Times New Roman" w:hAnsi="Times New Roman" w:cs="Times New Roman"/>
          <w:b/>
        </w:rPr>
        <w:fldChar w:fldCharType="end"/>
      </w:r>
      <w:r w:rsidR="00336BBE" w:rsidRPr="00861362">
        <w:rPr>
          <w:rFonts w:ascii="Times New Roman" w:hAnsi="Times New Roman" w:cs="Times New Roman"/>
          <w:b/>
        </w:rPr>
        <w:br w:type="page"/>
      </w:r>
    </w:p>
    <w:p w14:paraId="5F399A45" w14:textId="1D20B561" w:rsidR="00336BBE" w:rsidRPr="00861362" w:rsidRDefault="00336BBE" w:rsidP="00336BBE">
      <w:pPr>
        <w:spacing w:line="480" w:lineRule="auto"/>
        <w:rPr>
          <w:rFonts w:ascii="Times New Roman" w:hAnsi="Times New Roman" w:cs="Times New Roman"/>
          <w:bCs/>
        </w:rPr>
      </w:pPr>
      <w:r w:rsidRPr="00861362">
        <w:rPr>
          <w:rFonts w:ascii="Times New Roman" w:hAnsi="Times New Roman" w:cs="Times New Roman"/>
          <w:b/>
        </w:rPr>
        <w:lastRenderedPageBreak/>
        <w:t xml:space="preserve">Electronic Supplement </w:t>
      </w:r>
      <w:r w:rsidR="00125E70" w:rsidRPr="00861362">
        <w:rPr>
          <w:rFonts w:ascii="Times New Roman" w:hAnsi="Times New Roman" w:cs="Times New Roman"/>
          <w:b/>
        </w:rPr>
        <w:t xml:space="preserve">Part </w:t>
      </w:r>
      <w:r w:rsidRPr="00861362">
        <w:rPr>
          <w:rFonts w:ascii="Times New Roman" w:hAnsi="Times New Roman" w:cs="Times New Roman"/>
          <w:b/>
        </w:rPr>
        <w:t xml:space="preserve">2. </w:t>
      </w:r>
      <w:r w:rsidRPr="00861362">
        <w:rPr>
          <w:rFonts w:ascii="Times New Roman" w:hAnsi="Times New Roman" w:cs="Times New Roman"/>
          <w:bCs/>
        </w:rPr>
        <w:t>Effect of individual families of fishes and invertebrates on meso-scale (among-site) and small-scale (within-site) variation in ammonium.</w:t>
      </w:r>
    </w:p>
    <w:p w14:paraId="3FE03257" w14:textId="77777777" w:rsidR="00336BBE" w:rsidRPr="00861362" w:rsidRDefault="00336BBE" w:rsidP="00336BBE">
      <w:pPr>
        <w:spacing w:line="480" w:lineRule="auto"/>
        <w:rPr>
          <w:rFonts w:ascii="Times New Roman" w:hAnsi="Times New Roman" w:cs="Times New Roman"/>
          <w:bCs/>
        </w:rPr>
      </w:pPr>
    </w:p>
    <w:p w14:paraId="16F81551" w14:textId="77777777" w:rsidR="00336BBE" w:rsidRPr="00861362" w:rsidRDefault="00336BBE" w:rsidP="00336BBE">
      <w:pPr>
        <w:spacing w:line="480" w:lineRule="auto"/>
        <w:rPr>
          <w:rFonts w:ascii="Times New Roman" w:hAnsi="Times New Roman" w:cs="Times New Roman"/>
          <w:b/>
          <w:bCs/>
        </w:rPr>
      </w:pPr>
      <w:r w:rsidRPr="00861362">
        <w:rPr>
          <w:rFonts w:ascii="Times New Roman" w:hAnsi="Times New Roman" w:cs="Times New Roman"/>
          <w:b/>
          <w:bCs/>
        </w:rPr>
        <w:t>Regional (meso-scale) variation</w:t>
      </w:r>
    </w:p>
    <w:p w14:paraId="46567282" w14:textId="77777777" w:rsidR="00336BBE" w:rsidRPr="00861362" w:rsidRDefault="00336BBE" w:rsidP="00336BBE">
      <w:pPr>
        <w:spacing w:line="480" w:lineRule="auto"/>
        <w:rPr>
          <w:rFonts w:ascii="Times New Roman" w:hAnsi="Times New Roman" w:cs="Times New Roman"/>
        </w:rPr>
      </w:pPr>
      <w:r w:rsidRPr="00861362">
        <w:rPr>
          <w:rFonts w:ascii="Times New Roman" w:hAnsi="Times New Roman" w:cs="Times New Roman"/>
        </w:rPr>
        <w:t>We further explored the effect of animals on variation in NH₄⁺ concentration among rocky reef sites by considering only the abundance of one animal family at a time. For each of the top 15 most abundant families observed on our surveys, we constructed an GLMM identical to the top model shown in Table S4, using only the abundance of that family (NH₄⁺ regressed against family abundance, tide exchange, an interaction between family abundance and tide, Shannon diversity, survey depth, with a random effect of site and year and a gamma distribution). Here, we present the three fish families (</w:t>
      </w:r>
      <w:proofErr w:type="spellStart"/>
      <w:r w:rsidRPr="00861362">
        <w:rPr>
          <w:rFonts w:ascii="Times New Roman" w:hAnsi="Times New Roman" w:cs="Times New Roman"/>
        </w:rPr>
        <w:t>Hexagrammidae</w:t>
      </w:r>
      <w:proofErr w:type="spellEnd"/>
      <w:r w:rsidRPr="00861362">
        <w:rPr>
          <w:rFonts w:ascii="Times New Roman" w:hAnsi="Times New Roman" w:cs="Times New Roman"/>
        </w:rPr>
        <w:t xml:space="preserve">, </w:t>
      </w:r>
      <w:proofErr w:type="spellStart"/>
      <w:r w:rsidRPr="00861362">
        <w:rPr>
          <w:rFonts w:ascii="Times New Roman" w:hAnsi="Times New Roman" w:cs="Times New Roman"/>
        </w:rPr>
        <w:t>Gobiidae</w:t>
      </w:r>
      <w:proofErr w:type="spellEnd"/>
      <w:r w:rsidRPr="00861362">
        <w:rPr>
          <w:rFonts w:ascii="Times New Roman" w:hAnsi="Times New Roman" w:cs="Times New Roman"/>
        </w:rPr>
        <w:t xml:space="preserve">, and </w:t>
      </w:r>
      <w:proofErr w:type="spellStart"/>
      <w:r w:rsidRPr="00861362">
        <w:rPr>
          <w:rFonts w:ascii="Times New Roman" w:hAnsi="Times New Roman" w:cs="Times New Roman"/>
        </w:rPr>
        <w:t>Sebastidae</w:t>
      </w:r>
      <w:proofErr w:type="spellEnd"/>
      <w:r w:rsidRPr="00861362">
        <w:rPr>
          <w:rFonts w:ascii="Times New Roman" w:hAnsi="Times New Roman" w:cs="Times New Roman"/>
        </w:rPr>
        <w:t>) and three invertebrate families (</w:t>
      </w:r>
      <w:proofErr w:type="spellStart"/>
      <w:r w:rsidRPr="00861362">
        <w:rPr>
          <w:rFonts w:ascii="Times New Roman" w:hAnsi="Times New Roman" w:cs="Times New Roman"/>
        </w:rPr>
        <w:t>Muricidae</w:t>
      </w:r>
      <w:proofErr w:type="spellEnd"/>
      <w:r w:rsidRPr="00861362">
        <w:rPr>
          <w:rFonts w:ascii="Times New Roman" w:hAnsi="Times New Roman" w:cs="Times New Roman"/>
        </w:rPr>
        <w:t xml:space="preserve">, Asteriidae, and </w:t>
      </w:r>
      <w:proofErr w:type="spellStart"/>
      <w:r w:rsidRPr="00861362">
        <w:rPr>
          <w:rFonts w:ascii="Times New Roman" w:hAnsi="Times New Roman" w:cs="Times New Roman"/>
        </w:rPr>
        <w:t>Acmaeidae</w:t>
      </w:r>
      <w:proofErr w:type="spellEnd"/>
      <w:r w:rsidRPr="00861362">
        <w:rPr>
          <w:rFonts w:ascii="Times New Roman" w:hAnsi="Times New Roman" w:cs="Times New Roman"/>
        </w:rPr>
        <w:t xml:space="preserve">) with the highest </w:t>
      </w:r>
      <w:r w:rsidRPr="00E061EB">
        <w:rPr>
          <w:rFonts w:ascii="Times New Roman" w:hAnsi="Times New Roman" w:cs="Times New Roman"/>
          <w:i/>
          <w:iCs/>
        </w:rPr>
        <w:t>R</w:t>
      </w:r>
      <w:r w:rsidRPr="00E061EB">
        <w:rPr>
          <w:rFonts w:ascii="Times New Roman" w:hAnsi="Times New Roman" w:cs="Times New Roman"/>
          <w:i/>
          <w:iCs/>
          <w:vertAlign w:val="superscript"/>
        </w:rPr>
        <w:t>2</w:t>
      </w:r>
      <w:r w:rsidRPr="00861362">
        <w:rPr>
          <w:rFonts w:ascii="Times New Roman" w:hAnsi="Times New Roman" w:cs="Times New Roman"/>
        </w:rPr>
        <w:t xml:space="preserve"> values. These six families constitute 17% of the total abundance.</w:t>
      </w:r>
    </w:p>
    <w:p w14:paraId="7D73B3E6" w14:textId="77777777" w:rsidR="00336BBE" w:rsidRPr="00861362" w:rsidRDefault="00336BBE" w:rsidP="00336BBE">
      <w:pPr>
        <w:rPr>
          <w:rFonts w:ascii="Times New Roman" w:hAnsi="Times New Roman" w:cs="Times New Roman"/>
          <w:b/>
        </w:rPr>
      </w:pPr>
    </w:p>
    <w:p w14:paraId="5AC9741E" w14:textId="77777777" w:rsidR="00336BBE" w:rsidRPr="00861362" w:rsidRDefault="00336BBE" w:rsidP="00336BBE">
      <w:pPr>
        <w:spacing w:line="480" w:lineRule="auto"/>
        <w:ind w:firstLine="720"/>
        <w:rPr>
          <w:rFonts w:ascii="Times New Roman" w:hAnsi="Times New Roman" w:cs="Times New Roman"/>
          <w:color w:val="000000"/>
        </w:rPr>
      </w:pPr>
      <w:r w:rsidRPr="00861362">
        <w:rPr>
          <w:rFonts w:ascii="Times New Roman" w:hAnsi="Times New Roman" w:cs="Times New Roman"/>
        </w:rPr>
        <w:t>We found evidence of a positive relationship between NH₄⁺ concentration and the abundance of greenlings (</w:t>
      </w:r>
      <w:proofErr w:type="spellStart"/>
      <w:r w:rsidRPr="00861362">
        <w:rPr>
          <w:rFonts w:ascii="Times New Roman" w:hAnsi="Times New Roman" w:cs="Times New Roman"/>
        </w:rPr>
        <w:t>Hexagrammidae</w:t>
      </w:r>
      <w:proofErr w:type="spellEnd"/>
      <w:r w:rsidRPr="00861362">
        <w:rPr>
          <w:rFonts w:ascii="Times New Roman" w:hAnsi="Times New Roman" w:cs="Times New Roman"/>
        </w:rPr>
        <w:t>, GLMM, p = 0.03, Fig. S2.1), weak evidence of an interaction between greenling abundance and tide (p = 0.09), but no evidence for an effect of any other predictors (p &gt; 0.10). We also found evidence of a positive relationship between NH₄⁺ concentration and the abundance of whitecap limpets (</w:t>
      </w:r>
      <w:proofErr w:type="spellStart"/>
      <w:r w:rsidRPr="00861362">
        <w:rPr>
          <w:rFonts w:ascii="Times New Roman" w:hAnsi="Times New Roman" w:cs="Times New Roman"/>
        </w:rPr>
        <w:t>Acmaeidae</w:t>
      </w:r>
      <w:proofErr w:type="spellEnd"/>
      <w:r w:rsidRPr="00861362">
        <w:rPr>
          <w:rFonts w:ascii="Times New Roman" w:hAnsi="Times New Roman" w:cs="Times New Roman"/>
        </w:rPr>
        <w:t xml:space="preserve">, GLMM, p = 0.03), but no evidence of an effect of any other predictors (p &gt; 0.40). We found no evidence of an effect of any predictors on NH₄⁺ concentration in the models for the families </w:t>
      </w:r>
      <w:proofErr w:type="spellStart"/>
      <w:r w:rsidRPr="00861362">
        <w:rPr>
          <w:rFonts w:ascii="Times New Roman" w:hAnsi="Times New Roman" w:cs="Times New Roman"/>
        </w:rPr>
        <w:t>Sebastidae</w:t>
      </w:r>
      <w:proofErr w:type="spellEnd"/>
      <w:r w:rsidRPr="00861362">
        <w:rPr>
          <w:rFonts w:ascii="Times New Roman" w:hAnsi="Times New Roman" w:cs="Times New Roman"/>
        </w:rPr>
        <w:t xml:space="preserve">, </w:t>
      </w:r>
      <w:proofErr w:type="spellStart"/>
      <w:r w:rsidRPr="00861362">
        <w:rPr>
          <w:rFonts w:ascii="Times New Roman" w:hAnsi="Times New Roman" w:cs="Times New Roman"/>
        </w:rPr>
        <w:t>Gobiidae</w:t>
      </w:r>
      <w:proofErr w:type="spellEnd"/>
      <w:r w:rsidRPr="00861362">
        <w:rPr>
          <w:rFonts w:ascii="Times New Roman" w:hAnsi="Times New Roman" w:cs="Times New Roman"/>
        </w:rPr>
        <w:t xml:space="preserve">, Asteriidae, or </w:t>
      </w:r>
      <w:proofErr w:type="spellStart"/>
      <w:r w:rsidRPr="00861362">
        <w:rPr>
          <w:rFonts w:ascii="Times New Roman" w:hAnsi="Times New Roman" w:cs="Times New Roman"/>
        </w:rPr>
        <w:t>Muricidae</w:t>
      </w:r>
      <w:proofErr w:type="spellEnd"/>
      <w:r w:rsidRPr="00861362">
        <w:rPr>
          <w:rFonts w:ascii="Times New Roman" w:hAnsi="Times New Roman" w:cs="Times New Roman"/>
        </w:rPr>
        <w:t xml:space="preserve"> (p &gt; 0.10).</w:t>
      </w:r>
      <w:r w:rsidRPr="00861362">
        <w:rPr>
          <w:rFonts w:ascii="Times New Roman" w:hAnsi="Times New Roman" w:cs="Times New Roman"/>
          <w:color w:val="000000"/>
        </w:rPr>
        <w:t xml:space="preserve"> Full model outputs are available in Table S2.1.</w:t>
      </w:r>
    </w:p>
    <w:p w14:paraId="7D787C96" w14:textId="77777777" w:rsidR="00336BBE" w:rsidRPr="00861362" w:rsidRDefault="00336BBE" w:rsidP="00336BBE">
      <w:pPr>
        <w:spacing w:line="480" w:lineRule="auto"/>
        <w:rPr>
          <w:rFonts w:ascii="Times New Roman" w:hAnsi="Times New Roman" w:cs="Times New Roman"/>
          <w:color w:val="000000"/>
        </w:rPr>
      </w:pPr>
    </w:p>
    <w:p w14:paraId="12507098" w14:textId="77777777" w:rsidR="00336BBE" w:rsidRPr="00861362" w:rsidRDefault="00336BBE" w:rsidP="00336BBE">
      <w:pPr>
        <w:rPr>
          <w:rFonts w:ascii="Times New Roman" w:hAnsi="Times New Roman" w:cs="Times New Roman"/>
          <w:b/>
        </w:rPr>
      </w:pPr>
      <w:r w:rsidRPr="00861362">
        <w:rPr>
          <w:rFonts w:ascii="Times New Roman" w:hAnsi="Times New Roman" w:cs="Times New Roman"/>
          <w:b/>
        </w:rPr>
        <w:br w:type="page"/>
      </w:r>
    </w:p>
    <w:p w14:paraId="32FC327D" w14:textId="77777777" w:rsidR="00336BBE" w:rsidRPr="00861362" w:rsidRDefault="00336BBE" w:rsidP="00336BBE">
      <w:pPr>
        <w:rPr>
          <w:rFonts w:ascii="Times New Roman" w:hAnsi="Times New Roman" w:cs="Times New Roman"/>
          <w:b/>
        </w:rPr>
      </w:pPr>
      <w:r w:rsidRPr="00861362">
        <w:rPr>
          <w:rFonts w:ascii="Times New Roman" w:hAnsi="Times New Roman" w:cs="Times New Roman"/>
          <w:b/>
          <w:noProof/>
        </w:rPr>
        <w:lastRenderedPageBreak/>
        <w:drawing>
          <wp:inline distT="0" distB="0" distL="0" distR="0" wp14:anchorId="72695DB9" wp14:editId="4F3D68C9">
            <wp:extent cx="5943600" cy="3343275"/>
            <wp:effectExtent l="0" t="0" r="0" b="0"/>
            <wp:docPr id="667695295" name="Picture 2" descr="A graph of different types of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695295" name="Picture 2" descr="A graph of different types of numbers&#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1029B2E4" w14:textId="77777777" w:rsidR="00336BBE" w:rsidRPr="00861362" w:rsidRDefault="00336BBE" w:rsidP="00657643">
      <w:pPr>
        <w:spacing w:line="480" w:lineRule="auto"/>
        <w:rPr>
          <w:rFonts w:ascii="Times New Roman" w:hAnsi="Times New Roman" w:cs="Times New Roman"/>
        </w:rPr>
      </w:pPr>
      <w:r w:rsidRPr="00861362">
        <w:rPr>
          <w:rFonts w:ascii="Times New Roman" w:hAnsi="Times New Roman" w:cs="Times New Roman"/>
          <w:b/>
        </w:rPr>
        <w:t xml:space="preserve">Figure S2.1. </w:t>
      </w:r>
      <w:r w:rsidRPr="00861362">
        <w:rPr>
          <w:rFonts w:ascii="Times New Roman" w:hAnsi="Times New Roman" w:cs="Times New Roman"/>
        </w:rPr>
        <w:t xml:space="preserve">Model-generated predictions of ammonium concentrations in relation to abundance across rocky reef sites for the 6 animal families with the highest </w:t>
      </w:r>
      <w:r w:rsidRPr="00E061EB">
        <w:rPr>
          <w:rFonts w:ascii="Times New Roman" w:hAnsi="Times New Roman" w:cs="Times New Roman"/>
          <w:i/>
          <w:iCs/>
        </w:rPr>
        <w:t>R</w:t>
      </w:r>
      <w:r w:rsidRPr="00E061EB">
        <w:rPr>
          <w:rFonts w:ascii="Times New Roman" w:hAnsi="Times New Roman" w:cs="Times New Roman"/>
          <w:i/>
          <w:iCs/>
          <w:vertAlign w:val="superscript"/>
        </w:rPr>
        <w:t>2</w:t>
      </w:r>
      <w:r w:rsidRPr="00861362">
        <w:rPr>
          <w:rFonts w:ascii="Times New Roman" w:hAnsi="Times New Roman" w:cs="Times New Roman"/>
        </w:rPr>
        <w:t xml:space="preserve">. </w:t>
      </w:r>
    </w:p>
    <w:p w14:paraId="2AC08143" w14:textId="77777777" w:rsidR="00336BBE" w:rsidRPr="00861362" w:rsidRDefault="00336BBE" w:rsidP="00336BBE">
      <w:pPr>
        <w:rPr>
          <w:rFonts w:ascii="Times New Roman" w:hAnsi="Times New Roman" w:cs="Times New Roman"/>
        </w:rPr>
      </w:pPr>
    </w:p>
    <w:p w14:paraId="362BB62A" w14:textId="77777777" w:rsidR="00336BBE" w:rsidRPr="00861362" w:rsidRDefault="00336BBE" w:rsidP="00657643">
      <w:pPr>
        <w:spacing w:line="480" w:lineRule="auto"/>
        <w:rPr>
          <w:rFonts w:ascii="Times New Roman" w:hAnsi="Times New Roman" w:cs="Times New Roman"/>
        </w:rPr>
      </w:pPr>
      <w:r w:rsidRPr="00861362">
        <w:rPr>
          <w:rFonts w:ascii="Times New Roman" w:hAnsi="Times New Roman" w:cs="Times New Roman"/>
          <w:b/>
        </w:rPr>
        <w:t>Table S2.1.</w:t>
      </w:r>
      <w:r w:rsidRPr="00861362">
        <w:rPr>
          <w:rFonts w:ascii="Times New Roman" w:hAnsi="Times New Roman" w:cs="Times New Roman"/>
        </w:rPr>
        <w:t xml:space="preserve"> Model summaries from the meso-scale (among-site) models including only the biomass of one family (indicated in the top left cell) for each model.</w:t>
      </w:r>
    </w:p>
    <w:p w14:paraId="45F84665" w14:textId="77777777" w:rsidR="00336BBE" w:rsidRPr="00861362" w:rsidRDefault="00336BBE" w:rsidP="00336BBE">
      <w:pPr>
        <w:pStyle w:val="HTMLPreformatted"/>
        <w:shd w:val="clear" w:color="auto" w:fill="FFFFFF"/>
        <w:wordWrap w:val="0"/>
        <w:rPr>
          <w:rStyle w:val="gnvwddmdl3b"/>
          <w:rFonts w:ascii="Times New Roman" w:hAnsi="Times New Roman" w:cs="Times New Roman"/>
          <w:color w:val="000000"/>
          <w:sz w:val="18"/>
          <w:szCs w:val="18"/>
          <w:bdr w:val="none" w:sz="0" w:space="0" w:color="auto" w:frame="1"/>
        </w:rPr>
      </w:pPr>
    </w:p>
    <w:tbl>
      <w:tblPr>
        <w:tblStyle w:val="Nikola"/>
        <w:tblW w:w="7780" w:type="dxa"/>
        <w:tblLook w:val="04A0" w:firstRow="1" w:lastRow="0" w:firstColumn="1" w:lastColumn="0" w:noHBand="0" w:noVBand="1"/>
      </w:tblPr>
      <w:tblGrid>
        <w:gridCol w:w="3261"/>
        <w:gridCol w:w="1247"/>
        <w:gridCol w:w="1507"/>
        <w:gridCol w:w="1093"/>
        <w:gridCol w:w="1300"/>
      </w:tblGrid>
      <w:tr w:rsidR="00336BBE" w:rsidRPr="00861362" w14:paraId="2723EC7C" w14:textId="77777777" w:rsidTr="00806FD8">
        <w:trPr>
          <w:cnfStyle w:val="100000000000" w:firstRow="1" w:lastRow="0" w:firstColumn="0" w:lastColumn="0" w:oddVBand="0" w:evenVBand="0" w:oddHBand="0" w:evenHBand="0" w:firstRowFirstColumn="0" w:firstRowLastColumn="0" w:lastRowFirstColumn="0" w:lastRowLastColumn="0"/>
          <w:trHeight w:val="320"/>
        </w:trPr>
        <w:tc>
          <w:tcPr>
            <w:tcW w:w="3261" w:type="dxa"/>
            <w:noWrap/>
            <w:hideMark/>
          </w:tcPr>
          <w:p w14:paraId="60B16210" w14:textId="77777777" w:rsidR="00336BBE" w:rsidRPr="00861362" w:rsidRDefault="00336BBE" w:rsidP="000A07F5">
            <w:pPr>
              <w:jc w:val="left"/>
              <w:rPr>
                <w:rFonts w:ascii="Times New Roman" w:hAnsi="Times New Roman" w:cs="Times New Roman"/>
                <w:b/>
                <w:bCs/>
              </w:rPr>
            </w:pPr>
            <w:proofErr w:type="spellStart"/>
            <w:r w:rsidRPr="00861362">
              <w:rPr>
                <w:rFonts w:ascii="Times New Roman" w:hAnsi="Times New Roman" w:cs="Times New Roman"/>
                <w:b/>
                <w:bCs/>
              </w:rPr>
              <w:t>Sebastidae</w:t>
            </w:r>
            <w:proofErr w:type="spellEnd"/>
            <w:r w:rsidRPr="00861362">
              <w:rPr>
                <w:rFonts w:ascii="Times New Roman" w:hAnsi="Times New Roman" w:cs="Times New Roman"/>
                <w:b/>
                <w:bCs/>
              </w:rPr>
              <w:t xml:space="preserve"> </w:t>
            </w:r>
            <w:r w:rsidRPr="00861362">
              <w:rPr>
                <w:rFonts w:ascii="Times New Roman" w:hAnsi="Times New Roman" w:cs="Times New Roman"/>
              </w:rPr>
              <w:t>(</w:t>
            </w:r>
            <w:r w:rsidRPr="00E061EB">
              <w:rPr>
                <w:rFonts w:ascii="Times New Roman" w:hAnsi="Times New Roman" w:cs="Times New Roman"/>
                <w:i/>
                <w:iCs/>
              </w:rPr>
              <w:t>R</w:t>
            </w:r>
            <w:r w:rsidRPr="00E061EB">
              <w:rPr>
                <w:rFonts w:ascii="Times New Roman" w:hAnsi="Times New Roman" w:cs="Times New Roman"/>
                <w:i/>
                <w:iCs/>
                <w:vertAlign w:val="superscript"/>
              </w:rPr>
              <w:t>2</w:t>
            </w:r>
            <w:r w:rsidRPr="00861362">
              <w:rPr>
                <w:rFonts w:ascii="Times New Roman" w:hAnsi="Times New Roman" w:cs="Times New Roman"/>
              </w:rPr>
              <w:t xml:space="preserve"> = 0.67)</w:t>
            </w:r>
          </w:p>
        </w:tc>
        <w:tc>
          <w:tcPr>
            <w:tcW w:w="619" w:type="dxa"/>
            <w:noWrap/>
            <w:hideMark/>
          </w:tcPr>
          <w:p w14:paraId="100BE3B2"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Estimate</w:t>
            </w:r>
          </w:p>
        </w:tc>
        <w:tc>
          <w:tcPr>
            <w:tcW w:w="1507" w:type="dxa"/>
            <w:noWrap/>
            <w:hideMark/>
          </w:tcPr>
          <w:p w14:paraId="332ADC03"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Std. error</w:t>
            </w:r>
          </w:p>
        </w:tc>
        <w:tc>
          <w:tcPr>
            <w:tcW w:w="1093" w:type="dxa"/>
            <w:noWrap/>
            <w:hideMark/>
          </w:tcPr>
          <w:p w14:paraId="0E472959"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z-value</w:t>
            </w:r>
          </w:p>
        </w:tc>
        <w:tc>
          <w:tcPr>
            <w:tcW w:w="1300" w:type="dxa"/>
            <w:noWrap/>
            <w:hideMark/>
          </w:tcPr>
          <w:p w14:paraId="5B09EF08"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p-value</w:t>
            </w:r>
          </w:p>
        </w:tc>
      </w:tr>
      <w:tr w:rsidR="00336BBE" w:rsidRPr="00861362" w14:paraId="5221AC28" w14:textId="77777777" w:rsidTr="00806FD8">
        <w:trPr>
          <w:trHeight w:val="320"/>
        </w:trPr>
        <w:tc>
          <w:tcPr>
            <w:tcW w:w="3261" w:type="dxa"/>
            <w:noWrap/>
            <w:hideMark/>
          </w:tcPr>
          <w:p w14:paraId="28341E13"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Intercept</w:t>
            </w:r>
          </w:p>
        </w:tc>
        <w:tc>
          <w:tcPr>
            <w:tcW w:w="619" w:type="dxa"/>
            <w:noWrap/>
            <w:hideMark/>
          </w:tcPr>
          <w:p w14:paraId="72728E40"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0.13</w:t>
            </w:r>
          </w:p>
        </w:tc>
        <w:tc>
          <w:tcPr>
            <w:tcW w:w="1507" w:type="dxa"/>
            <w:noWrap/>
            <w:hideMark/>
          </w:tcPr>
          <w:p w14:paraId="2FC814CD"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1.23</w:t>
            </w:r>
          </w:p>
        </w:tc>
        <w:tc>
          <w:tcPr>
            <w:tcW w:w="1093" w:type="dxa"/>
            <w:noWrap/>
            <w:hideMark/>
          </w:tcPr>
          <w:p w14:paraId="29D2D75D"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0.11</w:t>
            </w:r>
          </w:p>
        </w:tc>
        <w:tc>
          <w:tcPr>
            <w:tcW w:w="1300" w:type="dxa"/>
            <w:noWrap/>
            <w:hideMark/>
          </w:tcPr>
          <w:p w14:paraId="189CCAED"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0.91</w:t>
            </w:r>
          </w:p>
        </w:tc>
      </w:tr>
      <w:tr w:rsidR="00336BBE" w:rsidRPr="00861362" w14:paraId="2AA7EE1C" w14:textId="77777777" w:rsidTr="00806FD8">
        <w:trPr>
          <w:trHeight w:val="320"/>
        </w:trPr>
        <w:tc>
          <w:tcPr>
            <w:tcW w:w="3261" w:type="dxa"/>
            <w:noWrap/>
            <w:hideMark/>
          </w:tcPr>
          <w:p w14:paraId="70D64E00"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Abundance</w:t>
            </w:r>
          </w:p>
        </w:tc>
        <w:tc>
          <w:tcPr>
            <w:tcW w:w="619" w:type="dxa"/>
            <w:noWrap/>
            <w:hideMark/>
          </w:tcPr>
          <w:p w14:paraId="687B3D2D"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1.98</w:t>
            </w:r>
          </w:p>
        </w:tc>
        <w:tc>
          <w:tcPr>
            <w:tcW w:w="1507" w:type="dxa"/>
            <w:noWrap/>
            <w:hideMark/>
          </w:tcPr>
          <w:p w14:paraId="5AE6C5D5"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3.22</w:t>
            </w:r>
          </w:p>
        </w:tc>
        <w:tc>
          <w:tcPr>
            <w:tcW w:w="1093" w:type="dxa"/>
            <w:noWrap/>
            <w:hideMark/>
          </w:tcPr>
          <w:p w14:paraId="62405817"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0.61</w:t>
            </w:r>
          </w:p>
        </w:tc>
        <w:tc>
          <w:tcPr>
            <w:tcW w:w="1300" w:type="dxa"/>
            <w:noWrap/>
            <w:hideMark/>
          </w:tcPr>
          <w:p w14:paraId="598050C8"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0.54</w:t>
            </w:r>
          </w:p>
        </w:tc>
      </w:tr>
      <w:tr w:rsidR="00336BBE" w:rsidRPr="00861362" w14:paraId="273A4718" w14:textId="77777777" w:rsidTr="00806FD8">
        <w:trPr>
          <w:trHeight w:val="320"/>
        </w:trPr>
        <w:tc>
          <w:tcPr>
            <w:tcW w:w="3261" w:type="dxa"/>
            <w:noWrap/>
            <w:hideMark/>
          </w:tcPr>
          <w:p w14:paraId="07667FC4"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Tide exchange</w:t>
            </w:r>
          </w:p>
        </w:tc>
        <w:tc>
          <w:tcPr>
            <w:tcW w:w="619" w:type="dxa"/>
            <w:noWrap/>
            <w:hideMark/>
          </w:tcPr>
          <w:p w14:paraId="024042A5"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-0.53</w:t>
            </w:r>
          </w:p>
        </w:tc>
        <w:tc>
          <w:tcPr>
            <w:tcW w:w="1507" w:type="dxa"/>
            <w:noWrap/>
            <w:hideMark/>
          </w:tcPr>
          <w:p w14:paraId="76496F82"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1.00</w:t>
            </w:r>
          </w:p>
        </w:tc>
        <w:tc>
          <w:tcPr>
            <w:tcW w:w="1093" w:type="dxa"/>
            <w:noWrap/>
            <w:hideMark/>
          </w:tcPr>
          <w:p w14:paraId="7A47B793"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-0.53</w:t>
            </w:r>
          </w:p>
        </w:tc>
        <w:tc>
          <w:tcPr>
            <w:tcW w:w="1300" w:type="dxa"/>
            <w:noWrap/>
            <w:hideMark/>
          </w:tcPr>
          <w:p w14:paraId="2C5A8202"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0.60</w:t>
            </w:r>
          </w:p>
        </w:tc>
      </w:tr>
      <w:tr w:rsidR="00336BBE" w:rsidRPr="00861362" w14:paraId="6D330E52" w14:textId="77777777" w:rsidTr="00806FD8">
        <w:trPr>
          <w:trHeight w:val="320"/>
        </w:trPr>
        <w:tc>
          <w:tcPr>
            <w:tcW w:w="3261" w:type="dxa"/>
            <w:noWrap/>
            <w:hideMark/>
          </w:tcPr>
          <w:p w14:paraId="01C61853"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Biodiversity</w:t>
            </w:r>
          </w:p>
        </w:tc>
        <w:tc>
          <w:tcPr>
            <w:tcW w:w="619" w:type="dxa"/>
            <w:noWrap/>
            <w:hideMark/>
          </w:tcPr>
          <w:p w14:paraId="279FC8E6"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-0.10</w:t>
            </w:r>
          </w:p>
        </w:tc>
        <w:tc>
          <w:tcPr>
            <w:tcW w:w="1507" w:type="dxa"/>
            <w:noWrap/>
            <w:hideMark/>
          </w:tcPr>
          <w:p w14:paraId="37EAE17F"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0.13</w:t>
            </w:r>
          </w:p>
        </w:tc>
        <w:tc>
          <w:tcPr>
            <w:tcW w:w="1093" w:type="dxa"/>
            <w:noWrap/>
            <w:hideMark/>
          </w:tcPr>
          <w:p w14:paraId="48D9899F"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-0.75</w:t>
            </w:r>
          </w:p>
        </w:tc>
        <w:tc>
          <w:tcPr>
            <w:tcW w:w="1300" w:type="dxa"/>
            <w:noWrap/>
            <w:hideMark/>
          </w:tcPr>
          <w:p w14:paraId="5C817359"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0.45</w:t>
            </w:r>
          </w:p>
        </w:tc>
      </w:tr>
      <w:tr w:rsidR="00336BBE" w:rsidRPr="00861362" w14:paraId="4F29B2A3" w14:textId="77777777" w:rsidTr="00806FD8">
        <w:trPr>
          <w:trHeight w:val="320"/>
        </w:trPr>
        <w:tc>
          <w:tcPr>
            <w:tcW w:w="3261" w:type="dxa"/>
            <w:noWrap/>
            <w:hideMark/>
          </w:tcPr>
          <w:p w14:paraId="5AB95CB1"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Depth</w:t>
            </w:r>
          </w:p>
        </w:tc>
        <w:tc>
          <w:tcPr>
            <w:tcW w:w="619" w:type="dxa"/>
            <w:noWrap/>
            <w:hideMark/>
          </w:tcPr>
          <w:p w14:paraId="1425EAB7"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-0.02</w:t>
            </w:r>
          </w:p>
        </w:tc>
        <w:tc>
          <w:tcPr>
            <w:tcW w:w="1507" w:type="dxa"/>
            <w:noWrap/>
            <w:hideMark/>
          </w:tcPr>
          <w:p w14:paraId="0DAA1DFD"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0.13</w:t>
            </w:r>
          </w:p>
        </w:tc>
        <w:tc>
          <w:tcPr>
            <w:tcW w:w="1093" w:type="dxa"/>
            <w:noWrap/>
            <w:hideMark/>
          </w:tcPr>
          <w:p w14:paraId="524D2C87"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-0.18</w:t>
            </w:r>
          </w:p>
        </w:tc>
        <w:tc>
          <w:tcPr>
            <w:tcW w:w="1300" w:type="dxa"/>
            <w:noWrap/>
            <w:hideMark/>
          </w:tcPr>
          <w:p w14:paraId="75B22B07"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0.86</w:t>
            </w:r>
          </w:p>
        </w:tc>
      </w:tr>
      <w:tr w:rsidR="00336BBE" w:rsidRPr="00861362" w14:paraId="34864F04" w14:textId="77777777" w:rsidTr="00806FD8">
        <w:trPr>
          <w:trHeight w:val="320"/>
        </w:trPr>
        <w:tc>
          <w:tcPr>
            <w:tcW w:w="3261" w:type="dxa"/>
            <w:noWrap/>
            <w:hideMark/>
          </w:tcPr>
          <w:p w14:paraId="0DB7043D" w14:textId="77777777" w:rsidR="00336BBE" w:rsidRPr="00861362" w:rsidRDefault="00336BBE" w:rsidP="000A07F5">
            <w:pPr>
              <w:jc w:val="left"/>
              <w:rPr>
                <w:rFonts w:ascii="Times New Roman" w:hAnsi="Times New Roman" w:cs="Times New Roman"/>
                <w:color w:val="000000"/>
              </w:rPr>
            </w:pPr>
            <w:proofErr w:type="spellStart"/>
            <w:proofErr w:type="gramStart"/>
            <w:r w:rsidRPr="00861362">
              <w:rPr>
                <w:rFonts w:ascii="Times New Roman" w:hAnsi="Times New Roman" w:cs="Times New Roman"/>
                <w:color w:val="000000"/>
              </w:rPr>
              <w:t>Abundance:Tide</w:t>
            </w:r>
            <w:proofErr w:type="spellEnd"/>
            <w:proofErr w:type="gramEnd"/>
          </w:p>
        </w:tc>
        <w:tc>
          <w:tcPr>
            <w:tcW w:w="619" w:type="dxa"/>
            <w:noWrap/>
            <w:hideMark/>
          </w:tcPr>
          <w:p w14:paraId="412A56A7"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-1.79</w:t>
            </w:r>
          </w:p>
        </w:tc>
        <w:tc>
          <w:tcPr>
            <w:tcW w:w="1507" w:type="dxa"/>
            <w:noWrap/>
            <w:hideMark/>
          </w:tcPr>
          <w:p w14:paraId="104B0AE1"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2.82</w:t>
            </w:r>
          </w:p>
        </w:tc>
        <w:tc>
          <w:tcPr>
            <w:tcW w:w="1093" w:type="dxa"/>
            <w:noWrap/>
            <w:hideMark/>
          </w:tcPr>
          <w:p w14:paraId="29ED14C9"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-0.63</w:t>
            </w:r>
          </w:p>
        </w:tc>
        <w:tc>
          <w:tcPr>
            <w:tcW w:w="1300" w:type="dxa"/>
            <w:noWrap/>
            <w:hideMark/>
          </w:tcPr>
          <w:p w14:paraId="07431B98"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0.53</w:t>
            </w:r>
          </w:p>
        </w:tc>
      </w:tr>
    </w:tbl>
    <w:p w14:paraId="1F921A28" w14:textId="77777777" w:rsidR="00336BBE" w:rsidRPr="00861362" w:rsidRDefault="00336BBE" w:rsidP="000A07F5">
      <w:pPr>
        <w:rPr>
          <w:rFonts w:ascii="Times New Roman" w:hAnsi="Times New Roman" w:cs="Times New Roman"/>
        </w:rPr>
      </w:pPr>
    </w:p>
    <w:p w14:paraId="2EBADDD5" w14:textId="7941BD7A" w:rsidR="00336BBE" w:rsidRPr="00657643" w:rsidRDefault="00657643" w:rsidP="00657643">
      <w:pPr>
        <w:rPr>
          <w:rStyle w:val="gnvwddmdl3b"/>
          <w:rFonts w:ascii="Times New Roman" w:eastAsia="Times New Roman" w:hAnsi="Times New Roman" w:cs="Times New Roman"/>
          <w:color w:val="000000"/>
          <w:kern w:val="0"/>
          <w:sz w:val="18"/>
          <w:szCs w:val="18"/>
          <w:bdr w:val="none" w:sz="0" w:space="0" w:color="auto" w:frame="1"/>
          <w14:ligatures w14:val="none"/>
        </w:rPr>
      </w:pPr>
      <w:r>
        <w:rPr>
          <w:rStyle w:val="gnvwddmdl3b"/>
          <w:rFonts w:ascii="Times New Roman" w:hAnsi="Times New Roman" w:cs="Times New Roman"/>
          <w:color w:val="000000"/>
          <w:sz w:val="18"/>
          <w:szCs w:val="18"/>
          <w:bdr w:val="none" w:sz="0" w:space="0" w:color="auto" w:frame="1"/>
        </w:rPr>
        <w:br w:type="page"/>
      </w:r>
    </w:p>
    <w:tbl>
      <w:tblPr>
        <w:tblStyle w:val="Nikola"/>
        <w:tblW w:w="7780" w:type="dxa"/>
        <w:tblLook w:val="04A0" w:firstRow="1" w:lastRow="0" w:firstColumn="1" w:lastColumn="0" w:noHBand="0" w:noVBand="1"/>
      </w:tblPr>
      <w:tblGrid>
        <w:gridCol w:w="3261"/>
        <w:gridCol w:w="1247"/>
        <w:gridCol w:w="1507"/>
        <w:gridCol w:w="1093"/>
        <w:gridCol w:w="1300"/>
      </w:tblGrid>
      <w:tr w:rsidR="00336BBE" w:rsidRPr="00861362" w14:paraId="33530904" w14:textId="77777777" w:rsidTr="00806FD8">
        <w:trPr>
          <w:cnfStyle w:val="100000000000" w:firstRow="1" w:lastRow="0" w:firstColumn="0" w:lastColumn="0" w:oddVBand="0" w:evenVBand="0" w:oddHBand="0" w:evenHBand="0" w:firstRowFirstColumn="0" w:firstRowLastColumn="0" w:lastRowFirstColumn="0" w:lastRowLastColumn="0"/>
          <w:trHeight w:val="320"/>
        </w:trPr>
        <w:tc>
          <w:tcPr>
            <w:tcW w:w="3261" w:type="dxa"/>
            <w:noWrap/>
            <w:hideMark/>
          </w:tcPr>
          <w:p w14:paraId="463FFA79" w14:textId="77777777" w:rsidR="00336BBE" w:rsidRPr="00861362" w:rsidRDefault="00336BBE" w:rsidP="000A07F5">
            <w:pPr>
              <w:jc w:val="left"/>
              <w:rPr>
                <w:rFonts w:ascii="Times New Roman" w:hAnsi="Times New Roman" w:cs="Times New Roman"/>
                <w:b/>
                <w:bCs/>
              </w:rPr>
            </w:pPr>
            <w:proofErr w:type="spellStart"/>
            <w:r w:rsidRPr="00861362">
              <w:rPr>
                <w:rFonts w:ascii="Times New Roman" w:hAnsi="Times New Roman" w:cs="Times New Roman"/>
                <w:b/>
                <w:bCs/>
              </w:rPr>
              <w:lastRenderedPageBreak/>
              <w:t>Muricidae</w:t>
            </w:r>
            <w:proofErr w:type="spellEnd"/>
            <w:r w:rsidRPr="00861362">
              <w:rPr>
                <w:rFonts w:ascii="Times New Roman" w:hAnsi="Times New Roman" w:cs="Times New Roman"/>
                <w:b/>
                <w:bCs/>
              </w:rPr>
              <w:t xml:space="preserve"> </w:t>
            </w:r>
            <w:r w:rsidRPr="00861362">
              <w:rPr>
                <w:rFonts w:ascii="Times New Roman" w:hAnsi="Times New Roman" w:cs="Times New Roman"/>
              </w:rPr>
              <w:t>(</w:t>
            </w:r>
            <w:r w:rsidRPr="00E061EB">
              <w:rPr>
                <w:rFonts w:ascii="Times New Roman" w:hAnsi="Times New Roman" w:cs="Times New Roman"/>
                <w:i/>
                <w:iCs/>
              </w:rPr>
              <w:t>R</w:t>
            </w:r>
            <w:r w:rsidRPr="00E061EB">
              <w:rPr>
                <w:rFonts w:ascii="Times New Roman" w:hAnsi="Times New Roman" w:cs="Times New Roman"/>
                <w:i/>
                <w:iCs/>
                <w:vertAlign w:val="superscript"/>
              </w:rPr>
              <w:t>2</w:t>
            </w:r>
            <w:r w:rsidRPr="00861362">
              <w:rPr>
                <w:rFonts w:ascii="Times New Roman" w:hAnsi="Times New Roman" w:cs="Times New Roman"/>
              </w:rPr>
              <w:t xml:space="preserve"> = 0.54)</w:t>
            </w:r>
          </w:p>
        </w:tc>
        <w:tc>
          <w:tcPr>
            <w:tcW w:w="619" w:type="dxa"/>
            <w:noWrap/>
            <w:hideMark/>
          </w:tcPr>
          <w:p w14:paraId="1F78D238"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Estimate</w:t>
            </w:r>
          </w:p>
        </w:tc>
        <w:tc>
          <w:tcPr>
            <w:tcW w:w="1507" w:type="dxa"/>
            <w:noWrap/>
            <w:hideMark/>
          </w:tcPr>
          <w:p w14:paraId="79257526"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Std. error</w:t>
            </w:r>
          </w:p>
        </w:tc>
        <w:tc>
          <w:tcPr>
            <w:tcW w:w="1093" w:type="dxa"/>
            <w:noWrap/>
            <w:hideMark/>
          </w:tcPr>
          <w:p w14:paraId="2D0C2599"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z value</w:t>
            </w:r>
          </w:p>
        </w:tc>
        <w:tc>
          <w:tcPr>
            <w:tcW w:w="1300" w:type="dxa"/>
            <w:noWrap/>
            <w:hideMark/>
          </w:tcPr>
          <w:p w14:paraId="460B1C8C"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p value</w:t>
            </w:r>
          </w:p>
        </w:tc>
      </w:tr>
      <w:tr w:rsidR="00336BBE" w:rsidRPr="00861362" w14:paraId="7E7DDADE" w14:textId="77777777" w:rsidTr="00806FD8">
        <w:trPr>
          <w:trHeight w:val="320"/>
        </w:trPr>
        <w:tc>
          <w:tcPr>
            <w:tcW w:w="3261" w:type="dxa"/>
            <w:noWrap/>
            <w:hideMark/>
          </w:tcPr>
          <w:p w14:paraId="138DB659"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Intercept</w:t>
            </w:r>
          </w:p>
        </w:tc>
        <w:tc>
          <w:tcPr>
            <w:tcW w:w="619" w:type="dxa"/>
            <w:noWrap/>
            <w:hideMark/>
          </w:tcPr>
          <w:p w14:paraId="3E992A48"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-0.43</w:t>
            </w:r>
          </w:p>
        </w:tc>
        <w:tc>
          <w:tcPr>
            <w:tcW w:w="1507" w:type="dxa"/>
            <w:noWrap/>
            <w:hideMark/>
          </w:tcPr>
          <w:p w14:paraId="14F7DD9B"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0.33</w:t>
            </w:r>
          </w:p>
        </w:tc>
        <w:tc>
          <w:tcPr>
            <w:tcW w:w="1093" w:type="dxa"/>
            <w:noWrap/>
            <w:hideMark/>
          </w:tcPr>
          <w:p w14:paraId="03FD47CC"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-1.30</w:t>
            </w:r>
          </w:p>
        </w:tc>
        <w:tc>
          <w:tcPr>
            <w:tcW w:w="1300" w:type="dxa"/>
            <w:noWrap/>
            <w:hideMark/>
          </w:tcPr>
          <w:p w14:paraId="26B81156"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0.19</w:t>
            </w:r>
          </w:p>
        </w:tc>
      </w:tr>
      <w:tr w:rsidR="00336BBE" w:rsidRPr="00861362" w14:paraId="1A684C2F" w14:textId="77777777" w:rsidTr="00806FD8">
        <w:trPr>
          <w:trHeight w:val="320"/>
        </w:trPr>
        <w:tc>
          <w:tcPr>
            <w:tcW w:w="3261" w:type="dxa"/>
            <w:noWrap/>
            <w:hideMark/>
          </w:tcPr>
          <w:p w14:paraId="3D42738E"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Abundance</w:t>
            </w:r>
          </w:p>
        </w:tc>
        <w:tc>
          <w:tcPr>
            <w:tcW w:w="619" w:type="dxa"/>
            <w:noWrap/>
            <w:hideMark/>
          </w:tcPr>
          <w:p w14:paraId="3957E0A2"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0.79</w:t>
            </w:r>
          </w:p>
        </w:tc>
        <w:tc>
          <w:tcPr>
            <w:tcW w:w="1507" w:type="dxa"/>
            <w:noWrap/>
            <w:hideMark/>
          </w:tcPr>
          <w:p w14:paraId="7B517CB7"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0.51</w:t>
            </w:r>
          </w:p>
        </w:tc>
        <w:tc>
          <w:tcPr>
            <w:tcW w:w="1093" w:type="dxa"/>
            <w:noWrap/>
            <w:hideMark/>
          </w:tcPr>
          <w:p w14:paraId="002A7ED5"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1.55</w:t>
            </w:r>
          </w:p>
        </w:tc>
        <w:tc>
          <w:tcPr>
            <w:tcW w:w="1300" w:type="dxa"/>
            <w:noWrap/>
            <w:hideMark/>
          </w:tcPr>
          <w:p w14:paraId="795058B7"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0.12</w:t>
            </w:r>
          </w:p>
        </w:tc>
      </w:tr>
      <w:tr w:rsidR="00336BBE" w:rsidRPr="00861362" w14:paraId="69EEC8DD" w14:textId="77777777" w:rsidTr="00806FD8">
        <w:trPr>
          <w:trHeight w:val="320"/>
        </w:trPr>
        <w:tc>
          <w:tcPr>
            <w:tcW w:w="3261" w:type="dxa"/>
            <w:noWrap/>
            <w:hideMark/>
          </w:tcPr>
          <w:p w14:paraId="2E3F77EC"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Tide exchange</w:t>
            </w:r>
          </w:p>
        </w:tc>
        <w:tc>
          <w:tcPr>
            <w:tcW w:w="619" w:type="dxa"/>
            <w:noWrap/>
            <w:hideMark/>
          </w:tcPr>
          <w:p w14:paraId="53E87233"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0.05</w:t>
            </w:r>
          </w:p>
        </w:tc>
        <w:tc>
          <w:tcPr>
            <w:tcW w:w="1507" w:type="dxa"/>
            <w:noWrap/>
            <w:hideMark/>
          </w:tcPr>
          <w:p w14:paraId="1771E3B9"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0.12</w:t>
            </w:r>
          </w:p>
        </w:tc>
        <w:tc>
          <w:tcPr>
            <w:tcW w:w="1093" w:type="dxa"/>
            <w:noWrap/>
            <w:hideMark/>
          </w:tcPr>
          <w:p w14:paraId="0739F7D8"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0.44</w:t>
            </w:r>
          </w:p>
        </w:tc>
        <w:tc>
          <w:tcPr>
            <w:tcW w:w="1300" w:type="dxa"/>
            <w:noWrap/>
            <w:hideMark/>
          </w:tcPr>
          <w:p w14:paraId="55E5BF75"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0.66</w:t>
            </w:r>
          </w:p>
        </w:tc>
      </w:tr>
      <w:tr w:rsidR="00336BBE" w:rsidRPr="00861362" w14:paraId="32497EFE" w14:textId="77777777" w:rsidTr="00806FD8">
        <w:trPr>
          <w:trHeight w:val="320"/>
        </w:trPr>
        <w:tc>
          <w:tcPr>
            <w:tcW w:w="3261" w:type="dxa"/>
            <w:noWrap/>
            <w:hideMark/>
          </w:tcPr>
          <w:p w14:paraId="089CAC91"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Biodiversity</w:t>
            </w:r>
          </w:p>
        </w:tc>
        <w:tc>
          <w:tcPr>
            <w:tcW w:w="619" w:type="dxa"/>
            <w:noWrap/>
            <w:hideMark/>
          </w:tcPr>
          <w:p w14:paraId="7D94E7D3"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0.00</w:t>
            </w:r>
          </w:p>
        </w:tc>
        <w:tc>
          <w:tcPr>
            <w:tcW w:w="1507" w:type="dxa"/>
            <w:noWrap/>
            <w:hideMark/>
          </w:tcPr>
          <w:p w14:paraId="548E8FD9"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0.10</w:t>
            </w:r>
          </w:p>
        </w:tc>
        <w:tc>
          <w:tcPr>
            <w:tcW w:w="1093" w:type="dxa"/>
            <w:noWrap/>
            <w:hideMark/>
          </w:tcPr>
          <w:p w14:paraId="7C315DF5"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-0.04</w:t>
            </w:r>
          </w:p>
        </w:tc>
        <w:tc>
          <w:tcPr>
            <w:tcW w:w="1300" w:type="dxa"/>
            <w:noWrap/>
            <w:hideMark/>
          </w:tcPr>
          <w:p w14:paraId="0CEE6FF3"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0.97</w:t>
            </w:r>
          </w:p>
        </w:tc>
      </w:tr>
      <w:tr w:rsidR="00336BBE" w:rsidRPr="00861362" w14:paraId="7A477870" w14:textId="77777777" w:rsidTr="00806FD8">
        <w:trPr>
          <w:trHeight w:val="320"/>
        </w:trPr>
        <w:tc>
          <w:tcPr>
            <w:tcW w:w="3261" w:type="dxa"/>
            <w:noWrap/>
            <w:hideMark/>
          </w:tcPr>
          <w:p w14:paraId="48999537"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Depth</w:t>
            </w:r>
          </w:p>
        </w:tc>
        <w:tc>
          <w:tcPr>
            <w:tcW w:w="619" w:type="dxa"/>
            <w:noWrap/>
            <w:hideMark/>
          </w:tcPr>
          <w:p w14:paraId="46FE28A3"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0.04</w:t>
            </w:r>
          </w:p>
        </w:tc>
        <w:tc>
          <w:tcPr>
            <w:tcW w:w="1507" w:type="dxa"/>
            <w:noWrap/>
            <w:hideMark/>
          </w:tcPr>
          <w:p w14:paraId="1F69BDE6"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0.09</w:t>
            </w:r>
          </w:p>
        </w:tc>
        <w:tc>
          <w:tcPr>
            <w:tcW w:w="1093" w:type="dxa"/>
            <w:noWrap/>
            <w:hideMark/>
          </w:tcPr>
          <w:p w14:paraId="36A6DB60"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0.43</w:t>
            </w:r>
          </w:p>
        </w:tc>
        <w:tc>
          <w:tcPr>
            <w:tcW w:w="1300" w:type="dxa"/>
            <w:noWrap/>
            <w:hideMark/>
          </w:tcPr>
          <w:p w14:paraId="3A3ABBE8"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0.67</w:t>
            </w:r>
          </w:p>
        </w:tc>
      </w:tr>
      <w:tr w:rsidR="00336BBE" w:rsidRPr="00861362" w14:paraId="1234D5A5" w14:textId="77777777" w:rsidTr="00806FD8">
        <w:trPr>
          <w:trHeight w:val="320"/>
        </w:trPr>
        <w:tc>
          <w:tcPr>
            <w:tcW w:w="3261" w:type="dxa"/>
            <w:noWrap/>
            <w:hideMark/>
          </w:tcPr>
          <w:p w14:paraId="22E453A1" w14:textId="77777777" w:rsidR="00336BBE" w:rsidRPr="00861362" w:rsidRDefault="00336BBE" w:rsidP="000A07F5">
            <w:pPr>
              <w:jc w:val="left"/>
              <w:rPr>
                <w:rFonts w:ascii="Times New Roman" w:hAnsi="Times New Roman" w:cs="Times New Roman"/>
                <w:color w:val="000000"/>
              </w:rPr>
            </w:pPr>
            <w:proofErr w:type="spellStart"/>
            <w:proofErr w:type="gramStart"/>
            <w:r w:rsidRPr="00861362">
              <w:rPr>
                <w:rFonts w:ascii="Times New Roman" w:hAnsi="Times New Roman" w:cs="Times New Roman"/>
                <w:color w:val="000000"/>
              </w:rPr>
              <w:t>Abundance:Tide</w:t>
            </w:r>
            <w:proofErr w:type="spellEnd"/>
            <w:proofErr w:type="gramEnd"/>
          </w:p>
        </w:tc>
        <w:tc>
          <w:tcPr>
            <w:tcW w:w="619" w:type="dxa"/>
            <w:noWrap/>
            <w:hideMark/>
          </w:tcPr>
          <w:p w14:paraId="2C691364"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0.12</w:t>
            </w:r>
          </w:p>
        </w:tc>
        <w:tc>
          <w:tcPr>
            <w:tcW w:w="1507" w:type="dxa"/>
            <w:noWrap/>
            <w:hideMark/>
          </w:tcPr>
          <w:p w14:paraId="5619BD3E"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0.55</w:t>
            </w:r>
          </w:p>
        </w:tc>
        <w:tc>
          <w:tcPr>
            <w:tcW w:w="1093" w:type="dxa"/>
            <w:noWrap/>
            <w:hideMark/>
          </w:tcPr>
          <w:p w14:paraId="347DCC2A"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0.22</w:t>
            </w:r>
          </w:p>
        </w:tc>
        <w:tc>
          <w:tcPr>
            <w:tcW w:w="1300" w:type="dxa"/>
            <w:noWrap/>
            <w:hideMark/>
          </w:tcPr>
          <w:p w14:paraId="590E3C86"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0.83</w:t>
            </w:r>
          </w:p>
        </w:tc>
      </w:tr>
    </w:tbl>
    <w:p w14:paraId="0FF4E32D" w14:textId="77777777" w:rsidR="00336BBE" w:rsidRPr="00861362" w:rsidRDefault="00336BBE" w:rsidP="000A07F5">
      <w:pPr>
        <w:rPr>
          <w:rFonts w:ascii="Times New Roman" w:hAnsi="Times New Roman" w:cs="Times New Roman"/>
        </w:rPr>
      </w:pPr>
    </w:p>
    <w:tbl>
      <w:tblPr>
        <w:tblStyle w:val="Nikola"/>
        <w:tblW w:w="7780" w:type="dxa"/>
        <w:tblLook w:val="04A0" w:firstRow="1" w:lastRow="0" w:firstColumn="1" w:lastColumn="0" w:noHBand="0" w:noVBand="1"/>
      </w:tblPr>
      <w:tblGrid>
        <w:gridCol w:w="3261"/>
        <w:gridCol w:w="1247"/>
        <w:gridCol w:w="1507"/>
        <w:gridCol w:w="1093"/>
        <w:gridCol w:w="1300"/>
      </w:tblGrid>
      <w:tr w:rsidR="00336BBE" w:rsidRPr="00861362" w14:paraId="517D0B7B" w14:textId="77777777" w:rsidTr="00806FD8">
        <w:trPr>
          <w:cnfStyle w:val="100000000000" w:firstRow="1" w:lastRow="0" w:firstColumn="0" w:lastColumn="0" w:oddVBand="0" w:evenVBand="0" w:oddHBand="0" w:evenHBand="0" w:firstRowFirstColumn="0" w:firstRowLastColumn="0" w:lastRowFirstColumn="0" w:lastRowLastColumn="0"/>
          <w:trHeight w:val="320"/>
        </w:trPr>
        <w:tc>
          <w:tcPr>
            <w:tcW w:w="3261" w:type="dxa"/>
            <w:noWrap/>
            <w:hideMark/>
          </w:tcPr>
          <w:p w14:paraId="40BBECB8" w14:textId="77777777" w:rsidR="00336BBE" w:rsidRPr="00861362" w:rsidRDefault="00336BBE" w:rsidP="000A07F5">
            <w:pPr>
              <w:jc w:val="left"/>
              <w:rPr>
                <w:rFonts w:ascii="Times New Roman" w:hAnsi="Times New Roman" w:cs="Times New Roman"/>
                <w:b/>
                <w:bCs/>
                <w:color w:val="000000"/>
              </w:rPr>
            </w:pPr>
            <w:proofErr w:type="spellStart"/>
            <w:r w:rsidRPr="00861362">
              <w:rPr>
                <w:rFonts w:ascii="Times New Roman" w:hAnsi="Times New Roman" w:cs="Times New Roman"/>
                <w:b/>
                <w:bCs/>
                <w:color w:val="000000"/>
              </w:rPr>
              <w:t>Asterinidae</w:t>
            </w:r>
            <w:proofErr w:type="spellEnd"/>
            <w:r w:rsidRPr="00861362">
              <w:rPr>
                <w:rFonts w:ascii="Times New Roman" w:hAnsi="Times New Roman" w:cs="Times New Roman"/>
                <w:b/>
                <w:bCs/>
                <w:color w:val="000000"/>
              </w:rPr>
              <w:t xml:space="preserve"> </w:t>
            </w:r>
            <w:r w:rsidRPr="00861362">
              <w:rPr>
                <w:rFonts w:ascii="Times New Roman" w:hAnsi="Times New Roman" w:cs="Times New Roman"/>
              </w:rPr>
              <w:t>(</w:t>
            </w:r>
            <w:r w:rsidRPr="00E061EB">
              <w:rPr>
                <w:rFonts w:ascii="Times New Roman" w:hAnsi="Times New Roman" w:cs="Times New Roman"/>
                <w:i/>
                <w:iCs/>
              </w:rPr>
              <w:t>R</w:t>
            </w:r>
            <w:r w:rsidRPr="00E061EB">
              <w:rPr>
                <w:rFonts w:ascii="Times New Roman" w:hAnsi="Times New Roman" w:cs="Times New Roman"/>
                <w:i/>
                <w:iCs/>
                <w:vertAlign w:val="superscript"/>
              </w:rPr>
              <w:t>2</w:t>
            </w:r>
            <w:r w:rsidRPr="00861362">
              <w:rPr>
                <w:rFonts w:ascii="Times New Roman" w:hAnsi="Times New Roman" w:cs="Times New Roman"/>
              </w:rPr>
              <w:t xml:space="preserve"> = 0.651)</w:t>
            </w:r>
          </w:p>
        </w:tc>
        <w:tc>
          <w:tcPr>
            <w:tcW w:w="619" w:type="dxa"/>
            <w:noWrap/>
            <w:hideMark/>
          </w:tcPr>
          <w:p w14:paraId="0475319A"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Estimate</w:t>
            </w:r>
          </w:p>
        </w:tc>
        <w:tc>
          <w:tcPr>
            <w:tcW w:w="1507" w:type="dxa"/>
            <w:noWrap/>
            <w:hideMark/>
          </w:tcPr>
          <w:p w14:paraId="1EFCA3DC"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Std. error</w:t>
            </w:r>
          </w:p>
        </w:tc>
        <w:tc>
          <w:tcPr>
            <w:tcW w:w="1093" w:type="dxa"/>
            <w:noWrap/>
            <w:hideMark/>
          </w:tcPr>
          <w:p w14:paraId="5D26EA43"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z value</w:t>
            </w:r>
          </w:p>
        </w:tc>
        <w:tc>
          <w:tcPr>
            <w:tcW w:w="1300" w:type="dxa"/>
            <w:noWrap/>
            <w:hideMark/>
          </w:tcPr>
          <w:p w14:paraId="38F60726"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p value</w:t>
            </w:r>
          </w:p>
        </w:tc>
      </w:tr>
      <w:tr w:rsidR="00336BBE" w:rsidRPr="00861362" w14:paraId="60157758" w14:textId="77777777" w:rsidTr="00806FD8">
        <w:trPr>
          <w:trHeight w:val="320"/>
        </w:trPr>
        <w:tc>
          <w:tcPr>
            <w:tcW w:w="3261" w:type="dxa"/>
            <w:noWrap/>
            <w:hideMark/>
          </w:tcPr>
          <w:p w14:paraId="452E3CE2"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Intercept</w:t>
            </w:r>
          </w:p>
        </w:tc>
        <w:tc>
          <w:tcPr>
            <w:tcW w:w="619" w:type="dxa"/>
            <w:noWrap/>
            <w:hideMark/>
          </w:tcPr>
          <w:p w14:paraId="19E283B8"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-0.58</w:t>
            </w:r>
          </w:p>
        </w:tc>
        <w:tc>
          <w:tcPr>
            <w:tcW w:w="1507" w:type="dxa"/>
            <w:noWrap/>
            <w:hideMark/>
          </w:tcPr>
          <w:p w14:paraId="21E3E69D"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0.26</w:t>
            </w:r>
          </w:p>
        </w:tc>
        <w:tc>
          <w:tcPr>
            <w:tcW w:w="1093" w:type="dxa"/>
            <w:noWrap/>
            <w:hideMark/>
          </w:tcPr>
          <w:p w14:paraId="3F12D46D"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-2.28</w:t>
            </w:r>
          </w:p>
        </w:tc>
        <w:tc>
          <w:tcPr>
            <w:tcW w:w="1300" w:type="dxa"/>
            <w:noWrap/>
            <w:hideMark/>
          </w:tcPr>
          <w:p w14:paraId="506C26B3"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0.02</w:t>
            </w:r>
          </w:p>
        </w:tc>
      </w:tr>
      <w:tr w:rsidR="00336BBE" w:rsidRPr="00861362" w14:paraId="264720AB" w14:textId="77777777" w:rsidTr="00806FD8">
        <w:trPr>
          <w:trHeight w:val="320"/>
        </w:trPr>
        <w:tc>
          <w:tcPr>
            <w:tcW w:w="3261" w:type="dxa"/>
            <w:noWrap/>
            <w:hideMark/>
          </w:tcPr>
          <w:p w14:paraId="32904E66"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Abundance</w:t>
            </w:r>
          </w:p>
        </w:tc>
        <w:tc>
          <w:tcPr>
            <w:tcW w:w="619" w:type="dxa"/>
            <w:noWrap/>
            <w:hideMark/>
          </w:tcPr>
          <w:p w14:paraId="651C7A51"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0.21</w:t>
            </w:r>
          </w:p>
        </w:tc>
        <w:tc>
          <w:tcPr>
            <w:tcW w:w="1507" w:type="dxa"/>
            <w:noWrap/>
            <w:hideMark/>
          </w:tcPr>
          <w:p w14:paraId="108D5869"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0.26</w:t>
            </w:r>
          </w:p>
        </w:tc>
        <w:tc>
          <w:tcPr>
            <w:tcW w:w="1093" w:type="dxa"/>
            <w:noWrap/>
            <w:hideMark/>
          </w:tcPr>
          <w:p w14:paraId="1985659A"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0.80</w:t>
            </w:r>
          </w:p>
        </w:tc>
        <w:tc>
          <w:tcPr>
            <w:tcW w:w="1300" w:type="dxa"/>
            <w:noWrap/>
            <w:hideMark/>
          </w:tcPr>
          <w:p w14:paraId="2D9773ED"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0.42</w:t>
            </w:r>
          </w:p>
        </w:tc>
      </w:tr>
      <w:tr w:rsidR="00336BBE" w:rsidRPr="00861362" w14:paraId="3FD9DAE1" w14:textId="77777777" w:rsidTr="00806FD8">
        <w:trPr>
          <w:trHeight w:val="320"/>
        </w:trPr>
        <w:tc>
          <w:tcPr>
            <w:tcW w:w="3261" w:type="dxa"/>
            <w:noWrap/>
            <w:hideMark/>
          </w:tcPr>
          <w:p w14:paraId="11BD043C"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Tide exchange</w:t>
            </w:r>
          </w:p>
        </w:tc>
        <w:tc>
          <w:tcPr>
            <w:tcW w:w="619" w:type="dxa"/>
            <w:noWrap/>
            <w:hideMark/>
          </w:tcPr>
          <w:p w14:paraId="1B58298C"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0.12</w:t>
            </w:r>
          </w:p>
        </w:tc>
        <w:tc>
          <w:tcPr>
            <w:tcW w:w="1507" w:type="dxa"/>
            <w:noWrap/>
            <w:hideMark/>
          </w:tcPr>
          <w:p w14:paraId="203E98BB"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0.07</w:t>
            </w:r>
          </w:p>
        </w:tc>
        <w:tc>
          <w:tcPr>
            <w:tcW w:w="1093" w:type="dxa"/>
            <w:noWrap/>
            <w:hideMark/>
          </w:tcPr>
          <w:p w14:paraId="1C76129B"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1.80</w:t>
            </w:r>
          </w:p>
        </w:tc>
        <w:tc>
          <w:tcPr>
            <w:tcW w:w="1300" w:type="dxa"/>
            <w:noWrap/>
            <w:hideMark/>
          </w:tcPr>
          <w:p w14:paraId="78B48186"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0.07</w:t>
            </w:r>
          </w:p>
        </w:tc>
      </w:tr>
      <w:tr w:rsidR="00336BBE" w:rsidRPr="00861362" w14:paraId="289D5032" w14:textId="77777777" w:rsidTr="00806FD8">
        <w:trPr>
          <w:trHeight w:val="320"/>
        </w:trPr>
        <w:tc>
          <w:tcPr>
            <w:tcW w:w="3261" w:type="dxa"/>
            <w:noWrap/>
            <w:hideMark/>
          </w:tcPr>
          <w:p w14:paraId="23AEC47A"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Biodiversity</w:t>
            </w:r>
          </w:p>
        </w:tc>
        <w:tc>
          <w:tcPr>
            <w:tcW w:w="619" w:type="dxa"/>
            <w:noWrap/>
            <w:hideMark/>
          </w:tcPr>
          <w:p w14:paraId="02B454E4"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-0.12</w:t>
            </w:r>
          </w:p>
        </w:tc>
        <w:tc>
          <w:tcPr>
            <w:tcW w:w="1507" w:type="dxa"/>
            <w:noWrap/>
            <w:hideMark/>
          </w:tcPr>
          <w:p w14:paraId="5B2956C3"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0.09</w:t>
            </w:r>
          </w:p>
        </w:tc>
        <w:tc>
          <w:tcPr>
            <w:tcW w:w="1093" w:type="dxa"/>
            <w:noWrap/>
            <w:hideMark/>
          </w:tcPr>
          <w:p w14:paraId="5BF26FED"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-1.29</w:t>
            </w:r>
          </w:p>
        </w:tc>
        <w:tc>
          <w:tcPr>
            <w:tcW w:w="1300" w:type="dxa"/>
            <w:noWrap/>
            <w:hideMark/>
          </w:tcPr>
          <w:p w14:paraId="7EBCB5F4"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0.20</w:t>
            </w:r>
          </w:p>
        </w:tc>
      </w:tr>
      <w:tr w:rsidR="00336BBE" w:rsidRPr="00861362" w14:paraId="4F8545EC" w14:textId="77777777" w:rsidTr="00806FD8">
        <w:trPr>
          <w:trHeight w:val="320"/>
        </w:trPr>
        <w:tc>
          <w:tcPr>
            <w:tcW w:w="3261" w:type="dxa"/>
            <w:noWrap/>
            <w:hideMark/>
          </w:tcPr>
          <w:p w14:paraId="361A6010"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Depth</w:t>
            </w:r>
          </w:p>
        </w:tc>
        <w:tc>
          <w:tcPr>
            <w:tcW w:w="619" w:type="dxa"/>
            <w:noWrap/>
            <w:hideMark/>
          </w:tcPr>
          <w:p w14:paraId="2CE40DBF"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0.06</w:t>
            </w:r>
          </w:p>
        </w:tc>
        <w:tc>
          <w:tcPr>
            <w:tcW w:w="1507" w:type="dxa"/>
            <w:noWrap/>
            <w:hideMark/>
          </w:tcPr>
          <w:p w14:paraId="43F01A40"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0.09</w:t>
            </w:r>
          </w:p>
        </w:tc>
        <w:tc>
          <w:tcPr>
            <w:tcW w:w="1093" w:type="dxa"/>
            <w:noWrap/>
            <w:hideMark/>
          </w:tcPr>
          <w:p w14:paraId="6D2BD620"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0.62</w:t>
            </w:r>
          </w:p>
        </w:tc>
        <w:tc>
          <w:tcPr>
            <w:tcW w:w="1300" w:type="dxa"/>
            <w:noWrap/>
            <w:hideMark/>
          </w:tcPr>
          <w:p w14:paraId="45C27167"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0.54</w:t>
            </w:r>
          </w:p>
        </w:tc>
      </w:tr>
      <w:tr w:rsidR="00336BBE" w:rsidRPr="00861362" w14:paraId="5E8F52E3" w14:textId="77777777" w:rsidTr="00806FD8">
        <w:trPr>
          <w:trHeight w:val="320"/>
        </w:trPr>
        <w:tc>
          <w:tcPr>
            <w:tcW w:w="3261" w:type="dxa"/>
            <w:noWrap/>
            <w:hideMark/>
          </w:tcPr>
          <w:p w14:paraId="46D84FD7" w14:textId="77777777" w:rsidR="00336BBE" w:rsidRPr="00861362" w:rsidRDefault="00336BBE" w:rsidP="000A07F5">
            <w:pPr>
              <w:jc w:val="left"/>
              <w:rPr>
                <w:rFonts w:ascii="Times New Roman" w:hAnsi="Times New Roman" w:cs="Times New Roman"/>
                <w:color w:val="000000"/>
              </w:rPr>
            </w:pPr>
            <w:proofErr w:type="spellStart"/>
            <w:proofErr w:type="gramStart"/>
            <w:r w:rsidRPr="00861362">
              <w:rPr>
                <w:rFonts w:ascii="Times New Roman" w:hAnsi="Times New Roman" w:cs="Times New Roman"/>
                <w:color w:val="000000"/>
              </w:rPr>
              <w:t>Abundance:Tide</w:t>
            </w:r>
            <w:proofErr w:type="spellEnd"/>
            <w:proofErr w:type="gramEnd"/>
          </w:p>
        </w:tc>
        <w:tc>
          <w:tcPr>
            <w:tcW w:w="619" w:type="dxa"/>
            <w:noWrap/>
            <w:hideMark/>
          </w:tcPr>
          <w:p w14:paraId="737BD487"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0.07</w:t>
            </w:r>
          </w:p>
        </w:tc>
        <w:tc>
          <w:tcPr>
            <w:tcW w:w="1507" w:type="dxa"/>
            <w:noWrap/>
            <w:hideMark/>
          </w:tcPr>
          <w:p w14:paraId="70952EAF"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0.27</w:t>
            </w:r>
          </w:p>
        </w:tc>
        <w:tc>
          <w:tcPr>
            <w:tcW w:w="1093" w:type="dxa"/>
            <w:noWrap/>
            <w:hideMark/>
          </w:tcPr>
          <w:p w14:paraId="262CE224"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0.26</w:t>
            </w:r>
          </w:p>
        </w:tc>
        <w:tc>
          <w:tcPr>
            <w:tcW w:w="1300" w:type="dxa"/>
            <w:noWrap/>
            <w:hideMark/>
          </w:tcPr>
          <w:p w14:paraId="22EC4E94"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0.80</w:t>
            </w:r>
          </w:p>
        </w:tc>
      </w:tr>
    </w:tbl>
    <w:p w14:paraId="3B6BC77A" w14:textId="77777777" w:rsidR="00336BBE" w:rsidRPr="00861362" w:rsidRDefault="00336BBE" w:rsidP="000A07F5">
      <w:pPr>
        <w:pStyle w:val="HTMLPreformatted"/>
        <w:shd w:val="clear" w:color="auto" w:fill="FFFFFF"/>
        <w:wordWrap w:val="0"/>
        <w:rPr>
          <w:rStyle w:val="gnvwddmdl3b"/>
          <w:rFonts w:ascii="Times New Roman" w:hAnsi="Times New Roman" w:cs="Times New Roman"/>
          <w:color w:val="000000"/>
          <w:sz w:val="18"/>
          <w:szCs w:val="18"/>
          <w:bdr w:val="none" w:sz="0" w:space="0" w:color="auto" w:frame="1"/>
        </w:rPr>
      </w:pPr>
    </w:p>
    <w:p w14:paraId="30D05436" w14:textId="77777777" w:rsidR="00336BBE" w:rsidRPr="00861362" w:rsidRDefault="00336BBE" w:rsidP="000A07F5">
      <w:pPr>
        <w:pStyle w:val="HTMLPreformatted"/>
        <w:shd w:val="clear" w:color="auto" w:fill="FFFFFF"/>
        <w:wordWrap w:val="0"/>
        <w:rPr>
          <w:rStyle w:val="gnvwddmdl3b"/>
          <w:rFonts w:ascii="Times New Roman" w:hAnsi="Times New Roman" w:cs="Times New Roman"/>
          <w:color w:val="000000"/>
          <w:sz w:val="18"/>
          <w:szCs w:val="18"/>
          <w:bdr w:val="none" w:sz="0" w:space="0" w:color="auto" w:frame="1"/>
        </w:rPr>
      </w:pPr>
    </w:p>
    <w:tbl>
      <w:tblPr>
        <w:tblStyle w:val="Nikola"/>
        <w:tblW w:w="7780" w:type="dxa"/>
        <w:tblLook w:val="04A0" w:firstRow="1" w:lastRow="0" w:firstColumn="1" w:lastColumn="0" w:noHBand="0" w:noVBand="1"/>
      </w:tblPr>
      <w:tblGrid>
        <w:gridCol w:w="3261"/>
        <w:gridCol w:w="1247"/>
        <w:gridCol w:w="1507"/>
        <w:gridCol w:w="1093"/>
        <w:gridCol w:w="1300"/>
      </w:tblGrid>
      <w:tr w:rsidR="00336BBE" w:rsidRPr="00861362" w14:paraId="112E0DD2" w14:textId="77777777" w:rsidTr="00806FD8">
        <w:trPr>
          <w:cnfStyle w:val="100000000000" w:firstRow="1" w:lastRow="0" w:firstColumn="0" w:lastColumn="0" w:oddVBand="0" w:evenVBand="0" w:oddHBand="0" w:evenHBand="0" w:firstRowFirstColumn="0" w:firstRowLastColumn="0" w:lastRowFirstColumn="0" w:lastRowLastColumn="0"/>
          <w:trHeight w:val="320"/>
        </w:trPr>
        <w:tc>
          <w:tcPr>
            <w:tcW w:w="3261" w:type="dxa"/>
            <w:noWrap/>
            <w:hideMark/>
          </w:tcPr>
          <w:p w14:paraId="433B5AA2" w14:textId="77777777" w:rsidR="00336BBE" w:rsidRPr="00861362" w:rsidRDefault="00336BBE" w:rsidP="000A07F5">
            <w:pPr>
              <w:jc w:val="left"/>
              <w:rPr>
                <w:rFonts w:ascii="Times New Roman" w:hAnsi="Times New Roman" w:cs="Times New Roman"/>
                <w:b/>
                <w:bCs/>
              </w:rPr>
            </w:pPr>
            <w:proofErr w:type="spellStart"/>
            <w:r w:rsidRPr="00861362">
              <w:rPr>
                <w:rFonts w:ascii="Times New Roman" w:hAnsi="Times New Roman" w:cs="Times New Roman"/>
                <w:b/>
                <w:bCs/>
              </w:rPr>
              <w:t>Hexagrammidae</w:t>
            </w:r>
            <w:proofErr w:type="spellEnd"/>
            <w:r w:rsidRPr="00861362">
              <w:rPr>
                <w:rFonts w:ascii="Times New Roman" w:hAnsi="Times New Roman" w:cs="Times New Roman"/>
                <w:b/>
                <w:bCs/>
              </w:rPr>
              <w:t xml:space="preserve"> </w:t>
            </w:r>
            <w:r w:rsidRPr="00861362">
              <w:rPr>
                <w:rFonts w:ascii="Times New Roman" w:hAnsi="Times New Roman" w:cs="Times New Roman"/>
              </w:rPr>
              <w:t>(</w:t>
            </w:r>
            <w:r w:rsidRPr="00E061EB">
              <w:rPr>
                <w:rFonts w:ascii="Times New Roman" w:hAnsi="Times New Roman" w:cs="Times New Roman"/>
                <w:i/>
                <w:iCs/>
              </w:rPr>
              <w:t>R</w:t>
            </w:r>
            <w:r w:rsidRPr="00E061EB">
              <w:rPr>
                <w:rFonts w:ascii="Times New Roman" w:hAnsi="Times New Roman" w:cs="Times New Roman"/>
                <w:i/>
                <w:iCs/>
                <w:vertAlign w:val="superscript"/>
              </w:rPr>
              <w:t>2</w:t>
            </w:r>
            <w:r w:rsidRPr="00861362">
              <w:rPr>
                <w:rFonts w:ascii="Times New Roman" w:hAnsi="Times New Roman" w:cs="Times New Roman"/>
              </w:rPr>
              <w:t xml:space="preserve"> = 0.47)</w:t>
            </w:r>
          </w:p>
        </w:tc>
        <w:tc>
          <w:tcPr>
            <w:tcW w:w="619" w:type="dxa"/>
            <w:noWrap/>
            <w:hideMark/>
          </w:tcPr>
          <w:p w14:paraId="5710C979"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Estimate</w:t>
            </w:r>
          </w:p>
        </w:tc>
        <w:tc>
          <w:tcPr>
            <w:tcW w:w="1507" w:type="dxa"/>
            <w:noWrap/>
            <w:hideMark/>
          </w:tcPr>
          <w:p w14:paraId="3A0E11E1"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Std. error</w:t>
            </w:r>
          </w:p>
        </w:tc>
        <w:tc>
          <w:tcPr>
            <w:tcW w:w="1093" w:type="dxa"/>
            <w:noWrap/>
            <w:hideMark/>
          </w:tcPr>
          <w:p w14:paraId="48D0C64B"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z value</w:t>
            </w:r>
          </w:p>
        </w:tc>
        <w:tc>
          <w:tcPr>
            <w:tcW w:w="1300" w:type="dxa"/>
            <w:noWrap/>
            <w:hideMark/>
          </w:tcPr>
          <w:p w14:paraId="0C54181F"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p value</w:t>
            </w:r>
          </w:p>
        </w:tc>
      </w:tr>
      <w:tr w:rsidR="00336BBE" w:rsidRPr="00861362" w14:paraId="54F3F4AE" w14:textId="77777777" w:rsidTr="00806FD8">
        <w:trPr>
          <w:trHeight w:val="320"/>
        </w:trPr>
        <w:tc>
          <w:tcPr>
            <w:tcW w:w="3261" w:type="dxa"/>
            <w:noWrap/>
            <w:hideMark/>
          </w:tcPr>
          <w:p w14:paraId="2ED4D961"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Intercept</w:t>
            </w:r>
          </w:p>
        </w:tc>
        <w:tc>
          <w:tcPr>
            <w:tcW w:w="619" w:type="dxa"/>
            <w:noWrap/>
            <w:hideMark/>
          </w:tcPr>
          <w:p w14:paraId="36A41889"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4.96</w:t>
            </w:r>
          </w:p>
        </w:tc>
        <w:tc>
          <w:tcPr>
            <w:tcW w:w="1507" w:type="dxa"/>
            <w:noWrap/>
            <w:hideMark/>
          </w:tcPr>
          <w:p w14:paraId="504DFF62"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2.54</w:t>
            </w:r>
          </w:p>
        </w:tc>
        <w:tc>
          <w:tcPr>
            <w:tcW w:w="1093" w:type="dxa"/>
            <w:noWrap/>
            <w:hideMark/>
          </w:tcPr>
          <w:p w14:paraId="5B4B349B"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1.95</w:t>
            </w:r>
          </w:p>
        </w:tc>
        <w:tc>
          <w:tcPr>
            <w:tcW w:w="1300" w:type="dxa"/>
            <w:noWrap/>
            <w:hideMark/>
          </w:tcPr>
          <w:p w14:paraId="6F2E0EA0"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0.05</w:t>
            </w:r>
          </w:p>
        </w:tc>
      </w:tr>
      <w:tr w:rsidR="00336BBE" w:rsidRPr="00861362" w14:paraId="47A7E774" w14:textId="77777777" w:rsidTr="00806FD8">
        <w:trPr>
          <w:trHeight w:val="320"/>
        </w:trPr>
        <w:tc>
          <w:tcPr>
            <w:tcW w:w="3261" w:type="dxa"/>
            <w:noWrap/>
            <w:hideMark/>
          </w:tcPr>
          <w:p w14:paraId="2DFE87E9"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Abundance</w:t>
            </w:r>
          </w:p>
        </w:tc>
        <w:tc>
          <w:tcPr>
            <w:tcW w:w="619" w:type="dxa"/>
            <w:noWrap/>
            <w:hideMark/>
          </w:tcPr>
          <w:p w14:paraId="18B0C12D"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14.67</w:t>
            </w:r>
          </w:p>
        </w:tc>
        <w:tc>
          <w:tcPr>
            <w:tcW w:w="1507" w:type="dxa"/>
            <w:noWrap/>
            <w:hideMark/>
          </w:tcPr>
          <w:p w14:paraId="4FEF926B"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6.69</w:t>
            </w:r>
          </w:p>
        </w:tc>
        <w:tc>
          <w:tcPr>
            <w:tcW w:w="1093" w:type="dxa"/>
            <w:noWrap/>
            <w:hideMark/>
          </w:tcPr>
          <w:p w14:paraId="34D1001E"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2.19</w:t>
            </w:r>
          </w:p>
        </w:tc>
        <w:tc>
          <w:tcPr>
            <w:tcW w:w="1300" w:type="dxa"/>
            <w:noWrap/>
            <w:hideMark/>
          </w:tcPr>
          <w:p w14:paraId="50FE524B"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0.03</w:t>
            </w:r>
          </w:p>
        </w:tc>
      </w:tr>
      <w:tr w:rsidR="00336BBE" w:rsidRPr="00861362" w14:paraId="686BB085" w14:textId="77777777" w:rsidTr="00806FD8">
        <w:trPr>
          <w:trHeight w:val="320"/>
        </w:trPr>
        <w:tc>
          <w:tcPr>
            <w:tcW w:w="3261" w:type="dxa"/>
            <w:noWrap/>
            <w:hideMark/>
          </w:tcPr>
          <w:p w14:paraId="0F672FAD"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Tide exchange</w:t>
            </w:r>
          </w:p>
        </w:tc>
        <w:tc>
          <w:tcPr>
            <w:tcW w:w="619" w:type="dxa"/>
            <w:noWrap/>
            <w:hideMark/>
          </w:tcPr>
          <w:p w14:paraId="049CADDC"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-3.35</w:t>
            </w:r>
          </w:p>
        </w:tc>
        <w:tc>
          <w:tcPr>
            <w:tcW w:w="1507" w:type="dxa"/>
            <w:noWrap/>
            <w:hideMark/>
          </w:tcPr>
          <w:p w14:paraId="09C67245"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2.01</w:t>
            </w:r>
          </w:p>
        </w:tc>
        <w:tc>
          <w:tcPr>
            <w:tcW w:w="1093" w:type="dxa"/>
            <w:noWrap/>
            <w:hideMark/>
          </w:tcPr>
          <w:p w14:paraId="1D1A6E07"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-1.67</w:t>
            </w:r>
          </w:p>
        </w:tc>
        <w:tc>
          <w:tcPr>
            <w:tcW w:w="1300" w:type="dxa"/>
            <w:noWrap/>
            <w:hideMark/>
          </w:tcPr>
          <w:p w14:paraId="19FBB56C"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0.10</w:t>
            </w:r>
          </w:p>
        </w:tc>
      </w:tr>
      <w:tr w:rsidR="00336BBE" w:rsidRPr="00861362" w14:paraId="1FC43F82" w14:textId="77777777" w:rsidTr="00806FD8">
        <w:trPr>
          <w:trHeight w:val="320"/>
        </w:trPr>
        <w:tc>
          <w:tcPr>
            <w:tcW w:w="3261" w:type="dxa"/>
            <w:noWrap/>
            <w:hideMark/>
          </w:tcPr>
          <w:p w14:paraId="065FD8AE"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Biodiversity</w:t>
            </w:r>
          </w:p>
        </w:tc>
        <w:tc>
          <w:tcPr>
            <w:tcW w:w="619" w:type="dxa"/>
            <w:noWrap/>
            <w:hideMark/>
          </w:tcPr>
          <w:p w14:paraId="26083014"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0.01</w:t>
            </w:r>
          </w:p>
        </w:tc>
        <w:tc>
          <w:tcPr>
            <w:tcW w:w="1507" w:type="dxa"/>
            <w:noWrap/>
            <w:hideMark/>
          </w:tcPr>
          <w:p w14:paraId="232930D4"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0.09</w:t>
            </w:r>
          </w:p>
        </w:tc>
        <w:tc>
          <w:tcPr>
            <w:tcW w:w="1093" w:type="dxa"/>
            <w:noWrap/>
            <w:hideMark/>
          </w:tcPr>
          <w:p w14:paraId="7E430C61"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0.11</w:t>
            </w:r>
          </w:p>
        </w:tc>
        <w:tc>
          <w:tcPr>
            <w:tcW w:w="1300" w:type="dxa"/>
            <w:noWrap/>
            <w:hideMark/>
          </w:tcPr>
          <w:p w14:paraId="6D3EDD7F"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0.91</w:t>
            </w:r>
          </w:p>
        </w:tc>
      </w:tr>
      <w:tr w:rsidR="00336BBE" w:rsidRPr="00861362" w14:paraId="396447E3" w14:textId="77777777" w:rsidTr="00806FD8">
        <w:trPr>
          <w:trHeight w:val="320"/>
        </w:trPr>
        <w:tc>
          <w:tcPr>
            <w:tcW w:w="3261" w:type="dxa"/>
            <w:noWrap/>
            <w:hideMark/>
          </w:tcPr>
          <w:p w14:paraId="46C52722"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Depth</w:t>
            </w:r>
          </w:p>
        </w:tc>
        <w:tc>
          <w:tcPr>
            <w:tcW w:w="619" w:type="dxa"/>
            <w:noWrap/>
            <w:hideMark/>
          </w:tcPr>
          <w:p w14:paraId="147B1314"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0.02</w:t>
            </w:r>
          </w:p>
        </w:tc>
        <w:tc>
          <w:tcPr>
            <w:tcW w:w="1507" w:type="dxa"/>
            <w:noWrap/>
            <w:hideMark/>
          </w:tcPr>
          <w:p w14:paraId="5097A3EE"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0.09</w:t>
            </w:r>
          </w:p>
        </w:tc>
        <w:tc>
          <w:tcPr>
            <w:tcW w:w="1093" w:type="dxa"/>
            <w:noWrap/>
            <w:hideMark/>
          </w:tcPr>
          <w:p w14:paraId="6478CE1B"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0.25</w:t>
            </w:r>
          </w:p>
        </w:tc>
        <w:tc>
          <w:tcPr>
            <w:tcW w:w="1300" w:type="dxa"/>
            <w:noWrap/>
            <w:hideMark/>
          </w:tcPr>
          <w:p w14:paraId="0987CA30"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0.81</w:t>
            </w:r>
          </w:p>
        </w:tc>
      </w:tr>
      <w:tr w:rsidR="00336BBE" w:rsidRPr="00861362" w14:paraId="534E4F67" w14:textId="77777777" w:rsidTr="00806FD8">
        <w:trPr>
          <w:trHeight w:val="320"/>
        </w:trPr>
        <w:tc>
          <w:tcPr>
            <w:tcW w:w="3261" w:type="dxa"/>
            <w:noWrap/>
            <w:hideMark/>
          </w:tcPr>
          <w:p w14:paraId="5726AEFF" w14:textId="77777777" w:rsidR="00336BBE" w:rsidRPr="00861362" w:rsidRDefault="00336BBE" w:rsidP="000A07F5">
            <w:pPr>
              <w:jc w:val="left"/>
              <w:rPr>
                <w:rFonts w:ascii="Times New Roman" w:hAnsi="Times New Roman" w:cs="Times New Roman"/>
                <w:color w:val="000000"/>
              </w:rPr>
            </w:pPr>
            <w:proofErr w:type="spellStart"/>
            <w:proofErr w:type="gramStart"/>
            <w:r w:rsidRPr="00861362">
              <w:rPr>
                <w:rFonts w:ascii="Times New Roman" w:hAnsi="Times New Roman" w:cs="Times New Roman"/>
                <w:color w:val="000000"/>
              </w:rPr>
              <w:t>Abundance:Tide</w:t>
            </w:r>
            <w:proofErr w:type="spellEnd"/>
            <w:proofErr w:type="gramEnd"/>
          </w:p>
        </w:tc>
        <w:tc>
          <w:tcPr>
            <w:tcW w:w="619" w:type="dxa"/>
            <w:noWrap/>
            <w:hideMark/>
          </w:tcPr>
          <w:p w14:paraId="02145D2F"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-9.01</w:t>
            </w:r>
          </w:p>
        </w:tc>
        <w:tc>
          <w:tcPr>
            <w:tcW w:w="1507" w:type="dxa"/>
            <w:noWrap/>
            <w:hideMark/>
          </w:tcPr>
          <w:p w14:paraId="624780CE"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5.35</w:t>
            </w:r>
          </w:p>
        </w:tc>
        <w:tc>
          <w:tcPr>
            <w:tcW w:w="1093" w:type="dxa"/>
            <w:noWrap/>
            <w:hideMark/>
          </w:tcPr>
          <w:p w14:paraId="6C254989"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-1.68</w:t>
            </w:r>
          </w:p>
        </w:tc>
        <w:tc>
          <w:tcPr>
            <w:tcW w:w="1300" w:type="dxa"/>
            <w:noWrap/>
            <w:hideMark/>
          </w:tcPr>
          <w:p w14:paraId="6D82F06C"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0.09</w:t>
            </w:r>
          </w:p>
        </w:tc>
      </w:tr>
    </w:tbl>
    <w:p w14:paraId="7E48F91B" w14:textId="77777777" w:rsidR="00336BBE" w:rsidRPr="00861362" w:rsidRDefault="00336BBE" w:rsidP="000A07F5">
      <w:pPr>
        <w:pStyle w:val="HTMLPreformatted"/>
        <w:shd w:val="clear" w:color="auto" w:fill="FFFFFF"/>
        <w:wordWrap w:val="0"/>
        <w:rPr>
          <w:rStyle w:val="gnvwddmdl3b"/>
          <w:rFonts w:ascii="Times New Roman" w:hAnsi="Times New Roman" w:cs="Times New Roman"/>
          <w:color w:val="000000"/>
          <w:sz w:val="18"/>
          <w:szCs w:val="18"/>
          <w:bdr w:val="none" w:sz="0" w:space="0" w:color="auto" w:frame="1"/>
        </w:rPr>
      </w:pPr>
    </w:p>
    <w:p w14:paraId="50898714" w14:textId="77777777" w:rsidR="00336BBE" w:rsidRPr="00861362" w:rsidRDefault="00336BBE" w:rsidP="000A07F5">
      <w:pPr>
        <w:pStyle w:val="HTMLPreformatted"/>
        <w:shd w:val="clear" w:color="auto" w:fill="FFFFFF"/>
        <w:wordWrap w:val="0"/>
        <w:rPr>
          <w:rFonts w:ascii="Times New Roman" w:hAnsi="Times New Roman" w:cs="Times New Roman"/>
          <w:color w:val="000000"/>
          <w:sz w:val="18"/>
          <w:szCs w:val="18"/>
        </w:rPr>
      </w:pPr>
    </w:p>
    <w:tbl>
      <w:tblPr>
        <w:tblStyle w:val="Nikola"/>
        <w:tblW w:w="7780" w:type="dxa"/>
        <w:tblLook w:val="04A0" w:firstRow="1" w:lastRow="0" w:firstColumn="1" w:lastColumn="0" w:noHBand="0" w:noVBand="1"/>
      </w:tblPr>
      <w:tblGrid>
        <w:gridCol w:w="3261"/>
        <w:gridCol w:w="1247"/>
        <w:gridCol w:w="1507"/>
        <w:gridCol w:w="1093"/>
        <w:gridCol w:w="1300"/>
      </w:tblGrid>
      <w:tr w:rsidR="00336BBE" w:rsidRPr="00861362" w14:paraId="1E32DE0D" w14:textId="77777777" w:rsidTr="00806FD8">
        <w:trPr>
          <w:cnfStyle w:val="100000000000" w:firstRow="1" w:lastRow="0" w:firstColumn="0" w:lastColumn="0" w:oddVBand="0" w:evenVBand="0" w:oddHBand="0" w:evenHBand="0" w:firstRowFirstColumn="0" w:firstRowLastColumn="0" w:lastRowFirstColumn="0" w:lastRowLastColumn="0"/>
          <w:trHeight w:val="320"/>
        </w:trPr>
        <w:tc>
          <w:tcPr>
            <w:tcW w:w="3261" w:type="dxa"/>
            <w:noWrap/>
            <w:hideMark/>
          </w:tcPr>
          <w:p w14:paraId="470FF749" w14:textId="77777777" w:rsidR="00336BBE" w:rsidRPr="00861362" w:rsidRDefault="00336BBE" w:rsidP="000A07F5">
            <w:pPr>
              <w:jc w:val="left"/>
              <w:rPr>
                <w:rFonts w:ascii="Times New Roman" w:hAnsi="Times New Roman" w:cs="Times New Roman"/>
                <w:b/>
                <w:bCs/>
              </w:rPr>
            </w:pPr>
            <w:proofErr w:type="spellStart"/>
            <w:r w:rsidRPr="00861362">
              <w:rPr>
                <w:rFonts w:ascii="Times New Roman" w:hAnsi="Times New Roman" w:cs="Times New Roman"/>
                <w:b/>
                <w:bCs/>
              </w:rPr>
              <w:t>Acmaeidae</w:t>
            </w:r>
            <w:proofErr w:type="spellEnd"/>
            <w:r w:rsidRPr="00861362">
              <w:rPr>
                <w:rFonts w:ascii="Times New Roman" w:hAnsi="Times New Roman" w:cs="Times New Roman"/>
                <w:b/>
                <w:bCs/>
              </w:rPr>
              <w:t xml:space="preserve"> </w:t>
            </w:r>
            <w:r w:rsidRPr="00861362">
              <w:rPr>
                <w:rFonts w:ascii="Times New Roman" w:hAnsi="Times New Roman" w:cs="Times New Roman"/>
              </w:rPr>
              <w:t>(</w:t>
            </w:r>
            <w:r w:rsidRPr="00E061EB">
              <w:rPr>
                <w:rFonts w:ascii="Times New Roman" w:hAnsi="Times New Roman" w:cs="Times New Roman"/>
                <w:i/>
                <w:iCs/>
              </w:rPr>
              <w:t>R</w:t>
            </w:r>
            <w:r w:rsidRPr="00E061EB">
              <w:rPr>
                <w:rFonts w:ascii="Times New Roman" w:hAnsi="Times New Roman" w:cs="Times New Roman"/>
                <w:i/>
                <w:iCs/>
                <w:vertAlign w:val="superscript"/>
              </w:rPr>
              <w:t>2</w:t>
            </w:r>
            <w:r w:rsidRPr="00861362">
              <w:rPr>
                <w:rFonts w:ascii="Times New Roman" w:hAnsi="Times New Roman" w:cs="Times New Roman"/>
              </w:rPr>
              <w:t xml:space="preserve"> = 0.46)</w:t>
            </w:r>
          </w:p>
        </w:tc>
        <w:tc>
          <w:tcPr>
            <w:tcW w:w="619" w:type="dxa"/>
            <w:noWrap/>
            <w:hideMark/>
          </w:tcPr>
          <w:p w14:paraId="4A8E905F"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Estimate</w:t>
            </w:r>
          </w:p>
        </w:tc>
        <w:tc>
          <w:tcPr>
            <w:tcW w:w="1507" w:type="dxa"/>
            <w:noWrap/>
            <w:hideMark/>
          </w:tcPr>
          <w:p w14:paraId="5A457915"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Std. error</w:t>
            </w:r>
          </w:p>
        </w:tc>
        <w:tc>
          <w:tcPr>
            <w:tcW w:w="1093" w:type="dxa"/>
            <w:noWrap/>
            <w:hideMark/>
          </w:tcPr>
          <w:p w14:paraId="3642FC09"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z value</w:t>
            </w:r>
          </w:p>
        </w:tc>
        <w:tc>
          <w:tcPr>
            <w:tcW w:w="1300" w:type="dxa"/>
            <w:noWrap/>
            <w:hideMark/>
          </w:tcPr>
          <w:p w14:paraId="42CBC434"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p value</w:t>
            </w:r>
          </w:p>
        </w:tc>
      </w:tr>
      <w:tr w:rsidR="00336BBE" w:rsidRPr="00861362" w14:paraId="2ECA6D7A" w14:textId="77777777" w:rsidTr="00806FD8">
        <w:trPr>
          <w:trHeight w:val="320"/>
        </w:trPr>
        <w:tc>
          <w:tcPr>
            <w:tcW w:w="3261" w:type="dxa"/>
            <w:noWrap/>
            <w:hideMark/>
          </w:tcPr>
          <w:p w14:paraId="207D666D"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Intercept</w:t>
            </w:r>
          </w:p>
        </w:tc>
        <w:tc>
          <w:tcPr>
            <w:tcW w:w="619" w:type="dxa"/>
            <w:noWrap/>
            <w:hideMark/>
          </w:tcPr>
          <w:p w14:paraId="05CF24F0"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-0.19</w:t>
            </w:r>
          </w:p>
        </w:tc>
        <w:tc>
          <w:tcPr>
            <w:tcW w:w="1507" w:type="dxa"/>
            <w:noWrap/>
            <w:hideMark/>
          </w:tcPr>
          <w:p w14:paraId="76C8CDA5"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0.33</w:t>
            </w:r>
          </w:p>
        </w:tc>
        <w:tc>
          <w:tcPr>
            <w:tcW w:w="1093" w:type="dxa"/>
            <w:noWrap/>
            <w:hideMark/>
          </w:tcPr>
          <w:p w14:paraId="10863791"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-0.59</w:t>
            </w:r>
          </w:p>
        </w:tc>
        <w:tc>
          <w:tcPr>
            <w:tcW w:w="1300" w:type="dxa"/>
            <w:noWrap/>
            <w:hideMark/>
          </w:tcPr>
          <w:p w14:paraId="080E7C7D"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0.56</w:t>
            </w:r>
          </w:p>
        </w:tc>
      </w:tr>
      <w:tr w:rsidR="00336BBE" w:rsidRPr="00861362" w14:paraId="6DDE1CC3" w14:textId="77777777" w:rsidTr="00806FD8">
        <w:trPr>
          <w:trHeight w:val="320"/>
        </w:trPr>
        <w:tc>
          <w:tcPr>
            <w:tcW w:w="3261" w:type="dxa"/>
            <w:noWrap/>
            <w:hideMark/>
          </w:tcPr>
          <w:p w14:paraId="26D69F4A"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Abundance</w:t>
            </w:r>
          </w:p>
        </w:tc>
        <w:tc>
          <w:tcPr>
            <w:tcW w:w="619" w:type="dxa"/>
            <w:noWrap/>
            <w:hideMark/>
          </w:tcPr>
          <w:p w14:paraId="12A995AE"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1.42</w:t>
            </w:r>
          </w:p>
        </w:tc>
        <w:tc>
          <w:tcPr>
            <w:tcW w:w="1507" w:type="dxa"/>
            <w:noWrap/>
            <w:hideMark/>
          </w:tcPr>
          <w:p w14:paraId="0EDFE5BE"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0.67</w:t>
            </w:r>
          </w:p>
        </w:tc>
        <w:tc>
          <w:tcPr>
            <w:tcW w:w="1093" w:type="dxa"/>
            <w:noWrap/>
            <w:hideMark/>
          </w:tcPr>
          <w:p w14:paraId="3E7D5FF9"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2.13</w:t>
            </w:r>
          </w:p>
        </w:tc>
        <w:tc>
          <w:tcPr>
            <w:tcW w:w="1300" w:type="dxa"/>
            <w:noWrap/>
            <w:hideMark/>
          </w:tcPr>
          <w:p w14:paraId="6AD7A4E7"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0.03</w:t>
            </w:r>
          </w:p>
        </w:tc>
      </w:tr>
      <w:tr w:rsidR="00336BBE" w:rsidRPr="00861362" w14:paraId="312D58D4" w14:textId="77777777" w:rsidTr="00806FD8">
        <w:trPr>
          <w:trHeight w:val="320"/>
        </w:trPr>
        <w:tc>
          <w:tcPr>
            <w:tcW w:w="3261" w:type="dxa"/>
            <w:noWrap/>
            <w:hideMark/>
          </w:tcPr>
          <w:p w14:paraId="7D0265CA"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Tide exchange</w:t>
            </w:r>
          </w:p>
        </w:tc>
        <w:tc>
          <w:tcPr>
            <w:tcW w:w="619" w:type="dxa"/>
            <w:noWrap/>
            <w:hideMark/>
          </w:tcPr>
          <w:p w14:paraId="6007E773"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0.03</w:t>
            </w:r>
          </w:p>
        </w:tc>
        <w:tc>
          <w:tcPr>
            <w:tcW w:w="1507" w:type="dxa"/>
            <w:noWrap/>
            <w:hideMark/>
          </w:tcPr>
          <w:p w14:paraId="2A47045D"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0.16</w:t>
            </w:r>
          </w:p>
        </w:tc>
        <w:tc>
          <w:tcPr>
            <w:tcW w:w="1093" w:type="dxa"/>
            <w:noWrap/>
            <w:hideMark/>
          </w:tcPr>
          <w:p w14:paraId="017F389C"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0.21</w:t>
            </w:r>
          </w:p>
        </w:tc>
        <w:tc>
          <w:tcPr>
            <w:tcW w:w="1300" w:type="dxa"/>
            <w:noWrap/>
            <w:hideMark/>
          </w:tcPr>
          <w:p w14:paraId="08AB5D77"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0.84</w:t>
            </w:r>
          </w:p>
        </w:tc>
      </w:tr>
      <w:tr w:rsidR="00336BBE" w:rsidRPr="00861362" w14:paraId="47D3B4AE" w14:textId="77777777" w:rsidTr="00806FD8">
        <w:trPr>
          <w:trHeight w:val="320"/>
        </w:trPr>
        <w:tc>
          <w:tcPr>
            <w:tcW w:w="3261" w:type="dxa"/>
            <w:noWrap/>
            <w:hideMark/>
          </w:tcPr>
          <w:p w14:paraId="33B57DA4"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Biodiversity</w:t>
            </w:r>
          </w:p>
        </w:tc>
        <w:tc>
          <w:tcPr>
            <w:tcW w:w="619" w:type="dxa"/>
            <w:noWrap/>
            <w:hideMark/>
          </w:tcPr>
          <w:p w14:paraId="54A1DCBF"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-0.01</w:t>
            </w:r>
          </w:p>
        </w:tc>
        <w:tc>
          <w:tcPr>
            <w:tcW w:w="1507" w:type="dxa"/>
            <w:noWrap/>
            <w:hideMark/>
          </w:tcPr>
          <w:p w14:paraId="609E7D9D"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0.09</w:t>
            </w:r>
          </w:p>
        </w:tc>
        <w:tc>
          <w:tcPr>
            <w:tcW w:w="1093" w:type="dxa"/>
            <w:noWrap/>
            <w:hideMark/>
          </w:tcPr>
          <w:p w14:paraId="3B45D9AF"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-0.09</w:t>
            </w:r>
          </w:p>
        </w:tc>
        <w:tc>
          <w:tcPr>
            <w:tcW w:w="1300" w:type="dxa"/>
            <w:noWrap/>
            <w:hideMark/>
          </w:tcPr>
          <w:p w14:paraId="01BCECC3"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0.93</w:t>
            </w:r>
          </w:p>
        </w:tc>
      </w:tr>
      <w:tr w:rsidR="00336BBE" w:rsidRPr="00861362" w14:paraId="6D9767EC" w14:textId="77777777" w:rsidTr="00806FD8">
        <w:trPr>
          <w:trHeight w:val="320"/>
        </w:trPr>
        <w:tc>
          <w:tcPr>
            <w:tcW w:w="3261" w:type="dxa"/>
            <w:noWrap/>
            <w:hideMark/>
          </w:tcPr>
          <w:p w14:paraId="1FC747C3"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Depth</w:t>
            </w:r>
          </w:p>
        </w:tc>
        <w:tc>
          <w:tcPr>
            <w:tcW w:w="619" w:type="dxa"/>
            <w:noWrap/>
            <w:hideMark/>
          </w:tcPr>
          <w:p w14:paraId="3B18D86F"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0.00</w:t>
            </w:r>
          </w:p>
        </w:tc>
        <w:tc>
          <w:tcPr>
            <w:tcW w:w="1507" w:type="dxa"/>
            <w:noWrap/>
            <w:hideMark/>
          </w:tcPr>
          <w:p w14:paraId="4333F6F0"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0.09</w:t>
            </w:r>
          </w:p>
        </w:tc>
        <w:tc>
          <w:tcPr>
            <w:tcW w:w="1093" w:type="dxa"/>
            <w:noWrap/>
            <w:hideMark/>
          </w:tcPr>
          <w:p w14:paraId="3B951C25"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0.05</w:t>
            </w:r>
          </w:p>
        </w:tc>
        <w:tc>
          <w:tcPr>
            <w:tcW w:w="1300" w:type="dxa"/>
            <w:noWrap/>
            <w:hideMark/>
          </w:tcPr>
          <w:p w14:paraId="626591CE"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0.96</w:t>
            </w:r>
          </w:p>
        </w:tc>
      </w:tr>
      <w:tr w:rsidR="00336BBE" w:rsidRPr="00861362" w14:paraId="7D880AC5" w14:textId="77777777" w:rsidTr="00806FD8">
        <w:trPr>
          <w:trHeight w:val="320"/>
        </w:trPr>
        <w:tc>
          <w:tcPr>
            <w:tcW w:w="3261" w:type="dxa"/>
            <w:noWrap/>
            <w:hideMark/>
          </w:tcPr>
          <w:p w14:paraId="647AABA3" w14:textId="77777777" w:rsidR="00336BBE" w:rsidRPr="00861362" w:rsidRDefault="00336BBE" w:rsidP="000A07F5">
            <w:pPr>
              <w:jc w:val="left"/>
              <w:rPr>
                <w:rFonts w:ascii="Times New Roman" w:hAnsi="Times New Roman" w:cs="Times New Roman"/>
                <w:color w:val="000000"/>
              </w:rPr>
            </w:pPr>
            <w:proofErr w:type="spellStart"/>
            <w:proofErr w:type="gramStart"/>
            <w:r w:rsidRPr="00861362">
              <w:rPr>
                <w:rFonts w:ascii="Times New Roman" w:hAnsi="Times New Roman" w:cs="Times New Roman"/>
                <w:color w:val="000000"/>
              </w:rPr>
              <w:t>Abundance:Tide</w:t>
            </w:r>
            <w:proofErr w:type="spellEnd"/>
            <w:proofErr w:type="gramEnd"/>
          </w:p>
        </w:tc>
        <w:tc>
          <w:tcPr>
            <w:tcW w:w="619" w:type="dxa"/>
            <w:noWrap/>
            <w:hideMark/>
          </w:tcPr>
          <w:p w14:paraId="5117836D"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-0.16</w:t>
            </w:r>
          </w:p>
        </w:tc>
        <w:tc>
          <w:tcPr>
            <w:tcW w:w="1507" w:type="dxa"/>
            <w:noWrap/>
            <w:hideMark/>
          </w:tcPr>
          <w:p w14:paraId="0E19C611"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0.58</w:t>
            </w:r>
          </w:p>
        </w:tc>
        <w:tc>
          <w:tcPr>
            <w:tcW w:w="1093" w:type="dxa"/>
            <w:noWrap/>
            <w:hideMark/>
          </w:tcPr>
          <w:p w14:paraId="0DD02902"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-0.28</w:t>
            </w:r>
          </w:p>
        </w:tc>
        <w:tc>
          <w:tcPr>
            <w:tcW w:w="1300" w:type="dxa"/>
            <w:noWrap/>
            <w:hideMark/>
          </w:tcPr>
          <w:p w14:paraId="05C1F95D"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0.78</w:t>
            </w:r>
          </w:p>
        </w:tc>
      </w:tr>
    </w:tbl>
    <w:p w14:paraId="67122B4A" w14:textId="77777777" w:rsidR="00336BBE" w:rsidRPr="00861362" w:rsidRDefault="00336BBE" w:rsidP="000A07F5">
      <w:pPr>
        <w:rPr>
          <w:rFonts w:ascii="Times New Roman" w:hAnsi="Times New Roman" w:cs="Times New Roman"/>
        </w:rPr>
      </w:pPr>
    </w:p>
    <w:p w14:paraId="57778B42" w14:textId="1FAFC150" w:rsidR="00336BBE" w:rsidRPr="00657643" w:rsidRDefault="00657643" w:rsidP="00657643">
      <w:pPr>
        <w:rPr>
          <w:rFonts w:ascii="Times New Roman" w:eastAsia="Times New Roman" w:hAnsi="Times New Roman" w:cs="Times New Roman"/>
          <w:color w:val="000000"/>
          <w:kern w:val="0"/>
          <w:sz w:val="18"/>
          <w:szCs w:val="18"/>
          <w14:ligatures w14:val="none"/>
        </w:rPr>
      </w:pPr>
      <w:r>
        <w:rPr>
          <w:rFonts w:ascii="Times New Roman" w:hAnsi="Times New Roman" w:cs="Times New Roman"/>
          <w:color w:val="000000"/>
          <w:sz w:val="18"/>
          <w:szCs w:val="18"/>
        </w:rPr>
        <w:br w:type="page"/>
      </w:r>
    </w:p>
    <w:tbl>
      <w:tblPr>
        <w:tblStyle w:val="Nikola"/>
        <w:tblW w:w="7780" w:type="dxa"/>
        <w:tblLook w:val="04A0" w:firstRow="1" w:lastRow="0" w:firstColumn="1" w:lastColumn="0" w:noHBand="0" w:noVBand="1"/>
      </w:tblPr>
      <w:tblGrid>
        <w:gridCol w:w="3261"/>
        <w:gridCol w:w="1247"/>
        <w:gridCol w:w="1507"/>
        <w:gridCol w:w="1093"/>
        <w:gridCol w:w="1300"/>
      </w:tblGrid>
      <w:tr w:rsidR="00336BBE" w:rsidRPr="00861362" w14:paraId="23604B3B" w14:textId="77777777" w:rsidTr="00806FD8">
        <w:trPr>
          <w:cnfStyle w:val="100000000000" w:firstRow="1" w:lastRow="0" w:firstColumn="0" w:lastColumn="0" w:oddVBand="0" w:evenVBand="0" w:oddHBand="0" w:evenHBand="0" w:firstRowFirstColumn="0" w:firstRowLastColumn="0" w:lastRowFirstColumn="0" w:lastRowLastColumn="0"/>
          <w:trHeight w:val="320"/>
        </w:trPr>
        <w:tc>
          <w:tcPr>
            <w:tcW w:w="3261" w:type="dxa"/>
            <w:noWrap/>
            <w:hideMark/>
          </w:tcPr>
          <w:p w14:paraId="6E5AA869" w14:textId="77777777" w:rsidR="00336BBE" w:rsidRPr="00861362" w:rsidRDefault="00336BBE" w:rsidP="000A07F5">
            <w:pPr>
              <w:jc w:val="left"/>
              <w:rPr>
                <w:rFonts w:ascii="Times New Roman" w:hAnsi="Times New Roman" w:cs="Times New Roman"/>
                <w:b/>
                <w:bCs/>
              </w:rPr>
            </w:pPr>
            <w:proofErr w:type="spellStart"/>
            <w:r w:rsidRPr="00861362">
              <w:rPr>
                <w:rFonts w:ascii="Times New Roman" w:hAnsi="Times New Roman" w:cs="Times New Roman"/>
                <w:b/>
                <w:bCs/>
              </w:rPr>
              <w:lastRenderedPageBreak/>
              <w:t>Gobiidae</w:t>
            </w:r>
            <w:proofErr w:type="spellEnd"/>
            <w:r w:rsidRPr="00861362">
              <w:rPr>
                <w:rFonts w:ascii="Times New Roman" w:hAnsi="Times New Roman" w:cs="Times New Roman"/>
                <w:b/>
                <w:bCs/>
              </w:rPr>
              <w:t xml:space="preserve"> </w:t>
            </w:r>
            <w:r w:rsidRPr="00861362">
              <w:rPr>
                <w:rFonts w:ascii="Times New Roman" w:hAnsi="Times New Roman" w:cs="Times New Roman"/>
              </w:rPr>
              <w:t>(</w:t>
            </w:r>
            <w:r w:rsidRPr="00E061EB">
              <w:rPr>
                <w:rFonts w:ascii="Times New Roman" w:hAnsi="Times New Roman" w:cs="Times New Roman"/>
                <w:i/>
                <w:iCs/>
              </w:rPr>
              <w:t>R</w:t>
            </w:r>
            <w:r w:rsidRPr="00E061EB">
              <w:rPr>
                <w:rFonts w:ascii="Times New Roman" w:hAnsi="Times New Roman" w:cs="Times New Roman"/>
                <w:i/>
                <w:iCs/>
                <w:vertAlign w:val="superscript"/>
              </w:rPr>
              <w:t>2</w:t>
            </w:r>
            <w:r w:rsidRPr="00861362">
              <w:rPr>
                <w:rFonts w:ascii="Times New Roman" w:hAnsi="Times New Roman" w:cs="Times New Roman"/>
              </w:rPr>
              <w:t xml:space="preserve"> = 0.44)</w:t>
            </w:r>
          </w:p>
        </w:tc>
        <w:tc>
          <w:tcPr>
            <w:tcW w:w="619" w:type="dxa"/>
            <w:noWrap/>
            <w:hideMark/>
          </w:tcPr>
          <w:p w14:paraId="26FBA3FB"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Estimate</w:t>
            </w:r>
          </w:p>
        </w:tc>
        <w:tc>
          <w:tcPr>
            <w:tcW w:w="1507" w:type="dxa"/>
            <w:noWrap/>
            <w:hideMark/>
          </w:tcPr>
          <w:p w14:paraId="1ECE93F3"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Std. error</w:t>
            </w:r>
          </w:p>
        </w:tc>
        <w:tc>
          <w:tcPr>
            <w:tcW w:w="1093" w:type="dxa"/>
            <w:noWrap/>
            <w:hideMark/>
          </w:tcPr>
          <w:p w14:paraId="760E9ADB"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z value</w:t>
            </w:r>
          </w:p>
        </w:tc>
        <w:tc>
          <w:tcPr>
            <w:tcW w:w="1300" w:type="dxa"/>
            <w:noWrap/>
            <w:hideMark/>
          </w:tcPr>
          <w:p w14:paraId="2957ABA3"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p value</w:t>
            </w:r>
          </w:p>
        </w:tc>
      </w:tr>
      <w:tr w:rsidR="00336BBE" w:rsidRPr="00861362" w14:paraId="016C8831" w14:textId="77777777" w:rsidTr="00806FD8">
        <w:trPr>
          <w:trHeight w:val="320"/>
        </w:trPr>
        <w:tc>
          <w:tcPr>
            <w:tcW w:w="3261" w:type="dxa"/>
            <w:noWrap/>
            <w:hideMark/>
          </w:tcPr>
          <w:p w14:paraId="4032E70F"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Intercept</w:t>
            </w:r>
          </w:p>
        </w:tc>
        <w:tc>
          <w:tcPr>
            <w:tcW w:w="619" w:type="dxa"/>
            <w:noWrap/>
            <w:hideMark/>
          </w:tcPr>
          <w:p w14:paraId="7BD6EF01"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-0.64</w:t>
            </w:r>
          </w:p>
        </w:tc>
        <w:tc>
          <w:tcPr>
            <w:tcW w:w="1507" w:type="dxa"/>
            <w:noWrap/>
            <w:hideMark/>
          </w:tcPr>
          <w:p w14:paraId="7F9C0148"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0.29</w:t>
            </w:r>
          </w:p>
        </w:tc>
        <w:tc>
          <w:tcPr>
            <w:tcW w:w="1093" w:type="dxa"/>
            <w:noWrap/>
            <w:hideMark/>
          </w:tcPr>
          <w:p w14:paraId="1EEA1408"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-2.19</w:t>
            </w:r>
          </w:p>
        </w:tc>
        <w:tc>
          <w:tcPr>
            <w:tcW w:w="1300" w:type="dxa"/>
            <w:noWrap/>
            <w:hideMark/>
          </w:tcPr>
          <w:p w14:paraId="150F278A"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0.03</w:t>
            </w:r>
          </w:p>
        </w:tc>
      </w:tr>
      <w:tr w:rsidR="00336BBE" w:rsidRPr="00861362" w14:paraId="798B2963" w14:textId="77777777" w:rsidTr="00806FD8">
        <w:trPr>
          <w:trHeight w:val="320"/>
        </w:trPr>
        <w:tc>
          <w:tcPr>
            <w:tcW w:w="3261" w:type="dxa"/>
            <w:noWrap/>
            <w:hideMark/>
          </w:tcPr>
          <w:p w14:paraId="3BB175F9"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Abundance</w:t>
            </w:r>
          </w:p>
        </w:tc>
        <w:tc>
          <w:tcPr>
            <w:tcW w:w="619" w:type="dxa"/>
            <w:noWrap/>
            <w:hideMark/>
          </w:tcPr>
          <w:p w14:paraId="2207B7D0"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0.17</w:t>
            </w:r>
          </w:p>
        </w:tc>
        <w:tc>
          <w:tcPr>
            <w:tcW w:w="1507" w:type="dxa"/>
            <w:noWrap/>
            <w:hideMark/>
          </w:tcPr>
          <w:p w14:paraId="1D236A26"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0.23</w:t>
            </w:r>
          </w:p>
        </w:tc>
        <w:tc>
          <w:tcPr>
            <w:tcW w:w="1093" w:type="dxa"/>
            <w:noWrap/>
            <w:hideMark/>
          </w:tcPr>
          <w:p w14:paraId="72AC077F"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0.75</w:t>
            </w:r>
          </w:p>
        </w:tc>
        <w:tc>
          <w:tcPr>
            <w:tcW w:w="1300" w:type="dxa"/>
            <w:noWrap/>
            <w:hideMark/>
          </w:tcPr>
          <w:p w14:paraId="4CA88F38"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0.45</w:t>
            </w:r>
          </w:p>
        </w:tc>
      </w:tr>
      <w:tr w:rsidR="00336BBE" w:rsidRPr="00861362" w14:paraId="235DF5C6" w14:textId="77777777" w:rsidTr="00806FD8">
        <w:trPr>
          <w:trHeight w:val="320"/>
        </w:trPr>
        <w:tc>
          <w:tcPr>
            <w:tcW w:w="3261" w:type="dxa"/>
            <w:noWrap/>
            <w:hideMark/>
          </w:tcPr>
          <w:p w14:paraId="6ABFB732"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Tide exchange</w:t>
            </w:r>
          </w:p>
        </w:tc>
        <w:tc>
          <w:tcPr>
            <w:tcW w:w="619" w:type="dxa"/>
            <w:noWrap/>
            <w:hideMark/>
          </w:tcPr>
          <w:p w14:paraId="57E3D925"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0.04</w:t>
            </w:r>
          </w:p>
        </w:tc>
        <w:tc>
          <w:tcPr>
            <w:tcW w:w="1507" w:type="dxa"/>
            <w:noWrap/>
            <w:hideMark/>
          </w:tcPr>
          <w:p w14:paraId="5B0E546E"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0.07</w:t>
            </w:r>
          </w:p>
        </w:tc>
        <w:tc>
          <w:tcPr>
            <w:tcW w:w="1093" w:type="dxa"/>
            <w:noWrap/>
            <w:hideMark/>
          </w:tcPr>
          <w:p w14:paraId="4FC9E0B1"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0.52</w:t>
            </w:r>
          </w:p>
        </w:tc>
        <w:tc>
          <w:tcPr>
            <w:tcW w:w="1300" w:type="dxa"/>
            <w:noWrap/>
            <w:hideMark/>
          </w:tcPr>
          <w:p w14:paraId="0EBDD340"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0.61</w:t>
            </w:r>
          </w:p>
        </w:tc>
      </w:tr>
      <w:tr w:rsidR="00336BBE" w:rsidRPr="00861362" w14:paraId="38694BC0" w14:textId="77777777" w:rsidTr="00806FD8">
        <w:trPr>
          <w:trHeight w:val="320"/>
        </w:trPr>
        <w:tc>
          <w:tcPr>
            <w:tcW w:w="3261" w:type="dxa"/>
            <w:noWrap/>
            <w:hideMark/>
          </w:tcPr>
          <w:p w14:paraId="66AA7742"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Biodiversity</w:t>
            </w:r>
          </w:p>
        </w:tc>
        <w:tc>
          <w:tcPr>
            <w:tcW w:w="619" w:type="dxa"/>
            <w:noWrap/>
            <w:hideMark/>
          </w:tcPr>
          <w:p w14:paraId="34AE0002"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-0.01</w:t>
            </w:r>
          </w:p>
        </w:tc>
        <w:tc>
          <w:tcPr>
            <w:tcW w:w="1507" w:type="dxa"/>
            <w:noWrap/>
            <w:hideMark/>
          </w:tcPr>
          <w:p w14:paraId="12432F2F"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0.10</w:t>
            </w:r>
          </w:p>
        </w:tc>
        <w:tc>
          <w:tcPr>
            <w:tcW w:w="1093" w:type="dxa"/>
            <w:noWrap/>
            <w:hideMark/>
          </w:tcPr>
          <w:p w14:paraId="3675EB7A"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-0.11</w:t>
            </w:r>
          </w:p>
        </w:tc>
        <w:tc>
          <w:tcPr>
            <w:tcW w:w="1300" w:type="dxa"/>
            <w:noWrap/>
            <w:hideMark/>
          </w:tcPr>
          <w:p w14:paraId="64D77325"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0.91</w:t>
            </w:r>
          </w:p>
        </w:tc>
      </w:tr>
      <w:tr w:rsidR="00336BBE" w:rsidRPr="00861362" w14:paraId="71861C25" w14:textId="77777777" w:rsidTr="00806FD8">
        <w:trPr>
          <w:trHeight w:val="320"/>
        </w:trPr>
        <w:tc>
          <w:tcPr>
            <w:tcW w:w="3261" w:type="dxa"/>
            <w:noWrap/>
            <w:hideMark/>
          </w:tcPr>
          <w:p w14:paraId="3A8BE183"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Depth</w:t>
            </w:r>
          </w:p>
        </w:tc>
        <w:tc>
          <w:tcPr>
            <w:tcW w:w="619" w:type="dxa"/>
            <w:noWrap/>
            <w:hideMark/>
          </w:tcPr>
          <w:p w14:paraId="2357337C"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-0.06</w:t>
            </w:r>
          </w:p>
        </w:tc>
        <w:tc>
          <w:tcPr>
            <w:tcW w:w="1507" w:type="dxa"/>
            <w:noWrap/>
            <w:hideMark/>
          </w:tcPr>
          <w:p w14:paraId="635EEE2B"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0.11</w:t>
            </w:r>
          </w:p>
        </w:tc>
        <w:tc>
          <w:tcPr>
            <w:tcW w:w="1093" w:type="dxa"/>
            <w:noWrap/>
            <w:hideMark/>
          </w:tcPr>
          <w:p w14:paraId="4BE3C475"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-0.55</w:t>
            </w:r>
          </w:p>
        </w:tc>
        <w:tc>
          <w:tcPr>
            <w:tcW w:w="1300" w:type="dxa"/>
            <w:noWrap/>
            <w:hideMark/>
          </w:tcPr>
          <w:p w14:paraId="7BF4985D"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0.58</w:t>
            </w:r>
          </w:p>
        </w:tc>
      </w:tr>
      <w:tr w:rsidR="00336BBE" w:rsidRPr="00861362" w14:paraId="7D1401D2" w14:textId="77777777" w:rsidTr="00806FD8">
        <w:trPr>
          <w:trHeight w:val="320"/>
        </w:trPr>
        <w:tc>
          <w:tcPr>
            <w:tcW w:w="3261" w:type="dxa"/>
            <w:noWrap/>
            <w:hideMark/>
          </w:tcPr>
          <w:p w14:paraId="40F2BB17" w14:textId="77777777" w:rsidR="00336BBE" w:rsidRPr="00861362" w:rsidRDefault="00336BBE" w:rsidP="000A07F5">
            <w:pPr>
              <w:jc w:val="left"/>
              <w:rPr>
                <w:rFonts w:ascii="Times New Roman" w:hAnsi="Times New Roman" w:cs="Times New Roman"/>
                <w:color w:val="000000"/>
              </w:rPr>
            </w:pPr>
            <w:proofErr w:type="spellStart"/>
            <w:proofErr w:type="gramStart"/>
            <w:r w:rsidRPr="00861362">
              <w:rPr>
                <w:rFonts w:ascii="Times New Roman" w:hAnsi="Times New Roman" w:cs="Times New Roman"/>
                <w:color w:val="000000"/>
              </w:rPr>
              <w:t>Abundance:Tide</w:t>
            </w:r>
            <w:proofErr w:type="spellEnd"/>
            <w:proofErr w:type="gramEnd"/>
          </w:p>
        </w:tc>
        <w:tc>
          <w:tcPr>
            <w:tcW w:w="619" w:type="dxa"/>
            <w:noWrap/>
            <w:hideMark/>
          </w:tcPr>
          <w:p w14:paraId="3B0040BD"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0.13</w:t>
            </w:r>
          </w:p>
        </w:tc>
        <w:tc>
          <w:tcPr>
            <w:tcW w:w="1507" w:type="dxa"/>
            <w:noWrap/>
            <w:hideMark/>
          </w:tcPr>
          <w:p w14:paraId="13C07545"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0.17</w:t>
            </w:r>
          </w:p>
        </w:tc>
        <w:tc>
          <w:tcPr>
            <w:tcW w:w="1093" w:type="dxa"/>
            <w:noWrap/>
            <w:hideMark/>
          </w:tcPr>
          <w:p w14:paraId="595F8D0A"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0.80</w:t>
            </w:r>
          </w:p>
        </w:tc>
        <w:tc>
          <w:tcPr>
            <w:tcW w:w="1300" w:type="dxa"/>
            <w:noWrap/>
            <w:hideMark/>
          </w:tcPr>
          <w:p w14:paraId="41B2A295"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0.43</w:t>
            </w:r>
          </w:p>
        </w:tc>
      </w:tr>
    </w:tbl>
    <w:p w14:paraId="0396D160" w14:textId="77777777" w:rsidR="00336BBE" w:rsidRPr="00861362" w:rsidRDefault="00336BBE" w:rsidP="000A07F5">
      <w:pPr>
        <w:spacing w:line="480" w:lineRule="auto"/>
        <w:rPr>
          <w:rFonts w:ascii="Times New Roman" w:hAnsi="Times New Roman" w:cs="Times New Roman"/>
          <w:b/>
          <w:bCs/>
          <w:iCs/>
        </w:rPr>
      </w:pPr>
    </w:p>
    <w:p w14:paraId="4BEAFB8F" w14:textId="77777777" w:rsidR="00336BBE" w:rsidRPr="00861362" w:rsidRDefault="00336BBE" w:rsidP="00336BBE">
      <w:pPr>
        <w:spacing w:line="480" w:lineRule="auto"/>
        <w:rPr>
          <w:rFonts w:ascii="Times New Roman" w:hAnsi="Times New Roman" w:cs="Times New Roman"/>
          <w:b/>
          <w:bCs/>
          <w:iCs/>
        </w:rPr>
      </w:pPr>
      <w:r w:rsidRPr="00861362">
        <w:rPr>
          <w:rFonts w:ascii="Times New Roman" w:hAnsi="Times New Roman" w:cs="Times New Roman"/>
          <w:b/>
          <w:bCs/>
          <w:iCs/>
        </w:rPr>
        <w:t>Within-site (small-scale) variation</w:t>
      </w:r>
    </w:p>
    <w:p w14:paraId="10C172D2" w14:textId="77777777" w:rsidR="00336BBE" w:rsidRPr="00861362" w:rsidRDefault="00336BBE" w:rsidP="00336BBE">
      <w:pPr>
        <w:spacing w:line="480" w:lineRule="auto"/>
        <w:rPr>
          <w:rFonts w:ascii="Times New Roman" w:hAnsi="Times New Roman" w:cs="Times New Roman"/>
          <w:color w:val="000000"/>
        </w:rPr>
      </w:pPr>
      <w:r w:rsidRPr="00861362">
        <w:rPr>
          <w:rFonts w:ascii="Times New Roman" w:hAnsi="Times New Roman" w:cs="Times New Roman"/>
        </w:rPr>
        <w:t xml:space="preserve">As above, we further explored the effect of animals on </w:t>
      </w:r>
      <w:r w:rsidRPr="00861362">
        <w:rPr>
          <w:rFonts w:ascii="Times New Roman" w:hAnsi="Times New Roman" w:cs="Times New Roman"/>
          <w:color w:val="000000"/>
        </w:rPr>
        <w:t xml:space="preserve">∆NH₄⁺ – the difference in NH₄⁺ concentration between inside and outside kelp forests – </w:t>
      </w:r>
      <w:r w:rsidRPr="00861362">
        <w:rPr>
          <w:rFonts w:ascii="Times New Roman" w:hAnsi="Times New Roman" w:cs="Times New Roman"/>
        </w:rPr>
        <w:t>by rerunning the top LMM in Table S5 with the biomass of only one animal family at a time. We ran models for the 15 most abundant families, but only present the three fish families (</w:t>
      </w:r>
      <w:proofErr w:type="spellStart"/>
      <w:r w:rsidRPr="00861362">
        <w:rPr>
          <w:rFonts w:ascii="Times New Roman" w:hAnsi="Times New Roman" w:cs="Times New Roman"/>
        </w:rPr>
        <w:t>Gobiidae</w:t>
      </w:r>
      <w:proofErr w:type="spellEnd"/>
      <w:r w:rsidRPr="00861362">
        <w:rPr>
          <w:rFonts w:ascii="Times New Roman" w:hAnsi="Times New Roman" w:cs="Times New Roman"/>
        </w:rPr>
        <w:t xml:space="preserve">, </w:t>
      </w:r>
      <w:proofErr w:type="spellStart"/>
      <w:r w:rsidRPr="00861362">
        <w:rPr>
          <w:rFonts w:ascii="Times New Roman" w:hAnsi="Times New Roman" w:cs="Times New Roman"/>
        </w:rPr>
        <w:t>Cottidae</w:t>
      </w:r>
      <w:proofErr w:type="spellEnd"/>
      <w:r w:rsidRPr="00861362">
        <w:rPr>
          <w:rFonts w:ascii="Times New Roman" w:hAnsi="Times New Roman" w:cs="Times New Roman"/>
        </w:rPr>
        <w:t xml:space="preserve">, and </w:t>
      </w:r>
      <w:proofErr w:type="spellStart"/>
      <w:r w:rsidRPr="00861362">
        <w:rPr>
          <w:rFonts w:ascii="Times New Roman" w:hAnsi="Times New Roman" w:cs="Times New Roman"/>
        </w:rPr>
        <w:t>Embiotocidae</w:t>
      </w:r>
      <w:proofErr w:type="spellEnd"/>
      <w:r w:rsidRPr="00861362">
        <w:rPr>
          <w:rFonts w:ascii="Times New Roman" w:hAnsi="Times New Roman" w:cs="Times New Roman"/>
        </w:rPr>
        <w:t>) and three invertebrate families (</w:t>
      </w:r>
      <w:proofErr w:type="spellStart"/>
      <w:r w:rsidRPr="00861362">
        <w:rPr>
          <w:rFonts w:ascii="Times New Roman" w:hAnsi="Times New Roman" w:cs="Times New Roman"/>
        </w:rPr>
        <w:t>Echinasteridae</w:t>
      </w:r>
      <w:proofErr w:type="spellEnd"/>
      <w:r w:rsidRPr="00861362">
        <w:rPr>
          <w:rFonts w:ascii="Times New Roman" w:hAnsi="Times New Roman" w:cs="Times New Roman"/>
        </w:rPr>
        <w:t xml:space="preserve">, </w:t>
      </w:r>
      <w:proofErr w:type="spellStart"/>
      <w:r w:rsidRPr="00861362">
        <w:rPr>
          <w:rFonts w:ascii="Times New Roman" w:hAnsi="Times New Roman" w:cs="Times New Roman"/>
        </w:rPr>
        <w:t>Strongylocentrotidae</w:t>
      </w:r>
      <w:proofErr w:type="spellEnd"/>
      <w:r w:rsidRPr="00861362">
        <w:rPr>
          <w:rFonts w:ascii="Times New Roman" w:hAnsi="Times New Roman" w:cs="Times New Roman"/>
        </w:rPr>
        <w:t xml:space="preserve">, and Asteriidae) with the highest </w:t>
      </w:r>
      <w:r w:rsidRPr="00E061EB">
        <w:rPr>
          <w:rFonts w:ascii="Times New Roman" w:hAnsi="Times New Roman" w:cs="Times New Roman"/>
          <w:i/>
          <w:iCs/>
        </w:rPr>
        <w:t>R</w:t>
      </w:r>
      <w:r w:rsidRPr="00E061EB">
        <w:rPr>
          <w:rFonts w:ascii="Times New Roman" w:hAnsi="Times New Roman" w:cs="Times New Roman"/>
          <w:i/>
          <w:iCs/>
          <w:vertAlign w:val="superscript"/>
        </w:rPr>
        <w:t>2</w:t>
      </w:r>
      <w:r w:rsidRPr="00861362">
        <w:rPr>
          <w:rFonts w:ascii="Times New Roman" w:hAnsi="Times New Roman" w:cs="Times New Roman"/>
        </w:rPr>
        <w:t xml:space="preserve"> values. These six families contribute almost half (48%) of the total biomass observed on the surveys.</w:t>
      </w:r>
    </w:p>
    <w:p w14:paraId="0073C2CE" w14:textId="40D4405D" w:rsidR="00336BBE" w:rsidRPr="00184450" w:rsidRDefault="00336BBE" w:rsidP="00657643">
      <w:pPr>
        <w:spacing w:line="480" w:lineRule="auto"/>
        <w:ind w:firstLine="720"/>
        <w:rPr>
          <w:rFonts w:ascii="Times New Roman" w:hAnsi="Times New Roman" w:cs="Times New Roman"/>
        </w:rPr>
      </w:pPr>
      <w:r w:rsidRPr="00861362">
        <w:rPr>
          <w:rFonts w:ascii="Times New Roman" w:hAnsi="Times New Roman" w:cs="Times New Roman"/>
        </w:rPr>
        <w:t xml:space="preserve">We found a negative relationship between </w:t>
      </w:r>
      <w:r w:rsidRPr="00861362">
        <w:rPr>
          <w:rFonts w:ascii="Times New Roman" w:hAnsi="Times New Roman" w:cs="Times New Roman"/>
          <w:color w:val="000000"/>
        </w:rPr>
        <w:t xml:space="preserve">∆NH₄⁺ and </w:t>
      </w:r>
      <w:r w:rsidRPr="00861362">
        <w:rPr>
          <w:rFonts w:ascii="Times New Roman" w:hAnsi="Times New Roman" w:cs="Times New Roman"/>
        </w:rPr>
        <w:t>the biomass of gobies (</w:t>
      </w:r>
      <w:proofErr w:type="spellStart"/>
      <w:r w:rsidRPr="00861362">
        <w:rPr>
          <w:rFonts w:ascii="Times New Roman" w:hAnsi="Times New Roman" w:cs="Times New Roman"/>
        </w:rPr>
        <w:t>Gobiidae</w:t>
      </w:r>
      <w:proofErr w:type="spellEnd"/>
      <w:r w:rsidRPr="00861362">
        <w:rPr>
          <w:rFonts w:ascii="Times New Roman" w:hAnsi="Times New Roman" w:cs="Times New Roman"/>
        </w:rPr>
        <w:t xml:space="preserve">) and evidence of positive </w:t>
      </w:r>
      <w:proofErr w:type="spellStart"/>
      <w:proofErr w:type="gramStart"/>
      <w:r w:rsidRPr="00861362">
        <w:rPr>
          <w:rFonts w:ascii="Times New Roman" w:hAnsi="Times New Roman" w:cs="Times New Roman"/>
        </w:rPr>
        <w:t>kelp:goby</w:t>
      </w:r>
      <w:proofErr w:type="spellEnd"/>
      <w:proofErr w:type="gramEnd"/>
      <w:r w:rsidRPr="00861362">
        <w:rPr>
          <w:rFonts w:ascii="Times New Roman" w:hAnsi="Times New Roman" w:cs="Times New Roman"/>
        </w:rPr>
        <w:t xml:space="preserve"> biomass and </w:t>
      </w:r>
      <w:proofErr w:type="spellStart"/>
      <w:r w:rsidRPr="00861362">
        <w:rPr>
          <w:rFonts w:ascii="Times New Roman" w:hAnsi="Times New Roman" w:cs="Times New Roman"/>
        </w:rPr>
        <w:t>tide:goby</w:t>
      </w:r>
      <w:proofErr w:type="spellEnd"/>
      <w:r w:rsidRPr="00861362">
        <w:rPr>
          <w:rFonts w:ascii="Times New Roman" w:hAnsi="Times New Roman" w:cs="Times New Roman"/>
        </w:rPr>
        <w:t xml:space="preserve"> biomass interactions (GLM, p &lt; 0.003, Fig. S2.2). </w:t>
      </w:r>
      <w:r w:rsidRPr="00861362">
        <w:rPr>
          <w:rFonts w:ascii="Times New Roman" w:hAnsi="Times New Roman" w:cs="Times New Roman"/>
          <w:color w:val="000000"/>
        </w:rPr>
        <w:t xml:space="preserve">∆NH₄⁺ was positively correlated with </w:t>
      </w:r>
      <w:r w:rsidRPr="00861362">
        <w:rPr>
          <w:rFonts w:ascii="Times New Roman" w:hAnsi="Times New Roman" w:cs="Times New Roman"/>
        </w:rPr>
        <w:t>the biomass of sculpins (</w:t>
      </w:r>
      <w:proofErr w:type="spellStart"/>
      <w:r w:rsidRPr="00861362">
        <w:rPr>
          <w:rFonts w:ascii="Times New Roman" w:hAnsi="Times New Roman" w:cs="Times New Roman"/>
        </w:rPr>
        <w:t>Cottidae</w:t>
      </w:r>
      <w:proofErr w:type="spellEnd"/>
      <w:r w:rsidRPr="00861362">
        <w:rPr>
          <w:rFonts w:ascii="Times New Roman" w:hAnsi="Times New Roman" w:cs="Times New Roman"/>
        </w:rPr>
        <w:t>; p = 0.046) and surfperches (</w:t>
      </w:r>
      <w:proofErr w:type="spellStart"/>
      <w:r w:rsidRPr="00861362">
        <w:rPr>
          <w:rFonts w:ascii="Times New Roman" w:hAnsi="Times New Roman" w:cs="Times New Roman"/>
        </w:rPr>
        <w:t>Embiotocidae</w:t>
      </w:r>
      <w:proofErr w:type="spellEnd"/>
      <w:r w:rsidRPr="00861362">
        <w:rPr>
          <w:rFonts w:ascii="Times New Roman" w:hAnsi="Times New Roman" w:cs="Times New Roman"/>
        </w:rPr>
        <w:t xml:space="preserve">; p &lt; 0.001), but no interactions with biomass were significant (p &gt; 0.06). Sea stars in the family </w:t>
      </w:r>
      <w:proofErr w:type="spellStart"/>
      <w:r w:rsidRPr="00861362">
        <w:rPr>
          <w:rFonts w:ascii="Times New Roman" w:hAnsi="Times New Roman" w:cs="Times New Roman"/>
        </w:rPr>
        <w:t>Echinasteridae</w:t>
      </w:r>
      <w:proofErr w:type="spellEnd"/>
      <w:r w:rsidRPr="00861362">
        <w:rPr>
          <w:rFonts w:ascii="Times New Roman" w:hAnsi="Times New Roman" w:cs="Times New Roman"/>
        </w:rPr>
        <w:t xml:space="preserve"> displayed a positive relationship with </w:t>
      </w:r>
      <w:r w:rsidRPr="00861362">
        <w:rPr>
          <w:rFonts w:ascii="Times New Roman" w:hAnsi="Times New Roman" w:cs="Times New Roman"/>
          <w:color w:val="000000"/>
        </w:rPr>
        <w:t xml:space="preserve">∆NH₄⁺, a negative </w:t>
      </w:r>
      <w:proofErr w:type="spellStart"/>
      <w:proofErr w:type="gramStart"/>
      <w:r w:rsidRPr="00861362">
        <w:rPr>
          <w:rFonts w:ascii="Times New Roman" w:hAnsi="Times New Roman" w:cs="Times New Roman"/>
          <w:color w:val="000000"/>
        </w:rPr>
        <w:t>kelp:sea</w:t>
      </w:r>
      <w:proofErr w:type="spellEnd"/>
      <w:proofErr w:type="gramEnd"/>
      <w:r w:rsidRPr="00861362">
        <w:rPr>
          <w:rFonts w:ascii="Times New Roman" w:hAnsi="Times New Roman" w:cs="Times New Roman"/>
          <w:color w:val="000000"/>
        </w:rPr>
        <w:t xml:space="preserve"> star biomass interaction, and a positive </w:t>
      </w:r>
      <w:proofErr w:type="spellStart"/>
      <w:r w:rsidRPr="00861362">
        <w:rPr>
          <w:rFonts w:ascii="Times New Roman" w:hAnsi="Times New Roman" w:cs="Times New Roman"/>
          <w:color w:val="000000"/>
        </w:rPr>
        <w:t>tide:sea</w:t>
      </w:r>
      <w:proofErr w:type="spellEnd"/>
      <w:r w:rsidRPr="00861362">
        <w:rPr>
          <w:rFonts w:ascii="Times New Roman" w:hAnsi="Times New Roman" w:cs="Times New Roman"/>
          <w:color w:val="000000"/>
        </w:rPr>
        <w:t xml:space="preserve"> star biomass interaction (p &lt; 0.001). We found evidence for a smaller but still positive relationship between the biomass of urchins in the family </w:t>
      </w:r>
      <w:proofErr w:type="spellStart"/>
      <w:r w:rsidRPr="00861362">
        <w:rPr>
          <w:rFonts w:ascii="Times New Roman" w:hAnsi="Times New Roman" w:cs="Times New Roman"/>
          <w:color w:val="000000"/>
        </w:rPr>
        <w:t>Strongylocentrotidae</w:t>
      </w:r>
      <w:proofErr w:type="spellEnd"/>
      <w:r w:rsidRPr="00861362">
        <w:rPr>
          <w:rFonts w:ascii="Times New Roman" w:hAnsi="Times New Roman" w:cs="Times New Roman"/>
          <w:color w:val="000000"/>
        </w:rPr>
        <w:t xml:space="preserve"> and sea stars in the family </w:t>
      </w:r>
      <w:proofErr w:type="spellStart"/>
      <w:r w:rsidRPr="00861362">
        <w:rPr>
          <w:rFonts w:ascii="Times New Roman" w:hAnsi="Times New Roman" w:cs="Times New Roman"/>
          <w:color w:val="000000"/>
        </w:rPr>
        <w:t>Asteropseidae</w:t>
      </w:r>
      <w:proofErr w:type="spellEnd"/>
      <w:r w:rsidRPr="00861362">
        <w:rPr>
          <w:rFonts w:ascii="Times New Roman" w:hAnsi="Times New Roman" w:cs="Times New Roman"/>
          <w:color w:val="000000"/>
        </w:rPr>
        <w:t xml:space="preserve"> and ∆NH₄⁺ (p &lt; 0.005), but no interactions with biomass were significant (p &gt; 0.17). Full model outputs are available in Table S2.2.</w:t>
      </w:r>
    </w:p>
    <w:p w14:paraId="7404F90D" w14:textId="77777777" w:rsidR="00336BBE" w:rsidRPr="00184450" w:rsidRDefault="00336BBE" w:rsidP="00336BBE">
      <w:pPr>
        <w:rPr>
          <w:rFonts w:ascii="Times New Roman" w:hAnsi="Times New Roman" w:cs="Times New Roman"/>
        </w:rPr>
      </w:pPr>
      <w:r w:rsidRPr="00184450">
        <w:rPr>
          <w:rFonts w:ascii="Times New Roman" w:hAnsi="Times New Roman" w:cs="Times New Roman"/>
          <w:noProof/>
        </w:rPr>
        <w:lastRenderedPageBreak/>
        <w:drawing>
          <wp:inline distT="0" distB="0" distL="0" distR="0" wp14:anchorId="01E9B420" wp14:editId="33A3087B">
            <wp:extent cx="5943600" cy="3343275"/>
            <wp:effectExtent l="0" t="0" r="0" b="0"/>
            <wp:docPr id="2066027017" name="Picture 1" descr="A graph of different types of growt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027017" name="Picture 1" descr="A graph of different types of growth&#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7DD36BF8" w14:textId="77777777" w:rsidR="00336BBE" w:rsidRPr="00184450" w:rsidRDefault="00336BBE" w:rsidP="00657643">
      <w:pPr>
        <w:spacing w:line="480" w:lineRule="auto"/>
        <w:rPr>
          <w:rFonts w:ascii="Times New Roman" w:hAnsi="Times New Roman" w:cs="Times New Roman"/>
        </w:rPr>
      </w:pPr>
      <w:r w:rsidRPr="00184450">
        <w:rPr>
          <w:rFonts w:ascii="Times New Roman" w:hAnsi="Times New Roman" w:cs="Times New Roman"/>
          <w:b/>
        </w:rPr>
        <w:t xml:space="preserve">Figure S2.2. </w:t>
      </w:r>
      <w:r w:rsidRPr="00184450">
        <w:rPr>
          <w:rFonts w:ascii="Times New Roman" w:hAnsi="Times New Roman" w:cs="Times New Roman"/>
        </w:rPr>
        <w:t xml:space="preserve">Model-generated predictions of difference in ammonium concentrations between inside and outside kelp forests in relation to animal biomass for the 6 animal families with the highest </w:t>
      </w:r>
      <w:r w:rsidRPr="00E061EB">
        <w:rPr>
          <w:rFonts w:ascii="Times New Roman" w:hAnsi="Times New Roman" w:cs="Times New Roman"/>
          <w:i/>
          <w:iCs/>
        </w:rPr>
        <w:t>R</w:t>
      </w:r>
      <w:r w:rsidRPr="00E061EB">
        <w:rPr>
          <w:rFonts w:ascii="Times New Roman" w:hAnsi="Times New Roman" w:cs="Times New Roman"/>
          <w:i/>
          <w:iCs/>
          <w:vertAlign w:val="superscript"/>
        </w:rPr>
        <w:t>2</w:t>
      </w:r>
      <w:r w:rsidRPr="00184450">
        <w:rPr>
          <w:rFonts w:ascii="Times New Roman" w:hAnsi="Times New Roman" w:cs="Times New Roman"/>
        </w:rPr>
        <w:t>.</w:t>
      </w:r>
    </w:p>
    <w:p w14:paraId="32E20540" w14:textId="77777777" w:rsidR="00336BBE" w:rsidRPr="00184450" w:rsidRDefault="00336BBE" w:rsidP="00657643">
      <w:pPr>
        <w:spacing w:line="480" w:lineRule="auto"/>
        <w:rPr>
          <w:rFonts w:ascii="Times New Roman" w:hAnsi="Times New Roman" w:cs="Times New Roman"/>
          <w:b/>
        </w:rPr>
      </w:pPr>
    </w:p>
    <w:p w14:paraId="45CD459E" w14:textId="77777777" w:rsidR="00657643" w:rsidRDefault="00657643">
      <w:pPr>
        <w:rPr>
          <w:rFonts w:ascii="Times New Roman" w:hAnsi="Times New Roman" w:cs="Times New Roman"/>
          <w:b/>
        </w:rPr>
      </w:pPr>
      <w:r>
        <w:rPr>
          <w:rFonts w:ascii="Times New Roman" w:hAnsi="Times New Roman" w:cs="Times New Roman"/>
          <w:b/>
        </w:rPr>
        <w:br w:type="page"/>
      </w:r>
    </w:p>
    <w:p w14:paraId="23F04157" w14:textId="29B5FD90" w:rsidR="00336BBE" w:rsidRPr="00184450" w:rsidRDefault="00336BBE" w:rsidP="00657643">
      <w:pPr>
        <w:spacing w:line="480" w:lineRule="auto"/>
        <w:rPr>
          <w:rFonts w:ascii="Times New Roman" w:hAnsi="Times New Roman" w:cs="Times New Roman"/>
          <w:b/>
        </w:rPr>
      </w:pPr>
      <w:r w:rsidRPr="00184450">
        <w:rPr>
          <w:rFonts w:ascii="Times New Roman" w:hAnsi="Times New Roman" w:cs="Times New Roman"/>
          <w:b/>
        </w:rPr>
        <w:lastRenderedPageBreak/>
        <w:t>Table S2.2.</w:t>
      </w:r>
      <w:r w:rsidRPr="00184450">
        <w:rPr>
          <w:rFonts w:ascii="Times New Roman" w:hAnsi="Times New Roman" w:cs="Times New Roman"/>
        </w:rPr>
        <w:t xml:space="preserve"> Model summaries from the small scale (within-site) models including only the biomass of one family (indicated in the top left cell) for each model.</w:t>
      </w:r>
    </w:p>
    <w:p w14:paraId="53077F52" w14:textId="77777777" w:rsidR="00336BBE" w:rsidRPr="00184450" w:rsidRDefault="00336BBE" w:rsidP="00336BBE">
      <w:pPr>
        <w:pStyle w:val="HTMLPreformatted"/>
        <w:shd w:val="clear" w:color="auto" w:fill="FFFFFF"/>
        <w:wordWrap w:val="0"/>
        <w:rPr>
          <w:rFonts w:ascii="Times New Roman" w:hAnsi="Times New Roman" w:cs="Times New Roman"/>
          <w:color w:val="000000"/>
          <w:sz w:val="18"/>
          <w:szCs w:val="18"/>
          <w:u w:val="single"/>
        </w:rPr>
      </w:pPr>
    </w:p>
    <w:tbl>
      <w:tblPr>
        <w:tblStyle w:val="Nikola"/>
        <w:tblW w:w="8663" w:type="dxa"/>
        <w:tblLook w:val="04A0" w:firstRow="1" w:lastRow="0" w:firstColumn="1" w:lastColumn="0" w:noHBand="0" w:noVBand="1"/>
      </w:tblPr>
      <w:tblGrid>
        <w:gridCol w:w="3686"/>
        <w:gridCol w:w="1247"/>
        <w:gridCol w:w="1507"/>
        <w:gridCol w:w="1093"/>
        <w:gridCol w:w="1300"/>
      </w:tblGrid>
      <w:tr w:rsidR="00336BBE" w:rsidRPr="00184450" w14:paraId="3CEDF110" w14:textId="77777777" w:rsidTr="00806FD8">
        <w:trPr>
          <w:cnfStyle w:val="100000000000" w:firstRow="1" w:lastRow="0" w:firstColumn="0" w:lastColumn="0" w:oddVBand="0" w:evenVBand="0" w:oddHBand="0" w:evenHBand="0" w:firstRowFirstColumn="0" w:firstRowLastColumn="0" w:lastRowFirstColumn="0" w:lastRowLastColumn="0"/>
          <w:trHeight w:val="320"/>
        </w:trPr>
        <w:tc>
          <w:tcPr>
            <w:tcW w:w="3686" w:type="dxa"/>
            <w:noWrap/>
            <w:hideMark/>
          </w:tcPr>
          <w:p w14:paraId="61AC4906" w14:textId="77777777" w:rsidR="00336BBE" w:rsidRPr="00184450" w:rsidRDefault="00336BBE" w:rsidP="000A07F5">
            <w:pPr>
              <w:jc w:val="left"/>
              <w:rPr>
                <w:rFonts w:ascii="Times New Roman" w:hAnsi="Times New Roman" w:cs="Times New Roman"/>
                <w:b/>
                <w:bCs/>
              </w:rPr>
            </w:pPr>
            <w:proofErr w:type="spellStart"/>
            <w:r w:rsidRPr="00184450">
              <w:rPr>
                <w:rFonts w:ascii="Times New Roman" w:hAnsi="Times New Roman" w:cs="Times New Roman"/>
                <w:b/>
                <w:bCs/>
              </w:rPr>
              <w:t>Echinasteridae</w:t>
            </w:r>
            <w:proofErr w:type="spellEnd"/>
            <w:r w:rsidRPr="00184450">
              <w:rPr>
                <w:rFonts w:ascii="Times New Roman" w:hAnsi="Times New Roman" w:cs="Times New Roman"/>
                <w:b/>
                <w:bCs/>
              </w:rPr>
              <w:t xml:space="preserve"> </w:t>
            </w:r>
            <w:r w:rsidRPr="00184450">
              <w:rPr>
                <w:rFonts w:ascii="Times New Roman" w:hAnsi="Times New Roman" w:cs="Times New Roman"/>
              </w:rPr>
              <w:t>(</w:t>
            </w:r>
            <w:r w:rsidRPr="00E061EB">
              <w:rPr>
                <w:rFonts w:ascii="Times New Roman" w:hAnsi="Times New Roman" w:cs="Times New Roman"/>
                <w:i/>
                <w:iCs/>
              </w:rPr>
              <w:t>R</w:t>
            </w:r>
            <w:r w:rsidRPr="00E061EB">
              <w:rPr>
                <w:rFonts w:ascii="Times New Roman" w:hAnsi="Times New Roman" w:cs="Times New Roman"/>
                <w:i/>
                <w:iCs/>
                <w:vertAlign w:val="superscript"/>
              </w:rPr>
              <w:t>2</w:t>
            </w:r>
            <w:r w:rsidRPr="00184450">
              <w:rPr>
                <w:rFonts w:ascii="Times New Roman" w:hAnsi="Times New Roman" w:cs="Times New Roman"/>
              </w:rPr>
              <w:t xml:space="preserve"> = 0.97)</w:t>
            </w:r>
          </w:p>
        </w:tc>
        <w:tc>
          <w:tcPr>
            <w:tcW w:w="1077" w:type="dxa"/>
            <w:noWrap/>
            <w:hideMark/>
          </w:tcPr>
          <w:p w14:paraId="297A5C06" w14:textId="77777777" w:rsidR="00336BBE" w:rsidRPr="00184450" w:rsidRDefault="00336BBE" w:rsidP="000A07F5">
            <w:pPr>
              <w:jc w:val="left"/>
              <w:rPr>
                <w:rFonts w:ascii="Times New Roman" w:hAnsi="Times New Roman" w:cs="Times New Roman"/>
                <w:b/>
                <w:bCs/>
                <w:color w:val="000000"/>
              </w:rPr>
            </w:pPr>
            <w:r w:rsidRPr="00184450">
              <w:rPr>
                <w:rFonts w:ascii="Times New Roman" w:hAnsi="Times New Roman" w:cs="Times New Roman"/>
                <w:b/>
                <w:bCs/>
                <w:color w:val="000000"/>
              </w:rPr>
              <w:t>Estimate</w:t>
            </w:r>
          </w:p>
        </w:tc>
        <w:tc>
          <w:tcPr>
            <w:tcW w:w="1507" w:type="dxa"/>
            <w:noWrap/>
            <w:hideMark/>
          </w:tcPr>
          <w:p w14:paraId="56291AC9" w14:textId="77777777" w:rsidR="00336BBE" w:rsidRPr="00184450" w:rsidRDefault="00336BBE" w:rsidP="000A07F5">
            <w:pPr>
              <w:jc w:val="left"/>
              <w:rPr>
                <w:rFonts w:ascii="Times New Roman" w:hAnsi="Times New Roman" w:cs="Times New Roman"/>
                <w:b/>
                <w:bCs/>
                <w:color w:val="000000"/>
              </w:rPr>
            </w:pPr>
            <w:r w:rsidRPr="00184450">
              <w:rPr>
                <w:rFonts w:ascii="Times New Roman" w:hAnsi="Times New Roman" w:cs="Times New Roman"/>
                <w:b/>
                <w:bCs/>
                <w:color w:val="000000"/>
              </w:rPr>
              <w:t>Std. error</w:t>
            </w:r>
          </w:p>
        </w:tc>
        <w:tc>
          <w:tcPr>
            <w:tcW w:w="1093" w:type="dxa"/>
            <w:noWrap/>
            <w:hideMark/>
          </w:tcPr>
          <w:p w14:paraId="01F56B3D" w14:textId="77777777" w:rsidR="00336BBE" w:rsidRPr="00184450" w:rsidRDefault="00336BBE" w:rsidP="000A07F5">
            <w:pPr>
              <w:jc w:val="left"/>
              <w:rPr>
                <w:rFonts w:ascii="Times New Roman" w:hAnsi="Times New Roman" w:cs="Times New Roman"/>
                <w:b/>
                <w:bCs/>
                <w:color w:val="000000"/>
              </w:rPr>
            </w:pPr>
            <w:r w:rsidRPr="00184450">
              <w:rPr>
                <w:rFonts w:ascii="Times New Roman" w:hAnsi="Times New Roman" w:cs="Times New Roman"/>
                <w:b/>
                <w:bCs/>
                <w:color w:val="000000"/>
              </w:rPr>
              <w:t>z value</w:t>
            </w:r>
          </w:p>
        </w:tc>
        <w:tc>
          <w:tcPr>
            <w:tcW w:w="1300" w:type="dxa"/>
            <w:noWrap/>
            <w:hideMark/>
          </w:tcPr>
          <w:p w14:paraId="3F1FAAF3" w14:textId="77777777" w:rsidR="00336BBE" w:rsidRPr="00184450" w:rsidRDefault="00336BBE" w:rsidP="000A07F5">
            <w:pPr>
              <w:jc w:val="left"/>
              <w:rPr>
                <w:rFonts w:ascii="Times New Roman" w:hAnsi="Times New Roman" w:cs="Times New Roman"/>
                <w:b/>
                <w:bCs/>
                <w:color w:val="000000"/>
              </w:rPr>
            </w:pPr>
            <w:r w:rsidRPr="00184450">
              <w:rPr>
                <w:rFonts w:ascii="Times New Roman" w:hAnsi="Times New Roman" w:cs="Times New Roman"/>
                <w:b/>
                <w:bCs/>
                <w:color w:val="000000"/>
              </w:rPr>
              <w:t>p value</w:t>
            </w:r>
          </w:p>
        </w:tc>
      </w:tr>
      <w:tr w:rsidR="00336BBE" w:rsidRPr="00184450" w14:paraId="527B520D" w14:textId="77777777" w:rsidTr="00806FD8">
        <w:trPr>
          <w:trHeight w:val="320"/>
        </w:trPr>
        <w:tc>
          <w:tcPr>
            <w:tcW w:w="3686" w:type="dxa"/>
            <w:noWrap/>
            <w:hideMark/>
          </w:tcPr>
          <w:p w14:paraId="0F45D9EB"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Intercept</w:t>
            </w:r>
          </w:p>
        </w:tc>
        <w:tc>
          <w:tcPr>
            <w:tcW w:w="1077" w:type="dxa"/>
            <w:noWrap/>
            <w:hideMark/>
          </w:tcPr>
          <w:p w14:paraId="05C5BD74"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3.22</w:t>
            </w:r>
          </w:p>
        </w:tc>
        <w:tc>
          <w:tcPr>
            <w:tcW w:w="1507" w:type="dxa"/>
            <w:noWrap/>
            <w:hideMark/>
          </w:tcPr>
          <w:p w14:paraId="0E01BDA5"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0.71</w:t>
            </w:r>
          </w:p>
        </w:tc>
        <w:tc>
          <w:tcPr>
            <w:tcW w:w="1093" w:type="dxa"/>
            <w:noWrap/>
            <w:hideMark/>
          </w:tcPr>
          <w:p w14:paraId="73D526C0"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4.56</w:t>
            </w:r>
          </w:p>
        </w:tc>
        <w:tc>
          <w:tcPr>
            <w:tcW w:w="1300" w:type="dxa"/>
            <w:noWrap/>
            <w:hideMark/>
          </w:tcPr>
          <w:p w14:paraId="533C7C59"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&lt; 0.01</w:t>
            </w:r>
          </w:p>
        </w:tc>
      </w:tr>
      <w:tr w:rsidR="00336BBE" w:rsidRPr="00184450" w14:paraId="1146D5A6" w14:textId="77777777" w:rsidTr="00806FD8">
        <w:trPr>
          <w:trHeight w:val="320"/>
        </w:trPr>
        <w:tc>
          <w:tcPr>
            <w:tcW w:w="3686" w:type="dxa"/>
            <w:noWrap/>
            <w:hideMark/>
          </w:tcPr>
          <w:p w14:paraId="60078FE4"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 xml:space="preserve">Kelp </w:t>
            </w:r>
            <w:proofErr w:type="spellStart"/>
            <w:r w:rsidRPr="00184450">
              <w:rPr>
                <w:rFonts w:ascii="Times New Roman" w:hAnsi="Times New Roman" w:cs="Times New Roman"/>
                <w:color w:val="000000"/>
              </w:rPr>
              <w:t>nereo</w:t>
            </w:r>
            <w:proofErr w:type="spellEnd"/>
          </w:p>
        </w:tc>
        <w:tc>
          <w:tcPr>
            <w:tcW w:w="1077" w:type="dxa"/>
            <w:noWrap/>
            <w:hideMark/>
          </w:tcPr>
          <w:p w14:paraId="1D280F7F"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0.23</w:t>
            </w:r>
          </w:p>
        </w:tc>
        <w:tc>
          <w:tcPr>
            <w:tcW w:w="1507" w:type="dxa"/>
            <w:noWrap/>
            <w:hideMark/>
          </w:tcPr>
          <w:p w14:paraId="24E743AB"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0.03</w:t>
            </w:r>
          </w:p>
        </w:tc>
        <w:tc>
          <w:tcPr>
            <w:tcW w:w="1093" w:type="dxa"/>
            <w:noWrap/>
            <w:hideMark/>
          </w:tcPr>
          <w:p w14:paraId="571BCA5E"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6.79</w:t>
            </w:r>
          </w:p>
        </w:tc>
        <w:tc>
          <w:tcPr>
            <w:tcW w:w="1300" w:type="dxa"/>
            <w:noWrap/>
            <w:hideMark/>
          </w:tcPr>
          <w:p w14:paraId="602F4A6B"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&lt; 0.01</w:t>
            </w:r>
          </w:p>
        </w:tc>
      </w:tr>
      <w:tr w:rsidR="00336BBE" w:rsidRPr="00184450" w14:paraId="3E6FC0ED" w14:textId="77777777" w:rsidTr="00806FD8">
        <w:trPr>
          <w:trHeight w:val="320"/>
        </w:trPr>
        <w:tc>
          <w:tcPr>
            <w:tcW w:w="3686" w:type="dxa"/>
            <w:noWrap/>
            <w:hideMark/>
          </w:tcPr>
          <w:p w14:paraId="657EEE8F"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Kelp none</w:t>
            </w:r>
          </w:p>
        </w:tc>
        <w:tc>
          <w:tcPr>
            <w:tcW w:w="1077" w:type="dxa"/>
            <w:noWrap/>
            <w:hideMark/>
          </w:tcPr>
          <w:p w14:paraId="5192D910"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-0.09</w:t>
            </w:r>
          </w:p>
        </w:tc>
        <w:tc>
          <w:tcPr>
            <w:tcW w:w="1507" w:type="dxa"/>
            <w:noWrap/>
            <w:hideMark/>
          </w:tcPr>
          <w:p w14:paraId="099E10FC"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0.07</w:t>
            </w:r>
          </w:p>
        </w:tc>
        <w:tc>
          <w:tcPr>
            <w:tcW w:w="1093" w:type="dxa"/>
            <w:noWrap/>
            <w:hideMark/>
          </w:tcPr>
          <w:p w14:paraId="0FFE42AE"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-1.33</w:t>
            </w:r>
          </w:p>
        </w:tc>
        <w:tc>
          <w:tcPr>
            <w:tcW w:w="1300" w:type="dxa"/>
            <w:noWrap/>
            <w:hideMark/>
          </w:tcPr>
          <w:p w14:paraId="2850CA5B"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0.18</w:t>
            </w:r>
          </w:p>
        </w:tc>
      </w:tr>
      <w:tr w:rsidR="00336BBE" w:rsidRPr="00184450" w14:paraId="6EEC6EEC" w14:textId="77777777" w:rsidTr="00806FD8">
        <w:trPr>
          <w:trHeight w:val="320"/>
        </w:trPr>
        <w:tc>
          <w:tcPr>
            <w:tcW w:w="3686" w:type="dxa"/>
            <w:noWrap/>
            <w:hideMark/>
          </w:tcPr>
          <w:p w14:paraId="604922F5"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Kelp biomass</w:t>
            </w:r>
          </w:p>
        </w:tc>
        <w:tc>
          <w:tcPr>
            <w:tcW w:w="1077" w:type="dxa"/>
            <w:noWrap/>
            <w:hideMark/>
          </w:tcPr>
          <w:p w14:paraId="70CEE931"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-2.82</w:t>
            </w:r>
          </w:p>
        </w:tc>
        <w:tc>
          <w:tcPr>
            <w:tcW w:w="1507" w:type="dxa"/>
            <w:noWrap/>
            <w:hideMark/>
          </w:tcPr>
          <w:p w14:paraId="4CD4F4FC"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0.89</w:t>
            </w:r>
          </w:p>
        </w:tc>
        <w:tc>
          <w:tcPr>
            <w:tcW w:w="1093" w:type="dxa"/>
            <w:noWrap/>
            <w:hideMark/>
          </w:tcPr>
          <w:p w14:paraId="20C74EE0"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-3.17</w:t>
            </w:r>
          </w:p>
        </w:tc>
        <w:tc>
          <w:tcPr>
            <w:tcW w:w="1300" w:type="dxa"/>
            <w:noWrap/>
            <w:hideMark/>
          </w:tcPr>
          <w:p w14:paraId="1929AD5C"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&lt; 0.01</w:t>
            </w:r>
          </w:p>
        </w:tc>
      </w:tr>
      <w:tr w:rsidR="00336BBE" w:rsidRPr="00184450" w14:paraId="078F4F80" w14:textId="77777777" w:rsidTr="00806FD8">
        <w:trPr>
          <w:trHeight w:val="320"/>
        </w:trPr>
        <w:tc>
          <w:tcPr>
            <w:tcW w:w="3686" w:type="dxa"/>
            <w:noWrap/>
            <w:hideMark/>
          </w:tcPr>
          <w:p w14:paraId="7F683F07"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Tide exchange</w:t>
            </w:r>
          </w:p>
        </w:tc>
        <w:tc>
          <w:tcPr>
            <w:tcW w:w="1077" w:type="dxa"/>
            <w:noWrap/>
            <w:hideMark/>
          </w:tcPr>
          <w:p w14:paraId="5D46F3F1"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3.02</w:t>
            </w:r>
          </w:p>
        </w:tc>
        <w:tc>
          <w:tcPr>
            <w:tcW w:w="1507" w:type="dxa"/>
            <w:noWrap/>
            <w:hideMark/>
          </w:tcPr>
          <w:p w14:paraId="06093CE5"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0.76</w:t>
            </w:r>
          </w:p>
        </w:tc>
        <w:tc>
          <w:tcPr>
            <w:tcW w:w="1093" w:type="dxa"/>
            <w:noWrap/>
            <w:hideMark/>
          </w:tcPr>
          <w:p w14:paraId="2B71D697"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3.99</w:t>
            </w:r>
          </w:p>
        </w:tc>
        <w:tc>
          <w:tcPr>
            <w:tcW w:w="1300" w:type="dxa"/>
            <w:noWrap/>
            <w:hideMark/>
          </w:tcPr>
          <w:p w14:paraId="49421793"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&lt; 0.01</w:t>
            </w:r>
          </w:p>
        </w:tc>
      </w:tr>
      <w:tr w:rsidR="00336BBE" w:rsidRPr="00184450" w14:paraId="0DCD3200" w14:textId="77777777" w:rsidTr="00806FD8">
        <w:trPr>
          <w:trHeight w:val="320"/>
        </w:trPr>
        <w:tc>
          <w:tcPr>
            <w:tcW w:w="3686" w:type="dxa"/>
            <w:noWrap/>
            <w:hideMark/>
          </w:tcPr>
          <w:p w14:paraId="1FE9A6F6"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Animal biomass</w:t>
            </w:r>
          </w:p>
        </w:tc>
        <w:tc>
          <w:tcPr>
            <w:tcW w:w="1077" w:type="dxa"/>
            <w:noWrap/>
            <w:hideMark/>
          </w:tcPr>
          <w:p w14:paraId="61B6ED74"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7.36</w:t>
            </w:r>
          </w:p>
        </w:tc>
        <w:tc>
          <w:tcPr>
            <w:tcW w:w="1507" w:type="dxa"/>
            <w:noWrap/>
            <w:hideMark/>
          </w:tcPr>
          <w:p w14:paraId="41C05CEC"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1.68</w:t>
            </w:r>
          </w:p>
        </w:tc>
        <w:tc>
          <w:tcPr>
            <w:tcW w:w="1093" w:type="dxa"/>
            <w:noWrap/>
            <w:hideMark/>
          </w:tcPr>
          <w:p w14:paraId="0BB9A527"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4.39</w:t>
            </w:r>
          </w:p>
        </w:tc>
        <w:tc>
          <w:tcPr>
            <w:tcW w:w="1300" w:type="dxa"/>
            <w:noWrap/>
            <w:hideMark/>
          </w:tcPr>
          <w:p w14:paraId="6C016D5B"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&lt; 0.01</w:t>
            </w:r>
          </w:p>
        </w:tc>
      </w:tr>
      <w:tr w:rsidR="00336BBE" w:rsidRPr="00184450" w14:paraId="08D1CF65" w14:textId="77777777" w:rsidTr="00806FD8">
        <w:trPr>
          <w:trHeight w:val="320"/>
        </w:trPr>
        <w:tc>
          <w:tcPr>
            <w:tcW w:w="3686" w:type="dxa"/>
            <w:noWrap/>
            <w:hideMark/>
          </w:tcPr>
          <w:p w14:paraId="1403D9BB"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Biodiversity</w:t>
            </w:r>
          </w:p>
        </w:tc>
        <w:tc>
          <w:tcPr>
            <w:tcW w:w="1077" w:type="dxa"/>
            <w:noWrap/>
            <w:hideMark/>
          </w:tcPr>
          <w:p w14:paraId="72C4A975"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-0.13</w:t>
            </w:r>
          </w:p>
        </w:tc>
        <w:tc>
          <w:tcPr>
            <w:tcW w:w="1507" w:type="dxa"/>
            <w:noWrap/>
            <w:hideMark/>
          </w:tcPr>
          <w:p w14:paraId="7DA5D520"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0.02</w:t>
            </w:r>
          </w:p>
        </w:tc>
        <w:tc>
          <w:tcPr>
            <w:tcW w:w="1093" w:type="dxa"/>
            <w:noWrap/>
            <w:hideMark/>
          </w:tcPr>
          <w:p w14:paraId="5DEE34EB"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-5.96</w:t>
            </w:r>
          </w:p>
        </w:tc>
        <w:tc>
          <w:tcPr>
            <w:tcW w:w="1300" w:type="dxa"/>
            <w:noWrap/>
            <w:hideMark/>
          </w:tcPr>
          <w:p w14:paraId="167104CC"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&lt; 0.01</w:t>
            </w:r>
          </w:p>
        </w:tc>
      </w:tr>
      <w:tr w:rsidR="00336BBE" w:rsidRPr="00184450" w14:paraId="4A9C74D7" w14:textId="77777777" w:rsidTr="00806FD8">
        <w:trPr>
          <w:trHeight w:val="320"/>
        </w:trPr>
        <w:tc>
          <w:tcPr>
            <w:tcW w:w="3686" w:type="dxa"/>
            <w:noWrap/>
            <w:hideMark/>
          </w:tcPr>
          <w:p w14:paraId="740DFB87"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Depth</w:t>
            </w:r>
          </w:p>
        </w:tc>
        <w:tc>
          <w:tcPr>
            <w:tcW w:w="1077" w:type="dxa"/>
            <w:noWrap/>
            <w:hideMark/>
          </w:tcPr>
          <w:p w14:paraId="57775FD4"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0.04</w:t>
            </w:r>
          </w:p>
        </w:tc>
        <w:tc>
          <w:tcPr>
            <w:tcW w:w="1507" w:type="dxa"/>
            <w:noWrap/>
            <w:hideMark/>
          </w:tcPr>
          <w:p w14:paraId="19A4368A"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0.02</w:t>
            </w:r>
          </w:p>
        </w:tc>
        <w:tc>
          <w:tcPr>
            <w:tcW w:w="1093" w:type="dxa"/>
            <w:noWrap/>
            <w:hideMark/>
          </w:tcPr>
          <w:p w14:paraId="4BCCFC89"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2.19</w:t>
            </w:r>
          </w:p>
        </w:tc>
        <w:tc>
          <w:tcPr>
            <w:tcW w:w="1300" w:type="dxa"/>
            <w:noWrap/>
            <w:hideMark/>
          </w:tcPr>
          <w:p w14:paraId="1200FAA6"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0.03</w:t>
            </w:r>
          </w:p>
        </w:tc>
      </w:tr>
      <w:tr w:rsidR="00336BBE" w:rsidRPr="00184450" w14:paraId="6BFE57D2" w14:textId="77777777" w:rsidTr="00806FD8">
        <w:trPr>
          <w:trHeight w:val="320"/>
        </w:trPr>
        <w:tc>
          <w:tcPr>
            <w:tcW w:w="3686" w:type="dxa"/>
            <w:noWrap/>
            <w:hideMark/>
          </w:tcPr>
          <w:p w14:paraId="6F3B4155" w14:textId="77777777" w:rsidR="00336BBE" w:rsidRPr="00184450" w:rsidRDefault="00336BBE" w:rsidP="000A07F5">
            <w:pPr>
              <w:jc w:val="left"/>
              <w:rPr>
                <w:rFonts w:ascii="Times New Roman" w:hAnsi="Times New Roman" w:cs="Times New Roman"/>
                <w:color w:val="000000"/>
              </w:rPr>
            </w:pPr>
            <w:proofErr w:type="spellStart"/>
            <w:proofErr w:type="gramStart"/>
            <w:r w:rsidRPr="00184450">
              <w:rPr>
                <w:rFonts w:ascii="Times New Roman" w:hAnsi="Times New Roman" w:cs="Times New Roman"/>
                <w:color w:val="000000"/>
              </w:rPr>
              <w:t>Kelp:tide</w:t>
            </w:r>
            <w:proofErr w:type="spellEnd"/>
            <w:proofErr w:type="gramEnd"/>
          </w:p>
        </w:tc>
        <w:tc>
          <w:tcPr>
            <w:tcW w:w="1077" w:type="dxa"/>
            <w:noWrap/>
            <w:hideMark/>
          </w:tcPr>
          <w:p w14:paraId="4F4642EE"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0.20</w:t>
            </w:r>
          </w:p>
        </w:tc>
        <w:tc>
          <w:tcPr>
            <w:tcW w:w="1507" w:type="dxa"/>
            <w:noWrap/>
            <w:hideMark/>
          </w:tcPr>
          <w:p w14:paraId="55827143"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0.04</w:t>
            </w:r>
          </w:p>
        </w:tc>
        <w:tc>
          <w:tcPr>
            <w:tcW w:w="1093" w:type="dxa"/>
            <w:noWrap/>
            <w:hideMark/>
          </w:tcPr>
          <w:p w14:paraId="083FF827"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5.39</w:t>
            </w:r>
          </w:p>
        </w:tc>
        <w:tc>
          <w:tcPr>
            <w:tcW w:w="1300" w:type="dxa"/>
            <w:noWrap/>
            <w:hideMark/>
          </w:tcPr>
          <w:p w14:paraId="191F975C"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&lt; 0.01</w:t>
            </w:r>
          </w:p>
        </w:tc>
      </w:tr>
      <w:tr w:rsidR="00336BBE" w:rsidRPr="00184450" w14:paraId="5D1E94EB" w14:textId="77777777" w:rsidTr="00806FD8">
        <w:trPr>
          <w:trHeight w:val="320"/>
        </w:trPr>
        <w:tc>
          <w:tcPr>
            <w:tcW w:w="3686" w:type="dxa"/>
            <w:noWrap/>
            <w:hideMark/>
          </w:tcPr>
          <w:p w14:paraId="177C045C" w14:textId="77777777" w:rsidR="00336BBE" w:rsidRPr="00184450" w:rsidRDefault="00336BBE" w:rsidP="000A07F5">
            <w:pPr>
              <w:jc w:val="left"/>
              <w:rPr>
                <w:rFonts w:ascii="Times New Roman" w:hAnsi="Times New Roman" w:cs="Times New Roman"/>
                <w:color w:val="000000"/>
              </w:rPr>
            </w:pPr>
            <w:proofErr w:type="spellStart"/>
            <w:proofErr w:type="gramStart"/>
            <w:r w:rsidRPr="00184450">
              <w:rPr>
                <w:rFonts w:ascii="Times New Roman" w:hAnsi="Times New Roman" w:cs="Times New Roman"/>
                <w:color w:val="000000"/>
              </w:rPr>
              <w:t>Kelp:animals</w:t>
            </w:r>
            <w:proofErr w:type="spellEnd"/>
            <w:proofErr w:type="gramEnd"/>
          </w:p>
        </w:tc>
        <w:tc>
          <w:tcPr>
            <w:tcW w:w="1077" w:type="dxa"/>
            <w:noWrap/>
            <w:hideMark/>
          </w:tcPr>
          <w:p w14:paraId="0BBFF4A6"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-7.66</w:t>
            </w:r>
          </w:p>
        </w:tc>
        <w:tc>
          <w:tcPr>
            <w:tcW w:w="1507" w:type="dxa"/>
            <w:noWrap/>
            <w:hideMark/>
          </w:tcPr>
          <w:p w14:paraId="5E1932C2"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2.14</w:t>
            </w:r>
          </w:p>
        </w:tc>
        <w:tc>
          <w:tcPr>
            <w:tcW w:w="1093" w:type="dxa"/>
            <w:noWrap/>
            <w:hideMark/>
          </w:tcPr>
          <w:p w14:paraId="07BD2DFF"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-3.58</w:t>
            </w:r>
          </w:p>
        </w:tc>
        <w:tc>
          <w:tcPr>
            <w:tcW w:w="1300" w:type="dxa"/>
            <w:noWrap/>
            <w:hideMark/>
          </w:tcPr>
          <w:p w14:paraId="7F9A4A3A"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&lt; 0.01</w:t>
            </w:r>
          </w:p>
        </w:tc>
      </w:tr>
      <w:tr w:rsidR="00336BBE" w:rsidRPr="00184450" w14:paraId="43051063" w14:textId="77777777" w:rsidTr="00806FD8">
        <w:trPr>
          <w:trHeight w:val="320"/>
        </w:trPr>
        <w:tc>
          <w:tcPr>
            <w:tcW w:w="3686" w:type="dxa"/>
            <w:noWrap/>
            <w:hideMark/>
          </w:tcPr>
          <w:p w14:paraId="7943F354" w14:textId="77777777" w:rsidR="00336BBE" w:rsidRPr="00184450" w:rsidRDefault="00336BBE" w:rsidP="000A07F5">
            <w:pPr>
              <w:jc w:val="left"/>
              <w:rPr>
                <w:rFonts w:ascii="Times New Roman" w:hAnsi="Times New Roman" w:cs="Times New Roman"/>
                <w:color w:val="000000"/>
              </w:rPr>
            </w:pPr>
            <w:proofErr w:type="spellStart"/>
            <w:proofErr w:type="gramStart"/>
            <w:r w:rsidRPr="00184450">
              <w:rPr>
                <w:rFonts w:ascii="Times New Roman" w:hAnsi="Times New Roman" w:cs="Times New Roman"/>
                <w:color w:val="000000"/>
              </w:rPr>
              <w:t>Tide:animals</w:t>
            </w:r>
            <w:proofErr w:type="spellEnd"/>
            <w:proofErr w:type="gramEnd"/>
          </w:p>
        </w:tc>
        <w:tc>
          <w:tcPr>
            <w:tcW w:w="1077" w:type="dxa"/>
            <w:noWrap/>
            <w:hideMark/>
          </w:tcPr>
          <w:p w14:paraId="3EDAD64D"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6.87</w:t>
            </w:r>
          </w:p>
        </w:tc>
        <w:tc>
          <w:tcPr>
            <w:tcW w:w="1507" w:type="dxa"/>
            <w:noWrap/>
            <w:hideMark/>
          </w:tcPr>
          <w:p w14:paraId="6C5C1A51"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1.78</w:t>
            </w:r>
          </w:p>
        </w:tc>
        <w:tc>
          <w:tcPr>
            <w:tcW w:w="1093" w:type="dxa"/>
            <w:noWrap/>
            <w:hideMark/>
          </w:tcPr>
          <w:p w14:paraId="246A872B"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3.86</w:t>
            </w:r>
          </w:p>
        </w:tc>
        <w:tc>
          <w:tcPr>
            <w:tcW w:w="1300" w:type="dxa"/>
            <w:noWrap/>
            <w:hideMark/>
          </w:tcPr>
          <w:p w14:paraId="25D04C1F"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&lt; 0.01</w:t>
            </w:r>
          </w:p>
        </w:tc>
      </w:tr>
    </w:tbl>
    <w:p w14:paraId="3452789D" w14:textId="6EF4A319" w:rsidR="00336BBE" w:rsidRDefault="00336BBE" w:rsidP="000A07F5">
      <w:pPr>
        <w:rPr>
          <w:rStyle w:val="gnvwddmdl3b"/>
          <w:rFonts w:ascii="Times New Roman" w:hAnsi="Times New Roman" w:cs="Times New Roman"/>
        </w:rPr>
      </w:pPr>
    </w:p>
    <w:p w14:paraId="4A918C36" w14:textId="77777777" w:rsidR="00657643" w:rsidRPr="00184450" w:rsidRDefault="00657643" w:rsidP="000A07F5">
      <w:pPr>
        <w:rPr>
          <w:rStyle w:val="gnvwddmdl3b"/>
          <w:rFonts w:ascii="Times New Roman" w:hAnsi="Times New Roman" w:cs="Times New Roman"/>
        </w:rPr>
      </w:pPr>
    </w:p>
    <w:tbl>
      <w:tblPr>
        <w:tblStyle w:val="Nikola"/>
        <w:tblW w:w="8663" w:type="dxa"/>
        <w:tblLook w:val="04A0" w:firstRow="1" w:lastRow="0" w:firstColumn="1" w:lastColumn="0" w:noHBand="0" w:noVBand="1"/>
      </w:tblPr>
      <w:tblGrid>
        <w:gridCol w:w="3686"/>
        <w:gridCol w:w="1247"/>
        <w:gridCol w:w="1507"/>
        <w:gridCol w:w="1093"/>
        <w:gridCol w:w="1300"/>
      </w:tblGrid>
      <w:tr w:rsidR="00336BBE" w:rsidRPr="00184450" w14:paraId="35F6D489" w14:textId="77777777" w:rsidTr="00806FD8">
        <w:trPr>
          <w:cnfStyle w:val="100000000000" w:firstRow="1" w:lastRow="0" w:firstColumn="0" w:lastColumn="0" w:oddVBand="0" w:evenVBand="0" w:oddHBand="0" w:evenHBand="0" w:firstRowFirstColumn="0" w:firstRowLastColumn="0" w:lastRowFirstColumn="0" w:lastRowLastColumn="0"/>
          <w:trHeight w:val="320"/>
        </w:trPr>
        <w:tc>
          <w:tcPr>
            <w:tcW w:w="3686" w:type="dxa"/>
            <w:noWrap/>
            <w:hideMark/>
          </w:tcPr>
          <w:p w14:paraId="5AE9DFEC" w14:textId="77777777" w:rsidR="00336BBE" w:rsidRPr="00184450" w:rsidRDefault="00336BBE" w:rsidP="000A07F5">
            <w:pPr>
              <w:jc w:val="left"/>
              <w:rPr>
                <w:rFonts w:ascii="Times New Roman" w:hAnsi="Times New Roman" w:cs="Times New Roman"/>
                <w:b/>
                <w:bCs/>
              </w:rPr>
            </w:pPr>
            <w:proofErr w:type="spellStart"/>
            <w:r w:rsidRPr="00184450">
              <w:rPr>
                <w:rFonts w:ascii="Times New Roman" w:hAnsi="Times New Roman" w:cs="Times New Roman"/>
                <w:b/>
                <w:bCs/>
              </w:rPr>
              <w:t>Gobiidae</w:t>
            </w:r>
            <w:proofErr w:type="spellEnd"/>
            <w:r w:rsidRPr="00184450">
              <w:rPr>
                <w:rFonts w:ascii="Times New Roman" w:hAnsi="Times New Roman" w:cs="Times New Roman"/>
                <w:b/>
                <w:bCs/>
              </w:rPr>
              <w:t xml:space="preserve"> </w:t>
            </w:r>
            <w:r w:rsidRPr="00184450">
              <w:rPr>
                <w:rFonts w:ascii="Times New Roman" w:hAnsi="Times New Roman" w:cs="Times New Roman"/>
              </w:rPr>
              <w:t>(</w:t>
            </w:r>
            <w:r w:rsidRPr="00E061EB">
              <w:rPr>
                <w:rFonts w:ascii="Times New Roman" w:hAnsi="Times New Roman" w:cs="Times New Roman"/>
                <w:i/>
                <w:iCs/>
              </w:rPr>
              <w:t>R</w:t>
            </w:r>
            <w:r w:rsidRPr="00E061EB">
              <w:rPr>
                <w:rFonts w:ascii="Times New Roman" w:hAnsi="Times New Roman" w:cs="Times New Roman"/>
                <w:i/>
                <w:iCs/>
                <w:vertAlign w:val="superscript"/>
              </w:rPr>
              <w:t>2</w:t>
            </w:r>
            <w:r w:rsidRPr="00184450">
              <w:rPr>
                <w:rFonts w:ascii="Times New Roman" w:hAnsi="Times New Roman" w:cs="Times New Roman"/>
              </w:rPr>
              <w:t xml:space="preserve"> = 0.92)</w:t>
            </w:r>
          </w:p>
        </w:tc>
        <w:tc>
          <w:tcPr>
            <w:tcW w:w="1077" w:type="dxa"/>
            <w:noWrap/>
            <w:hideMark/>
          </w:tcPr>
          <w:p w14:paraId="5940461C" w14:textId="77777777" w:rsidR="00336BBE" w:rsidRPr="00184450" w:rsidRDefault="00336BBE" w:rsidP="000A07F5">
            <w:pPr>
              <w:jc w:val="left"/>
              <w:rPr>
                <w:rFonts w:ascii="Times New Roman" w:hAnsi="Times New Roman" w:cs="Times New Roman"/>
                <w:b/>
                <w:bCs/>
                <w:color w:val="000000"/>
              </w:rPr>
            </w:pPr>
            <w:r w:rsidRPr="00184450">
              <w:rPr>
                <w:rFonts w:ascii="Times New Roman" w:hAnsi="Times New Roman" w:cs="Times New Roman"/>
                <w:b/>
                <w:bCs/>
                <w:color w:val="000000"/>
              </w:rPr>
              <w:t>Estimate</w:t>
            </w:r>
          </w:p>
        </w:tc>
        <w:tc>
          <w:tcPr>
            <w:tcW w:w="1507" w:type="dxa"/>
            <w:noWrap/>
            <w:hideMark/>
          </w:tcPr>
          <w:p w14:paraId="11CE9729" w14:textId="77777777" w:rsidR="00336BBE" w:rsidRPr="00184450" w:rsidRDefault="00336BBE" w:rsidP="000A07F5">
            <w:pPr>
              <w:jc w:val="left"/>
              <w:rPr>
                <w:rFonts w:ascii="Times New Roman" w:hAnsi="Times New Roman" w:cs="Times New Roman"/>
                <w:b/>
                <w:bCs/>
                <w:color w:val="000000"/>
              </w:rPr>
            </w:pPr>
            <w:r w:rsidRPr="00184450">
              <w:rPr>
                <w:rFonts w:ascii="Times New Roman" w:hAnsi="Times New Roman" w:cs="Times New Roman"/>
                <w:b/>
                <w:bCs/>
                <w:color w:val="000000"/>
              </w:rPr>
              <w:t>Std. error</w:t>
            </w:r>
          </w:p>
        </w:tc>
        <w:tc>
          <w:tcPr>
            <w:tcW w:w="1093" w:type="dxa"/>
            <w:noWrap/>
            <w:hideMark/>
          </w:tcPr>
          <w:p w14:paraId="3D89C474" w14:textId="77777777" w:rsidR="00336BBE" w:rsidRPr="00184450" w:rsidRDefault="00336BBE" w:rsidP="000A07F5">
            <w:pPr>
              <w:jc w:val="left"/>
              <w:rPr>
                <w:rFonts w:ascii="Times New Roman" w:hAnsi="Times New Roman" w:cs="Times New Roman"/>
                <w:b/>
                <w:bCs/>
                <w:color w:val="000000"/>
              </w:rPr>
            </w:pPr>
            <w:r w:rsidRPr="00184450">
              <w:rPr>
                <w:rFonts w:ascii="Times New Roman" w:hAnsi="Times New Roman" w:cs="Times New Roman"/>
                <w:b/>
                <w:bCs/>
                <w:color w:val="000000"/>
              </w:rPr>
              <w:t>z value</w:t>
            </w:r>
          </w:p>
        </w:tc>
        <w:tc>
          <w:tcPr>
            <w:tcW w:w="1300" w:type="dxa"/>
            <w:noWrap/>
            <w:hideMark/>
          </w:tcPr>
          <w:p w14:paraId="694277B2" w14:textId="77777777" w:rsidR="00336BBE" w:rsidRPr="00184450" w:rsidRDefault="00336BBE" w:rsidP="000A07F5">
            <w:pPr>
              <w:jc w:val="left"/>
              <w:rPr>
                <w:rFonts w:ascii="Times New Roman" w:hAnsi="Times New Roman" w:cs="Times New Roman"/>
                <w:b/>
                <w:bCs/>
                <w:color w:val="000000"/>
              </w:rPr>
            </w:pPr>
            <w:r w:rsidRPr="00184450">
              <w:rPr>
                <w:rFonts w:ascii="Times New Roman" w:hAnsi="Times New Roman" w:cs="Times New Roman"/>
                <w:b/>
                <w:bCs/>
                <w:color w:val="000000"/>
              </w:rPr>
              <w:t>p value</w:t>
            </w:r>
          </w:p>
        </w:tc>
      </w:tr>
      <w:tr w:rsidR="00336BBE" w:rsidRPr="00184450" w14:paraId="60C344F2" w14:textId="77777777" w:rsidTr="00806FD8">
        <w:trPr>
          <w:trHeight w:val="320"/>
        </w:trPr>
        <w:tc>
          <w:tcPr>
            <w:tcW w:w="3686" w:type="dxa"/>
            <w:noWrap/>
            <w:hideMark/>
          </w:tcPr>
          <w:p w14:paraId="594462AF"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Intercept</w:t>
            </w:r>
          </w:p>
        </w:tc>
        <w:tc>
          <w:tcPr>
            <w:tcW w:w="1077" w:type="dxa"/>
            <w:noWrap/>
            <w:hideMark/>
          </w:tcPr>
          <w:p w14:paraId="2F8AC864"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-0.56</w:t>
            </w:r>
          </w:p>
        </w:tc>
        <w:tc>
          <w:tcPr>
            <w:tcW w:w="1507" w:type="dxa"/>
            <w:noWrap/>
            <w:hideMark/>
          </w:tcPr>
          <w:p w14:paraId="7A365E9E"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0.24</w:t>
            </w:r>
          </w:p>
        </w:tc>
        <w:tc>
          <w:tcPr>
            <w:tcW w:w="1093" w:type="dxa"/>
            <w:noWrap/>
            <w:hideMark/>
          </w:tcPr>
          <w:p w14:paraId="12D8DFBE"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-2.35</w:t>
            </w:r>
          </w:p>
        </w:tc>
        <w:tc>
          <w:tcPr>
            <w:tcW w:w="1300" w:type="dxa"/>
            <w:noWrap/>
            <w:hideMark/>
          </w:tcPr>
          <w:p w14:paraId="250C37BE"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0.02</w:t>
            </w:r>
          </w:p>
        </w:tc>
      </w:tr>
      <w:tr w:rsidR="00336BBE" w:rsidRPr="00184450" w14:paraId="2754E073" w14:textId="77777777" w:rsidTr="00806FD8">
        <w:trPr>
          <w:trHeight w:val="320"/>
        </w:trPr>
        <w:tc>
          <w:tcPr>
            <w:tcW w:w="3686" w:type="dxa"/>
            <w:noWrap/>
            <w:hideMark/>
          </w:tcPr>
          <w:p w14:paraId="3E38D859"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Kelp none</w:t>
            </w:r>
          </w:p>
        </w:tc>
        <w:tc>
          <w:tcPr>
            <w:tcW w:w="1077" w:type="dxa"/>
            <w:noWrap/>
            <w:hideMark/>
          </w:tcPr>
          <w:p w14:paraId="25D09F68"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0.89</w:t>
            </w:r>
          </w:p>
        </w:tc>
        <w:tc>
          <w:tcPr>
            <w:tcW w:w="1507" w:type="dxa"/>
            <w:noWrap/>
            <w:hideMark/>
          </w:tcPr>
          <w:p w14:paraId="4F8020C9"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0.34</w:t>
            </w:r>
          </w:p>
        </w:tc>
        <w:tc>
          <w:tcPr>
            <w:tcW w:w="1093" w:type="dxa"/>
            <w:noWrap/>
            <w:hideMark/>
          </w:tcPr>
          <w:p w14:paraId="0176AE38"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2.61</w:t>
            </w:r>
          </w:p>
        </w:tc>
        <w:tc>
          <w:tcPr>
            <w:tcW w:w="1300" w:type="dxa"/>
            <w:noWrap/>
            <w:hideMark/>
          </w:tcPr>
          <w:p w14:paraId="41063CBC"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0.01</w:t>
            </w:r>
          </w:p>
        </w:tc>
      </w:tr>
      <w:tr w:rsidR="00336BBE" w:rsidRPr="00184450" w14:paraId="1AECA80E" w14:textId="77777777" w:rsidTr="00806FD8">
        <w:trPr>
          <w:trHeight w:val="320"/>
        </w:trPr>
        <w:tc>
          <w:tcPr>
            <w:tcW w:w="3686" w:type="dxa"/>
            <w:noWrap/>
            <w:hideMark/>
          </w:tcPr>
          <w:p w14:paraId="7E336D25"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Kelp biomass</w:t>
            </w:r>
          </w:p>
        </w:tc>
        <w:tc>
          <w:tcPr>
            <w:tcW w:w="1077" w:type="dxa"/>
            <w:noWrap/>
            <w:hideMark/>
          </w:tcPr>
          <w:p w14:paraId="15EF2EB0"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1.06</w:t>
            </w:r>
          </w:p>
        </w:tc>
        <w:tc>
          <w:tcPr>
            <w:tcW w:w="1507" w:type="dxa"/>
            <w:noWrap/>
            <w:hideMark/>
          </w:tcPr>
          <w:p w14:paraId="13DECE5D"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0.38</w:t>
            </w:r>
          </w:p>
        </w:tc>
        <w:tc>
          <w:tcPr>
            <w:tcW w:w="1093" w:type="dxa"/>
            <w:noWrap/>
            <w:hideMark/>
          </w:tcPr>
          <w:p w14:paraId="659F70A4"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2.81</w:t>
            </w:r>
          </w:p>
        </w:tc>
        <w:tc>
          <w:tcPr>
            <w:tcW w:w="1300" w:type="dxa"/>
            <w:noWrap/>
            <w:vAlign w:val="top"/>
            <w:hideMark/>
          </w:tcPr>
          <w:p w14:paraId="30B13FE3"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&lt; 0.01</w:t>
            </w:r>
          </w:p>
        </w:tc>
      </w:tr>
      <w:tr w:rsidR="00336BBE" w:rsidRPr="00184450" w14:paraId="393654D0" w14:textId="77777777" w:rsidTr="00806FD8">
        <w:trPr>
          <w:trHeight w:val="320"/>
        </w:trPr>
        <w:tc>
          <w:tcPr>
            <w:tcW w:w="3686" w:type="dxa"/>
            <w:noWrap/>
            <w:hideMark/>
          </w:tcPr>
          <w:p w14:paraId="03F7EA98"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Tide exchange</w:t>
            </w:r>
          </w:p>
        </w:tc>
        <w:tc>
          <w:tcPr>
            <w:tcW w:w="1077" w:type="dxa"/>
            <w:noWrap/>
            <w:hideMark/>
          </w:tcPr>
          <w:p w14:paraId="58EF83F6"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4.79</w:t>
            </w:r>
          </w:p>
        </w:tc>
        <w:tc>
          <w:tcPr>
            <w:tcW w:w="1507" w:type="dxa"/>
            <w:noWrap/>
            <w:hideMark/>
          </w:tcPr>
          <w:p w14:paraId="77A65DCA"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0.98</w:t>
            </w:r>
          </w:p>
        </w:tc>
        <w:tc>
          <w:tcPr>
            <w:tcW w:w="1093" w:type="dxa"/>
            <w:noWrap/>
            <w:hideMark/>
          </w:tcPr>
          <w:p w14:paraId="4468FE07"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4.89</w:t>
            </w:r>
          </w:p>
        </w:tc>
        <w:tc>
          <w:tcPr>
            <w:tcW w:w="1300" w:type="dxa"/>
            <w:noWrap/>
            <w:vAlign w:val="top"/>
            <w:hideMark/>
          </w:tcPr>
          <w:p w14:paraId="0AE61EC0"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&lt; 0.01</w:t>
            </w:r>
          </w:p>
        </w:tc>
      </w:tr>
      <w:tr w:rsidR="00336BBE" w:rsidRPr="00184450" w14:paraId="4C5F1F71" w14:textId="77777777" w:rsidTr="00806FD8">
        <w:trPr>
          <w:trHeight w:val="320"/>
        </w:trPr>
        <w:tc>
          <w:tcPr>
            <w:tcW w:w="3686" w:type="dxa"/>
            <w:noWrap/>
            <w:hideMark/>
          </w:tcPr>
          <w:p w14:paraId="746077B7"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Animal biomass</w:t>
            </w:r>
          </w:p>
        </w:tc>
        <w:tc>
          <w:tcPr>
            <w:tcW w:w="1077" w:type="dxa"/>
            <w:noWrap/>
            <w:hideMark/>
          </w:tcPr>
          <w:p w14:paraId="33DDA49D"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-1.71</w:t>
            </w:r>
          </w:p>
        </w:tc>
        <w:tc>
          <w:tcPr>
            <w:tcW w:w="1507" w:type="dxa"/>
            <w:noWrap/>
            <w:hideMark/>
          </w:tcPr>
          <w:p w14:paraId="5900DB8C"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0.57</w:t>
            </w:r>
          </w:p>
        </w:tc>
        <w:tc>
          <w:tcPr>
            <w:tcW w:w="1093" w:type="dxa"/>
            <w:noWrap/>
            <w:hideMark/>
          </w:tcPr>
          <w:p w14:paraId="10F372C3"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-3.01</w:t>
            </w:r>
          </w:p>
        </w:tc>
        <w:tc>
          <w:tcPr>
            <w:tcW w:w="1300" w:type="dxa"/>
            <w:noWrap/>
            <w:vAlign w:val="top"/>
            <w:hideMark/>
          </w:tcPr>
          <w:p w14:paraId="668661B4"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&lt; 0.01</w:t>
            </w:r>
          </w:p>
        </w:tc>
      </w:tr>
      <w:tr w:rsidR="00336BBE" w:rsidRPr="00184450" w14:paraId="6A66ED5C" w14:textId="77777777" w:rsidTr="00806FD8">
        <w:trPr>
          <w:trHeight w:val="320"/>
        </w:trPr>
        <w:tc>
          <w:tcPr>
            <w:tcW w:w="3686" w:type="dxa"/>
            <w:noWrap/>
            <w:hideMark/>
          </w:tcPr>
          <w:p w14:paraId="7845FED9"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Biodiversity</w:t>
            </w:r>
          </w:p>
        </w:tc>
        <w:tc>
          <w:tcPr>
            <w:tcW w:w="1077" w:type="dxa"/>
            <w:noWrap/>
            <w:hideMark/>
          </w:tcPr>
          <w:p w14:paraId="304ED201"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0.14</w:t>
            </w:r>
          </w:p>
        </w:tc>
        <w:tc>
          <w:tcPr>
            <w:tcW w:w="1507" w:type="dxa"/>
            <w:noWrap/>
            <w:hideMark/>
          </w:tcPr>
          <w:p w14:paraId="5ADB3DEA"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0.04</w:t>
            </w:r>
          </w:p>
        </w:tc>
        <w:tc>
          <w:tcPr>
            <w:tcW w:w="1093" w:type="dxa"/>
            <w:noWrap/>
            <w:hideMark/>
          </w:tcPr>
          <w:p w14:paraId="27E313C6"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3.55</w:t>
            </w:r>
          </w:p>
        </w:tc>
        <w:tc>
          <w:tcPr>
            <w:tcW w:w="1300" w:type="dxa"/>
            <w:noWrap/>
            <w:hideMark/>
          </w:tcPr>
          <w:p w14:paraId="4D7A5DA2"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&lt; 0.01</w:t>
            </w:r>
          </w:p>
        </w:tc>
      </w:tr>
      <w:tr w:rsidR="00336BBE" w:rsidRPr="00184450" w14:paraId="31AD721A" w14:textId="77777777" w:rsidTr="00806FD8">
        <w:trPr>
          <w:trHeight w:val="320"/>
        </w:trPr>
        <w:tc>
          <w:tcPr>
            <w:tcW w:w="3686" w:type="dxa"/>
            <w:noWrap/>
            <w:hideMark/>
          </w:tcPr>
          <w:p w14:paraId="09ACD6A4"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Depth</w:t>
            </w:r>
          </w:p>
        </w:tc>
        <w:tc>
          <w:tcPr>
            <w:tcW w:w="1077" w:type="dxa"/>
            <w:noWrap/>
            <w:hideMark/>
          </w:tcPr>
          <w:p w14:paraId="46B2FA7D"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0.00</w:t>
            </w:r>
          </w:p>
        </w:tc>
        <w:tc>
          <w:tcPr>
            <w:tcW w:w="1507" w:type="dxa"/>
            <w:noWrap/>
            <w:hideMark/>
          </w:tcPr>
          <w:p w14:paraId="5B406DFE"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0.03</w:t>
            </w:r>
          </w:p>
        </w:tc>
        <w:tc>
          <w:tcPr>
            <w:tcW w:w="1093" w:type="dxa"/>
            <w:noWrap/>
            <w:hideMark/>
          </w:tcPr>
          <w:p w14:paraId="51C88848"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-0.10</w:t>
            </w:r>
          </w:p>
        </w:tc>
        <w:tc>
          <w:tcPr>
            <w:tcW w:w="1300" w:type="dxa"/>
            <w:noWrap/>
            <w:hideMark/>
          </w:tcPr>
          <w:p w14:paraId="15211849"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0.92</w:t>
            </w:r>
          </w:p>
        </w:tc>
      </w:tr>
      <w:tr w:rsidR="00336BBE" w:rsidRPr="00184450" w14:paraId="34E4A1CA" w14:textId="77777777" w:rsidTr="00806FD8">
        <w:trPr>
          <w:trHeight w:val="320"/>
        </w:trPr>
        <w:tc>
          <w:tcPr>
            <w:tcW w:w="3686" w:type="dxa"/>
            <w:noWrap/>
            <w:hideMark/>
          </w:tcPr>
          <w:p w14:paraId="65FF1128" w14:textId="77777777" w:rsidR="00336BBE" w:rsidRPr="00184450" w:rsidRDefault="00336BBE" w:rsidP="000A07F5">
            <w:pPr>
              <w:jc w:val="left"/>
              <w:rPr>
                <w:rFonts w:ascii="Times New Roman" w:hAnsi="Times New Roman" w:cs="Times New Roman"/>
                <w:color w:val="000000"/>
              </w:rPr>
            </w:pPr>
            <w:proofErr w:type="spellStart"/>
            <w:proofErr w:type="gramStart"/>
            <w:r w:rsidRPr="00184450">
              <w:rPr>
                <w:rFonts w:ascii="Times New Roman" w:hAnsi="Times New Roman" w:cs="Times New Roman"/>
                <w:color w:val="000000"/>
              </w:rPr>
              <w:t>Kelp:tide</w:t>
            </w:r>
            <w:proofErr w:type="spellEnd"/>
            <w:proofErr w:type="gramEnd"/>
          </w:p>
        </w:tc>
        <w:tc>
          <w:tcPr>
            <w:tcW w:w="1077" w:type="dxa"/>
            <w:noWrap/>
            <w:hideMark/>
          </w:tcPr>
          <w:p w14:paraId="054210D7"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0.11</w:t>
            </w:r>
          </w:p>
        </w:tc>
        <w:tc>
          <w:tcPr>
            <w:tcW w:w="1507" w:type="dxa"/>
            <w:noWrap/>
            <w:hideMark/>
          </w:tcPr>
          <w:p w14:paraId="528CAB65"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0.08</w:t>
            </w:r>
          </w:p>
        </w:tc>
        <w:tc>
          <w:tcPr>
            <w:tcW w:w="1093" w:type="dxa"/>
            <w:noWrap/>
            <w:hideMark/>
          </w:tcPr>
          <w:p w14:paraId="799830BB"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1.35</w:t>
            </w:r>
          </w:p>
        </w:tc>
        <w:tc>
          <w:tcPr>
            <w:tcW w:w="1300" w:type="dxa"/>
            <w:noWrap/>
            <w:hideMark/>
          </w:tcPr>
          <w:p w14:paraId="5E927D7A"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0.18</w:t>
            </w:r>
          </w:p>
        </w:tc>
      </w:tr>
      <w:tr w:rsidR="00336BBE" w:rsidRPr="00184450" w14:paraId="32007DC4" w14:textId="77777777" w:rsidTr="00806FD8">
        <w:trPr>
          <w:trHeight w:val="320"/>
        </w:trPr>
        <w:tc>
          <w:tcPr>
            <w:tcW w:w="3686" w:type="dxa"/>
            <w:noWrap/>
            <w:hideMark/>
          </w:tcPr>
          <w:p w14:paraId="421F8E83" w14:textId="77777777" w:rsidR="00336BBE" w:rsidRPr="00184450" w:rsidRDefault="00336BBE" w:rsidP="000A07F5">
            <w:pPr>
              <w:jc w:val="left"/>
              <w:rPr>
                <w:rFonts w:ascii="Times New Roman" w:hAnsi="Times New Roman" w:cs="Times New Roman"/>
                <w:color w:val="000000"/>
              </w:rPr>
            </w:pPr>
            <w:proofErr w:type="spellStart"/>
            <w:proofErr w:type="gramStart"/>
            <w:r w:rsidRPr="00184450">
              <w:rPr>
                <w:rFonts w:ascii="Times New Roman" w:hAnsi="Times New Roman" w:cs="Times New Roman"/>
                <w:color w:val="000000"/>
              </w:rPr>
              <w:t>Kelp:animals</w:t>
            </w:r>
            <w:proofErr w:type="spellEnd"/>
            <w:proofErr w:type="gramEnd"/>
          </w:p>
        </w:tc>
        <w:tc>
          <w:tcPr>
            <w:tcW w:w="1077" w:type="dxa"/>
            <w:noWrap/>
            <w:hideMark/>
          </w:tcPr>
          <w:p w14:paraId="4FAB000B"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2.65</w:t>
            </w:r>
          </w:p>
        </w:tc>
        <w:tc>
          <w:tcPr>
            <w:tcW w:w="1507" w:type="dxa"/>
            <w:noWrap/>
            <w:hideMark/>
          </w:tcPr>
          <w:p w14:paraId="6E2D98A2"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0.98</w:t>
            </w:r>
          </w:p>
        </w:tc>
        <w:tc>
          <w:tcPr>
            <w:tcW w:w="1093" w:type="dxa"/>
            <w:noWrap/>
            <w:hideMark/>
          </w:tcPr>
          <w:p w14:paraId="66457B9B"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2.69</w:t>
            </w:r>
          </w:p>
        </w:tc>
        <w:tc>
          <w:tcPr>
            <w:tcW w:w="1300" w:type="dxa"/>
            <w:noWrap/>
            <w:hideMark/>
          </w:tcPr>
          <w:p w14:paraId="12A3D3C9"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0.01</w:t>
            </w:r>
          </w:p>
        </w:tc>
      </w:tr>
      <w:tr w:rsidR="00336BBE" w:rsidRPr="00184450" w14:paraId="2B2FF575" w14:textId="77777777" w:rsidTr="00806FD8">
        <w:trPr>
          <w:trHeight w:val="320"/>
        </w:trPr>
        <w:tc>
          <w:tcPr>
            <w:tcW w:w="3686" w:type="dxa"/>
            <w:noWrap/>
            <w:hideMark/>
          </w:tcPr>
          <w:p w14:paraId="57E5A770" w14:textId="77777777" w:rsidR="00336BBE" w:rsidRPr="00184450" w:rsidRDefault="00336BBE" w:rsidP="000A07F5">
            <w:pPr>
              <w:jc w:val="left"/>
              <w:rPr>
                <w:rFonts w:ascii="Times New Roman" w:hAnsi="Times New Roman" w:cs="Times New Roman"/>
                <w:color w:val="000000"/>
              </w:rPr>
            </w:pPr>
            <w:proofErr w:type="spellStart"/>
            <w:proofErr w:type="gramStart"/>
            <w:r w:rsidRPr="00184450">
              <w:rPr>
                <w:rFonts w:ascii="Times New Roman" w:hAnsi="Times New Roman" w:cs="Times New Roman"/>
                <w:color w:val="000000"/>
              </w:rPr>
              <w:t>Tide:animals</w:t>
            </w:r>
            <w:proofErr w:type="spellEnd"/>
            <w:proofErr w:type="gramEnd"/>
          </w:p>
        </w:tc>
        <w:tc>
          <w:tcPr>
            <w:tcW w:w="1077" w:type="dxa"/>
            <w:noWrap/>
            <w:hideMark/>
          </w:tcPr>
          <w:p w14:paraId="2055485C"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12.22</w:t>
            </w:r>
          </w:p>
        </w:tc>
        <w:tc>
          <w:tcPr>
            <w:tcW w:w="1507" w:type="dxa"/>
            <w:noWrap/>
            <w:hideMark/>
          </w:tcPr>
          <w:p w14:paraId="02C5AEA4"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2.48</w:t>
            </w:r>
          </w:p>
        </w:tc>
        <w:tc>
          <w:tcPr>
            <w:tcW w:w="1093" w:type="dxa"/>
            <w:noWrap/>
            <w:hideMark/>
          </w:tcPr>
          <w:p w14:paraId="74C98C69"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4.93</w:t>
            </w:r>
          </w:p>
        </w:tc>
        <w:tc>
          <w:tcPr>
            <w:tcW w:w="1300" w:type="dxa"/>
            <w:noWrap/>
            <w:hideMark/>
          </w:tcPr>
          <w:p w14:paraId="731C993F"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&lt; 0.01</w:t>
            </w:r>
          </w:p>
        </w:tc>
      </w:tr>
    </w:tbl>
    <w:p w14:paraId="69E84ECF" w14:textId="77777777" w:rsidR="00336BBE" w:rsidRPr="00184450" w:rsidRDefault="00336BBE" w:rsidP="000A07F5">
      <w:pPr>
        <w:rPr>
          <w:rFonts w:ascii="Times New Roman" w:hAnsi="Times New Roman" w:cs="Times New Roman"/>
          <w:color w:val="000000"/>
          <w:sz w:val="18"/>
          <w:szCs w:val="18"/>
        </w:rPr>
      </w:pPr>
    </w:p>
    <w:p w14:paraId="036D644F" w14:textId="16ADD02B" w:rsidR="00336BBE" w:rsidRPr="00184450" w:rsidRDefault="00657643" w:rsidP="000A07F5">
      <w:pPr>
        <w:rPr>
          <w:rFonts w:ascii="Times New Roman" w:hAnsi="Times New Roman" w:cs="Times New Roman"/>
          <w:color w:val="000000"/>
          <w:sz w:val="18"/>
          <w:szCs w:val="18"/>
        </w:rPr>
      </w:pPr>
      <w:r>
        <w:rPr>
          <w:rFonts w:ascii="Times New Roman" w:hAnsi="Times New Roman" w:cs="Times New Roman"/>
          <w:color w:val="000000"/>
          <w:sz w:val="18"/>
          <w:szCs w:val="18"/>
        </w:rPr>
        <w:br w:type="page"/>
      </w:r>
    </w:p>
    <w:tbl>
      <w:tblPr>
        <w:tblStyle w:val="Nikola"/>
        <w:tblW w:w="8408" w:type="dxa"/>
        <w:tblLook w:val="04A0" w:firstRow="1" w:lastRow="0" w:firstColumn="1" w:lastColumn="0" w:noHBand="0" w:noVBand="1"/>
      </w:tblPr>
      <w:tblGrid>
        <w:gridCol w:w="3686"/>
        <w:gridCol w:w="1247"/>
        <w:gridCol w:w="1507"/>
        <w:gridCol w:w="1093"/>
        <w:gridCol w:w="1300"/>
      </w:tblGrid>
      <w:tr w:rsidR="00336BBE" w:rsidRPr="00184450" w14:paraId="1C27D096" w14:textId="77777777" w:rsidTr="00806FD8">
        <w:trPr>
          <w:cnfStyle w:val="100000000000" w:firstRow="1" w:lastRow="0" w:firstColumn="0" w:lastColumn="0" w:oddVBand="0" w:evenVBand="0" w:oddHBand="0" w:evenHBand="0" w:firstRowFirstColumn="0" w:firstRowLastColumn="0" w:lastRowFirstColumn="0" w:lastRowLastColumn="0"/>
          <w:trHeight w:val="320"/>
        </w:trPr>
        <w:tc>
          <w:tcPr>
            <w:tcW w:w="3686" w:type="dxa"/>
            <w:noWrap/>
            <w:hideMark/>
          </w:tcPr>
          <w:p w14:paraId="5DED2EED" w14:textId="77777777" w:rsidR="00336BBE" w:rsidRPr="00184450" w:rsidRDefault="00336BBE" w:rsidP="000A07F5">
            <w:pPr>
              <w:jc w:val="left"/>
              <w:rPr>
                <w:rFonts w:ascii="Times New Roman" w:hAnsi="Times New Roman" w:cs="Times New Roman"/>
                <w:b/>
                <w:bCs/>
              </w:rPr>
            </w:pPr>
            <w:proofErr w:type="spellStart"/>
            <w:r w:rsidRPr="00184450">
              <w:rPr>
                <w:rFonts w:ascii="Times New Roman" w:hAnsi="Times New Roman" w:cs="Times New Roman"/>
                <w:b/>
                <w:bCs/>
              </w:rPr>
              <w:lastRenderedPageBreak/>
              <w:t>Cottidae</w:t>
            </w:r>
            <w:proofErr w:type="spellEnd"/>
            <w:r w:rsidRPr="00184450">
              <w:rPr>
                <w:rFonts w:ascii="Times New Roman" w:hAnsi="Times New Roman" w:cs="Times New Roman"/>
                <w:b/>
                <w:bCs/>
              </w:rPr>
              <w:t xml:space="preserve"> </w:t>
            </w:r>
            <w:r w:rsidRPr="00184450">
              <w:rPr>
                <w:rFonts w:ascii="Times New Roman" w:hAnsi="Times New Roman" w:cs="Times New Roman"/>
              </w:rPr>
              <w:t>(</w:t>
            </w:r>
            <w:r w:rsidRPr="00E061EB">
              <w:rPr>
                <w:rFonts w:ascii="Times New Roman" w:hAnsi="Times New Roman" w:cs="Times New Roman"/>
                <w:i/>
                <w:iCs/>
              </w:rPr>
              <w:t>R</w:t>
            </w:r>
            <w:r w:rsidRPr="00E061EB">
              <w:rPr>
                <w:rFonts w:ascii="Times New Roman" w:hAnsi="Times New Roman" w:cs="Times New Roman"/>
                <w:i/>
                <w:iCs/>
                <w:vertAlign w:val="superscript"/>
              </w:rPr>
              <w:t>2</w:t>
            </w:r>
            <w:r w:rsidRPr="00184450">
              <w:rPr>
                <w:rFonts w:ascii="Times New Roman" w:hAnsi="Times New Roman" w:cs="Times New Roman"/>
              </w:rPr>
              <w:t xml:space="preserve"> = 0.92)</w:t>
            </w:r>
          </w:p>
        </w:tc>
        <w:tc>
          <w:tcPr>
            <w:tcW w:w="822" w:type="dxa"/>
            <w:noWrap/>
            <w:hideMark/>
          </w:tcPr>
          <w:p w14:paraId="6F2E14C2" w14:textId="77777777" w:rsidR="00336BBE" w:rsidRPr="00184450" w:rsidRDefault="00336BBE" w:rsidP="000A07F5">
            <w:pPr>
              <w:jc w:val="left"/>
              <w:rPr>
                <w:rFonts w:ascii="Times New Roman" w:hAnsi="Times New Roman" w:cs="Times New Roman"/>
                <w:b/>
                <w:bCs/>
                <w:color w:val="000000"/>
              </w:rPr>
            </w:pPr>
            <w:r w:rsidRPr="00184450">
              <w:rPr>
                <w:rFonts w:ascii="Times New Roman" w:hAnsi="Times New Roman" w:cs="Times New Roman"/>
                <w:b/>
                <w:bCs/>
                <w:color w:val="000000"/>
              </w:rPr>
              <w:t>Estimate</w:t>
            </w:r>
          </w:p>
        </w:tc>
        <w:tc>
          <w:tcPr>
            <w:tcW w:w="1507" w:type="dxa"/>
            <w:noWrap/>
            <w:hideMark/>
          </w:tcPr>
          <w:p w14:paraId="55DF4E70" w14:textId="77777777" w:rsidR="00336BBE" w:rsidRPr="00184450" w:rsidRDefault="00336BBE" w:rsidP="000A07F5">
            <w:pPr>
              <w:jc w:val="left"/>
              <w:rPr>
                <w:rFonts w:ascii="Times New Roman" w:hAnsi="Times New Roman" w:cs="Times New Roman"/>
                <w:b/>
                <w:bCs/>
                <w:color w:val="000000"/>
              </w:rPr>
            </w:pPr>
            <w:r w:rsidRPr="00184450">
              <w:rPr>
                <w:rFonts w:ascii="Times New Roman" w:hAnsi="Times New Roman" w:cs="Times New Roman"/>
                <w:b/>
                <w:bCs/>
                <w:color w:val="000000"/>
              </w:rPr>
              <w:t>Std. error</w:t>
            </w:r>
          </w:p>
        </w:tc>
        <w:tc>
          <w:tcPr>
            <w:tcW w:w="1093" w:type="dxa"/>
            <w:noWrap/>
            <w:hideMark/>
          </w:tcPr>
          <w:p w14:paraId="72D0F12E" w14:textId="77777777" w:rsidR="00336BBE" w:rsidRPr="00184450" w:rsidRDefault="00336BBE" w:rsidP="000A07F5">
            <w:pPr>
              <w:jc w:val="left"/>
              <w:rPr>
                <w:rFonts w:ascii="Times New Roman" w:hAnsi="Times New Roman" w:cs="Times New Roman"/>
                <w:b/>
                <w:bCs/>
                <w:color w:val="000000"/>
              </w:rPr>
            </w:pPr>
            <w:r w:rsidRPr="00184450">
              <w:rPr>
                <w:rFonts w:ascii="Times New Roman" w:hAnsi="Times New Roman" w:cs="Times New Roman"/>
                <w:b/>
                <w:bCs/>
                <w:color w:val="000000"/>
              </w:rPr>
              <w:t>z value</w:t>
            </w:r>
          </w:p>
        </w:tc>
        <w:tc>
          <w:tcPr>
            <w:tcW w:w="1300" w:type="dxa"/>
            <w:noWrap/>
            <w:hideMark/>
          </w:tcPr>
          <w:p w14:paraId="54C17163" w14:textId="77777777" w:rsidR="00336BBE" w:rsidRPr="00184450" w:rsidRDefault="00336BBE" w:rsidP="000A07F5">
            <w:pPr>
              <w:jc w:val="left"/>
              <w:rPr>
                <w:rFonts w:ascii="Times New Roman" w:hAnsi="Times New Roman" w:cs="Times New Roman"/>
                <w:b/>
                <w:bCs/>
                <w:color w:val="000000"/>
              </w:rPr>
            </w:pPr>
            <w:r w:rsidRPr="00184450">
              <w:rPr>
                <w:rFonts w:ascii="Times New Roman" w:hAnsi="Times New Roman" w:cs="Times New Roman"/>
                <w:b/>
                <w:bCs/>
                <w:color w:val="000000"/>
              </w:rPr>
              <w:t>p value</w:t>
            </w:r>
          </w:p>
        </w:tc>
      </w:tr>
      <w:tr w:rsidR="00336BBE" w:rsidRPr="00184450" w14:paraId="61880123" w14:textId="77777777" w:rsidTr="00806FD8">
        <w:trPr>
          <w:trHeight w:val="320"/>
        </w:trPr>
        <w:tc>
          <w:tcPr>
            <w:tcW w:w="3686" w:type="dxa"/>
            <w:noWrap/>
            <w:hideMark/>
          </w:tcPr>
          <w:p w14:paraId="3E79DA5E"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Intercept</w:t>
            </w:r>
          </w:p>
        </w:tc>
        <w:tc>
          <w:tcPr>
            <w:tcW w:w="822" w:type="dxa"/>
            <w:noWrap/>
            <w:hideMark/>
          </w:tcPr>
          <w:p w14:paraId="63BB13C0"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1.23</w:t>
            </w:r>
          </w:p>
        </w:tc>
        <w:tc>
          <w:tcPr>
            <w:tcW w:w="1507" w:type="dxa"/>
            <w:noWrap/>
            <w:hideMark/>
          </w:tcPr>
          <w:p w14:paraId="1AF19128"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0.56</w:t>
            </w:r>
          </w:p>
        </w:tc>
        <w:tc>
          <w:tcPr>
            <w:tcW w:w="1093" w:type="dxa"/>
            <w:noWrap/>
            <w:hideMark/>
          </w:tcPr>
          <w:p w14:paraId="405A6E4B"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2.20</w:t>
            </w:r>
          </w:p>
        </w:tc>
        <w:tc>
          <w:tcPr>
            <w:tcW w:w="1300" w:type="dxa"/>
            <w:noWrap/>
            <w:hideMark/>
          </w:tcPr>
          <w:p w14:paraId="68460704"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0.03</w:t>
            </w:r>
          </w:p>
        </w:tc>
      </w:tr>
      <w:tr w:rsidR="00336BBE" w:rsidRPr="00184450" w14:paraId="56C35370" w14:textId="77777777" w:rsidTr="00806FD8">
        <w:trPr>
          <w:trHeight w:val="320"/>
        </w:trPr>
        <w:tc>
          <w:tcPr>
            <w:tcW w:w="3686" w:type="dxa"/>
            <w:noWrap/>
            <w:hideMark/>
          </w:tcPr>
          <w:p w14:paraId="39A09001"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 xml:space="preserve">Kelp </w:t>
            </w:r>
            <w:proofErr w:type="spellStart"/>
            <w:r w:rsidRPr="00184450">
              <w:rPr>
                <w:rFonts w:ascii="Times New Roman" w:hAnsi="Times New Roman" w:cs="Times New Roman"/>
                <w:color w:val="000000"/>
              </w:rPr>
              <w:t>nereo</w:t>
            </w:r>
            <w:proofErr w:type="spellEnd"/>
          </w:p>
        </w:tc>
        <w:tc>
          <w:tcPr>
            <w:tcW w:w="822" w:type="dxa"/>
            <w:noWrap/>
            <w:hideMark/>
          </w:tcPr>
          <w:p w14:paraId="5FC14C9B"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0.12</w:t>
            </w:r>
          </w:p>
        </w:tc>
        <w:tc>
          <w:tcPr>
            <w:tcW w:w="1507" w:type="dxa"/>
            <w:noWrap/>
            <w:hideMark/>
          </w:tcPr>
          <w:p w14:paraId="15A4B2C6"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0.07</w:t>
            </w:r>
          </w:p>
        </w:tc>
        <w:tc>
          <w:tcPr>
            <w:tcW w:w="1093" w:type="dxa"/>
            <w:noWrap/>
            <w:hideMark/>
          </w:tcPr>
          <w:p w14:paraId="6A6B0EF3"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1.63</w:t>
            </w:r>
          </w:p>
        </w:tc>
        <w:tc>
          <w:tcPr>
            <w:tcW w:w="1300" w:type="dxa"/>
            <w:noWrap/>
            <w:hideMark/>
          </w:tcPr>
          <w:p w14:paraId="282962E2"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0.10</w:t>
            </w:r>
          </w:p>
        </w:tc>
      </w:tr>
      <w:tr w:rsidR="00336BBE" w:rsidRPr="00184450" w14:paraId="134DDBDF" w14:textId="77777777" w:rsidTr="00806FD8">
        <w:trPr>
          <w:trHeight w:val="320"/>
        </w:trPr>
        <w:tc>
          <w:tcPr>
            <w:tcW w:w="3686" w:type="dxa"/>
            <w:noWrap/>
            <w:hideMark/>
          </w:tcPr>
          <w:p w14:paraId="1E64D9A3"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Kelp none</w:t>
            </w:r>
          </w:p>
        </w:tc>
        <w:tc>
          <w:tcPr>
            <w:tcW w:w="822" w:type="dxa"/>
            <w:noWrap/>
            <w:hideMark/>
          </w:tcPr>
          <w:p w14:paraId="1DFE15EA"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-0.43</w:t>
            </w:r>
          </w:p>
        </w:tc>
        <w:tc>
          <w:tcPr>
            <w:tcW w:w="1507" w:type="dxa"/>
            <w:noWrap/>
            <w:hideMark/>
          </w:tcPr>
          <w:p w14:paraId="379B615D"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0.09</w:t>
            </w:r>
          </w:p>
        </w:tc>
        <w:tc>
          <w:tcPr>
            <w:tcW w:w="1093" w:type="dxa"/>
            <w:noWrap/>
            <w:hideMark/>
          </w:tcPr>
          <w:p w14:paraId="5EF2FED4"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-4.66</w:t>
            </w:r>
          </w:p>
        </w:tc>
        <w:tc>
          <w:tcPr>
            <w:tcW w:w="1300" w:type="dxa"/>
            <w:noWrap/>
            <w:hideMark/>
          </w:tcPr>
          <w:p w14:paraId="2B270740"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&lt; 0.01</w:t>
            </w:r>
          </w:p>
        </w:tc>
      </w:tr>
      <w:tr w:rsidR="00336BBE" w:rsidRPr="00184450" w14:paraId="7A5E73F1" w14:textId="77777777" w:rsidTr="00806FD8">
        <w:trPr>
          <w:trHeight w:val="320"/>
        </w:trPr>
        <w:tc>
          <w:tcPr>
            <w:tcW w:w="3686" w:type="dxa"/>
            <w:noWrap/>
            <w:hideMark/>
          </w:tcPr>
          <w:p w14:paraId="2CF8C7A4"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Kelp biomass</w:t>
            </w:r>
          </w:p>
        </w:tc>
        <w:tc>
          <w:tcPr>
            <w:tcW w:w="822" w:type="dxa"/>
            <w:noWrap/>
            <w:hideMark/>
          </w:tcPr>
          <w:p w14:paraId="5F0F98F2"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-0.35</w:t>
            </w:r>
          </w:p>
        </w:tc>
        <w:tc>
          <w:tcPr>
            <w:tcW w:w="1507" w:type="dxa"/>
            <w:noWrap/>
            <w:hideMark/>
          </w:tcPr>
          <w:p w14:paraId="746B68DB"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0.37</w:t>
            </w:r>
          </w:p>
        </w:tc>
        <w:tc>
          <w:tcPr>
            <w:tcW w:w="1093" w:type="dxa"/>
            <w:noWrap/>
            <w:hideMark/>
          </w:tcPr>
          <w:p w14:paraId="57A29DCE"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-0.96</w:t>
            </w:r>
          </w:p>
        </w:tc>
        <w:tc>
          <w:tcPr>
            <w:tcW w:w="1300" w:type="dxa"/>
            <w:noWrap/>
            <w:hideMark/>
          </w:tcPr>
          <w:p w14:paraId="148CD89B"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0.34</w:t>
            </w:r>
          </w:p>
        </w:tc>
      </w:tr>
      <w:tr w:rsidR="00336BBE" w:rsidRPr="00184450" w14:paraId="441DFD70" w14:textId="77777777" w:rsidTr="00806FD8">
        <w:trPr>
          <w:trHeight w:val="320"/>
        </w:trPr>
        <w:tc>
          <w:tcPr>
            <w:tcW w:w="3686" w:type="dxa"/>
            <w:noWrap/>
            <w:hideMark/>
          </w:tcPr>
          <w:p w14:paraId="1492E940"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Tide exchange</w:t>
            </w:r>
          </w:p>
        </w:tc>
        <w:tc>
          <w:tcPr>
            <w:tcW w:w="822" w:type="dxa"/>
            <w:noWrap/>
            <w:hideMark/>
          </w:tcPr>
          <w:p w14:paraId="630B0A19"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-0.68</w:t>
            </w:r>
          </w:p>
        </w:tc>
        <w:tc>
          <w:tcPr>
            <w:tcW w:w="1507" w:type="dxa"/>
            <w:noWrap/>
            <w:hideMark/>
          </w:tcPr>
          <w:p w14:paraId="398F56B8"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1.14</w:t>
            </w:r>
          </w:p>
        </w:tc>
        <w:tc>
          <w:tcPr>
            <w:tcW w:w="1093" w:type="dxa"/>
            <w:noWrap/>
            <w:hideMark/>
          </w:tcPr>
          <w:p w14:paraId="4AFEB16D"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-0.60</w:t>
            </w:r>
          </w:p>
        </w:tc>
        <w:tc>
          <w:tcPr>
            <w:tcW w:w="1300" w:type="dxa"/>
            <w:noWrap/>
            <w:hideMark/>
          </w:tcPr>
          <w:p w14:paraId="27E9819C"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0.55</w:t>
            </w:r>
          </w:p>
        </w:tc>
      </w:tr>
      <w:tr w:rsidR="00336BBE" w:rsidRPr="00184450" w14:paraId="10B78E4A" w14:textId="77777777" w:rsidTr="00806FD8">
        <w:trPr>
          <w:trHeight w:val="320"/>
        </w:trPr>
        <w:tc>
          <w:tcPr>
            <w:tcW w:w="3686" w:type="dxa"/>
            <w:noWrap/>
            <w:hideMark/>
          </w:tcPr>
          <w:p w14:paraId="4D907B44"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Animal biomass</w:t>
            </w:r>
          </w:p>
        </w:tc>
        <w:tc>
          <w:tcPr>
            <w:tcW w:w="822" w:type="dxa"/>
            <w:noWrap/>
            <w:hideMark/>
          </w:tcPr>
          <w:p w14:paraId="3AD5C7C7"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2.56</w:t>
            </w:r>
          </w:p>
        </w:tc>
        <w:tc>
          <w:tcPr>
            <w:tcW w:w="1507" w:type="dxa"/>
            <w:noWrap/>
            <w:hideMark/>
          </w:tcPr>
          <w:p w14:paraId="365E0299"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1.28</w:t>
            </w:r>
          </w:p>
        </w:tc>
        <w:tc>
          <w:tcPr>
            <w:tcW w:w="1093" w:type="dxa"/>
            <w:noWrap/>
            <w:hideMark/>
          </w:tcPr>
          <w:p w14:paraId="4F96713C"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2.00</w:t>
            </w:r>
          </w:p>
        </w:tc>
        <w:tc>
          <w:tcPr>
            <w:tcW w:w="1300" w:type="dxa"/>
            <w:noWrap/>
            <w:hideMark/>
          </w:tcPr>
          <w:p w14:paraId="5982F9D7"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0.05</w:t>
            </w:r>
          </w:p>
        </w:tc>
      </w:tr>
      <w:tr w:rsidR="00336BBE" w:rsidRPr="00184450" w14:paraId="005BB539" w14:textId="77777777" w:rsidTr="00806FD8">
        <w:trPr>
          <w:trHeight w:val="320"/>
        </w:trPr>
        <w:tc>
          <w:tcPr>
            <w:tcW w:w="3686" w:type="dxa"/>
            <w:noWrap/>
            <w:hideMark/>
          </w:tcPr>
          <w:p w14:paraId="6CDA76E9"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Biodiversity</w:t>
            </w:r>
          </w:p>
        </w:tc>
        <w:tc>
          <w:tcPr>
            <w:tcW w:w="822" w:type="dxa"/>
            <w:noWrap/>
            <w:hideMark/>
          </w:tcPr>
          <w:p w14:paraId="1410B42B"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-0.16</w:t>
            </w:r>
          </w:p>
        </w:tc>
        <w:tc>
          <w:tcPr>
            <w:tcW w:w="1507" w:type="dxa"/>
            <w:noWrap/>
            <w:hideMark/>
          </w:tcPr>
          <w:p w14:paraId="5FDCA245"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0.04</w:t>
            </w:r>
          </w:p>
        </w:tc>
        <w:tc>
          <w:tcPr>
            <w:tcW w:w="1093" w:type="dxa"/>
            <w:noWrap/>
            <w:hideMark/>
          </w:tcPr>
          <w:p w14:paraId="2E4A2A4D"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-4.40</w:t>
            </w:r>
          </w:p>
        </w:tc>
        <w:tc>
          <w:tcPr>
            <w:tcW w:w="1300" w:type="dxa"/>
            <w:noWrap/>
            <w:vAlign w:val="top"/>
            <w:hideMark/>
          </w:tcPr>
          <w:p w14:paraId="6E45A1C3"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&lt; 0.01</w:t>
            </w:r>
          </w:p>
        </w:tc>
      </w:tr>
      <w:tr w:rsidR="00336BBE" w:rsidRPr="00184450" w14:paraId="3FBFA48D" w14:textId="77777777" w:rsidTr="00806FD8">
        <w:trPr>
          <w:trHeight w:val="320"/>
        </w:trPr>
        <w:tc>
          <w:tcPr>
            <w:tcW w:w="3686" w:type="dxa"/>
            <w:noWrap/>
            <w:hideMark/>
          </w:tcPr>
          <w:p w14:paraId="5943F717"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Depth</w:t>
            </w:r>
          </w:p>
        </w:tc>
        <w:tc>
          <w:tcPr>
            <w:tcW w:w="822" w:type="dxa"/>
            <w:noWrap/>
            <w:hideMark/>
          </w:tcPr>
          <w:p w14:paraId="1F6B0DB8"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0.11</w:t>
            </w:r>
          </w:p>
        </w:tc>
        <w:tc>
          <w:tcPr>
            <w:tcW w:w="1507" w:type="dxa"/>
            <w:noWrap/>
            <w:hideMark/>
          </w:tcPr>
          <w:p w14:paraId="68F9FDF8"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0.03</w:t>
            </w:r>
          </w:p>
        </w:tc>
        <w:tc>
          <w:tcPr>
            <w:tcW w:w="1093" w:type="dxa"/>
            <w:noWrap/>
            <w:hideMark/>
          </w:tcPr>
          <w:p w14:paraId="599100CA"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3.82</w:t>
            </w:r>
          </w:p>
        </w:tc>
        <w:tc>
          <w:tcPr>
            <w:tcW w:w="1300" w:type="dxa"/>
            <w:noWrap/>
            <w:vAlign w:val="top"/>
            <w:hideMark/>
          </w:tcPr>
          <w:p w14:paraId="2AD81C3A"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&lt; 0.01</w:t>
            </w:r>
          </w:p>
        </w:tc>
      </w:tr>
      <w:tr w:rsidR="00336BBE" w:rsidRPr="00184450" w14:paraId="125A4F29" w14:textId="77777777" w:rsidTr="00806FD8">
        <w:trPr>
          <w:trHeight w:val="320"/>
        </w:trPr>
        <w:tc>
          <w:tcPr>
            <w:tcW w:w="3686" w:type="dxa"/>
            <w:noWrap/>
            <w:hideMark/>
          </w:tcPr>
          <w:p w14:paraId="36189A01" w14:textId="77777777" w:rsidR="00336BBE" w:rsidRPr="00184450" w:rsidRDefault="00336BBE" w:rsidP="000A07F5">
            <w:pPr>
              <w:jc w:val="left"/>
              <w:rPr>
                <w:rFonts w:ascii="Times New Roman" w:hAnsi="Times New Roman" w:cs="Times New Roman"/>
                <w:color w:val="000000"/>
              </w:rPr>
            </w:pPr>
            <w:proofErr w:type="spellStart"/>
            <w:proofErr w:type="gramStart"/>
            <w:r w:rsidRPr="00184450">
              <w:rPr>
                <w:rFonts w:ascii="Times New Roman" w:hAnsi="Times New Roman" w:cs="Times New Roman"/>
                <w:color w:val="000000"/>
              </w:rPr>
              <w:t>Kelp:tide</w:t>
            </w:r>
            <w:proofErr w:type="spellEnd"/>
            <w:proofErr w:type="gramEnd"/>
          </w:p>
        </w:tc>
        <w:tc>
          <w:tcPr>
            <w:tcW w:w="822" w:type="dxa"/>
            <w:noWrap/>
            <w:hideMark/>
          </w:tcPr>
          <w:p w14:paraId="68D8D79A"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0.17</w:t>
            </w:r>
          </w:p>
        </w:tc>
        <w:tc>
          <w:tcPr>
            <w:tcW w:w="1507" w:type="dxa"/>
            <w:noWrap/>
            <w:hideMark/>
          </w:tcPr>
          <w:p w14:paraId="61D41479"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0.08</w:t>
            </w:r>
          </w:p>
        </w:tc>
        <w:tc>
          <w:tcPr>
            <w:tcW w:w="1093" w:type="dxa"/>
            <w:noWrap/>
            <w:hideMark/>
          </w:tcPr>
          <w:p w14:paraId="20224485"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2.13</w:t>
            </w:r>
          </w:p>
        </w:tc>
        <w:tc>
          <w:tcPr>
            <w:tcW w:w="1300" w:type="dxa"/>
            <w:noWrap/>
            <w:hideMark/>
          </w:tcPr>
          <w:p w14:paraId="5DAB5EA2"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0.03</w:t>
            </w:r>
          </w:p>
        </w:tc>
      </w:tr>
      <w:tr w:rsidR="00336BBE" w:rsidRPr="00184450" w14:paraId="6A3190FB" w14:textId="77777777" w:rsidTr="00806FD8">
        <w:trPr>
          <w:trHeight w:val="320"/>
        </w:trPr>
        <w:tc>
          <w:tcPr>
            <w:tcW w:w="3686" w:type="dxa"/>
            <w:noWrap/>
            <w:hideMark/>
          </w:tcPr>
          <w:p w14:paraId="2D9B975C" w14:textId="77777777" w:rsidR="00336BBE" w:rsidRPr="00184450" w:rsidRDefault="00336BBE" w:rsidP="000A07F5">
            <w:pPr>
              <w:jc w:val="left"/>
              <w:rPr>
                <w:rFonts w:ascii="Times New Roman" w:hAnsi="Times New Roman" w:cs="Times New Roman"/>
                <w:color w:val="000000"/>
              </w:rPr>
            </w:pPr>
            <w:proofErr w:type="spellStart"/>
            <w:proofErr w:type="gramStart"/>
            <w:r w:rsidRPr="00184450">
              <w:rPr>
                <w:rFonts w:ascii="Times New Roman" w:hAnsi="Times New Roman" w:cs="Times New Roman"/>
                <w:color w:val="000000"/>
              </w:rPr>
              <w:t>Kelp:animals</w:t>
            </w:r>
            <w:proofErr w:type="spellEnd"/>
            <w:proofErr w:type="gramEnd"/>
          </w:p>
        </w:tc>
        <w:tc>
          <w:tcPr>
            <w:tcW w:w="822" w:type="dxa"/>
            <w:noWrap/>
            <w:hideMark/>
          </w:tcPr>
          <w:p w14:paraId="450A787E"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-1.59</w:t>
            </w:r>
          </w:p>
        </w:tc>
        <w:tc>
          <w:tcPr>
            <w:tcW w:w="1507" w:type="dxa"/>
            <w:noWrap/>
            <w:hideMark/>
          </w:tcPr>
          <w:p w14:paraId="3DBD4BF8"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0.86</w:t>
            </w:r>
          </w:p>
        </w:tc>
        <w:tc>
          <w:tcPr>
            <w:tcW w:w="1093" w:type="dxa"/>
            <w:noWrap/>
            <w:hideMark/>
          </w:tcPr>
          <w:p w14:paraId="22184CE6"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-1.85</w:t>
            </w:r>
          </w:p>
        </w:tc>
        <w:tc>
          <w:tcPr>
            <w:tcW w:w="1300" w:type="dxa"/>
            <w:noWrap/>
            <w:hideMark/>
          </w:tcPr>
          <w:p w14:paraId="194AEB4C"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0.06</w:t>
            </w:r>
          </w:p>
        </w:tc>
      </w:tr>
      <w:tr w:rsidR="00336BBE" w:rsidRPr="00184450" w14:paraId="3620E7D8" w14:textId="77777777" w:rsidTr="00806FD8">
        <w:trPr>
          <w:trHeight w:val="320"/>
        </w:trPr>
        <w:tc>
          <w:tcPr>
            <w:tcW w:w="3686" w:type="dxa"/>
            <w:noWrap/>
            <w:hideMark/>
          </w:tcPr>
          <w:p w14:paraId="0A93ED3D" w14:textId="77777777" w:rsidR="00336BBE" w:rsidRPr="00184450" w:rsidRDefault="00336BBE" w:rsidP="000A07F5">
            <w:pPr>
              <w:jc w:val="left"/>
              <w:rPr>
                <w:rFonts w:ascii="Times New Roman" w:hAnsi="Times New Roman" w:cs="Times New Roman"/>
                <w:color w:val="000000"/>
              </w:rPr>
            </w:pPr>
            <w:proofErr w:type="spellStart"/>
            <w:proofErr w:type="gramStart"/>
            <w:r w:rsidRPr="00184450">
              <w:rPr>
                <w:rFonts w:ascii="Times New Roman" w:hAnsi="Times New Roman" w:cs="Times New Roman"/>
                <w:color w:val="000000"/>
              </w:rPr>
              <w:t>Tide:animals</w:t>
            </w:r>
            <w:proofErr w:type="spellEnd"/>
            <w:proofErr w:type="gramEnd"/>
          </w:p>
        </w:tc>
        <w:tc>
          <w:tcPr>
            <w:tcW w:w="822" w:type="dxa"/>
            <w:noWrap/>
            <w:hideMark/>
          </w:tcPr>
          <w:p w14:paraId="680100E5"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-1.88</w:t>
            </w:r>
          </w:p>
        </w:tc>
        <w:tc>
          <w:tcPr>
            <w:tcW w:w="1507" w:type="dxa"/>
            <w:noWrap/>
            <w:hideMark/>
          </w:tcPr>
          <w:p w14:paraId="098C32D4"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2.68</w:t>
            </w:r>
          </w:p>
        </w:tc>
        <w:tc>
          <w:tcPr>
            <w:tcW w:w="1093" w:type="dxa"/>
            <w:noWrap/>
            <w:hideMark/>
          </w:tcPr>
          <w:p w14:paraId="62869620"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-0.70</w:t>
            </w:r>
          </w:p>
        </w:tc>
        <w:tc>
          <w:tcPr>
            <w:tcW w:w="1300" w:type="dxa"/>
            <w:noWrap/>
            <w:hideMark/>
          </w:tcPr>
          <w:p w14:paraId="603A42C8"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0.48</w:t>
            </w:r>
          </w:p>
        </w:tc>
      </w:tr>
    </w:tbl>
    <w:p w14:paraId="54B4D9AE" w14:textId="554D7A6F" w:rsidR="00336BBE" w:rsidRDefault="00336BBE" w:rsidP="000A07F5">
      <w:pPr>
        <w:rPr>
          <w:rFonts w:ascii="Times New Roman" w:hAnsi="Times New Roman" w:cs="Times New Roman"/>
          <w:color w:val="000000"/>
          <w:sz w:val="18"/>
          <w:szCs w:val="18"/>
        </w:rPr>
      </w:pPr>
    </w:p>
    <w:p w14:paraId="088AEDC3" w14:textId="77777777" w:rsidR="00657643" w:rsidRPr="00184450" w:rsidRDefault="00657643" w:rsidP="000A07F5">
      <w:pPr>
        <w:rPr>
          <w:rFonts w:ascii="Times New Roman" w:hAnsi="Times New Roman" w:cs="Times New Roman"/>
          <w:color w:val="000000"/>
          <w:sz w:val="18"/>
          <w:szCs w:val="18"/>
        </w:rPr>
      </w:pPr>
    </w:p>
    <w:tbl>
      <w:tblPr>
        <w:tblStyle w:val="Nikola"/>
        <w:tblW w:w="8663" w:type="dxa"/>
        <w:tblLook w:val="04A0" w:firstRow="1" w:lastRow="0" w:firstColumn="1" w:lastColumn="0" w:noHBand="0" w:noVBand="1"/>
      </w:tblPr>
      <w:tblGrid>
        <w:gridCol w:w="3686"/>
        <w:gridCol w:w="1247"/>
        <w:gridCol w:w="1507"/>
        <w:gridCol w:w="1093"/>
        <w:gridCol w:w="1300"/>
      </w:tblGrid>
      <w:tr w:rsidR="00336BBE" w:rsidRPr="00184450" w14:paraId="5AD12C80" w14:textId="77777777" w:rsidTr="00806FD8">
        <w:trPr>
          <w:cnfStyle w:val="100000000000" w:firstRow="1" w:lastRow="0" w:firstColumn="0" w:lastColumn="0" w:oddVBand="0" w:evenVBand="0" w:oddHBand="0" w:evenHBand="0" w:firstRowFirstColumn="0" w:firstRowLastColumn="0" w:lastRowFirstColumn="0" w:lastRowLastColumn="0"/>
          <w:trHeight w:val="320"/>
        </w:trPr>
        <w:tc>
          <w:tcPr>
            <w:tcW w:w="3686" w:type="dxa"/>
            <w:noWrap/>
            <w:hideMark/>
          </w:tcPr>
          <w:p w14:paraId="390FCC17" w14:textId="77777777" w:rsidR="00336BBE" w:rsidRPr="00184450" w:rsidRDefault="00336BBE" w:rsidP="000A07F5">
            <w:pPr>
              <w:jc w:val="left"/>
              <w:rPr>
                <w:rFonts w:ascii="Times New Roman" w:hAnsi="Times New Roman" w:cs="Times New Roman"/>
                <w:b/>
                <w:bCs/>
              </w:rPr>
            </w:pPr>
            <w:proofErr w:type="spellStart"/>
            <w:r w:rsidRPr="00184450">
              <w:rPr>
                <w:rFonts w:ascii="Times New Roman" w:hAnsi="Times New Roman" w:cs="Times New Roman"/>
                <w:b/>
                <w:bCs/>
              </w:rPr>
              <w:t>Strongylocentrotidae</w:t>
            </w:r>
            <w:proofErr w:type="spellEnd"/>
            <w:r w:rsidRPr="00184450">
              <w:rPr>
                <w:rFonts w:ascii="Times New Roman" w:hAnsi="Times New Roman" w:cs="Times New Roman"/>
                <w:b/>
                <w:bCs/>
              </w:rPr>
              <w:t xml:space="preserve"> </w:t>
            </w:r>
            <w:r w:rsidRPr="00184450">
              <w:rPr>
                <w:rFonts w:ascii="Times New Roman" w:hAnsi="Times New Roman" w:cs="Times New Roman"/>
              </w:rPr>
              <w:t>(</w:t>
            </w:r>
            <w:r w:rsidRPr="00E061EB">
              <w:rPr>
                <w:rFonts w:ascii="Times New Roman" w:hAnsi="Times New Roman" w:cs="Times New Roman"/>
                <w:i/>
                <w:iCs/>
              </w:rPr>
              <w:t>R</w:t>
            </w:r>
            <w:r w:rsidRPr="00E061EB">
              <w:rPr>
                <w:rFonts w:ascii="Times New Roman" w:hAnsi="Times New Roman" w:cs="Times New Roman"/>
                <w:i/>
                <w:iCs/>
                <w:vertAlign w:val="superscript"/>
              </w:rPr>
              <w:t>2</w:t>
            </w:r>
            <w:r w:rsidRPr="00184450">
              <w:rPr>
                <w:rFonts w:ascii="Times New Roman" w:hAnsi="Times New Roman" w:cs="Times New Roman"/>
              </w:rPr>
              <w:t xml:space="preserve"> = 0.87)</w:t>
            </w:r>
          </w:p>
        </w:tc>
        <w:tc>
          <w:tcPr>
            <w:tcW w:w="1077" w:type="dxa"/>
            <w:noWrap/>
            <w:hideMark/>
          </w:tcPr>
          <w:p w14:paraId="2E156D11" w14:textId="77777777" w:rsidR="00336BBE" w:rsidRPr="00184450" w:rsidRDefault="00336BBE" w:rsidP="000A07F5">
            <w:pPr>
              <w:jc w:val="left"/>
              <w:rPr>
                <w:rFonts w:ascii="Times New Roman" w:hAnsi="Times New Roman" w:cs="Times New Roman"/>
                <w:b/>
                <w:bCs/>
                <w:color w:val="000000"/>
              </w:rPr>
            </w:pPr>
            <w:r w:rsidRPr="00184450">
              <w:rPr>
                <w:rFonts w:ascii="Times New Roman" w:hAnsi="Times New Roman" w:cs="Times New Roman"/>
                <w:b/>
                <w:bCs/>
                <w:color w:val="000000"/>
              </w:rPr>
              <w:t>Estimate</w:t>
            </w:r>
          </w:p>
        </w:tc>
        <w:tc>
          <w:tcPr>
            <w:tcW w:w="1507" w:type="dxa"/>
            <w:noWrap/>
            <w:hideMark/>
          </w:tcPr>
          <w:p w14:paraId="0705EF6F" w14:textId="77777777" w:rsidR="00336BBE" w:rsidRPr="00184450" w:rsidRDefault="00336BBE" w:rsidP="000A07F5">
            <w:pPr>
              <w:jc w:val="left"/>
              <w:rPr>
                <w:rFonts w:ascii="Times New Roman" w:hAnsi="Times New Roman" w:cs="Times New Roman"/>
                <w:b/>
                <w:bCs/>
                <w:color w:val="000000"/>
              </w:rPr>
            </w:pPr>
            <w:r w:rsidRPr="00184450">
              <w:rPr>
                <w:rFonts w:ascii="Times New Roman" w:hAnsi="Times New Roman" w:cs="Times New Roman"/>
                <w:b/>
                <w:bCs/>
                <w:color w:val="000000"/>
              </w:rPr>
              <w:t>Std. error</w:t>
            </w:r>
          </w:p>
        </w:tc>
        <w:tc>
          <w:tcPr>
            <w:tcW w:w="1093" w:type="dxa"/>
            <w:noWrap/>
            <w:hideMark/>
          </w:tcPr>
          <w:p w14:paraId="09BF2907" w14:textId="77777777" w:rsidR="00336BBE" w:rsidRPr="00184450" w:rsidRDefault="00336BBE" w:rsidP="000A07F5">
            <w:pPr>
              <w:jc w:val="left"/>
              <w:rPr>
                <w:rFonts w:ascii="Times New Roman" w:hAnsi="Times New Roman" w:cs="Times New Roman"/>
                <w:b/>
                <w:bCs/>
                <w:color w:val="000000"/>
              </w:rPr>
            </w:pPr>
            <w:r w:rsidRPr="00184450">
              <w:rPr>
                <w:rFonts w:ascii="Times New Roman" w:hAnsi="Times New Roman" w:cs="Times New Roman"/>
                <w:b/>
                <w:bCs/>
                <w:color w:val="000000"/>
              </w:rPr>
              <w:t>z value</w:t>
            </w:r>
          </w:p>
        </w:tc>
        <w:tc>
          <w:tcPr>
            <w:tcW w:w="1300" w:type="dxa"/>
            <w:noWrap/>
            <w:hideMark/>
          </w:tcPr>
          <w:p w14:paraId="0595B1C3" w14:textId="77777777" w:rsidR="00336BBE" w:rsidRPr="00184450" w:rsidRDefault="00336BBE" w:rsidP="000A07F5">
            <w:pPr>
              <w:jc w:val="left"/>
              <w:rPr>
                <w:rFonts w:ascii="Times New Roman" w:hAnsi="Times New Roman" w:cs="Times New Roman"/>
                <w:b/>
                <w:bCs/>
                <w:color w:val="000000"/>
              </w:rPr>
            </w:pPr>
            <w:r w:rsidRPr="00184450">
              <w:rPr>
                <w:rFonts w:ascii="Times New Roman" w:hAnsi="Times New Roman" w:cs="Times New Roman"/>
                <w:b/>
                <w:bCs/>
                <w:color w:val="000000"/>
              </w:rPr>
              <w:t>p value</w:t>
            </w:r>
          </w:p>
        </w:tc>
      </w:tr>
      <w:tr w:rsidR="00336BBE" w:rsidRPr="00184450" w14:paraId="250C16D2" w14:textId="77777777" w:rsidTr="00806FD8">
        <w:trPr>
          <w:trHeight w:val="320"/>
        </w:trPr>
        <w:tc>
          <w:tcPr>
            <w:tcW w:w="3686" w:type="dxa"/>
            <w:noWrap/>
            <w:hideMark/>
          </w:tcPr>
          <w:p w14:paraId="25A52037"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Intercept</w:t>
            </w:r>
          </w:p>
        </w:tc>
        <w:tc>
          <w:tcPr>
            <w:tcW w:w="1077" w:type="dxa"/>
            <w:noWrap/>
            <w:hideMark/>
          </w:tcPr>
          <w:p w14:paraId="4AD19F2B"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0.00</w:t>
            </w:r>
          </w:p>
        </w:tc>
        <w:tc>
          <w:tcPr>
            <w:tcW w:w="1507" w:type="dxa"/>
            <w:noWrap/>
            <w:hideMark/>
          </w:tcPr>
          <w:p w14:paraId="66D40F82"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0.06</w:t>
            </w:r>
          </w:p>
        </w:tc>
        <w:tc>
          <w:tcPr>
            <w:tcW w:w="1093" w:type="dxa"/>
            <w:noWrap/>
            <w:hideMark/>
          </w:tcPr>
          <w:p w14:paraId="7063D4BA"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0.01</w:t>
            </w:r>
          </w:p>
        </w:tc>
        <w:tc>
          <w:tcPr>
            <w:tcW w:w="1300" w:type="dxa"/>
            <w:noWrap/>
            <w:hideMark/>
          </w:tcPr>
          <w:p w14:paraId="40E4CFFE"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0.99</w:t>
            </w:r>
          </w:p>
        </w:tc>
      </w:tr>
      <w:tr w:rsidR="00336BBE" w:rsidRPr="00184450" w14:paraId="7AEB631A" w14:textId="77777777" w:rsidTr="00806FD8">
        <w:trPr>
          <w:trHeight w:val="320"/>
        </w:trPr>
        <w:tc>
          <w:tcPr>
            <w:tcW w:w="3686" w:type="dxa"/>
            <w:noWrap/>
            <w:hideMark/>
          </w:tcPr>
          <w:p w14:paraId="5BD43E12"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 xml:space="preserve">Kelp </w:t>
            </w:r>
            <w:proofErr w:type="spellStart"/>
            <w:r w:rsidRPr="00184450">
              <w:rPr>
                <w:rFonts w:ascii="Times New Roman" w:hAnsi="Times New Roman" w:cs="Times New Roman"/>
                <w:color w:val="000000"/>
              </w:rPr>
              <w:t>nereo</w:t>
            </w:r>
            <w:proofErr w:type="spellEnd"/>
          </w:p>
        </w:tc>
        <w:tc>
          <w:tcPr>
            <w:tcW w:w="1077" w:type="dxa"/>
            <w:noWrap/>
            <w:hideMark/>
          </w:tcPr>
          <w:p w14:paraId="785E12D3"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0.07</w:t>
            </w:r>
          </w:p>
        </w:tc>
        <w:tc>
          <w:tcPr>
            <w:tcW w:w="1507" w:type="dxa"/>
            <w:noWrap/>
            <w:hideMark/>
          </w:tcPr>
          <w:p w14:paraId="4C052422"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0.08</w:t>
            </w:r>
          </w:p>
        </w:tc>
        <w:tc>
          <w:tcPr>
            <w:tcW w:w="1093" w:type="dxa"/>
            <w:noWrap/>
            <w:hideMark/>
          </w:tcPr>
          <w:p w14:paraId="7C481360"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0.83</w:t>
            </w:r>
          </w:p>
        </w:tc>
        <w:tc>
          <w:tcPr>
            <w:tcW w:w="1300" w:type="dxa"/>
            <w:noWrap/>
            <w:hideMark/>
          </w:tcPr>
          <w:p w14:paraId="741C40B5"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0.41</w:t>
            </w:r>
          </w:p>
        </w:tc>
      </w:tr>
      <w:tr w:rsidR="00336BBE" w:rsidRPr="00184450" w14:paraId="017E17F0" w14:textId="77777777" w:rsidTr="00806FD8">
        <w:trPr>
          <w:trHeight w:val="320"/>
        </w:trPr>
        <w:tc>
          <w:tcPr>
            <w:tcW w:w="3686" w:type="dxa"/>
            <w:noWrap/>
            <w:hideMark/>
          </w:tcPr>
          <w:p w14:paraId="3345C652"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Kelp none</w:t>
            </w:r>
          </w:p>
        </w:tc>
        <w:tc>
          <w:tcPr>
            <w:tcW w:w="1077" w:type="dxa"/>
            <w:noWrap/>
            <w:hideMark/>
          </w:tcPr>
          <w:p w14:paraId="16D60498"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-0.67</w:t>
            </w:r>
          </w:p>
        </w:tc>
        <w:tc>
          <w:tcPr>
            <w:tcW w:w="1507" w:type="dxa"/>
            <w:noWrap/>
            <w:hideMark/>
          </w:tcPr>
          <w:p w14:paraId="2B7AF5AA"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0.12</w:t>
            </w:r>
          </w:p>
        </w:tc>
        <w:tc>
          <w:tcPr>
            <w:tcW w:w="1093" w:type="dxa"/>
            <w:noWrap/>
            <w:hideMark/>
          </w:tcPr>
          <w:p w14:paraId="272F484F"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-5.40</w:t>
            </w:r>
          </w:p>
        </w:tc>
        <w:tc>
          <w:tcPr>
            <w:tcW w:w="1300" w:type="dxa"/>
            <w:noWrap/>
            <w:vAlign w:val="top"/>
            <w:hideMark/>
          </w:tcPr>
          <w:p w14:paraId="5BF5D876"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&lt; 0.01</w:t>
            </w:r>
          </w:p>
        </w:tc>
      </w:tr>
      <w:tr w:rsidR="00336BBE" w:rsidRPr="00184450" w14:paraId="4F79C8E7" w14:textId="77777777" w:rsidTr="00806FD8">
        <w:trPr>
          <w:trHeight w:val="320"/>
        </w:trPr>
        <w:tc>
          <w:tcPr>
            <w:tcW w:w="3686" w:type="dxa"/>
            <w:noWrap/>
            <w:hideMark/>
          </w:tcPr>
          <w:p w14:paraId="5D690955"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Kelp biomass</w:t>
            </w:r>
          </w:p>
        </w:tc>
        <w:tc>
          <w:tcPr>
            <w:tcW w:w="1077" w:type="dxa"/>
            <w:noWrap/>
            <w:hideMark/>
          </w:tcPr>
          <w:p w14:paraId="2197F619"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0.20</w:t>
            </w:r>
          </w:p>
        </w:tc>
        <w:tc>
          <w:tcPr>
            <w:tcW w:w="1507" w:type="dxa"/>
            <w:noWrap/>
            <w:hideMark/>
          </w:tcPr>
          <w:p w14:paraId="5DC8D175"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0.06</w:t>
            </w:r>
          </w:p>
        </w:tc>
        <w:tc>
          <w:tcPr>
            <w:tcW w:w="1093" w:type="dxa"/>
            <w:noWrap/>
            <w:hideMark/>
          </w:tcPr>
          <w:p w14:paraId="7C184E11"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3.42</w:t>
            </w:r>
          </w:p>
        </w:tc>
        <w:tc>
          <w:tcPr>
            <w:tcW w:w="1300" w:type="dxa"/>
            <w:noWrap/>
            <w:vAlign w:val="top"/>
            <w:hideMark/>
          </w:tcPr>
          <w:p w14:paraId="4B77D6D7"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&lt; 0.01</w:t>
            </w:r>
          </w:p>
        </w:tc>
      </w:tr>
      <w:tr w:rsidR="00336BBE" w:rsidRPr="00184450" w14:paraId="16C8685D" w14:textId="77777777" w:rsidTr="00806FD8">
        <w:trPr>
          <w:trHeight w:val="320"/>
        </w:trPr>
        <w:tc>
          <w:tcPr>
            <w:tcW w:w="3686" w:type="dxa"/>
            <w:noWrap/>
            <w:hideMark/>
          </w:tcPr>
          <w:p w14:paraId="0E1D14BF"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Tide exchange</w:t>
            </w:r>
          </w:p>
        </w:tc>
        <w:tc>
          <w:tcPr>
            <w:tcW w:w="1077" w:type="dxa"/>
            <w:noWrap/>
            <w:hideMark/>
          </w:tcPr>
          <w:p w14:paraId="0CB19A2A"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0.07</w:t>
            </w:r>
          </w:p>
        </w:tc>
        <w:tc>
          <w:tcPr>
            <w:tcW w:w="1507" w:type="dxa"/>
            <w:noWrap/>
            <w:hideMark/>
          </w:tcPr>
          <w:p w14:paraId="1473E845"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0.07</w:t>
            </w:r>
          </w:p>
        </w:tc>
        <w:tc>
          <w:tcPr>
            <w:tcW w:w="1093" w:type="dxa"/>
            <w:noWrap/>
            <w:hideMark/>
          </w:tcPr>
          <w:p w14:paraId="3DA25C95"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0.99</w:t>
            </w:r>
          </w:p>
        </w:tc>
        <w:tc>
          <w:tcPr>
            <w:tcW w:w="1300" w:type="dxa"/>
            <w:noWrap/>
            <w:hideMark/>
          </w:tcPr>
          <w:p w14:paraId="18C69ED7"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0.32</w:t>
            </w:r>
          </w:p>
        </w:tc>
      </w:tr>
      <w:tr w:rsidR="00336BBE" w:rsidRPr="00184450" w14:paraId="6EBC1E9F" w14:textId="77777777" w:rsidTr="00806FD8">
        <w:trPr>
          <w:trHeight w:val="320"/>
        </w:trPr>
        <w:tc>
          <w:tcPr>
            <w:tcW w:w="3686" w:type="dxa"/>
            <w:noWrap/>
            <w:hideMark/>
          </w:tcPr>
          <w:p w14:paraId="21586B7D"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Animal biomass</w:t>
            </w:r>
          </w:p>
        </w:tc>
        <w:tc>
          <w:tcPr>
            <w:tcW w:w="1077" w:type="dxa"/>
            <w:noWrap/>
            <w:hideMark/>
          </w:tcPr>
          <w:p w14:paraId="58205A9F"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0.08</w:t>
            </w:r>
          </w:p>
        </w:tc>
        <w:tc>
          <w:tcPr>
            <w:tcW w:w="1507" w:type="dxa"/>
            <w:noWrap/>
            <w:hideMark/>
          </w:tcPr>
          <w:p w14:paraId="6C417926"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0.03</w:t>
            </w:r>
          </w:p>
        </w:tc>
        <w:tc>
          <w:tcPr>
            <w:tcW w:w="1093" w:type="dxa"/>
            <w:noWrap/>
            <w:hideMark/>
          </w:tcPr>
          <w:p w14:paraId="26D19C85"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3.21</w:t>
            </w:r>
          </w:p>
        </w:tc>
        <w:tc>
          <w:tcPr>
            <w:tcW w:w="1300" w:type="dxa"/>
            <w:noWrap/>
            <w:hideMark/>
          </w:tcPr>
          <w:p w14:paraId="526E5B94"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&lt; 0.01</w:t>
            </w:r>
          </w:p>
        </w:tc>
      </w:tr>
      <w:tr w:rsidR="00336BBE" w:rsidRPr="00184450" w14:paraId="09635548" w14:textId="77777777" w:rsidTr="00806FD8">
        <w:trPr>
          <w:trHeight w:val="320"/>
        </w:trPr>
        <w:tc>
          <w:tcPr>
            <w:tcW w:w="3686" w:type="dxa"/>
            <w:noWrap/>
            <w:hideMark/>
          </w:tcPr>
          <w:p w14:paraId="41EF9C25"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Biodiversity</w:t>
            </w:r>
          </w:p>
        </w:tc>
        <w:tc>
          <w:tcPr>
            <w:tcW w:w="1077" w:type="dxa"/>
            <w:noWrap/>
            <w:hideMark/>
          </w:tcPr>
          <w:p w14:paraId="2045FDF4"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0.04</w:t>
            </w:r>
          </w:p>
        </w:tc>
        <w:tc>
          <w:tcPr>
            <w:tcW w:w="1507" w:type="dxa"/>
            <w:noWrap/>
            <w:hideMark/>
          </w:tcPr>
          <w:p w14:paraId="382C2A32"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0.03</w:t>
            </w:r>
          </w:p>
        </w:tc>
        <w:tc>
          <w:tcPr>
            <w:tcW w:w="1093" w:type="dxa"/>
            <w:noWrap/>
            <w:hideMark/>
          </w:tcPr>
          <w:p w14:paraId="115B8E9E"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1.14</w:t>
            </w:r>
          </w:p>
        </w:tc>
        <w:tc>
          <w:tcPr>
            <w:tcW w:w="1300" w:type="dxa"/>
            <w:noWrap/>
            <w:hideMark/>
          </w:tcPr>
          <w:p w14:paraId="007AFDB2"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0.25</w:t>
            </w:r>
          </w:p>
        </w:tc>
      </w:tr>
      <w:tr w:rsidR="00336BBE" w:rsidRPr="00184450" w14:paraId="0FDF5107" w14:textId="77777777" w:rsidTr="00806FD8">
        <w:trPr>
          <w:trHeight w:val="320"/>
        </w:trPr>
        <w:tc>
          <w:tcPr>
            <w:tcW w:w="3686" w:type="dxa"/>
            <w:noWrap/>
            <w:hideMark/>
          </w:tcPr>
          <w:p w14:paraId="42CB66CD"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Depth</w:t>
            </w:r>
          </w:p>
        </w:tc>
        <w:tc>
          <w:tcPr>
            <w:tcW w:w="1077" w:type="dxa"/>
            <w:noWrap/>
            <w:hideMark/>
          </w:tcPr>
          <w:p w14:paraId="10339BEE"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0.10</w:t>
            </w:r>
          </w:p>
        </w:tc>
        <w:tc>
          <w:tcPr>
            <w:tcW w:w="1507" w:type="dxa"/>
            <w:noWrap/>
            <w:hideMark/>
          </w:tcPr>
          <w:p w14:paraId="26F1C657"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0.03</w:t>
            </w:r>
          </w:p>
        </w:tc>
        <w:tc>
          <w:tcPr>
            <w:tcW w:w="1093" w:type="dxa"/>
            <w:noWrap/>
            <w:hideMark/>
          </w:tcPr>
          <w:p w14:paraId="2452B905"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3.21</w:t>
            </w:r>
          </w:p>
        </w:tc>
        <w:tc>
          <w:tcPr>
            <w:tcW w:w="1300" w:type="dxa"/>
            <w:noWrap/>
            <w:hideMark/>
          </w:tcPr>
          <w:p w14:paraId="1490BE40"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&lt; 0.01</w:t>
            </w:r>
          </w:p>
        </w:tc>
      </w:tr>
      <w:tr w:rsidR="00336BBE" w:rsidRPr="00184450" w14:paraId="3F30EAF9" w14:textId="77777777" w:rsidTr="00806FD8">
        <w:trPr>
          <w:trHeight w:val="320"/>
        </w:trPr>
        <w:tc>
          <w:tcPr>
            <w:tcW w:w="3686" w:type="dxa"/>
            <w:noWrap/>
            <w:hideMark/>
          </w:tcPr>
          <w:p w14:paraId="053440BB" w14:textId="77777777" w:rsidR="00336BBE" w:rsidRPr="00184450" w:rsidRDefault="00336BBE" w:rsidP="000A07F5">
            <w:pPr>
              <w:jc w:val="left"/>
              <w:rPr>
                <w:rFonts w:ascii="Times New Roman" w:hAnsi="Times New Roman" w:cs="Times New Roman"/>
                <w:color w:val="000000"/>
              </w:rPr>
            </w:pPr>
            <w:proofErr w:type="spellStart"/>
            <w:proofErr w:type="gramStart"/>
            <w:r w:rsidRPr="00184450">
              <w:rPr>
                <w:rFonts w:ascii="Times New Roman" w:hAnsi="Times New Roman" w:cs="Times New Roman"/>
                <w:color w:val="000000"/>
              </w:rPr>
              <w:t>Kelp:tide</w:t>
            </w:r>
            <w:proofErr w:type="spellEnd"/>
            <w:proofErr w:type="gramEnd"/>
          </w:p>
        </w:tc>
        <w:tc>
          <w:tcPr>
            <w:tcW w:w="1077" w:type="dxa"/>
            <w:noWrap/>
            <w:hideMark/>
          </w:tcPr>
          <w:p w14:paraId="40A3E87A"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0.15</w:t>
            </w:r>
          </w:p>
        </w:tc>
        <w:tc>
          <w:tcPr>
            <w:tcW w:w="1507" w:type="dxa"/>
            <w:noWrap/>
            <w:hideMark/>
          </w:tcPr>
          <w:p w14:paraId="6B1A600B"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0.06</w:t>
            </w:r>
          </w:p>
        </w:tc>
        <w:tc>
          <w:tcPr>
            <w:tcW w:w="1093" w:type="dxa"/>
            <w:noWrap/>
            <w:hideMark/>
          </w:tcPr>
          <w:p w14:paraId="6DE36A06"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2.43</w:t>
            </w:r>
          </w:p>
        </w:tc>
        <w:tc>
          <w:tcPr>
            <w:tcW w:w="1300" w:type="dxa"/>
            <w:noWrap/>
            <w:hideMark/>
          </w:tcPr>
          <w:p w14:paraId="486754E7"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0.01</w:t>
            </w:r>
          </w:p>
        </w:tc>
      </w:tr>
      <w:tr w:rsidR="00336BBE" w:rsidRPr="00184450" w14:paraId="55CB1B97" w14:textId="77777777" w:rsidTr="00806FD8">
        <w:trPr>
          <w:trHeight w:val="320"/>
        </w:trPr>
        <w:tc>
          <w:tcPr>
            <w:tcW w:w="3686" w:type="dxa"/>
            <w:noWrap/>
            <w:hideMark/>
          </w:tcPr>
          <w:p w14:paraId="52B3301E" w14:textId="77777777" w:rsidR="00336BBE" w:rsidRPr="00184450" w:rsidRDefault="00336BBE" w:rsidP="000A07F5">
            <w:pPr>
              <w:jc w:val="left"/>
              <w:rPr>
                <w:rFonts w:ascii="Times New Roman" w:hAnsi="Times New Roman" w:cs="Times New Roman"/>
                <w:color w:val="000000"/>
              </w:rPr>
            </w:pPr>
            <w:proofErr w:type="spellStart"/>
            <w:proofErr w:type="gramStart"/>
            <w:r w:rsidRPr="00184450">
              <w:rPr>
                <w:rFonts w:ascii="Times New Roman" w:hAnsi="Times New Roman" w:cs="Times New Roman"/>
                <w:color w:val="000000"/>
              </w:rPr>
              <w:t>Kelp:animals</w:t>
            </w:r>
            <w:proofErr w:type="spellEnd"/>
            <w:proofErr w:type="gramEnd"/>
          </w:p>
        </w:tc>
        <w:tc>
          <w:tcPr>
            <w:tcW w:w="1077" w:type="dxa"/>
            <w:noWrap/>
            <w:hideMark/>
          </w:tcPr>
          <w:p w14:paraId="3F49CAB0"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-0.02</w:t>
            </w:r>
          </w:p>
        </w:tc>
        <w:tc>
          <w:tcPr>
            <w:tcW w:w="1507" w:type="dxa"/>
            <w:noWrap/>
            <w:hideMark/>
          </w:tcPr>
          <w:p w14:paraId="0CF188F9"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0.02</w:t>
            </w:r>
          </w:p>
        </w:tc>
        <w:tc>
          <w:tcPr>
            <w:tcW w:w="1093" w:type="dxa"/>
            <w:noWrap/>
            <w:hideMark/>
          </w:tcPr>
          <w:p w14:paraId="2920736D"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-1.12</w:t>
            </w:r>
          </w:p>
        </w:tc>
        <w:tc>
          <w:tcPr>
            <w:tcW w:w="1300" w:type="dxa"/>
            <w:noWrap/>
            <w:hideMark/>
          </w:tcPr>
          <w:p w14:paraId="5CF8F490"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0.26</w:t>
            </w:r>
          </w:p>
        </w:tc>
      </w:tr>
      <w:tr w:rsidR="00336BBE" w:rsidRPr="00184450" w14:paraId="252D61B8" w14:textId="77777777" w:rsidTr="00806FD8">
        <w:trPr>
          <w:trHeight w:val="320"/>
        </w:trPr>
        <w:tc>
          <w:tcPr>
            <w:tcW w:w="3686" w:type="dxa"/>
            <w:noWrap/>
            <w:hideMark/>
          </w:tcPr>
          <w:p w14:paraId="6BEE638B" w14:textId="77777777" w:rsidR="00336BBE" w:rsidRPr="00184450" w:rsidRDefault="00336BBE" w:rsidP="000A07F5">
            <w:pPr>
              <w:jc w:val="left"/>
              <w:rPr>
                <w:rFonts w:ascii="Times New Roman" w:hAnsi="Times New Roman" w:cs="Times New Roman"/>
                <w:color w:val="000000"/>
              </w:rPr>
            </w:pPr>
            <w:proofErr w:type="spellStart"/>
            <w:proofErr w:type="gramStart"/>
            <w:r w:rsidRPr="00184450">
              <w:rPr>
                <w:rFonts w:ascii="Times New Roman" w:hAnsi="Times New Roman" w:cs="Times New Roman"/>
                <w:color w:val="000000"/>
              </w:rPr>
              <w:t>Tide:animals</w:t>
            </w:r>
            <w:proofErr w:type="spellEnd"/>
            <w:proofErr w:type="gramEnd"/>
          </w:p>
        </w:tc>
        <w:tc>
          <w:tcPr>
            <w:tcW w:w="1077" w:type="dxa"/>
            <w:noWrap/>
            <w:hideMark/>
          </w:tcPr>
          <w:p w14:paraId="336DB6B8"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-0.02</w:t>
            </w:r>
          </w:p>
        </w:tc>
        <w:tc>
          <w:tcPr>
            <w:tcW w:w="1507" w:type="dxa"/>
            <w:noWrap/>
            <w:hideMark/>
          </w:tcPr>
          <w:p w14:paraId="130787FD"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0.02</w:t>
            </w:r>
          </w:p>
        </w:tc>
        <w:tc>
          <w:tcPr>
            <w:tcW w:w="1093" w:type="dxa"/>
            <w:noWrap/>
            <w:hideMark/>
          </w:tcPr>
          <w:p w14:paraId="22F8B1E7"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-1.06</w:t>
            </w:r>
          </w:p>
        </w:tc>
        <w:tc>
          <w:tcPr>
            <w:tcW w:w="1300" w:type="dxa"/>
            <w:noWrap/>
            <w:hideMark/>
          </w:tcPr>
          <w:p w14:paraId="39CDBF37"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0.29</w:t>
            </w:r>
          </w:p>
        </w:tc>
      </w:tr>
    </w:tbl>
    <w:p w14:paraId="590AA749" w14:textId="77777777" w:rsidR="00336BBE" w:rsidRPr="00184450" w:rsidRDefault="00336BBE" w:rsidP="000A07F5">
      <w:pPr>
        <w:rPr>
          <w:rFonts w:ascii="Times New Roman" w:hAnsi="Times New Roman" w:cs="Times New Roman"/>
        </w:rPr>
      </w:pPr>
    </w:p>
    <w:p w14:paraId="49A29A88" w14:textId="7E0F2BBE" w:rsidR="00336BBE" w:rsidRPr="00184450" w:rsidRDefault="00657643" w:rsidP="000A07F5">
      <w:pPr>
        <w:rPr>
          <w:rFonts w:ascii="Times New Roman" w:hAnsi="Times New Roman" w:cs="Times New Roman"/>
          <w:color w:val="000000"/>
          <w:sz w:val="18"/>
          <w:szCs w:val="18"/>
        </w:rPr>
      </w:pPr>
      <w:r>
        <w:rPr>
          <w:rFonts w:ascii="Times New Roman" w:hAnsi="Times New Roman" w:cs="Times New Roman"/>
          <w:color w:val="000000"/>
          <w:sz w:val="18"/>
          <w:szCs w:val="18"/>
        </w:rPr>
        <w:br w:type="page"/>
      </w:r>
    </w:p>
    <w:tbl>
      <w:tblPr>
        <w:tblStyle w:val="Nikola"/>
        <w:tblW w:w="8266" w:type="dxa"/>
        <w:tblLook w:val="04A0" w:firstRow="1" w:lastRow="0" w:firstColumn="1" w:lastColumn="0" w:noHBand="0" w:noVBand="1"/>
      </w:tblPr>
      <w:tblGrid>
        <w:gridCol w:w="3686"/>
        <w:gridCol w:w="1247"/>
        <w:gridCol w:w="1507"/>
        <w:gridCol w:w="1093"/>
        <w:gridCol w:w="1300"/>
      </w:tblGrid>
      <w:tr w:rsidR="00336BBE" w:rsidRPr="00184450" w14:paraId="6EB77C38" w14:textId="77777777" w:rsidTr="00806FD8">
        <w:trPr>
          <w:cnfStyle w:val="100000000000" w:firstRow="1" w:lastRow="0" w:firstColumn="0" w:lastColumn="0" w:oddVBand="0" w:evenVBand="0" w:oddHBand="0" w:evenHBand="0" w:firstRowFirstColumn="0" w:firstRowLastColumn="0" w:lastRowFirstColumn="0" w:lastRowLastColumn="0"/>
          <w:trHeight w:val="320"/>
        </w:trPr>
        <w:tc>
          <w:tcPr>
            <w:tcW w:w="3686" w:type="dxa"/>
            <w:noWrap/>
            <w:hideMark/>
          </w:tcPr>
          <w:p w14:paraId="5A3DBDC6" w14:textId="77777777" w:rsidR="00336BBE" w:rsidRPr="00184450" w:rsidRDefault="00336BBE" w:rsidP="000A07F5">
            <w:pPr>
              <w:jc w:val="left"/>
              <w:rPr>
                <w:rFonts w:ascii="Times New Roman" w:hAnsi="Times New Roman" w:cs="Times New Roman"/>
                <w:b/>
                <w:bCs/>
              </w:rPr>
            </w:pPr>
            <w:proofErr w:type="spellStart"/>
            <w:r w:rsidRPr="00184450">
              <w:rPr>
                <w:rFonts w:ascii="Times New Roman" w:hAnsi="Times New Roman" w:cs="Times New Roman"/>
                <w:b/>
                <w:bCs/>
              </w:rPr>
              <w:lastRenderedPageBreak/>
              <w:t>Embiotocidae</w:t>
            </w:r>
            <w:proofErr w:type="spellEnd"/>
            <w:r w:rsidRPr="00184450">
              <w:rPr>
                <w:rFonts w:ascii="Times New Roman" w:hAnsi="Times New Roman" w:cs="Times New Roman"/>
                <w:b/>
                <w:bCs/>
              </w:rPr>
              <w:t xml:space="preserve"> </w:t>
            </w:r>
            <w:r w:rsidRPr="00184450">
              <w:rPr>
                <w:rFonts w:ascii="Times New Roman" w:hAnsi="Times New Roman" w:cs="Times New Roman"/>
              </w:rPr>
              <w:t>(</w:t>
            </w:r>
            <w:r w:rsidRPr="00E061EB">
              <w:rPr>
                <w:rFonts w:ascii="Times New Roman" w:hAnsi="Times New Roman" w:cs="Times New Roman"/>
                <w:i/>
                <w:iCs/>
              </w:rPr>
              <w:t>R</w:t>
            </w:r>
            <w:r w:rsidRPr="00E061EB">
              <w:rPr>
                <w:rFonts w:ascii="Times New Roman" w:hAnsi="Times New Roman" w:cs="Times New Roman"/>
                <w:i/>
                <w:iCs/>
                <w:vertAlign w:val="superscript"/>
              </w:rPr>
              <w:t>2</w:t>
            </w:r>
            <w:r w:rsidRPr="00184450">
              <w:rPr>
                <w:rFonts w:ascii="Times New Roman" w:hAnsi="Times New Roman" w:cs="Times New Roman"/>
              </w:rPr>
              <w:t xml:space="preserve"> = 0.88)</w:t>
            </w:r>
          </w:p>
        </w:tc>
        <w:tc>
          <w:tcPr>
            <w:tcW w:w="680" w:type="dxa"/>
            <w:noWrap/>
            <w:hideMark/>
          </w:tcPr>
          <w:p w14:paraId="0DA63D88" w14:textId="77777777" w:rsidR="00336BBE" w:rsidRPr="00184450" w:rsidRDefault="00336BBE" w:rsidP="000A07F5">
            <w:pPr>
              <w:jc w:val="left"/>
              <w:rPr>
                <w:rFonts w:ascii="Times New Roman" w:hAnsi="Times New Roman" w:cs="Times New Roman"/>
                <w:b/>
                <w:bCs/>
                <w:color w:val="000000"/>
              </w:rPr>
            </w:pPr>
            <w:r w:rsidRPr="00184450">
              <w:rPr>
                <w:rFonts w:ascii="Times New Roman" w:hAnsi="Times New Roman" w:cs="Times New Roman"/>
                <w:b/>
                <w:bCs/>
                <w:color w:val="000000"/>
              </w:rPr>
              <w:t>Estimate</w:t>
            </w:r>
          </w:p>
        </w:tc>
        <w:tc>
          <w:tcPr>
            <w:tcW w:w="1507" w:type="dxa"/>
            <w:noWrap/>
            <w:hideMark/>
          </w:tcPr>
          <w:p w14:paraId="3D9353C3" w14:textId="77777777" w:rsidR="00336BBE" w:rsidRPr="00184450" w:rsidRDefault="00336BBE" w:rsidP="000A07F5">
            <w:pPr>
              <w:jc w:val="left"/>
              <w:rPr>
                <w:rFonts w:ascii="Times New Roman" w:hAnsi="Times New Roman" w:cs="Times New Roman"/>
                <w:b/>
                <w:bCs/>
                <w:color w:val="000000"/>
              </w:rPr>
            </w:pPr>
            <w:r w:rsidRPr="00184450">
              <w:rPr>
                <w:rFonts w:ascii="Times New Roman" w:hAnsi="Times New Roman" w:cs="Times New Roman"/>
                <w:b/>
                <w:bCs/>
                <w:color w:val="000000"/>
              </w:rPr>
              <w:t>Std. error</w:t>
            </w:r>
          </w:p>
        </w:tc>
        <w:tc>
          <w:tcPr>
            <w:tcW w:w="1093" w:type="dxa"/>
            <w:noWrap/>
            <w:hideMark/>
          </w:tcPr>
          <w:p w14:paraId="58013302" w14:textId="77777777" w:rsidR="00336BBE" w:rsidRPr="00184450" w:rsidRDefault="00336BBE" w:rsidP="000A07F5">
            <w:pPr>
              <w:jc w:val="left"/>
              <w:rPr>
                <w:rFonts w:ascii="Times New Roman" w:hAnsi="Times New Roman" w:cs="Times New Roman"/>
                <w:b/>
                <w:bCs/>
                <w:color w:val="000000"/>
              </w:rPr>
            </w:pPr>
            <w:r w:rsidRPr="00184450">
              <w:rPr>
                <w:rFonts w:ascii="Times New Roman" w:hAnsi="Times New Roman" w:cs="Times New Roman"/>
                <w:b/>
                <w:bCs/>
                <w:color w:val="000000"/>
              </w:rPr>
              <w:t>z value</w:t>
            </w:r>
          </w:p>
        </w:tc>
        <w:tc>
          <w:tcPr>
            <w:tcW w:w="1300" w:type="dxa"/>
            <w:noWrap/>
            <w:hideMark/>
          </w:tcPr>
          <w:p w14:paraId="410EC565" w14:textId="77777777" w:rsidR="00336BBE" w:rsidRPr="00184450" w:rsidRDefault="00336BBE" w:rsidP="000A07F5">
            <w:pPr>
              <w:jc w:val="left"/>
              <w:rPr>
                <w:rFonts w:ascii="Times New Roman" w:hAnsi="Times New Roman" w:cs="Times New Roman"/>
                <w:b/>
                <w:bCs/>
                <w:color w:val="000000"/>
              </w:rPr>
            </w:pPr>
            <w:r w:rsidRPr="00184450">
              <w:rPr>
                <w:rFonts w:ascii="Times New Roman" w:hAnsi="Times New Roman" w:cs="Times New Roman"/>
                <w:b/>
                <w:bCs/>
                <w:color w:val="000000"/>
              </w:rPr>
              <w:t>p value</w:t>
            </w:r>
          </w:p>
        </w:tc>
      </w:tr>
      <w:tr w:rsidR="00336BBE" w:rsidRPr="00184450" w14:paraId="7D50AE15" w14:textId="77777777" w:rsidTr="00806FD8">
        <w:trPr>
          <w:trHeight w:val="320"/>
        </w:trPr>
        <w:tc>
          <w:tcPr>
            <w:tcW w:w="3686" w:type="dxa"/>
            <w:noWrap/>
            <w:hideMark/>
          </w:tcPr>
          <w:p w14:paraId="102569F5"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Intercept</w:t>
            </w:r>
          </w:p>
        </w:tc>
        <w:tc>
          <w:tcPr>
            <w:tcW w:w="680" w:type="dxa"/>
            <w:noWrap/>
            <w:hideMark/>
          </w:tcPr>
          <w:p w14:paraId="065E87FE"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0.27</w:t>
            </w:r>
          </w:p>
        </w:tc>
        <w:tc>
          <w:tcPr>
            <w:tcW w:w="1507" w:type="dxa"/>
            <w:noWrap/>
            <w:hideMark/>
          </w:tcPr>
          <w:p w14:paraId="7393C049"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0.04</w:t>
            </w:r>
          </w:p>
        </w:tc>
        <w:tc>
          <w:tcPr>
            <w:tcW w:w="1093" w:type="dxa"/>
            <w:noWrap/>
            <w:hideMark/>
          </w:tcPr>
          <w:p w14:paraId="0644A663"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6.32</w:t>
            </w:r>
          </w:p>
        </w:tc>
        <w:tc>
          <w:tcPr>
            <w:tcW w:w="1300" w:type="dxa"/>
            <w:noWrap/>
            <w:hideMark/>
          </w:tcPr>
          <w:p w14:paraId="12AFCCCE"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&lt; 0.01</w:t>
            </w:r>
          </w:p>
        </w:tc>
      </w:tr>
      <w:tr w:rsidR="00336BBE" w:rsidRPr="00184450" w14:paraId="5B47A4F6" w14:textId="77777777" w:rsidTr="00806FD8">
        <w:trPr>
          <w:trHeight w:val="320"/>
        </w:trPr>
        <w:tc>
          <w:tcPr>
            <w:tcW w:w="3686" w:type="dxa"/>
            <w:noWrap/>
            <w:hideMark/>
          </w:tcPr>
          <w:p w14:paraId="1B336520"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 xml:space="preserve">Kelp </w:t>
            </w:r>
            <w:proofErr w:type="spellStart"/>
            <w:r w:rsidRPr="00184450">
              <w:rPr>
                <w:rFonts w:ascii="Times New Roman" w:hAnsi="Times New Roman" w:cs="Times New Roman"/>
                <w:color w:val="000000"/>
              </w:rPr>
              <w:t>nereo</w:t>
            </w:r>
            <w:proofErr w:type="spellEnd"/>
          </w:p>
        </w:tc>
        <w:tc>
          <w:tcPr>
            <w:tcW w:w="680" w:type="dxa"/>
            <w:noWrap/>
            <w:hideMark/>
          </w:tcPr>
          <w:p w14:paraId="1DBB3C17"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-0.03</w:t>
            </w:r>
          </w:p>
        </w:tc>
        <w:tc>
          <w:tcPr>
            <w:tcW w:w="1507" w:type="dxa"/>
            <w:noWrap/>
            <w:hideMark/>
          </w:tcPr>
          <w:p w14:paraId="32FD126D"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0.08</w:t>
            </w:r>
          </w:p>
        </w:tc>
        <w:tc>
          <w:tcPr>
            <w:tcW w:w="1093" w:type="dxa"/>
            <w:noWrap/>
            <w:hideMark/>
          </w:tcPr>
          <w:p w14:paraId="31B8B1CC"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-0.45</w:t>
            </w:r>
          </w:p>
        </w:tc>
        <w:tc>
          <w:tcPr>
            <w:tcW w:w="1300" w:type="dxa"/>
            <w:noWrap/>
            <w:hideMark/>
          </w:tcPr>
          <w:p w14:paraId="15899C8E"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0.66</w:t>
            </w:r>
          </w:p>
        </w:tc>
      </w:tr>
      <w:tr w:rsidR="00336BBE" w:rsidRPr="00184450" w14:paraId="629A547B" w14:textId="77777777" w:rsidTr="00806FD8">
        <w:trPr>
          <w:trHeight w:val="320"/>
        </w:trPr>
        <w:tc>
          <w:tcPr>
            <w:tcW w:w="3686" w:type="dxa"/>
            <w:noWrap/>
            <w:hideMark/>
          </w:tcPr>
          <w:p w14:paraId="6690661A"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Kelp none</w:t>
            </w:r>
          </w:p>
        </w:tc>
        <w:tc>
          <w:tcPr>
            <w:tcW w:w="680" w:type="dxa"/>
            <w:noWrap/>
            <w:hideMark/>
          </w:tcPr>
          <w:p w14:paraId="4CA9F37F"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-0.28</w:t>
            </w:r>
          </w:p>
        </w:tc>
        <w:tc>
          <w:tcPr>
            <w:tcW w:w="1507" w:type="dxa"/>
            <w:noWrap/>
            <w:hideMark/>
          </w:tcPr>
          <w:p w14:paraId="2EEF393D"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0.13</w:t>
            </w:r>
          </w:p>
        </w:tc>
        <w:tc>
          <w:tcPr>
            <w:tcW w:w="1093" w:type="dxa"/>
            <w:noWrap/>
            <w:hideMark/>
          </w:tcPr>
          <w:p w14:paraId="2A73946E"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-2.11</w:t>
            </w:r>
          </w:p>
        </w:tc>
        <w:tc>
          <w:tcPr>
            <w:tcW w:w="1300" w:type="dxa"/>
            <w:noWrap/>
            <w:hideMark/>
          </w:tcPr>
          <w:p w14:paraId="2F120D70"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0.03</w:t>
            </w:r>
          </w:p>
        </w:tc>
      </w:tr>
      <w:tr w:rsidR="00336BBE" w:rsidRPr="00184450" w14:paraId="26C819E9" w14:textId="77777777" w:rsidTr="00806FD8">
        <w:trPr>
          <w:trHeight w:val="320"/>
        </w:trPr>
        <w:tc>
          <w:tcPr>
            <w:tcW w:w="3686" w:type="dxa"/>
            <w:noWrap/>
            <w:hideMark/>
          </w:tcPr>
          <w:p w14:paraId="55A7E7DF"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Kelp biomass</w:t>
            </w:r>
          </w:p>
        </w:tc>
        <w:tc>
          <w:tcPr>
            <w:tcW w:w="680" w:type="dxa"/>
            <w:noWrap/>
            <w:hideMark/>
          </w:tcPr>
          <w:p w14:paraId="25773326"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0.25</w:t>
            </w:r>
          </w:p>
        </w:tc>
        <w:tc>
          <w:tcPr>
            <w:tcW w:w="1507" w:type="dxa"/>
            <w:noWrap/>
            <w:hideMark/>
          </w:tcPr>
          <w:p w14:paraId="68F20A2D"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0.05</w:t>
            </w:r>
          </w:p>
        </w:tc>
        <w:tc>
          <w:tcPr>
            <w:tcW w:w="1093" w:type="dxa"/>
            <w:noWrap/>
            <w:hideMark/>
          </w:tcPr>
          <w:p w14:paraId="287D443B"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5.31</w:t>
            </w:r>
          </w:p>
        </w:tc>
        <w:tc>
          <w:tcPr>
            <w:tcW w:w="1300" w:type="dxa"/>
            <w:noWrap/>
            <w:vAlign w:val="top"/>
            <w:hideMark/>
          </w:tcPr>
          <w:p w14:paraId="68AF43C7"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&lt; 0.01</w:t>
            </w:r>
          </w:p>
        </w:tc>
      </w:tr>
      <w:tr w:rsidR="00336BBE" w:rsidRPr="00184450" w14:paraId="59380564" w14:textId="77777777" w:rsidTr="00806FD8">
        <w:trPr>
          <w:trHeight w:val="320"/>
        </w:trPr>
        <w:tc>
          <w:tcPr>
            <w:tcW w:w="3686" w:type="dxa"/>
            <w:noWrap/>
            <w:hideMark/>
          </w:tcPr>
          <w:p w14:paraId="6596D9B5"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Tide exchange</w:t>
            </w:r>
          </w:p>
        </w:tc>
        <w:tc>
          <w:tcPr>
            <w:tcW w:w="680" w:type="dxa"/>
            <w:noWrap/>
            <w:hideMark/>
          </w:tcPr>
          <w:p w14:paraId="672ADB54"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0.15</w:t>
            </w:r>
          </w:p>
        </w:tc>
        <w:tc>
          <w:tcPr>
            <w:tcW w:w="1507" w:type="dxa"/>
            <w:noWrap/>
            <w:hideMark/>
          </w:tcPr>
          <w:p w14:paraId="722D18E7"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0.04</w:t>
            </w:r>
          </w:p>
        </w:tc>
        <w:tc>
          <w:tcPr>
            <w:tcW w:w="1093" w:type="dxa"/>
            <w:noWrap/>
            <w:hideMark/>
          </w:tcPr>
          <w:p w14:paraId="47214BA1"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3.74</w:t>
            </w:r>
          </w:p>
        </w:tc>
        <w:tc>
          <w:tcPr>
            <w:tcW w:w="1300" w:type="dxa"/>
            <w:noWrap/>
            <w:vAlign w:val="top"/>
            <w:hideMark/>
          </w:tcPr>
          <w:p w14:paraId="635F471D"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&lt; 0.01</w:t>
            </w:r>
          </w:p>
        </w:tc>
      </w:tr>
      <w:tr w:rsidR="00336BBE" w:rsidRPr="00184450" w14:paraId="74B51725" w14:textId="77777777" w:rsidTr="00806FD8">
        <w:trPr>
          <w:trHeight w:val="320"/>
        </w:trPr>
        <w:tc>
          <w:tcPr>
            <w:tcW w:w="3686" w:type="dxa"/>
            <w:noWrap/>
            <w:hideMark/>
          </w:tcPr>
          <w:p w14:paraId="5533AFB5"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Animal biomass</w:t>
            </w:r>
          </w:p>
        </w:tc>
        <w:tc>
          <w:tcPr>
            <w:tcW w:w="680" w:type="dxa"/>
            <w:noWrap/>
            <w:hideMark/>
          </w:tcPr>
          <w:p w14:paraId="3AE89F8D"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0.55</w:t>
            </w:r>
          </w:p>
        </w:tc>
        <w:tc>
          <w:tcPr>
            <w:tcW w:w="1507" w:type="dxa"/>
            <w:noWrap/>
            <w:hideMark/>
          </w:tcPr>
          <w:p w14:paraId="093DB42D"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0.12</w:t>
            </w:r>
          </w:p>
        </w:tc>
        <w:tc>
          <w:tcPr>
            <w:tcW w:w="1093" w:type="dxa"/>
            <w:noWrap/>
            <w:hideMark/>
          </w:tcPr>
          <w:p w14:paraId="1F35CE8F"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4.60</w:t>
            </w:r>
          </w:p>
        </w:tc>
        <w:tc>
          <w:tcPr>
            <w:tcW w:w="1300" w:type="dxa"/>
            <w:noWrap/>
            <w:vAlign w:val="top"/>
            <w:hideMark/>
          </w:tcPr>
          <w:p w14:paraId="6E41FDDE"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&lt; 0.01</w:t>
            </w:r>
          </w:p>
        </w:tc>
      </w:tr>
      <w:tr w:rsidR="00336BBE" w:rsidRPr="00184450" w14:paraId="2A190B1B" w14:textId="77777777" w:rsidTr="00806FD8">
        <w:trPr>
          <w:trHeight w:val="320"/>
        </w:trPr>
        <w:tc>
          <w:tcPr>
            <w:tcW w:w="3686" w:type="dxa"/>
            <w:noWrap/>
            <w:hideMark/>
          </w:tcPr>
          <w:p w14:paraId="6245DD0D"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Biodiversity</w:t>
            </w:r>
          </w:p>
        </w:tc>
        <w:tc>
          <w:tcPr>
            <w:tcW w:w="680" w:type="dxa"/>
            <w:noWrap/>
            <w:hideMark/>
          </w:tcPr>
          <w:p w14:paraId="2D3E2A3E"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-0.09</w:t>
            </w:r>
          </w:p>
        </w:tc>
        <w:tc>
          <w:tcPr>
            <w:tcW w:w="1507" w:type="dxa"/>
            <w:noWrap/>
            <w:hideMark/>
          </w:tcPr>
          <w:p w14:paraId="44E7634A"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0.03</w:t>
            </w:r>
          </w:p>
        </w:tc>
        <w:tc>
          <w:tcPr>
            <w:tcW w:w="1093" w:type="dxa"/>
            <w:noWrap/>
            <w:hideMark/>
          </w:tcPr>
          <w:p w14:paraId="7BD8F4C2"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-2.85</w:t>
            </w:r>
          </w:p>
        </w:tc>
        <w:tc>
          <w:tcPr>
            <w:tcW w:w="1300" w:type="dxa"/>
            <w:noWrap/>
            <w:vAlign w:val="top"/>
            <w:hideMark/>
          </w:tcPr>
          <w:p w14:paraId="4D329F60"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&lt; 0.01</w:t>
            </w:r>
          </w:p>
        </w:tc>
      </w:tr>
      <w:tr w:rsidR="00336BBE" w:rsidRPr="00184450" w14:paraId="5A70A88A" w14:textId="77777777" w:rsidTr="00806FD8">
        <w:trPr>
          <w:trHeight w:val="320"/>
        </w:trPr>
        <w:tc>
          <w:tcPr>
            <w:tcW w:w="3686" w:type="dxa"/>
            <w:noWrap/>
            <w:hideMark/>
          </w:tcPr>
          <w:p w14:paraId="1DCBCD7F"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Depth</w:t>
            </w:r>
          </w:p>
        </w:tc>
        <w:tc>
          <w:tcPr>
            <w:tcW w:w="680" w:type="dxa"/>
            <w:noWrap/>
            <w:hideMark/>
          </w:tcPr>
          <w:p w14:paraId="2E974DF1"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0.07</w:t>
            </w:r>
          </w:p>
        </w:tc>
        <w:tc>
          <w:tcPr>
            <w:tcW w:w="1507" w:type="dxa"/>
            <w:noWrap/>
            <w:hideMark/>
          </w:tcPr>
          <w:p w14:paraId="7D95D0FE"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0.03</w:t>
            </w:r>
          </w:p>
        </w:tc>
        <w:tc>
          <w:tcPr>
            <w:tcW w:w="1093" w:type="dxa"/>
            <w:noWrap/>
            <w:hideMark/>
          </w:tcPr>
          <w:p w14:paraId="777F942F"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2.39</w:t>
            </w:r>
          </w:p>
        </w:tc>
        <w:tc>
          <w:tcPr>
            <w:tcW w:w="1300" w:type="dxa"/>
            <w:noWrap/>
            <w:hideMark/>
          </w:tcPr>
          <w:p w14:paraId="7464CF46"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0.02</w:t>
            </w:r>
          </w:p>
        </w:tc>
      </w:tr>
      <w:tr w:rsidR="00336BBE" w:rsidRPr="00184450" w14:paraId="366D842F" w14:textId="77777777" w:rsidTr="00806FD8">
        <w:trPr>
          <w:trHeight w:val="320"/>
        </w:trPr>
        <w:tc>
          <w:tcPr>
            <w:tcW w:w="3686" w:type="dxa"/>
            <w:noWrap/>
            <w:hideMark/>
          </w:tcPr>
          <w:p w14:paraId="2EFE9691" w14:textId="77777777" w:rsidR="00336BBE" w:rsidRPr="00184450" w:rsidRDefault="00336BBE" w:rsidP="000A07F5">
            <w:pPr>
              <w:jc w:val="left"/>
              <w:rPr>
                <w:rFonts w:ascii="Times New Roman" w:hAnsi="Times New Roman" w:cs="Times New Roman"/>
                <w:color w:val="000000"/>
              </w:rPr>
            </w:pPr>
            <w:proofErr w:type="spellStart"/>
            <w:proofErr w:type="gramStart"/>
            <w:r w:rsidRPr="00184450">
              <w:rPr>
                <w:rFonts w:ascii="Times New Roman" w:hAnsi="Times New Roman" w:cs="Times New Roman"/>
                <w:color w:val="000000"/>
              </w:rPr>
              <w:t>Kelp:tide</w:t>
            </w:r>
            <w:proofErr w:type="spellEnd"/>
            <w:proofErr w:type="gramEnd"/>
          </w:p>
        </w:tc>
        <w:tc>
          <w:tcPr>
            <w:tcW w:w="680" w:type="dxa"/>
            <w:noWrap/>
            <w:hideMark/>
          </w:tcPr>
          <w:p w14:paraId="77E309BF"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0.18</w:t>
            </w:r>
          </w:p>
        </w:tc>
        <w:tc>
          <w:tcPr>
            <w:tcW w:w="1507" w:type="dxa"/>
            <w:noWrap/>
            <w:hideMark/>
          </w:tcPr>
          <w:p w14:paraId="5BF9D2C1"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0.07</w:t>
            </w:r>
          </w:p>
        </w:tc>
        <w:tc>
          <w:tcPr>
            <w:tcW w:w="1093" w:type="dxa"/>
            <w:noWrap/>
            <w:hideMark/>
          </w:tcPr>
          <w:p w14:paraId="1A172562"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2.61</w:t>
            </w:r>
          </w:p>
        </w:tc>
        <w:tc>
          <w:tcPr>
            <w:tcW w:w="1300" w:type="dxa"/>
            <w:noWrap/>
            <w:hideMark/>
          </w:tcPr>
          <w:p w14:paraId="0501F054"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0.01</w:t>
            </w:r>
          </w:p>
        </w:tc>
      </w:tr>
      <w:tr w:rsidR="00336BBE" w:rsidRPr="00184450" w14:paraId="1B9E670F" w14:textId="77777777" w:rsidTr="00806FD8">
        <w:trPr>
          <w:trHeight w:val="320"/>
        </w:trPr>
        <w:tc>
          <w:tcPr>
            <w:tcW w:w="3686" w:type="dxa"/>
            <w:noWrap/>
            <w:hideMark/>
          </w:tcPr>
          <w:p w14:paraId="2274C55C" w14:textId="77777777" w:rsidR="00336BBE" w:rsidRPr="00184450" w:rsidRDefault="00336BBE" w:rsidP="000A07F5">
            <w:pPr>
              <w:jc w:val="left"/>
              <w:rPr>
                <w:rFonts w:ascii="Times New Roman" w:hAnsi="Times New Roman" w:cs="Times New Roman"/>
                <w:color w:val="000000"/>
              </w:rPr>
            </w:pPr>
            <w:proofErr w:type="spellStart"/>
            <w:proofErr w:type="gramStart"/>
            <w:r w:rsidRPr="00184450">
              <w:rPr>
                <w:rFonts w:ascii="Times New Roman" w:hAnsi="Times New Roman" w:cs="Times New Roman"/>
                <w:color w:val="000000"/>
              </w:rPr>
              <w:t>Kelp:animals</w:t>
            </w:r>
            <w:proofErr w:type="spellEnd"/>
            <w:proofErr w:type="gramEnd"/>
          </w:p>
        </w:tc>
        <w:tc>
          <w:tcPr>
            <w:tcW w:w="680" w:type="dxa"/>
            <w:noWrap/>
            <w:hideMark/>
          </w:tcPr>
          <w:p w14:paraId="74C41C6E"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-0.05</w:t>
            </w:r>
          </w:p>
        </w:tc>
        <w:tc>
          <w:tcPr>
            <w:tcW w:w="1507" w:type="dxa"/>
            <w:noWrap/>
            <w:hideMark/>
          </w:tcPr>
          <w:p w14:paraId="2283A924"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0.11</w:t>
            </w:r>
          </w:p>
        </w:tc>
        <w:tc>
          <w:tcPr>
            <w:tcW w:w="1093" w:type="dxa"/>
            <w:noWrap/>
            <w:hideMark/>
          </w:tcPr>
          <w:p w14:paraId="2FFC8340"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-0.48</w:t>
            </w:r>
          </w:p>
        </w:tc>
        <w:tc>
          <w:tcPr>
            <w:tcW w:w="1300" w:type="dxa"/>
            <w:noWrap/>
            <w:hideMark/>
          </w:tcPr>
          <w:p w14:paraId="0543F86F"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0.63</w:t>
            </w:r>
          </w:p>
        </w:tc>
      </w:tr>
      <w:tr w:rsidR="00336BBE" w:rsidRPr="00184450" w14:paraId="39B7C35D" w14:textId="77777777" w:rsidTr="00806FD8">
        <w:trPr>
          <w:trHeight w:val="320"/>
        </w:trPr>
        <w:tc>
          <w:tcPr>
            <w:tcW w:w="3686" w:type="dxa"/>
            <w:noWrap/>
            <w:hideMark/>
          </w:tcPr>
          <w:p w14:paraId="26E46EC9" w14:textId="77777777" w:rsidR="00336BBE" w:rsidRPr="00184450" w:rsidRDefault="00336BBE" w:rsidP="000A07F5">
            <w:pPr>
              <w:jc w:val="left"/>
              <w:rPr>
                <w:rFonts w:ascii="Times New Roman" w:hAnsi="Times New Roman" w:cs="Times New Roman"/>
                <w:color w:val="000000"/>
              </w:rPr>
            </w:pPr>
            <w:proofErr w:type="spellStart"/>
            <w:proofErr w:type="gramStart"/>
            <w:r w:rsidRPr="00184450">
              <w:rPr>
                <w:rFonts w:ascii="Times New Roman" w:hAnsi="Times New Roman" w:cs="Times New Roman"/>
                <w:color w:val="000000"/>
              </w:rPr>
              <w:t>Tide:animals</w:t>
            </w:r>
            <w:proofErr w:type="spellEnd"/>
            <w:proofErr w:type="gramEnd"/>
          </w:p>
        </w:tc>
        <w:tc>
          <w:tcPr>
            <w:tcW w:w="680" w:type="dxa"/>
            <w:noWrap/>
            <w:hideMark/>
          </w:tcPr>
          <w:p w14:paraId="247AE1AC"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0.31</w:t>
            </w:r>
          </w:p>
        </w:tc>
        <w:tc>
          <w:tcPr>
            <w:tcW w:w="1507" w:type="dxa"/>
            <w:noWrap/>
            <w:hideMark/>
          </w:tcPr>
          <w:p w14:paraId="1930565C"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0.20</w:t>
            </w:r>
          </w:p>
        </w:tc>
        <w:tc>
          <w:tcPr>
            <w:tcW w:w="1093" w:type="dxa"/>
            <w:noWrap/>
            <w:hideMark/>
          </w:tcPr>
          <w:p w14:paraId="6E6DB6D9"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1.59</w:t>
            </w:r>
          </w:p>
        </w:tc>
        <w:tc>
          <w:tcPr>
            <w:tcW w:w="1300" w:type="dxa"/>
            <w:noWrap/>
            <w:hideMark/>
          </w:tcPr>
          <w:p w14:paraId="020CA237"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0.11</w:t>
            </w:r>
          </w:p>
        </w:tc>
      </w:tr>
    </w:tbl>
    <w:p w14:paraId="67EF178C" w14:textId="270E1E26" w:rsidR="00336BBE" w:rsidRDefault="00336BBE" w:rsidP="000A07F5">
      <w:pPr>
        <w:rPr>
          <w:rFonts w:ascii="Times New Roman" w:hAnsi="Times New Roman" w:cs="Times New Roman"/>
        </w:rPr>
      </w:pPr>
    </w:p>
    <w:p w14:paraId="24C911C7" w14:textId="77777777" w:rsidR="00657643" w:rsidRPr="00184450" w:rsidRDefault="00657643" w:rsidP="000A07F5">
      <w:pPr>
        <w:rPr>
          <w:rFonts w:ascii="Times New Roman" w:hAnsi="Times New Roman" w:cs="Times New Roman"/>
        </w:rPr>
      </w:pPr>
    </w:p>
    <w:tbl>
      <w:tblPr>
        <w:tblStyle w:val="Nikola"/>
        <w:tblW w:w="8833" w:type="dxa"/>
        <w:tblLook w:val="04A0" w:firstRow="1" w:lastRow="0" w:firstColumn="1" w:lastColumn="0" w:noHBand="0" w:noVBand="1"/>
      </w:tblPr>
      <w:tblGrid>
        <w:gridCol w:w="3686"/>
        <w:gridCol w:w="1247"/>
        <w:gridCol w:w="1507"/>
        <w:gridCol w:w="1093"/>
        <w:gridCol w:w="1300"/>
      </w:tblGrid>
      <w:tr w:rsidR="00336BBE" w:rsidRPr="00184450" w14:paraId="07AAEE43" w14:textId="77777777" w:rsidTr="00806FD8">
        <w:trPr>
          <w:cnfStyle w:val="100000000000" w:firstRow="1" w:lastRow="0" w:firstColumn="0" w:lastColumn="0" w:oddVBand="0" w:evenVBand="0" w:oddHBand="0" w:evenHBand="0" w:firstRowFirstColumn="0" w:firstRowLastColumn="0" w:lastRowFirstColumn="0" w:lastRowLastColumn="0"/>
          <w:trHeight w:val="320"/>
        </w:trPr>
        <w:tc>
          <w:tcPr>
            <w:tcW w:w="3686" w:type="dxa"/>
            <w:noWrap/>
            <w:hideMark/>
          </w:tcPr>
          <w:p w14:paraId="5A673F48" w14:textId="77777777" w:rsidR="00336BBE" w:rsidRPr="00184450" w:rsidRDefault="00336BBE" w:rsidP="000A07F5">
            <w:pPr>
              <w:jc w:val="left"/>
              <w:rPr>
                <w:rFonts w:ascii="Times New Roman" w:hAnsi="Times New Roman" w:cs="Times New Roman"/>
                <w:b/>
                <w:bCs/>
              </w:rPr>
            </w:pPr>
            <w:r w:rsidRPr="00184450">
              <w:rPr>
                <w:rFonts w:ascii="Times New Roman" w:hAnsi="Times New Roman" w:cs="Times New Roman"/>
                <w:b/>
                <w:bCs/>
              </w:rPr>
              <w:t xml:space="preserve">Asteriidae </w:t>
            </w:r>
            <w:r w:rsidRPr="00184450">
              <w:rPr>
                <w:rFonts w:ascii="Times New Roman" w:hAnsi="Times New Roman" w:cs="Times New Roman"/>
              </w:rPr>
              <w:t>(</w:t>
            </w:r>
            <w:r w:rsidRPr="00E061EB">
              <w:rPr>
                <w:rFonts w:ascii="Times New Roman" w:hAnsi="Times New Roman" w:cs="Times New Roman"/>
                <w:i/>
                <w:iCs/>
              </w:rPr>
              <w:t>R</w:t>
            </w:r>
            <w:r w:rsidRPr="00E061EB">
              <w:rPr>
                <w:rFonts w:ascii="Times New Roman" w:hAnsi="Times New Roman" w:cs="Times New Roman"/>
                <w:i/>
                <w:iCs/>
                <w:vertAlign w:val="superscript"/>
              </w:rPr>
              <w:t>2</w:t>
            </w:r>
            <w:r w:rsidRPr="00184450">
              <w:rPr>
                <w:rFonts w:ascii="Times New Roman" w:hAnsi="Times New Roman" w:cs="Times New Roman"/>
              </w:rPr>
              <w:t xml:space="preserve"> = 0.88)</w:t>
            </w:r>
          </w:p>
        </w:tc>
        <w:tc>
          <w:tcPr>
            <w:tcW w:w="1247" w:type="dxa"/>
            <w:noWrap/>
            <w:hideMark/>
          </w:tcPr>
          <w:p w14:paraId="45F39CCD" w14:textId="77777777" w:rsidR="00336BBE" w:rsidRPr="00184450" w:rsidRDefault="00336BBE" w:rsidP="000A07F5">
            <w:pPr>
              <w:jc w:val="left"/>
              <w:rPr>
                <w:rFonts w:ascii="Times New Roman" w:hAnsi="Times New Roman" w:cs="Times New Roman"/>
                <w:b/>
                <w:bCs/>
                <w:color w:val="000000"/>
              </w:rPr>
            </w:pPr>
            <w:r w:rsidRPr="00184450">
              <w:rPr>
                <w:rFonts w:ascii="Times New Roman" w:hAnsi="Times New Roman" w:cs="Times New Roman"/>
                <w:b/>
                <w:bCs/>
                <w:color w:val="000000"/>
              </w:rPr>
              <w:t>Estimate</w:t>
            </w:r>
          </w:p>
        </w:tc>
        <w:tc>
          <w:tcPr>
            <w:tcW w:w="1507" w:type="dxa"/>
            <w:noWrap/>
            <w:hideMark/>
          </w:tcPr>
          <w:p w14:paraId="2DD330AD" w14:textId="77777777" w:rsidR="00336BBE" w:rsidRPr="00184450" w:rsidRDefault="00336BBE" w:rsidP="000A07F5">
            <w:pPr>
              <w:jc w:val="left"/>
              <w:rPr>
                <w:rFonts w:ascii="Times New Roman" w:hAnsi="Times New Roman" w:cs="Times New Roman"/>
                <w:b/>
                <w:bCs/>
                <w:color w:val="000000"/>
              </w:rPr>
            </w:pPr>
            <w:r w:rsidRPr="00184450">
              <w:rPr>
                <w:rFonts w:ascii="Times New Roman" w:hAnsi="Times New Roman" w:cs="Times New Roman"/>
                <w:b/>
                <w:bCs/>
                <w:color w:val="000000"/>
              </w:rPr>
              <w:t>Std. error</w:t>
            </w:r>
          </w:p>
        </w:tc>
        <w:tc>
          <w:tcPr>
            <w:tcW w:w="1093" w:type="dxa"/>
            <w:noWrap/>
            <w:hideMark/>
          </w:tcPr>
          <w:p w14:paraId="19FF2C46" w14:textId="77777777" w:rsidR="00336BBE" w:rsidRPr="00184450" w:rsidRDefault="00336BBE" w:rsidP="000A07F5">
            <w:pPr>
              <w:jc w:val="left"/>
              <w:rPr>
                <w:rFonts w:ascii="Times New Roman" w:hAnsi="Times New Roman" w:cs="Times New Roman"/>
                <w:b/>
                <w:bCs/>
                <w:color w:val="000000"/>
              </w:rPr>
            </w:pPr>
            <w:r w:rsidRPr="00184450">
              <w:rPr>
                <w:rFonts w:ascii="Times New Roman" w:hAnsi="Times New Roman" w:cs="Times New Roman"/>
                <w:b/>
                <w:bCs/>
                <w:color w:val="000000"/>
              </w:rPr>
              <w:t>z value</w:t>
            </w:r>
          </w:p>
        </w:tc>
        <w:tc>
          <w:tcPr>
            <w:tcW w:w="1300" w:type="dxa"/>
            <w:noWrap/>
            <w:hideMark/>
          </w:tcPr>
          <w:p w14:paraId="6D524195" w14:textId="77777777" w:rsidR="00336BBE" w:rsidRPr="00184450" w:rsidRDefault="00336BBE" w:rsidP="000A07F5">
            <w:pPr>
              <w:jc w:val="left"/>
              <w:rPr>
                <w:rFonts w:ascii="Times New Roman" w:hAnsi="Times New Roman" w:cs="Times New Roman"/>
                <w:b/>
                <w:bCs/>
                <w:color w:val="000000"/>
              </w:rPr>
            </w:pPr>
            <w:r w:rsidRPr="00184450">
              <w:rPr>
                <w:rFonts w:ascii="Times New Roman" w:hAnsi="Times New Roman" w:cs="Times New Roman"/>
                <w:b/>
                <w:bCs/>
                <w:color w:val="000000"/>
              </w:rPr>
              <w:t>p value</w:t>
            </w:r>
          </w:p>
        </w:tc>
      </w:tr>
      <w:tr w:rsidR="00336BBE" w:rsidRPr="00184450" w14:paraId="366FE337" w14:textId="77777777" w:rsidTr="00806FD8">
        <w:trPr>
          <w:trHeight w:val="320"/>
        </w:trPr>
        <w:tc>
          <w:tcPr>
            <w:tcW w:w="3686" w:type="dxa"/>
            <w:noWrap/>
            <w:hideMark/>
          </w:tcPr>
          <w:p w14:paraId="438340DA"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Intercept</w:t>
            </w:r>
          </w:p>
        </w:tc>
        <w:tc>
          <w:tcPr>
            <w:tcW w:w="1247" w:type="dxa"/>
            <w:noWrap/>
            <w:hideMark/>
          </w:tcPr>
          <w:p w14:paraId="1D5BD419"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0.06</w:t>
            </w:r>
          </w:p>
        </w:tc>
        <w:tc>
          <w:tcPr>
            <w:tcW w:w="1507" w:type="dxa"/>
            <w:noWrap/>
            <w:hideMark/>
          </w:tcPr>
          <w:p w14:paraId="66E481F2"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0.04</w:t>
            </w:r>
          </w:p>
        </w:tc>
        <w:tc>
          <w:tcPr>
            <w:tcW w:w="1093" w:type="dxa"/>
            <w:noWrap/>
            <w:hideMark/>
          </w:tcPr>
          <w:p w14:paraId="675A09F6"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1.34</w:t>
            </w:r>
          </w:p>
        </w:tc>
        <w:tc>
          <w:tcPr>
            <w:tcW w:w="1300" w:type="dxa"/>
            <w:noWrap/>
            <w:hideMark/>
          </w:tcPr>
          <w:p w14:paraId="043D1589"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0.18</w:t>
            </w:r>
          </w:p>
        </w:tc>
      </w:tr>
      <w:tr w:rsidR="00336BBE" w:rsidRPr="00184450" w14:paraId="36F788C3" w14:textId="77777777" w:rsidTr="00806FD8">
        <w:trPr>
          <w:trHeight w:val="320"/>
        </w:trPr>
        <w:tc>
          <w:tcPr>
            <w:tcW w:w="3686" w:type="dxa"/>
            <w:noWrap/>
            <w:hideMark/>
          </w:tcPr>
          <w:p w14:paraId="7D6C8287"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 xml:space="preserve">Kelp </w:t>
            </w:r>
            <w:proofErr w:type="spellStart"/>
            <w:r w:rsidRPr="00184450">
              <w:rPr>
                <w:rFonts w:ascii="Times New Roman" w:hAnsi="Times New Roman" w:cs="Times New Roman"/>
                <w:color w:val="000000"/>
              </w:rPr>
              <w:t>nereo</w:t>
            </w:r>
            <w:proofErr w:type="spellEnd"/>
          </w:p>
        </w:tc>
        <w:tc>
          <w:tcPr>
            <w:tcW w:w="1247" w:type="dxa"/>
            <w:noWrap/>
            <w:hideMark/>
          </w:tcPr>
          <w:p w14:paraId="46D8752C"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0.05</w:t>
            </w:r>
          </w:p>
        </w:tc>
        <w:tc>
          <w:tcPr>
            <w:tcW w:w="1507" w:type="dxa"/>
            <w:noWrap/>
            <w:hideMark/>
          </w:tcPr>
          <w:p w14:paraId="7913E3AF"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0.09</w:t>
            </w:r>
          </w:p>
        </w:tc>
        <w:tc>
          <w:tcPr>
            <w:tcW w:w="1093" w:type="dxa"/>
            <w:noWrap/>
            <w:hideMark/>
          </w:tcPr>
          <w:p w14:paraId="0B12B474"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0.52</w:t>
            </w:r>
          </w:p>
        </w:tc>
        <w:tc>
          <w:tcPr>
            <w:tcW w:w="1300" w:type="dxa"/>
            <w:noWrap/>
            <w:hideMark/>
          </w:tcPr>
          <w:p w14:paraId="67A16DA0"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0.61</w:t>
            </w:r>
          </w:p>
        </w:tc>
      </w:tr>
      <w:tr w:rsidR="00336BBE" w:rsidRPr="00184450" w14:paraId="61EAD5AB" w14:textId="77777777" w:rsidTr="00806FD8">
        <w:trPr>
          <w:trHeight w:val="320"/>
        </w:trPr>
        <w:tc>
          <w:tcPr>
            <w:tcW w:w="3686" w:type="dxa"/>
            <w:noWrap/>
            <w:hideMark/>
          </w:tcPr>
          <w:p w14:paraId="5146816C"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Kelp none</w:t>
            </w:r>
          </w:p>
        </w:tc>
        <w:tc>
          <w:tcPr>
            <w:tcW w:w="1247" w:type="dxa"/>
            <w:noWrap/>
            <w:hideMark/>
          </w:tcPr>
          <w:p w14:paraId="18DFEB3F"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-0.24</w:t>
            </w:r>
          </w:p>
        </w:tc>
        <w:tc>
          <w:tcPr>
            <w:tcW w:w="1507" w:type="dxa"/>
            <w:noWrap/>
            <w:hideMark/>
          </w:tcPr>
          <w:p w14:paraId="61508FA6"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0.11</w:t>
            </w:r>
          </w:p>
        </w:tc>
        <w:tc>
          <w:tcPr>
            <w:tcW w:w="1093" w:type="dxa"/>
            <w:noWrap/>
            <w:hideMark/>
          </w:tcPr>
          <w:p w14:paraId="6AA3C33F"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-2.18</w:t>
            </w:r>
          </w:p>
        </w:tc>
        <w:tc>
          <w:tcPr>
            <w:tcW w:w="1300" w:type="dxa"/>
            <w:noWrap/>
            <w:hideMark/>
          </w:tcPr>
          <w:p w14:paraId="27862FF7"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0.03</w:t>
            </w:r>
          </w:p>
        </w:tc>
      </w:tr>
      <w:tr w:rsidR="00336BBE" w:rsidRPr="00184450" w14:paraId="58FBAF0D" w14:textId="77777777" w:rsidTr="00806FD8">
        <w:trPr>
          <w:trHeight w:val="320"/>
        </w:trPr>
        <w:tc>
          <w:tcPr>
            <w:tcW w:w="3686" w:type="dxa"/>
            <w:noWrap/>
            <w:hideMark/>
          </w:tcPr>
          <w:p w14:paraId="0913F124"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Kelp biomass</w:t>
            </w:r>
          </w:p>
        </w:tc>
        <w:tc>
          <w:tcPr>
            <w:tcW w:w="1247" w:type="dxa"/>
            <w:noWrap/>
            <w:hideMark/>
          </w:tcPr>
          <w:p w14:paraId="5D16BAC2"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0.23</w:t>
            </w:r>
          </w:p>
        </w:tc>
        <w:tc>
          <w:tcPr>
            <w:tcW w:w="1507" w:type="dxa"/>
            <w:noWrap/>
            <w:hideMark/>
          </w:tcPr>
          <w:p w14:paraId="4C0785A8"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0.07</w:t>
            </w:r>
          </w:p>
        </w:tc>
        <w:tc>
          <w:tcPr>
            <w:tcW w:w="1093" w:type="dxa"/>
            <w:noWrap/>
            <w:hideMark/>
          </w:tcPr>
          <w:p w14:paraId="579F6E6C"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3.14</w:t>
            </w:r>
          </w:p>
        </w:tc>
        <w:tc>
          <w:tcPr>
            <w:tcW w:w="1300" w:type="dxa"/>
            <w:noWrap/>
            <w:hideMark/>
          </w:tcPr>
          <w:p w14:paraId="1A5C10C2"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&lt; 0.01</w:t>
            </w:r>
          </w:p>
        </w:tc>
      </w:tr>
      <w:tr w:rsidR="00336BBE" w:rsidRPr="00184450" w14:paraId="2E2660D1" w14:textId="77777777" w:rsidTr="00806FD8">
        <w:trPr>
          <w:trHeight w:val="320"/>
        </w:trPr>
        <w:tc>
          <w:tcPr>
            <w:tcW w:w="3686" w:type="dxa"/>
            <w:noWrap/>
            <w:hideMark/>
          </w:tcPr>
          <w:p w14:paraId="4A7777FD"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Tide exchange</w:t>
            </w:r>
          </w:p>
        </w:tc>
        <w:tc>
          <w:tcPr>
            <w:tcW w:w="1247" w:type="dxa"/>
            <w:noWrap/>
            <w:hideMark/>
          </w:tcPr>
          <w:p w14:paraId="6442FED2"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-0.02</w:t>
            </w:r>
          </w:p>
        </w:tc>
        <w:tc>
          <w:tcPr>
            <w:tcW w:w="1507" w:type="dxa"/>
            <w:noWrap/>
            <w:hideMark/>
          </w:tcPr>
          <w:p w14:paraId="7936BD4A"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0.08</w:t>
            </w:r>
          </w:p>
        </w:tc>
        <w:tc>
          <w:tcPr>
            <w:tcW w:w="1093" w:type="dxa"/>
            <w:noWrap/>
            <w:hideMark/>
          </w:tcPr>
          <w:p w14:paraId="4408BB84"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-0.23</w:t>
            </w:r>
          </w:p>
        </w:tc>
        <w:tc>
          <w:tcPr>
            <w:tcW w:w="1300" w:type="dxa"/>
            <w:noWrap/>
            <w:hideMark/>
          </w:tcPr>
          <w:p w14:paraId="1E0E858E"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0.82</w:t>
            </w:r>
          </w:p>
        </w:tc>
      </w:tr>
      <w:tr w:rsidR="00336BBE" w:rsidRPr="00184450" w14:paraId="3D2160AB" w14:textId="77777777" w:rsidTr="00806FD8">
        <w:trPr>
          <w:trHeight w:val="320"/>
        </w:trPr>
        <w:tc>
          <w:tcPr>
            <w:tcW w:w="3686" w:type="dxa"/>
            <w:noWrap/>
            <w:hideMark/>
          </w:tcPr>
          <w:p w14:paraId="115D0FAA"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Animal biomass</w:t>
            </w:r>
          </w:p>
        </w:tc>
        <w:tc>
          <w:tcPr>
            <w:tcW w:w="1247" w:type="dxa"/>
            <w:noWrap/>
            <w:hideMark/>
          </w:tcPr>
          <w:p w14:paraId="3A2EA927"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0.13</w:t>
            </w:r>
          </w:p>
        </w:tc>
        <w:tc>
          <w:tcPr>
            <w:tcW w:w="1507" w:type="dxa"/>
            <w:noWrap/>
            <w:hideMark/>
          </w:tcPr>
          <w:p w14:paraId="2B1C0015"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0.05</w:t>
            </w:r>
          </w:p>
        </w:tc>
        <w:tc>
          <w:tcPr>
            <w:tcW w:w="1093" w:type="dxa"/>
            <w:noWrap/>
            <w:hideMark/>
          </w:tcPr>
          <w:p w14:paraId="6C3BE0F8"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2.76</w:t>
            </w:r>
          </w:p>
        </w:tc>
        <w:tc>
          <w:tcPr>
            <w:tcW w:w="1300" w:type="dxa"/>
            <w:noWrap/>
            <w:hideMark/>
          </w:tcPr>
          <w:p w14:paraId="503284E7"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0.01</w:t>
            </w:r>
          </w:p>
        </w:tc>
      </w:tr>
      <w:tr w:rsidR="00336BBE" w:rsidRPr="00184450" w14:paraId="376F1755" w14:textId="77777777" w:rsidTr="00806FD8">
        <w:trPr>
          <w:trHeight w:val="320"/>
        </w:trPr>
        <w:tc>
          <w:tcPr>
            <w:tcW w:w="3686" w:type="dxa"/>
            <w:noWrap/>
            <w:hideMark/>
          </w:tcPr>
          <w:p w14:paraId="4486564A"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Biodiversity</w:t>
            </w:r>
          </w:p>
        </w:tc>
        <w:tc>
          <w:tcPr>
            <w:tcW w:w="1247" w:type="dxa"/>
            <w:noWrap/>
            <w:hideMark/>
          </w:tcPr>
          <w:p w14:paraId="70A92A60"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-0.10</w:t>
            </w:r>
          </w:p>
        </w:tc>
        <w:tc>
          <w:tcPr>
            <w:tcW w:w="1507" w:type="dxa"/>
            <w:noWrap/>
            <w:hideMark/>
          </w:tcPr>
          <w:p w14:paraId="24CB8862"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0.03</w:t>
            </w:r>
          </w:p>
        </w:tc>
        <w:tc>
          <w:tcPr>
            <w:tcW w:w="1093" w:type="dxa"/>
            <w:noWrap/>
            <w:hideMark/>
          </w:tcPr>
          <w:p w14:paraId="2F3BD378"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-3.09</w:t>
            </w:r>
          </w:p>
        </w:tc>
        <w:tc>
          <w:tcPr>
            <w:tcW w:w="1300" w:type="dxa"/>
            <w:noWrap/>
            <w:hideMark/>
          </w:tcPr>
          <w:p w14:paraId="252C8174"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&lt; 0.01</w:t>
            </w:r>
          </w:p>
        </w:tc>
      </w:tr>
      <w:tr w:rsidR="00336BBE" w:rsidRPr="00184450" w14:paraId="4496E55C" w14:textId="77777777" w:rsidTr="00806FD8">
        <w:trPr>
          <w:trHeight w:val="320"/>
        </w:trPr>
        <w:tc>
          <w:tcPr>
            <w:tcW w:w="3686" w:type="dxa"/>
            <w:noWrap/>
            <w:hideMark/>
          </w:tcPr>
          <w:p w14:paraId="3BDEE9B4"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Depth</w:t>
            </w:r>
          </w:p>
        </w:tc>
        <w:tc>
          <w:tcPr>
            <w:tcW w:w="1247" w:type="dxa"/>
            <w:noWrap/>
            <w:hideMark/>
          </w:tcPr>
          <w:p w14:paraId="71B85F5A"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0.05</w:t>
            </w:r>
          </w:p>
        </w:tc>
        <w:tc>
          <w:tcPr>
            <w:tcW w:w="1507" w:type="dxa"/>
            <w:noWrap/>
            <w:hideMark/>
          </w:tcPr>
          <w:p w14:paraId="492EEC0B"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0.03</w:t>
            </w:r>
          </w:p>
        </w:tc>
        <w:tc>
          <w:tcPr>
            <w:tcW w:w="1093" w:type="dxa"/>
            <w:noWrap/>
            <w:hideMark/>
          </w:tcPr>
          <w:p w14:paraId="28222E80"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1.56</w:t>
            </w:r>
          </w:p>
        </w:tc>
        <w:tc>
          <w:tcPr>
            <w:tcW w:w="1300" w:type="dxa"/>
            <w:noWrap/>
            <w:hideMark/>
          </w:tcPr>
          <w:p w14:paraId="425EA96F"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0.12</w:t>
            </w:r>
          </w:p>
        </w:tc>
      </w:tr>
      <w:tr w:rsidR="00336BBE" w:rsidRPr="00184450" w14:paraId="58297E46" w14:textId="77777777" w:rsidTr="00806FD8">
        <w:trPr>
          <w:trHeight w:val="320"/>
        </w:trPr>
        <w:tc>
          <w:tcPr>
            <w:tcW w:w="3686" w:type="dxa"/>
            <w:noWrap/>
            <w:hideMark/>
          </w:tcPr>
          <w:p w14:paraId="6BE9D2AF" w14:textId="77777777" w:rsidR="00336BBE" w:rsidRPr="00184450" w:rsidRDefault="00336BBE" w:rsidP="000A07F5">
            <w:pPr>
              <w:jc w:val="left"/>
              <w:rPr>
                <w:rFonts w:ascii="Times New Roman" w:hAnsi="Times New Roman" w:cs="Times New Roman"/>
                <w:color w:val="000000"/>
              </w:rPr>
            </w:pPr>
            <w:proofErr w:type="spellStart"/>
            <w:proofErr w:type="gramStart"/>
            <w:r w:rsidRPr="00184450">
              <w:rPr>
                <w:rFonts w:ascii="Times New Roman" w:hAnsi="Times New Roman" w:cs="Times New Roman"/>
                <w:color w:val="000000"/>
              </w:rPr>
              <w:t>Kelp:tide</w:t>
            </w:r>
            <w:proofErr w:type="spellEnd"/>
            <w:proofErr w:type="gramEnd"/>
          </w:p>
        </w:tc>
        <w:tc>
          <w:tcPr>
            <w:tcW w:w="1247" w:type="dxa"/>
            <w:noWrap/>
            <w:hideMark/>
          </w:tcPr>
          <w:p w14:paraId="044482BB"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0.12</w:t>
            </w:r>
          </w:p>
        </w:tc>
        <w:tc>
          <w:tcPr>
            <w:tcW w:w="1507" w:type="dxa"/>
            <w:noWrap/>
            <w:hideMark/>
          </w:tcPr>
          <w:p w14:paraId="5357FCD9"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0.08</w:t>
            </w:r>
          </w:p>
        </w:tc>
        <w:tc>
          <w:tcPr>
            <w:tcW w:w="1093" w:type="dxa"/>
            <w:noWrap/>
            <w:hideMark/>
          </w:tcPr>
          <w:p w14:paraId="718C0485"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1.52</w:t>
            </w:r>
          </w:p>
        </w:tc>
        <w:tc>
          <w:tcPr>
            <w:tcW w:w="1300" w:type="dxa"/>
            <w:noWrap/>
            <w:hideMark/>
          </w:tcPr>
          <w:p w14:paraId="23964D8A"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0.13</w:t>
            </w:r>
          </w:p>
        </w:tc>
      </w:tr>
      <w:tr w:rsidR="00336BBE" w:rsidRPr="00184450" w14:paraId="1F1FCAE0" w14:textId="77777777" w:rsidTr="00806FD8">
        <w:trPr>
          <w:trHeight w:val="320"/>
        </w:trPr>
        <w:tc>
          <w:tcPr>
            <w:tcW w:w="3686" w:type="dxa"/>
            <w:noWrap/>
            <w:hideMark/>
          </w:tcPr>
          <w:p w14:paraId="4ADE26C9" w14:textId="77777777" w:rsidR="00336BBE" w:rsidRPr="00184450" w:rsidRDefault="00336BBE" w:rsidP="000A07F5">
            <w:pPr>
              <w:jc w:val="left"/>
              <w:rPr>
                <w:rFonts w:ascii="Times New Roman" w:hAnsi="Times New Roman" w:cs="Times New Roman"/>
                <w:color w:val="000000"/>
              </w:rPr>
            </w:pPr>
            <w:proofErr w:type="spellStart"/>
            <w:proofErr w:type="gramStart"/>
            <w:r w:rsidRPr="00184450">
              <w:rPr>
                <w:rFonts w:ascii="Times New Roman" w:hAnsi="Times New Roman" w:cs="Times New Roman"/>
                <w:color w:val="000000"/>
              </w:rPr>
              <w:t>Kelp:animals</w:t>
            </w:r>
            <w:proofErr w:type="spellEnd"/>
            <w:proofErr w:type="gramEnd"/>
          </w:p>
        </w:tc>
        <w:tc>
          <w:tcPr>
            <w:tcW w:w="1247" w:type="dxa"/>
            <w:noWrap/>
            <w:hideMark/>
          </w:tcPr>
          <w:p w14:paraId="4782C150"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0.00</w:t>
            </w:r>
          </w:p>
        </w:tc>
        <w:tc>
          <w:tcPr>
            <w:tcW w:w="1507" w:type="dxa"/>
            <w:noWrap/>
            <w:hideMark/>
          </w:tcPr>
          <w:p w14:paraId="7E3F0129"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0.03</w:t>
            </w:r>
          </w:p>
        </w:tc>
        <w:tc>
          <w:tcPr>
            <w:tcW w:w="1093" w:type="dxa"/>
            <w:noWrap/>
            <w:hideMark/>
          </w:tcPr>
          <w:p w14:paraId="521C7FB3"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0.16</w:t>
            </w:r>
          </w:p>
        </w:tc>
        <w:tc>
          <w:tcPr>
            <w:tcW w:w="1300" w:type="dxa"/>
            <w:noWrap/>
            <w:hideMark/>
          </w:tcPr>
          <w:p w14:paraId="2A5BCEF8"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0.87</w:t>
            </w:r>
          </w:p>
        </w:tc>
      </w:tr>
      <w:tr w:rsidR="00336BBE" w:rsidRPr="00184450" w14:paraId="0F280B6F" w14:textId="77777777" w:rsidTr="00806FD8">
        <w:trPr>
          <w:trHeight w:val="320"/>
        </w:trPr>
        <w:tc>
          <w:tcPr>
            <w:tcW w:w="3686" w:type="dxa"/>
            <w:noWrap/>
            <w:hideMark/>
          </w:tcPr>
          <w:p w14:paraId="21B6B17E" w14:textId="77777777" w:rsidR="00336BBE" w:rsidRPr="00184450" w:rsidRDefault="00336BBE" w:rsidP="000A07F5">
            <w:pPr>
              <w:jc w:val="left"/>
              <w:rPr>
                <w:rFonts w:ascii="Times New Roman" w:hAnsi="Times New Roman" w:cs="Times New Roman"/>
                <w:color w:val="000000"/>
              </w:rPr>
            </w:pPr>
            <w:proofErr w:type="spellStart"/>
            <w:proofErr w:type="gramStart"/>
            <w:r w:rsidRPr="00184450">
              <w:rPr>
                <w:rFonts w:ascii="Times New Roman" w:hAnsi="Times New Roman" w:cs="Times New Roman"/>
                <w:color w:val="000000"/>
              </w:rPr>
              <w:t>Tide:animals</w:t>
            </w:r>
            <w:proofErr w:type="spellEnd"/>
            <w:proofErr w:type="gramEnd"/>
          </w:p>
        </w:tc>
        <w:tc>
          <w:tcPr>
            <w:tcW w:w="1247" w:type="dxa"/>
            <w:noWrap/>
            <w:hideMark/>
          </w:tcPr>
          <w:p w14:paraId="78C3F880"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0.13</w:t>
            </w:r>
          </w:p>
        </w:tc>
        <w:tc>
          <w:tcPr>
            <w:tcW w:w="1507" w:type="dxa"/>
            <w:noWrap/>
            <w:hideMark/>
          </w:tcPr>
          <w:p w14:paraId="11213C84"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0.10</w:t>
            </w:r>
          </w:p>
        </w:tc>
        <w:tc>
          <w:tcPr>
            <w:tcW w:w="1093" w:type="dxa"/>
            <w:noWrap/>
            <w:hideMark/>
          </w:tcPr>
          <w:p w14:paraId="431B4ABA"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1.32</w:t>
            </w:r>
          </w:p>
        </w:tc>
        <w:tc>
          <w:tcPr>
            <w:tcW w:w="1300" w:type="dxa"/>
            <w:noWrap/>
            <w:hideMark/>
          </w:tcPr>
          <w:p w14:paraId="090E92F2"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0.19</w:t>
            </w:r>
          </w:p>
        </w:tc>
      </w:tr>
    </w:tbl>
    <w:p w14:paraId="0E4B59AC" w14:textId="77777777" w:rsidR="00336BBE" w:rsidRPr="00184450" w:rsidRDefault="00336BBE" w:rsidP="000A07F5">
      <w:pPr>
        <w:spacing w:line="360" w:lineRule="auto"/>
        <w:rPr>
          <w:rFonts w:ascii="Times New Roman" w:hAnsi="Times New Roman" w:cs="Times New Roman"/>
        </w:rPr>
      </w:pPr>
    </w:p>
    <w:p w14:paraId="2080276D" w14:textId="3E008A55" w:rsidR="00336BBE" w:rsidRPr="00861362" w:rsidRDefault="00336BBE">
      <w:pPr>
        <w:rPr>
          <w:rFonts w:ascii="Times New Roman" w:hAnsi="Times New Roman" w:cs="Times New Roman"/>
        </w:rPr>
      </w:pPr>
    </w:p>
    <w:sectPr w:rsidR="00336BBE" w:rsidRPr="0086136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E38A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67A7505"/>
    <w:multiLevelType w:val="hybridMultilevel"/>
    <w:tmpl w:val="11A64CF0"/>
    <w:lvl w:ilvl="0" w:tplc="357C3810">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0B76A0"/>
    <w:multiLevelType w:val="hybridMultilevel"/>
    <w:tmpl w:val="9E34A0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970F8D"/>
    <w:multiLevelType w:val="hybridMultilevel"/>
    <w:tmpl w:val="051EC0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CC1D6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6DA47398"/>
    <w:multiLevelType w:val="hybridMultilevel"/>
    <w:tmpl w:val="3438BE4A"/>
    <w:lvl w:ilvl="0" w:tplc="5E3A75B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3F7FB8"/>
    <w:multiLevelType w:val="multilevel"/>
    <w:tmpl w:val="015EDB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6CA65F8"/>
    <w:multiLevelType w:val="multilevel"/>
    <w:tmpl w:val="651C80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83B3464"/>
    <w:multiLevelType w:val="hybridMultilevel"/>
    <w:tmpl w:val="A8FA1B62"/>
    <w:lvl w:ilvl="0" w:tplc="D03063E4">
      <w:start w:val="3"/>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0741475">
    <w:abstractNumId w:val="2"/>
  </w:num>
  <w:num w:numId="2" w16cid:durableId="823005314">
    <w:abstractNumId w:val="3"/>
  </w:num>
  <w:num w:numId="3" w16cid:durableId="360740267">
    <w:abstractNumId w:val="6"/>
  </w:num>
  <w:num w:numId="4" w16cid:durableId="969171322">
    <w:abstractNumId w:val="0"/>
  </w:num>
  <w:num w:numId="5" w16cid:durableId="1478454110">
    <w:abstractNumId w:val="4"/>
  </w:num>
  <w:num w:numId="6" w16cid:durableId="1226066904">
    <w:abstractNumId w:val="7"/>
  </w:num>
  <w:num w:numId="7" w16cid:durableId="2111776711">
    <w:abstractNumId w:val="5"/>
  </w:num>
  <w:num w:numId="8" w16cid:durableId="1668290406">
    <w:abstractNumId w:val="8"/>
  </w:num>
  <w:num w:numId="9" w16cid:durableId="15218940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BBE"/>
    <w:rsid w:val="000A07F5"/>
    <w:rsid w:val="00125E70"/>
    <w:rsid w:val="00291048"/>
    <w:rsid w:val="00336BBE"/>
    <w:rsid w:val="00445ECC"/>
    <w:rsid w:val="004463CB"/>
    <w:rsid w:val="00461423"/>
    <w:rsid w:val="00546390"/>
    <w:rsid w:val="0055518E"/>
    <w:rsid w:val="005E4748"/>
    <w:rsid w:val="00657643"/>
    <w:rsid w:val="00747EF0"/>
    <w:rsid w:val="00861362"/>
    <w:rsid w:val="00907730"/>
    <w:rsid w:val="00A15ED4"/>
    <w:rsid w:val="00C27D8F"/>
    <w:rsid w:val="00C62ED3"/>
    <w:rsid w:val="00D30C8F"/>
    <w:rsid w:val="00E061EB"/>
    <w:rsid w:val="00E34CBB"/>
    <w:rsid w:val="00E66950"/>
    <w:rsid w:val="00F7161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4BE89CB"/>
  <w15:chartTrackingRefBased/>
  <w15:docId w15:val="{54B38119-E88F-A945-A0E1-F028267CF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6B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6B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6B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6B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6B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6BB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6BB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6BB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6BB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Nikola">
    <w:name w:val="Nikola"/>
    <w:basedOn w:val="TableNormal"/>
    <w:uiPriority w:val="99"/>
    <w:rsid w:val="00F71618"/>
    <w:pPr>
      <w:jc w:val="center"/>
    </w:pPr>
    <w:rPr>
      <w:kern w:val="0"/>
      <w14:ligatures w14:val="none"/>
    </w:rPr>
    <w:tblPr>
      <w:tblBorders>
        <w:top w:val="single" w:sz="4" w:space="0" w:color="auto"/>
        <w:bottom w:val="single" w:sz="4" w:space="0" w:color="auto"/>
      </w:tblBorders>
      <w:tblCellMar>
        <w:top w:w="34" w:type="dxa"/>
        <w:left w:w="170" w:type="dxa"/>
        <w:bottom w:w="34" w:type="dxa"/>
        <w:right w:w="170" w:type="dxa"/>
      </w:tblCellMar>
    </w:tblPr>
    <w:tcPr>
      <w:vAlign w:val="center"/>
    </w:tcPr>
    <w:tblStylePr w:type="firstRow">
      <w:pPr>
        <w:jc w:val="center"/>
      </w:pPr>
      <w:tblPr/>
      <w:tcPr>
        <w:tcBorders>
          <w:bottom w:val="single" w:sz="6" w:space="0" w:color="000000"/>
        </w:tcBorders>
      </w:tcPr>
    </w:tblStylePr>
  </w:style>
  <w:style w:type="character" w:customStyle="1" w:styleId="Heading1Char">
    <w:name w:val="Heading 1 Char"/>
    <w:basedOn w:val="DefaultParagraphFont"/>
    <w:link w:val="Heading1"/>
    <w:uiPriority w:val="9"/>
    <w:rsid w:val="00336B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6B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6B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6B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6B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6B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6B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6B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6BBE"/>
    <w:rPr>
      <w:rFonts w:eastAsiaTheme="majorEastAsia" w:cstheme="majorBidi"/>
      <w:color w:val="272727" w:themeColor="text1" w:themeTint="D8"/>
    </w:rPr>
  </w:style>
  <w:style w:type="paragraph" w:styleId="Title">
    <w:name w:val="Title"/>
    <w:basedOn w:val="Normal"/>
    <w:next w:val="Normal"/>
    <w:link w:val="TitleChar"/>
    <w:uiPriority w:val="10"/>
    <w:qFormat/>
    <w:rsid w:val="00336BB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6B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6BB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6B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6BB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36BBE"/>
    <w:rPr>
      <w:i/>
      <w:iCs/>
      <w:color w:val="404040" w:themeColor="text1" w:themeTint="BF"/>
    </w:rPr>
  </w:style>
  <w:style w:type="paragraph" w:styleId="ListParagraph">
    <w:name w:val="List Paragraph"/>
    <w:basedOn w:val="Normal"/>
    <w:uiPriority w:val="34"/>
    <w:qFormat/>
    <w:rsid w:val="00336BBE"/>
    <w:pPr>
      <w:ind w:left="720"/>
      <w:contextualSpacing/>
    </w:pPr>
  </w:style>
  <w:style w:type="character" w:styleId="IntenseEmphasis">
    <w:name w:val="Intense Emphasis"/>
    <w:basedOn w:val="DefaultParagraphFont"/>
    <w:uiPriority w:val="21"/>
    <w:qFormat/>
    <w:rsid w:val="00336BBE"/>
    <w:rPr>
      <w:i/>
      <w:iCs/>
      <w:color w:val="0F4761" w:themeColor="accent1" w:themeShade="BF"/>
    </w:rPr>
  </w:style>
  <w:style w:type="paragraph" w:styleId="IntenseQuote">
    <w:name w:val="Intense Quote"/>
    <w:basedOn w:val="Normal"/>
    <w:next w:val="Normal"/>
    <w:link w:val="IntenseQuoteChar"/>
    <w:uiPriority w:val="30"/>
    <w:qFormat/>
    <w:rsid w:val="00336B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6BBE"/>
    <w:rPr>
      <w:i/>
      <w:iCs/>
      <w:color w:val="0F4761" w:themeColor="accent1" w:themeShade="BF"/>
    </w:rPr>
  </w:style>
  <w:style w:type="character" w:styleId="IntenseReference">
    <w:name w:val="Intense Reference"/>
    <w:basedOn w:val="DefaultParagraphFont"/>
    <w:uiPriority w:val="32"/>
    <w:qFormat/>
    <w:rsid w:val="00336BBE"/>
    <w:rPr>
      <w:b/>
      <w:bCs/>
      <w:smallCaps/>
      <w:color w:val="0F4761" w:themeColor="accent1" w:themeShade="BF"/>
      <w:spacing w:val="5"/>
    </w:rPr>
  </w:style>
  <w:style w:type="character" w:styleId="CommentReference">
    <w:name w:val="annotation reference"/>
    <w:basedOn w:val="DefaultParagraphFont"/>
    <w:uiPriority w:val="99"/>
    <w:semiHidden/>
    <w:unhideWhenUsed/>
    <w:rsid w:val="00336BBE"/>
    <w:rPr>
      <w:sz w:val="16"/>
      <w:szCs w:val="16"/>
    </w:rPr>
  </w:style>
  <w:style w:type="paragraph" w:styleId="CommentText">
    <w:name w:val="annotation text"/>
    <w:basedOn w:val="Normal"/>
    <w:link w:val="CommentTextChar"/>
    <w:uiPriority w:val="99"/>
    <w:unhideWhenUsed/>
    <w:rsid w:val="00336BBE"/>
    <w:rPr>
      <w:rFonts w:ascii="Times New Roman" w:eastAsia="Times New Roman" w:hAnsi="Times New Roman" w:cs="Times New Roman"/>
      <w:kern w:val="0"/>
      <w:sz w:val="20"/>
      <w:szCs w:val="20"/>
      <w14:ligatures w14:val="none"/>
    </w:rPr>
  </w:style>
  <w:style w:type="character" w:customStyle="1" w:styleId="CommentTextChar">
    <w:name w:val="Comment Text Char"/>
    <w:basedOn w:val="DefaultParagraphFont"/>
    <w:link w:val="CommentText"/>
    <w:uiPriority w:val="99"/>
    <w:rsid w:val="00336BBE"/>
    <w:rPr>
      <w:rFonts w:ascii="Times New Roman" w:eastAsia="Times New Roman" w:hAnsi="Times New Roman" w:cs="Times New Roman"/>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336BBE"/>
    <w:rPr>
      <w:b/>
      <w:bCs/>
    </w:rPr>
  </w:style>
  <w:style w:type="character" w:customStyle="1" w:styleId="CommentSubjectChar">
    <w:name w:val="Comment Subject Char"/>
    <w:basedOn w:val="CommentTextChar"/>
    <w:link w:val="CommentSubject"/>
    <w:uiPriority w:val="99"/>
    <w:semiHidden/>
    <w:rsid w:val="00336BBE"/>
    <w:rPr>
      <w:rFonts w:ascii="Times New Roman" w:eastAsia="Times New Roman" w:hAnsi="Times New Roman" w:cs="Times New Roman"/>
      <w:b/>
      <w:bCs/>
      <w:kern w:val="0"/>
      <w:sz w:val="20"/>
      <w:szCs w:val="20"/>
      <w14:ligatures w14:val="none"/>
    </w:rPr>
  </w:style>
  <w:style w:type="paragraph" w:styleId="BalloonText">
    <w:name w:val="Balloon Text"/>
    <w:basedOn w:val="Normal"/>
    <w:link w:val="BalloonTextChar"/>
    <w:uiPriority w:val="99"/>
    <w:semiHidden/>
    <w:unhideWhenUsed/>
    <w:rsid w:val="00336BBE"/>
    <w:rPr>
      <w:rFonts w:ascii="Times New Roman" w:eastAsia="Times New Roman" w:hAnsi="Times New Roman" w:cs="Times New Roman"/>
      <w:kern w:val="0"/>
      <w:sz w:val="18"/>
      <w:szCs w:val="18"/>
      <w14:ligatures w14:val="none"/>
    </w:rPr>
  </w:style>
  <w:style w:type="character" w:customStyle="1" w:styleId="BalloonTextChar">
    <w:name w:val="Balloon Text Char"/>
    <w:basedOn w:val="DefaultParagraphFont"/>
    <w:link w:val="BalloonText"/>
    <w:uiPriority w:val="99"/>
    <w:semiHidden/>
    <w:rsid w:val="00336BBE"/>
    <w:rPr>
      <w:rFonts w:ascii="Times New Roman" w:eastAsia="Times New Roman" w:hAnsi="Times New Roman" w:cs="Times New Roman"/>
      <w:kern w:val="0"/>
      <w:sz w:val="18"/>
      <w:szCs w:val="18"/>
      <w14:ligatures w14:val="none"/>
    </w:rPr>
  </w:style>
  <w:style w:type="paragraph" w:styleId="Revision">
    <w:name w:val="Revision"/>
    <w:hidden/>
    <w:uiPriority w:val="99"/>
    <w:semiHidden/>
    <w:rsid w:val="00336BBE"/>
    <w:rPr>
      <w:kern w:val="0"/>
      <w:lang w:val="en-US"/>
      <w14:ligatures w14:val="none"/>
    </w:rPr>
  </w:style>
  <w:style w:type="paragraph" w:styleId="Bibliography">
    <w:name w:val="Bibliography"/>
    <w:basedOn w:val="Normal"/>
    <w:next w:val="Normal"/>
    <w:uiPriority w:val="37"/>
    <w:unhideWhenUsed/>
    <w:rsid w:val="00336BBE"/>
    <w:pPr>
      <w:spacing w:line="480" w:lineRule="auto"/>
      <w:ind w:left="720" w:hanging="720"/>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336BBE"/>
    <w:rPr>
      <w:color w:val="467886" w:themeColor="hyperlink"/>
      <w:u w:val="single"/>
    </w:rPr>
  </w:style>
  <w:style w:type="character" w:styleId="UnresolvedMention">
    <w:name w:val="Unresolved Mention"/>
    <w:basedOn w:val="DefaultParagraphFont"/>
    <w:uiPriority w:val="99"/>
    <w:semiHidden/>
    <w:unhideWhenUsed/>
    <w:rsid w:val="00336BBE"/>
    <w:rPr>
      <w:color w:val="605E5C"/>
      <w:shd w:val="clear" w:color="auto" w:fill="E1DFDD"/>
    </w:rPr>
  </w:style>
  <w:style w:type="character" w:styleId="FollowedHyperlink">
    <w:name w:val="FollowedHyperlink"/>
    <w:basedOn w:val="DefaultParagraphFont"/>
    <w:uiPriority w:val="99"/>
    <w:semiHidden/>
    <w:unhideWhenUsed/>
    <w:rsid w:val="00336BBE"/>
    <w:rPr>
      <w:color w:val="96607D" w:themeColor="followedHyperlink"/>
      <w:u w:val="single"/>
    </w:rPr>
  </w:style>
  <w:style w:type="paragraph" w:styleId="Header">
    <w:name w:val="header"/>
    <w:basedOn w:val="Normal"/>
    <w:link w:val="HeaderChar"/>
    <w:uiPriority w:val="99"/>
    <w:unhideWhenUsed/>
    <w:rsid w:val="00336BBE"/>
    <w:pPr>
      <w:tabs>
        <w:tab w:val="center" w:pos="4680"/>
        <w:tab w:val="right" w:pos="9360"/>
      </w:tabs>
    </w:pPr>
    <w:rPr>
      <w:rFonts w:ascii="Times New Roman" w:eastAsia="Times New Roman" w:hAnsi="Times New Roman" w:cs="Times New Roman"/>
      <w:kern w:val="0"/>
      <w14:ligatures w14:val="none"/>
    </w:rPr>
  </w:style>
  <w:style w:type="character" w:customStyle="1" w:styleId="HeaderChar">
    <w:name w:val="Header Char"/>
    <w:basedOn w:val="DefaultParagraphFont"/>
    <w:link w:val="Header"/>
    <w:uiPriority w:val="99"/>
    <w:rsid w:val="00336BBE"/>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336BBE"/>
    <w:pPr>
      <w:tabs>
        <w:tab w:val="center" w:pos="4680"/>
        <w:tab w:val="right" w:pos="9360"/>
      </w:tabs>
    </w:pPr>
    <w:rPr>
      <w:rFonts w:ascii="Times New Roman" w:eastAsia="Times New Roman" w:hAnsi="Times New Roman" w:cs="Times New Roman"/>
      <w:kern w:val="0"/>
      <w14:ligatures w14:val="none"/>
    </w:rPr>
  </w:style>
  <w:style w:type="character" w:customStyle="1" w:styleId="FooterChar">
    <w:name w:val="Footer Char"/>
    <w:basedOn w:val="DefaultParagraphFont"/>
    <w:link w:val="Footer"/>
    <w:uiPriority w:val="99"/>
    <w:rsid w:val="00336BBE"/>
    <w:rPr>
      <w:rFonts w:ascii="Times New Roman" w:eastAsia="Times New Roman" w:hAnsi="Times New Roman" w:cs="Times New Roman"/>
      <w:kern w:val="0"/>
      <w14:ligatures w14:val="none"/>
    </w:rPr>
  </w:style>
  <w:style w:type="table" w:customStyle="1" w:styleId="Style1">
    <w:name w:val="Style1"/>
    <w:basedOn w:val="TableNormal"/>
    <w:uiPriority w:val="99"/>
    <w:rsid w:val="00336BBE"/>
    <w:rPr>
      <w:kern w:val="0"/>
      <w14:ligatures w14:val="none"/>
    </w:rPr>
    <w:tblPr/>
  </w:style>
  <w:style w:type="paragraph" w:styleId="HTMLPreformatted">
    <w:name w:val="HTML Preformatted"/>
    <w:basedOn w:val="Normal"/>
    <w:link w:val="HTMLPreformattedChar"/>
    <w:uiPriority w:val="99"/>
    <w:unhideWhenUsed/>
    <w:rsid w:val="00336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336BBE"/>
    <w:rPr>
      <w:rFonts w:ascii="Courier New" w:eastAsia="Times New Roman" w:hAnsi="Courier New" w:cs="Courier New"/>
      <w:kern w:val="0"/>
      <w:sz w:val="20"/>
      <w:szCs w:val="20"/>
      <w14:ligatures w14:val="none"/>
    </w:rPr>
  </w:style>
  <w:style w:type="character" w:customStyle="1" w:styleId="gnvwddmdl3b">
    <w:name w:val="gnvwddmdl3b"/>
    <w:basedOn w:val="DefaultParagraphFont"/>
    <w:rsid w:val="00336BBE"/>
  </w:style>
  <w:style w:type="table" w:styleId="TableGrid">
    <w:name w:val="Table Grid"/>
    <w:basedOn w:val="TableNormal"/>
    <w:uiPriority w:val="39"/>
    <w:rsid w:val="00336BBE"/>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36BBE"/>
    <w:pPr>
      <w:spacing w:before="100" w:beforeAutospacing="1" w:after="100" w:afterAutospacing="1"/>
    </w:pPr>
    <w:rPr>
      <w:rFonts w:ascii="Times New Roman" w:eastAsia="Times New Roman" w:hAnsi="Times New Roman" w:cs="Times New Roman"/>
      <w:kern w:val="0"/>
      <w14:ligatures w14:val="none"/>
    </w:rPr>
  </w:style>
  <w:style w:type="character" w:styleId="PlaceholderText">
    <w:name w:val="Placeholder Text"/>
    <w:basedOn w:val="DefaultParagraphFont"/>
    <w:uiPriority w:val="99"/>
    <w:semiHidden/>
    <w:rsid w:val="00336BB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mailto:em_lim@sfu.ca"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21</Pages>
  <Words>12085</Words>
  <Characters>71060</Characters>
  <Application>Microsoft Office Word</Application>
  <DocSecurity>0</DocSecurity>
  <Lines>1225</Lines>
  <Paragraphs>251</Paragraphs>
  <ScaleCrop>false</ScaleCrop>
  <Company/>
  <LinksUpToDate>false</LinksUpToDate>
  <CharactersWithSpaces>82894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 Lim</dc:creator>
  <cp:keywords/>
  <dc:description/>
  <cp:lastModifiedBy>Em Lim</cp:lastModifiedBy>
  <cp:revision>16</cp:revision>
  <dcterms:created xsi:type="dcterms:W3CDTF">2024-11-27T21:11:00Z</dcterms:created>
  <dcterms:modified xsi:type="dcterms:W3CDTF">2024-12-09T19:18:00Z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id="vBcNxIDc"/&gt;&lt;style id="http://www.zotero.org/styles/limnology-and-oceanography" hasBibliography="1" bibliographyStyleHasBeenSet="1"/&gt;&lt;prefs&gt;&lt;pref name="fieldType" value="Field"/&gt;&lt;/prefs&gt;&lt;/data&gt;</vt:lpwstr>
  </property>
</Properties>
</file>