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4C81"/>
          <w:sz w:val="40"/>
        </w:rPr>
        <w:t>Medifly – PostgreSQL Database Setup &amp; Data Import Plan</w:t>
      </w:r>
    </w:p>
    <w:p>
      <w:pPr>
        <w:spacing w:after="240"/>
      </w:pPr>
      <w:r>
        <w:rPr>
          <w:rFonts w:ascii="Calibri" w:hAnsi="Calibri"/>
          <w:i/>
          <w:color w:val="646E78"/>
          <w:sz w:val="24"/>
        </w:rPr>
        <w:t>How to create a PostgreSQL database and import lakhs of medicines data, user profiles, login, order data, inventory data, etc.</w:t>
      </w:r>
    </w:p>
    <w:p>
      <w:pPr>
        <w:spacing w:after="200"/>
        <w:pBdr>
          <w:bottom w:val="single" w:sz="12" w:space="1" w:color="0F4C81"/>
        </w:pBdr>
      </w:pPr>
    </w:p>
    <w:p>
      <w:pPr>
        <w:keepNext/>
        <w:spacing w:before="320" w:after="120"/>
      </w:pPr>
      <w:r>
        <w:rPr>
          <w:rFonts w:ascii="Arial" w:hAnsi="Arial"/>
          <w:b/>
          <w:color w:val="0F4C81"/>
          <w:sz w:val="32"/>
        </w:rPr>
        <w:t>Step 1: Install &amp; Set Up PostgreSQL Database</w:t>
      </w:r>
    </w:p>
    <w:p>
      <w:pPr>
        <w:keepNext/>
        <w:spacing w:before="240" w:after="80"/>
      </w:pPr>
      <w:r>
        <w:rPr>
          <w:rFonts w:ascii="Arial" w:hAnsi="Arial"/>
          <w:b/>
          <w:color w:val="2874A6"/>
          <w:sz w:val="26"/>
        </w:rPr>
        <w:t>Option A: Using Docker (Recommended for Local Dev)</w:t>
      </w:r>
    </w:p>
    <w:p>
      <w:pPr>
        <w:spacing w:before="0" w:after="100" w:line="276" w:lineRule="auto"/>
      </w:pPr>
      <w:r>
        <w:rPr>
          <w:rFonts w:ascii="Calibri" w:hAnsi="Calibri"/>
          <w:color w:val="2C3E50"/>
          <w:sz w:val="22"/>
        </w:rPr>
        <w:t>Run a PostgreSQL container using terminal/powershell: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9"/>
            <w:tcBorders>
              <w:top w:val="single" w:sz="4" w:space="0" w:color="D0D3D4"/>
              <w:left w:val="single" w:sz="12" w:space="0" w:color="0F4C81"/>
              <w:bottom w:val="single" w:sz="4" w:space="0" w:color="D0D3D4"/>
              <w:right w:val="single" w:sz="4" w:space="0" w:color="D0D3D4"/>
            </w:tcBorders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docker run --name medifly-postgres -e POSTGRES_DB=medifly_db -e POSTGRES_USER=postgres -e POSTGRES_PASSWORD=postgres -p 5432:5432 -d postgres:16-alpine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Arial" w:hAnsi="Arial"/>
          <w:b/>
          <w:color w:val="2874A6"/>
          <w:sz w:val="26"/>
        </w:rPr>
        <w:t>Option B: Local PostgreSQL (SQL Shell psql / pgAdmin)</w:t>
      </w:r>
    </w:p>
    <w:p>
      <w:pPr>
        <w:spacing w:before="0" w:after="100" w:line="276" w:lineRule="auto"/>
      </w:pPr>
      <w:r>
        <w:rPr>
          <w:rFonts w:ascii="Calibri" w:hAnsi="Calibri"/>
          <w:color w:val="2C3E50"/>
          <w:sz w:val="22"/>
        </w:rPr>
        <w:t>Open psql or pgAdmin Query Tool and run: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9"/>
            <w:tcBorders>
              <w:top w:val="single" w:sz="4" w:space="0" w:color="D0D3D4"/>
              <w:left w:val="single" w:sz="12" w:space="0" w:color="0F4C81"/>
              <w:bottom w:val="single" w:sz="4" w:space="0" w:color="D0D3D4"/>
              <w:right w:val="single" w:sz="4" w:space="0" w:color="D0D3D4"/>
            </w:tcBorders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CREATE DATABASE medifly_db;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CREATE USER postgres WITH PASSWORD 'postgres';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GRANT ALL PRIVILEGES ON DATABASE medifly_db TO postgres;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0F4C81"/>
          <w:sz w:val="32"/>
        </w:rPr>
        <w:t>Step 2: Configure Spring Boot Connection</w:t>
      </w:r>
    </w:p>
    <w:p>
      <w:pPr>
        <w:spacing w:before="0" w:after="100" w:line="276" w:lineRule="auto"/>
      </w:pPr>
      <w:r>
        <w:rPr>
          <w:rFonts w:ascii="Calibri" w:hAnsi="Calibri"/>
          <w:color w:val="2C3E50"/>
          <w:sz w:val="22"/>
        </w:rPr>
        <w:t>Update backend/src/main/resources/application.properties: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9"/>
            <w:tcBorders>
              <w:top w:val="single" w:sz="4" w:space="0" w:color="D0D3D4"/>
              <w:left w:val="single" w:sz="12" w:space="0" w:color="0F4C81"/>
              <w:bottom w:val="single" w:sz="4" w:space="0" w:color="D0D3D4"/>
              <w:right w:val="single" w:sz="4" w:space="0" w:color="D0D3D4"/>
            </w:tcBorders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server.port=5000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spring.application.name=medifly-backend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# PostgreSQL Connection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spring.datasource.url=jdbc:postgresql://localhost:5432/medifly_db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spring.datasource.driver-class-name=org.postgresql.Driver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spring.datasource.username=postgres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spring.datasource.password=postgres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# JPA &amp; Hibernate Settings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spring.jpa.hibernate.ddl-auto=update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spring.jpa.properties.hibernate.dialect=org.hibernate.dialect.PostgreSQLDialect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spring.jpa.show-sql=false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# Optimizations for High-Volume Batch Import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spring.jpa.properties.hibernate.jdbc.batch_size=1000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spring.jpa.properties.hibernate.order_inserts=true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spring.jpa.properties.hibernate.order_updates=true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# JWT Security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jwt.secret=supersecretjwtkey_for_medifly_must_be_at_least_256_bits_long_for_hs256_algorithm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jwt.expiration.ms=604800000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0F4C81"/>
          <w:sz w:val="32"/>
        </w:rPr>
        <w:t>Step 3: High-Performance Import Strategy for Lakhs (100k+) of Records</w:t>
      </w:r>
    </w:p>
    <w:p>
      <w:pPr>
        <w:spacing w:before="0" w:after="100" w:line="276" w:lineRule="auto"/>
      </w:pPr>
      <w:r>
        <w:rPr>
          <w:rFonts w:ascii="Calibri" w:hAnsi="Calibri"/>
          <w:color w:val="2C3E50"/>
          <w:sz w:val="22"/>
        </w:rPr>
        <w:t>Standard JPA saveAll() or loading a huge JSON file into memory will crash Spring Boot with an OutOfMemoryError. Use one of the following two production approaches:</w:t>
      </w:r>
    </w:p>
    <w:p>
      <w:pPr>
        <w:keepNext/>
        <w:spacing w:before="240" w:after="80"/>
      </w:pPr>
      <w:r>
        <w:rPr>
          <w:rFonts w:ascii="Arial" w:hAnsi="Arial"/>
          <w:b/>
          <w:color w:val="2874A6"/>
          <w:sz w:val="26"/>
        </w:rPr>
        <w:t>Method 1: PostgreSQL Native COPY Command (Fastest — 100,000+ rows in 2–5 Seconds)</w:t>
      </w:r>
    </w:p>
    <w:p>
      <w:pPr>
        <w:spacing w:before="0" w:after="100" w:line="276" w:lineRule="auto"/>
      </w:pPr>
      <w:r>
        <w:rPr>
          <w:rFonts w:ascii="Calibri" w:hAnsi="Calibri"/>
          <w:color w:val="2C3E50"/>
          <w:sz w:val="22"/>
        </w:rPr>
        <w:t>Generate CSV data files (medicines.csv, users.csv, inventory.csv) and import them directly into PostgreSQL.</w:t>
      </w:r>
    </w:p>
    <w:p>
      <w:pPr>
        <w:keepNext/>
        <w:spacing w:before="160" w:after="40"/>
      </w:pPr>
      <w:r>
        <w:rPr>
          <w:rFonts w:ascii="Arial" w:hAnsi="Arial"/>
          <w:b/>
          <w:color w:val="2C3E50"/>
          <w:sz w:val="23"/>
        </w:rPr>
        <w:t>1. Medicines CSV (medicines.csv)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9"/>
            <w:tcBorders>
              <w:top w:val="single" w:sz="4" w:space="0" w:color="D0D3D4"/>
              <w:left w:val="single" w:sz="12" w:space="0" w:color="0F4C81"/>
              <w:bottom w:val="single" w:sz="4" w:space="0" w:color="D0D3D4"/>
              <w:right w:val="single" w:sz="4" w:space="0" w:color="D0D3D4"/>
            </w:tcBorders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medicine_id,brand_name,generic_name,category,dosage_form,strength,manufacturer,schedule_type,requires_prescription,cold_chain_required,pack_size,price,stock,inventory_count,created_at,updated_at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MED-1001,Crocin Advance,Paracetamol,Analgesics,Tablet,500mg,GSK,OTC,false,false,Pack of 15,30.50,true,500,2026-07-24 10:00:00,2026-07-24 10:00:00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MED-1002,Augmentin 625 Duo,Amoxicillin + Clavulanic Acid,Antibiotics,Tablet,625mg,GSK,Schedule H,true,false,Strip of 10,204.00,true,250,2026-07-24 10:00:00,2026-07-24 10:00:00</w:t>
            </w:r>
          </w:p>
        </w:tc>
      </w:tr>
    </w:tbl>
    <w:p>
      <w:pPr>
        <w:spacing w:after="80"/>
      </w:pPr>
    </w:p>
    <w:p>
      <w:pPr>
        <w:spacing w:before="0" w:after="100" w:line="276" w:lineRule="auto"/>
      </w:pPr>
      <w:r>
        <w:rPr>
          <w:rFonts w:ascii="Calibri" w:hAnsi="Calibri"/>
          <w:color w:val="2C3E50"/>
          <w:sz w:val="22"/>
        </w:rPr>
        <w:t>Run COPY command in psql: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9"/>
            <w:tcBorders>
              <w:top w:val="single" w:sz="4" w:space="0" w:color="D0D3D4"/>
              <w:left w:val="single" w:sz="12" w:space="0" w:color="0F4C81"/>
              <w:bottom w:val="single" w:sz="4" w:space="0" w:color="D0D3D4"/>
              <w:right w:val="single" w:sz="4" w:space="0" w:color="D0D3D4"/>
            </w:tcBorders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\copy medicines(medicine_id, brand_name, generic_name, category, dosage_form, strength, manufacturer, schedule_type, requires_prescription, cold_chain_required, pack_size, price, stock, inventory_count, created_at, updated_at) FROM 'D:/CODINGBRO/Medifly/backend/data/medicines.csv' WITH (FORMAT csv, HEADER true);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Arial" w:hAnsi="Arial"/>
          <w:b/>
          <w:color w:val="2C3E50"/>
          <w:sz w:val="23"/>
        </w:rPr>
        <w:t>2. Users &amp; Auth Credentials CSV (users.csv)</w:t>
      </w:r>
    </w:p>
    <w:p>
      <w:pPr>
        <w:spacing w:before="0" w:after="100" w:line="276" w:lineRule="auto"/>
      </w:pPr>
      <w:r>
        <w:rPr>
          <w:rFonts w:ascii="Calibri" w:hAnsi="Calibri"/>
          <w:color w:val="2C3E50"/>
          <w:sz w:val="22"/>
        </w:rPr>
        <w:t>Passwords should be pre-hashed using BCrypt so login works directly.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9"/>
            <w:tcBorders>
              <w:top w:val="single" w:sz="4" w:space="0" w:color="D0D3D4"/>
              <w:left w:val="single" w:sz="12" w:space="0" w:color="0F4C81"/>
              <w:bottom w:val="single" w:sz="4" w:space="0" w:color="D0D3D4"/>
              <w:right w:val="single" w:sz="4" w:space="0" w:color="D0D3D4"/>
            </w:tcBorders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name,email,password,phone,role,is_subscribed,subscription_plan,created_at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Rahul Sharma,rahul@example.com,$2a$10$w8T.Nn0x0h5Q1p8O.WwX0eJ8uH7t9V3m6K1L2M3N4O5P6Q7R8S9T,9876543210,user,false,none,2026-07-24 10:00:00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Medifly Admin,admin@medifly.com,$2a$10$w8T.Nn0x0h5Q1p8O.WwX0eJ8uH7t9V3m6K1L2M3N4O5P6Q7R8S9T,9999999999,admin,true,premium,2026-07-24 10:00:00</w:t>
            </w:r>
          </w:p>
        </w:tc>
      </w:tr>
    </w:tbl>
    <w:p>
      <w:pPr>
        <w:spacing w:after="80"/>
      </w:pPr>
    </w:p>
    <w:p>
      <w:pPr>
        <w:spacing w:before="0" w:after="100" w:line="276" w:lineRule="auto"/>
      </w:pPr>
      <w:r>
        <w:rPr>
          <w:rFonts w:ascii="Calibri" w:hAnsi="Calibri"/>
          <w:color w:val="2C3E50"/>
          <w:sz w:val="22"/>
        </w:rPr>
        <w:t>Run COPY command in psql: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9"/>
            <w:tcBorders>
              <w:top w:val="single" w:sz="4" w:space="0" w:color="D0D3D4"/>
              <w:left w:val="single" w:sz="12" w:space="0" w:color="0F4C81"/>
              <w:bottom w:val="single" w:sz="4" w:space="0" w:color="D0D3D4"/>
              <w:right w:val="single" w:sz="4" w:space="0" w:color="D0D3D4"/>
            </w:tcBorders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\copy users(name, email, password, phone, role, is_subscribed, subscription_plan, created_at) FROM 'D:/CODINGBRO/Medifly/backend/data/users.csv' WITH (FORMAT csv, HEADER true);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Arial" w:hAnsi="Arial"/>
          <w:b/>
          <w:color w:val="2874A6"/>
          <w:sz w:val="26"/>
        </w:rPr>
        <w:t>Method 2: Spring Boot High-Speed Streaming Batch Seeder</w:t>
      </w:r>
    </w:p>
    <w:p>
      <w:pPr>
        <w:spacing w:before="0" w:after="100" w:line="276" w:lineRule="auto"/>
      </w:pPr>
      <w:r>
        <w:rPr>
          <w:rFonts w:ascii="Calibri" w:hAnsi="Calibri"/>
          <w:color w:val="2C3E50"/>
          <w:sz w:val="22"/>
        </w:rPr>
        <w:t>If you want Spring Boot to import data automatically on startup using JdbcTemplate batching without loading the entire JSON file into RAM:</w:t>
      </w:r>
    </w:p>
    <w:p>
      <w:pPr>
        <w:spacing w:before="0" w:after="100" w:line="276" w:lineRule="auto"/>
      </w:pPr>
      <w:r>
        <w:rPr>
          <w:rFonts w:ascii="Calibri" w:hAnsi="Calibri"/>
          <w:color w:val="2C3E50"/>
          <w:sz w:val="22"/>
        </w:rPr>
        <w:t>Create backend/src/main/java/com/medifly/config/BulkMedicineSeeder.java: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9"/>
            <w:tcBorders>
              <w:top w:val="single" w:sz="4" w:space="0" w:color="D0D3D4"/>
              <w:left w:val="single" w:sz="12" w:space="0" w:color="0F4C81"/>
              <w:bottom w:val="single" w:sz="4" w:space="0" w:color="D0D3D4"/>
              <w:right w:val="single" w:sz="4" w:space="0" w:color="D0D3D4"/>
            </w:tcBorders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package com.medifly.config;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com.fasterxml.jackson.core.JsonFactory;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com.fasterxml.jackson.core.JsonParser;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com.fasterxml.jackson.core.JsonToken;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com.fasterxml.jackson.databind.JsonNode;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com.fasterxml.jackson.databind.ObjectMapper;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org.springframework.beans.factory.annotation.Autowired;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org.springframework.boot.CommandLineRunner;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org.springframework.jdbc.core.JdbcTemplate;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org.springframework.stereotype.Component;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java.io.InputStream;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java.sql.Timestamp;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java.time.Instant;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java.util.ArrayList;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java.util.List;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import java.util.UUID;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@Component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public class BulkMedicineSeeder implements CommandLineRunner {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@Autowired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private JdbcTemplate jdbcTemplate;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@Override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public void run(String... args) throws Exception {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Integer count = jdbcTemplate.queryForObject("SELECT COUNT(*) FROM medicines", Integer.class);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if (count != null &amp;&amp; count &gt; 0) {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System.out.println("Medicines database already has " + count + " records. Skipping seeder.");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return;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}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System.out.println("Starting streaming batch import for medicines into PostgreSQL...");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String sql = "INSERT INTO medicines (medicine_id, brand_name, generic_name, category, dosage_form, strength, " +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"manufacturer, schedule_type, requires_prescription, cold_chain_required, pack_size, price, stock, inventory_count, created_at, updated_at) " +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"VALUES (?, ?, ?, ?, ?, ?, ?, ?, ?, ?, ?, ?, ?, ?, ?, ?)";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InputStream is = getClass().getResourceAsStream("/data/medicines.json");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if (is == null) {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System.out.println("No medicines.json found in classpath.");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return;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}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ObjectMapper mapper = new ObjectMapper();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JsonFactory jsonFactory = mapper.getFactory();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try (JsonParser parser = jsonFactory.createParser(is)) {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if (parser.nextToken() != JsonToken.START_ARRAY) return;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List&lt;Object[]&gt; batchArgs = new ArrayList&lt;&gt;();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int batchSize = 2000;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int totalInserted = 0;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while (parser.nextToken() == JsonToken.START_OBJECT) {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JsonNode node = mapper.readTree(parser);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Object[] row = new Object[] {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node.path("id").asText("MED-" + UUID.randomUUID()),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node.path("brandName").asText(node.path("name").asText("Medicine")),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node.path("genericName").asText(node.path("salt").asText("Generic Composition")),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node.path("category").asText("General"),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node.path("form").asText("Tablet"),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node.path("strength").asText("500mg"),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node.path("manufacturer").asText("Generic Labs"),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node.path("schedule").asText("OTC"),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node.path("requiresPrescription").asBoolean(false),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node.path("coldChain").asBoolean(false),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node.path("packSize").asText("Pack of 10"),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node.path("price").asDouble(100.0),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node.path("stock").asBoolean(true),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node.path("inventoryCount").asInt(100),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Timestamp.from(Instant.now()),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Timestamp.from(Instant.now())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};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batchArgs.add(row);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if (batchArgs.size() &gt;= batchSize) {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jdbcTemplate.batchUpdate(sql, batchArgs);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totalInserted += batchArgs.size();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System.out.println("Inserted " + totalInserted + " records...");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    batchArgs.clear();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}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}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if (!batchArgs.isEmpty()) {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jdbcTemplate.batchUpdate(sql, batchArgs);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    totalInserted += batchArgs.size();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}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    System.out.println("Bulk import completed! Total records inserted: " + totalInserted);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    }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  }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}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0F4C81"/>
          <w:sz w:val="32"/>
        </w:rPr>
        <w:t>Step 4: Data Generator Script (Node.js)</w:t>
      </w:r>
    </w:p>
    <w:p>
      <w:pPr>
        <w:spacing w:before="0" w:after="100" w:line="276" w:lineRule="auto"/>
      </w:pPr>
      <w:r>
        <w:rPr>
          <w:rFonts w:ascii="Calibri" w:hAnsi="Calibri"/>
          <w:color w:val="2C3E50"/>
          <w:sz w:val="22"/>
        </w:rPr>
        <w:t>Save as backend/data/generate_large_data.js to generate 100,000 synthetic medicine records: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9"/>
            <w:tcBorders>
              <w:top w:val="single" w:sz="4" w:space="0" w:color="D0D3D4"/>
              <w:left w:val="single" w:sz="12" w:space="0" w:color="0F4C81"/>
              <w:bottom w:val="single" w:sz="4" w:space="0" w:color="D0D3D4"/>
              <w:right w:val="single" w:sz="4" w:space="0" w:color="D0D3D4"/>
            </w:tcBorders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const fs = require('fs');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const categories = ['Cardiology', 'Antibiotics', 'Analgesics', 'Dermatology', 'Neurology', 'Pediatrics'];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const forms = ['Tablet', 'Capsule', 'Syrup', 'Injection', 'Ointment'];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const manufacturers = ['Sun Pharma', 'Cipla', 'Dr. Reddy', 'Lupin', 'Mankind', 'Zydus'];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console.log('Generating 100,000 medicine records...');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const stream = fs.createWriteStream('./backend/src/main/resources/data/medicines.csv');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stream.write('medicine_id,brand_name,generic_name,category,dosage_form,strength,manufacturer,schedule_type,requires_prescription,cold_chain_required,pack_size,price,stock,inventory_count,created_at,updated_at\n');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for (let i = 1; i &lt;= 100000; i++) {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const brand = `MedBrand_${i}`;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const generic = `SaltComp_${(i % 5000) + 1}`;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const category = categories[i % categories.length];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const form = forms[i % forms.length];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const mfg = manufacturers[i % manufacturers.length];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const price = (Math.random() * 500 + 10).toFixed(2);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 xml:space="preserve">  stream.write(`MED-${i},${brand},${generic},${category},${form},500mg,${mfg},OTC,false,false,Pack of 10,${price},true,100,2026-07-24 10:00:00,2026-07-24 10:00:00\n`);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}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stream.end();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console.log('Done! medicines.csv generated successfully.');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0F4C81"/>
          <w:sz w:val="32"/>
        </w:rPr>
        <w:t>Step 5: Indexing for Super Fast Queries over Lakhs of Records</w:t>
      </w:r>
    </w:p>
    <w:p>
      <w:pPr>
        <w:spacing w:before="0" w:after="100" w:line="276" w:lineRule="auto"/>
      </w:pPr>
      <w:r>
        <w:rPr>
          <w:rFonts w:ascii="Calibri" w:hAnsi="Calibri"/>
          <w:color w:val="2C3E50"/>
          <w:sz w:val="22"/>
        </w:rPr>
        <w:t>Execute in PostgreSQL to ensure sub-millisecond query response across lakhs of records: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9"/>
            <w:tcBorders>
              <w:top w:val="single" w:sz="4" w:space="0" w:color="D0D3D4"/>
              <w:left w:val="single" w:sz="12" w:space="0" w:color="0F4C81"/>
              <w:bottom w:val="single" w:sz="4" w:space="0" w:color="D0D3D4"/>
              <w:right w:val="single" w:sz="4" w:space="0" w:color="D0D3D4"/>
            </w:tcBorders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-- Indexes for medicine search &amp; filter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CREATE INDEX idx_medicines_brand ON medicines (brand_name);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CREATE INDEX idx_medicines_generic ON medicines (generic_name);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CREATE INDEX idx_medicines_category ON medicines (category);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-- Full-Text Search index for instant autocomplete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CREATE INDEX idx_medicines_fts ON medicines USING gin (to_tsvector('english', brand_name || ' ' || generic_name));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-- Indexes for users and authentication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CREATE INDEX idx_users_email ON users (email);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-- Indexes for orders &amp; inventory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/>
                <w:color w:val="212F3D"/>
                <w:sz w:val="19"/>
              </w:rPr>
              <w:t>CREATE INDEX idx_orders_user_id ON orders (user_id);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