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 Dealership Inventory System - Comprehensive Development Logbook &amp; Technical Report</w:t>
      </w:r>
    </w:p>
    <w:p>
      <w:pPr>
        <w:pStyle w:val="Heading1"/>
      </w:pPr>
      <w:r>
        <w:t>1. Executive Overview &amp; AI Usage Disclosure Statement</w:t>
      </w:r>
    </w:p>
    <w:p>
      <w:r>
        <w:rPr>
          <w:b/>
        </w:rPr>
        <w:t xml:space="preserve">Project Name: </w:t>
      </w:r>
      <w:r>
        <w:t>Car Dealership Inventory System (srs-dealership)</w:t>
        <w:br/>
      </w:r>
      <w:r>
        <w:rPr>
          <w:b/>
        </w:rPr>
        <w:t xml:space="preserve">Developer / Human Lead: </w:t>
      </w:r>
      <w:r>
        <w:t>sunnyrajsu &lt;sunnyrajrvr@gmail.com&gt;</w:t>
        <w:br/>
      </w:r>
      <w:r>
        <w:rPr>
          <w:b/>
        </w:rPr>
        <w:t xml:space="preserve">GitHub Repository: </w:t>
      </w:r>
      <w:r>
        <w:t>origin/master (https://github.com/em-srs/srs-dealership)</w:t>
        <w:br/>
      </w:r>
      <w:r>
        <w:rPr>
          <w:b/>
        </w:rPr>
        <w:t xml:space="preserve">AI Co-Author Standard: </w:t>
      </w:r>
      <w:r>
        <w:t>Co-authored-by: AI Assistant &lt;copilot@users.noreply.github.com&gt;</w:t>
        <w:br/>
      </w:r>
      <w:r>
        <w:rPr>
          <w:b/>
        </w:rPr>
        <w:t xml:space="preserve">Live Dashboard URL: </w:t>
      </w:r>
      <w:r>
        <w:t>https://srs-dealership.vercel.app</w:t>
        <w:br/>
      </w:r>
      <w:r>
        <w:rPr>
          <w:b/>
        </w:rPr>
        <w:t xml:space="preserve">Live Backend URL: </w:t>
      </w:r>
      <w:r>
        <w:t>https://drivehub-dealership.onrender.com</w:t>
        <w:br/>
      </w:r>
      <w:r>
        <w:rPr>
          <w:b/>
        </w:rPr>
        <w:t xml:space="preserve">Target Architecture: </w:t>
      </w:r>
      <w:r>
        <w:t>Full-Stack Single-Page Dashboard (FastAPI + Neon PostgreSQL + React 19 + Vite + Tailwind CSS)</w:t>
        <w:br/>
      </w:r>
      <w:r>
        <w:rPr>
          <w:b/>
        </w:rPr>
        <w:t xml:space="preserve">Development Methodology: </w:t>
      </w:r>
      <w:r>
        <w:t>Strict Test-Driven Development (Red -&gt; Green -&gt; Refactor)</w:t>
        <w:br/>
        <w:br/>
      </w:r>
      <w:r>
        <w:rPr>
          <w:b/>
        </w:rPr>
        <w:t>100% Honest AI Usage Statement:</w:t>
        <w:br/>
      </w:r>
      <w:r>
        <w:rPr>
          <w:b/>
        </w:rPr>
        <w:t>- Human Direction &amp; Conceptual Ownership (sunnyrajsu):</w:t>
        <w:br/>
      </w:r>
      <w:r>
        <w:t xml:space="preserve">  Conceived and selected the technology stack (FastAPI microservices, PostgreSQL with relational domain CHECK constraints, React 19 + Vite + Tailwind CSS), single-page permission-gated dashboard layout, dark-mode aesthetic rules (cyan/blue gradient accents, slate dark backgrounds, stock status pills), and TDD process strategy (defining Red -&gt; Green -&gt; Refactor cycle, test-first boundaries for Auth, Vehicles, Inventory, and Frontend components).</w:t>
        <w:br/>
      </w:r>
      <w:r>
        <w:rPr>
          <w:b/>
        </w:rPr>
        <w:t>- AI Contribution &amp; Code Generation (Gemini 3.6 Flash / Copilot):</w:t>
        <w:br/>
      </w:r>
      <w:r>
        <w:t xml:space="preserve">  Almost all Python backend code (models, schemas, endpoints, security), frontend React components (Navbar, VehicleCard, FilterBar, AdminModal, RestockModal, AuthModal, ProfileModal), pytest/Vitest test fixtures, cloud deployment manifests (render.yaml, vercel.json), and error resolutions were generated with AI assistance and inspiration.</w:t>
        <w:br/>
      </w:r>
    </w:p>
    <w:p>
      <w:pPr>
        <w:pStyle w:val="Heading1"/>
      </w:pPr>
      <w:r>
        <w:t>2. Database Architecture &amp; Relational Schema (schema.sql)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120"/>
            </w:pPr>
            <w:r>
              <w:rPr>
                <w:rFonts w:ascii="Consolas" w:hAnsi="Consolas"/>
                <w:color w:val="94A3B8"/>
                <w:sz w:val="19"/>
              </w:rPr>
              <w:t>// PostgreSQL Database Schema (schema.sql)</w:t>
              <w:br/>
            </w:r>
          </w:p>
          <w:p>
            <w:pPr>
              <w:spacing w:before="0" w:after="80" w:line="276" w:lineRule="auto"/>
            </w:pPr>
            <w:r>
              <w:rPr>
                <w:rFonts w:ascii="Consolas" w:hAnsi="Consolas"/>
                <w:b/>
                <w:color w:val="F43F5E"/>
                <w:sz w:val="18"/>
              </w:rPr>
              <w:t xml:space="preserve">CREATE TABLE </w:t>
            </w:r>
            <w:r>
              <w:rPr>
                <w:rFonts w:ascii="Consolas" w:hAnsi="Consolas"/>
                <w:b w:val="0"/>
                <w:color w:val="E2E8F0"/>
                <w:sz w:val="18"/>
              </w:rPr>
              <w:t>users (</w:t>
              <w:br/>
            </w:r>
            <w:r>
              <w:rPr>
                <w:rFonts w:ascii="Consolas" w:hAnsi="Consolas"/>
                <w:b w:val="0"/>
                <w:color w:val="38BDF8"/>
                <w:sz w:val="18"/>
              </w:rPr>
              <w:t xml:space="preserve">    id </w:t>
            </w:r>
            <w:r>
              <w:rPr>
                <w:rFonts w:ascii="Consolas" w:hAnsi="Consolas"/>
                <w:b/>
                <w:color w:val="FACC15"/>
                <w:sz w:val="18"/>
              </w:rPr>
              <w:t xml:space="preserve">SERIAL </w:t>
            </w:r>
            <w:r>
              <w:rPr>
                <w:rFonts w:ascii="Consolas" w:hAnsi="Consolas"/>
                <w:b/>
                <w:color w:val="FACC15"/>
                <w:sz w:val="18"/>
              </w:rPr>
              <w:t>PRIMARY KEY,</w:t>
              <w:br/>
            </w:r>
            <w:r>
              <w:rPr>
                <w:rFonts w:ascii="Consolas" w:hAnsi="Consolas"/>
                <w:b w:val="0"/>
                <w:color w:val="38BDF8"/>
                <w:sz w:val="18"/>
              </w:rPr>
              <w:t xml:space="preserve">    email </w:t>
            </w:r>
            <w:r>
              <w:rPr>
                <w:rFonts w:ascii="Consolas" w:hAnsi="Consolas"/>
                <w:b w:val="0"/>
                <w:color w:val="FACC15"/>
                <w:sz w:val="18"/>
              </w:rPr>
              <w:t xml:space="preserve">VARCHAR(255) </w:t>
            </w:r>
            <w:r>
              <w:rPr>
                <w:rFonts w:ascii="Consolas" w:hAnsi="Consolas"/>
                <w:b/>
                <w:color w:val="F43F5E"/>
                <w:sz w:val="18"/>
              </w:rPr>
              <w:t>UNIQUE NOT NULL,</w:t>
              <w:br/>
            </w:r>
            <w:r>
              <w:rPr>
                <w:rFonts w:ascii="Consolas" w:hAnsi="Consolas"/>
                <w:b w:val="0"/>
                <w:color w:val="38BDF8"/>
                <w:sz w:val="18"/>
              </w:rPr>
              <w:t xml:space="preserve">    hashed_password </w:t>
            </w:r>
            <w:r>
              <w:rPr>
                <w:rFonts w:ascii="Consolas" w:hAnsi="Consolas"/>
                <w:b w:val="0"/>
                <w:color w:val="FACC15"/>
                <w:sz w:val="18"/>
              </w:rPr>
              <w:t xml:space="preserve">VARCHAR(255) </w:t>
            </w:r>
            <w:r>
              <w:rPr>
                <w:rFonts w:ascii="Consolas" w:hAnsi="Consolas"/>
                <w:b/>
                <w:color w:val="F43F5E"/>
                <w:sz w:val="18"/>
              </w:rPr>
              <w:t>NOT NULL,</w:t>
              <w:br/>
            </w:r>
            <w:r>
              <w:rPr>
                <w:rFonts w:ascii="Consolas" w:hAnsi="Consolas"/>
                <w:b w:val="0"/>
                <w:color w:val="38BDF8"/>
                <w:sz w:val="18"/>
              </w:rPr>
              <w:t xml:space="preserve">    role </w:t>
            </w:r>
            <w:r>
              <w:rPr>
                <w:rFonts w:ascii="Consolas" w:hAnsi="Consolas"/>
                <w:b w:val="0"/>
                <w:color w:val="FACC15"/>
                <w:sz w:val="18"/>
              </w:rPr>
              <w:t xml:space="preserve">VARCHAR(20) </w:t>
            </w:r>
            <w:r>
              <w:rPr>
                <w:rFonts w:ascii="Consolas" w:hAnsi="Consolas"/>
                <w:b/>
                <w:color w:val="F43F5E"/>
                <w:sz w:val="18"/>
              </w:rPr>
              <w:t xml:space="preserve">NOT NULL DEFAULT </w:t>
            </w:r>
            <w:r>
              <w:rPr>
                <w:rFonts w:ascii="Consolas" w:hAnsi="Consolas"/>
                <w:b w:val="0"/>
                <w:color w:val="4ADE80"/>
                <w:sz w:val="18"/>
              </w:rPr>
              <w:t xml:space="preserve">'user' </w:t>
            </w:r>
            <w:r>
              <w:rPr>
                <w:rFonts w:ascii="Consolas" w:hAnsi="Consolas"/>
                <w:b/>
                <w:color w:val="FACC15"/>
                <w:sz w:val="18"/>
              </w:rPr>
              <w:t xml:space="preserve">CHECK </w:t>
            </w:r>
            <w:r>
              <w:rPr>
                <w:rFonts w:ascii="Consolas" w:hAnsi="Consolas"/>
                <w:b w:val="0"/>
                <w:color w:val="E2E8F0"/>
                <w:sz w:val="18"/>
              </w:rPr>
              <w:t xml:space="preserve">(role </w:t>
            </w:r>
            <w:r>
              <w:rPr>
                <w:rFonts w:ascii="Consolas" w:hAnsi="Consolas"/>
                <w:b/>
                <w:color w:val="FACC15"/>
                <w:sz w:val="18"/>
              </w:rPr>
              <w:t xml:space="preserve">IN </w:t>
            </w:r>
            <w:r>
              <w:rPr>
                <w:rFonts w:ascii="Consolas" w:hAnsi="Consolas"/>
                <w:b w:val="0"/>
                <w:color w:val="4ADE80"/>
                <w:sz w:val="18"/>
              </w:rPr>
              <w:t>('user', 'admin')),</w:t>
              <w:br/>
            </w:r>
            <w:r>
              <w:rPr>
                <w:rFonts w:ascii="Consolas" w:hAnsi="Consolas"/>
                <w:b w:val="0"/>
                <w:color w:val="38BDF8"/>
                <w:sz w:val="18"/>
              </w:rPr>
              <w:t xml:space="preserve">    created_at </w:t>
            </w:r>
            <w:r>
              <w:rPr>
                <w:rFonts w:ascii="Consolas" w:hAnsi="Consolas"/>
                <w:b w:val="0"/>
                <w:color w:val="FACC15"/>
                <w:sz w:val="18"/>
              </w:rPr>
              <w:t>TIMESTAMP WITH TIME ZONE DEFAULT CURRENT_TIMESTAMP</w:t>
              <w:br/>
            </w:r>
            <w:r>
              <w:rPr>
                <w:rFonts w:ascii="Consolas" w:hAnsi="Consolas"/>
                <w:b w:val="0"/>
                <w:color w:val="E2E8F0"/>
                <w:sz w:val="18"/>
              </w:rPr>
              <w:t>);</w:t>
              <w:br/>
              <w:br/>
            </w:r>
            <w:r>
              <w:rPr>
                <w:rFonts w:ascii="Consolas" w:hAnsi="Consolas"/>
                <w:b/>
                <w:color w:val="F43F5E"/>
                <w:sz w:val="18"/>
              </w:rPr>
              <w:t xml:space="preserve">CREATE TABLE </w:t>
            </w:r>
            <w:r>
              <w:rPr>
                <w:rFonts w:ascii="Consolas" w:hAnsi="Consolas"/>
                <w:b w:val="0"/>
                <w:color w:val="E2E8F0"/>
                <w:sz w:val="18"/>
              </w:rPr>
              <w:t>vehicles (</w:t>
              <w:br/>
            </w:r>
            <w:r>
              <w:rPr>
                <w:rFonts w:ascii="Consolas" w:hAnsi="Consolas"/>
                <w:b w:val="0"/>
                <w:color w:val="38BDF8"/>
                <w:sz w:val="18"/>
              </w:rPr>
              <w:t xml:space="preserve">    id </w:t>
            </w:r>
            <w:r>
              <w:rPr>
                <w:rFonts w:ascii="Consolas" w:hAnsi="Consolas"/>
                <w:b/>
                <w:color w:val="FACC15"/>
                <w:sz w:val="18"/>
              </w:rPr>
              <w:t xml:space="preserve">SERIAL </w:t>
            </w:r>
            <w:r>
              <w:rPr>
                <w:rFonts w:ascii="Consolas" w:hAnsi="Consolas"/>
                <w:b/>
                <w:color w:val="FACC15"/>
                <w:sz w:val="18"/>
              </w:rPr>
              <w:t>PRIMARY KEY,</w:t>
              <w:br/>
            </w:r>
            <w:r>
              <w:rPr>
                <w:rFonts w:ascii="Consolas" w:hAnsi="Consolas"/>
                <w:b w:val="0"/>
                <w:color w:val="38BDF8"/>
                <w:sz w:val="18"/>
              </w:rPr>
              <w:t xml:space="preserve">    maker </w:t>
            </w:r>
            <w:r>
              <w:rPr>
                <w:rFonts w:ascii="Consolas" w:hAnsi="Consolas"/>
                <w:b w:val="0"/>
                <w:color w:val="FACC15"/>
                <w:sz w:val="18"/>
              </w:rPr>
              <w:t xml:space="preserve">VARCHAR(100) </w:t>
            </w:r>
            <w:r>
              <w:rPr>
                <w:rFonts w:ascii="Consolas" w:hAnsi="Consolas"/>
                <w:b/>
                <w:color w:val="F43F5E"/>
                <w:sz w:val="18"/>
              </w:rPr>
              <w:t>NOT NULL,</w:t>
              <w:br/>
            </w:r>
            <w:r>
              <w:rPr>
                <w:rFonts w:ascii="Consolas" w:hAnsi="Consolas"/>
                <w:b w:val="0"/>
                <w:color w:val="38BDF8"/>
                <w:sz w:val="18"/>
              </w:rPr>
              <w:t xml:space="preserve">    model </w:t>
            </w:r>
            <w:r>
              <w:rPr>
                <w:rFonts w:ascii="Consolas" w:hAnsi="Consolas"/>
                <w:b w:val="0"/>
                <w:color w:val="FACC15"/>
                <w:sz w:val="18"/>
              </w:rPr>
              <w:t xml:space="preserve">VARCHAR(100) </w:t>
            </w:r>
            <w:r>
              <w:rPr>
                <w:rFonts w:ascii="Consolas" w:hAnsi="Consolas"/>
                <w:b/>
                <w:color w:val="F43F5E"/>
                <w:sz w:val="18"/>
              </w:rPr>
              <w:t>NOT NULL,</w:t>
              <w:br/>
            </w:r>
            <w:r>
              <w:rPr>
                <w:rFonts w:ascii="Consolas" w:hAnsi="Consolas"/>
                <w:b w:val="0"/>
                <w:color w:val="38BDF8"/>
                <w:sz w:val="18"/>
              </w:rPr>
              <w:t xml:space="preserve">    year </w:t>
            </w:r>
            <w:r>
              <w:rPr>
                <w:rFonts w:ascii="Consolas" w:hAnsi="Consolas"/>
                <w:b w:val="0"/>
                <w:color w:val="FACC15"/>
                <w:sz w:val="18"/>
              </w:rPr>
              <w:t xml:space="preserve">INT </w:t>
            </w:r>
            <w:r>
              <w:rPr>
                <w:rFonts w:ascii="Consolas" w:hAnsi="Consolas"/>
                <w:b/>
                <w:color w:val="F43F5E"/>
                <w:sz w:val="18"/>
              </w:rPr>
              <w:t xml:space="preserve">NOT NULL CHECK </w:t>
            </w:r>
            <w:r>
              <w:rPr>
                <w:rFonts w:ascii="Consolas" w:hAnsi="Consolas"/>
                <w:b w:val="0"/>
                <w:color w:val="4ADE80"/>
                <w:sz w:val="18"/>
              </w:rPr>
              <w:t>(year &gt;= 1886),</w:t>
              <w:br/>
            </w:r>
            <w:r>
              <w:rPr>
                <w:rFonts w:ascii="Consolas" w:hAnsi="Consolas"/>
                <w:b w:val="0"/>
                <w:color w:val="38BDF8"/>
                <w:sz w:val="18"/>
              </w:rPr>
              <w:t xml:space="preserve">    category </w:t>
            </w:r>
            <w:r>
              <w:rPr>
                <w:rFonts w:ascii="Consolas" w:hAnsi="Consolas"/>
                <w:b w:val="0"/>
                <w:color w:val="FACC15"/>
                <w:sz w:val="18"/>
              </w:rPr>
              <w:t xml:space="preserve">VARCHAR(50) </w:t>
            </w:r>
            <w:r>
              <w:rPr>
                <w:rFonts w:ascii="Consolas" w:hAnsi="Consolas"/>
                <w:b/>
                <w:color w:val="F43F5E"/>
                <w:sz w:val="18"/>
              </w:rPr>
              <w:t>NOT NULL,</w:t>
              <w:br/>
            </w:r>
            <w:r>
              <w:rPr>
                <w:rFonts w:ascii="Consolas" w:hAnsi="Consolas"/>
                <w:b w:val="0"/>
                <w:color w:val="38BDF8"/>
                <w:sz w:val="18"/>
              </w:rPr>
              <w:t xml:space="preserve">    price </w:t>
            </w:r>
            <w:r>
              <w:rPr>
                <w:rFonts w:ascii="Consolas" w:hAnsi="Consolas"/>
                <w:b w:val="0"/>
                <w:color w:val="FACC15"/>
                <w:sz w:val="18"/>
              </w:rPr>
              <w:t xml:space="preserve">NUMERIC(10, 2) </w:t>
            </w:r>
            <w:r>
              <w:rPr>
                <w:rFonts w:ascii="Consolas" w:hAnsi="Consolas"/>
                <w:b/>
                <w:color w:val="F43F5E"/>
                <w:sz w:val="18"/>
              </w:rPr>
              <w:t xml:space="preserve">NOT NULL CHECK </w:t>
            </w:r>
            <w:r>
              <w:rPr>
                <w:rFonts w:ascii="Consolas" w:hAnsi="Consolas"/>
                <w:b w:val="0"/>
                <w:color w:val="4ADE80"/>
                <w:sz w:val="18"/>
              </w:rPr>
              <w:t>(price &gt;= 0.00),</w:t>
              <w:br/>
            </w:r>
            <w:r>
              <w:rPr>
                <w:rFonts w:ascii="Consolas" w:hAnsi="Consolas"/>
                <w:b w:val="0"/>
                <w:color w:val="38BDF8"/>
                <w:sz w:val="18"/>
              </w:rPr>
              <w:t xml:space="preserve">    quantity </w:t>
            </w:r>
            <w:r>
              <w:rPr>
                <w:rFonts w:ascii="Consolas" w:hAnsi="Consolas"/>
                <w:b w:val="0"/>
                <w:color w:val="FACC15"/>
                <w:sz w:val="18"/>
              </w:rPr>
              <w:t xml:space="preserve">INT </w:t>
            </w:r>
            <w:r>
              <w:rPr>
                <w:rFonts w:ascii="Consolas" w:hAnsi="Consolas"/>
                <w:b/>
                <w:color w:val="F43F5E"/>
                <w:sz w:val="18"/>
              </w:rPr>
              <w:t xml:space="preserve">NOT NULL DEFAULT 0 CHECK </w:t>
            </w:r>
            <w:r>
              <w:rPr>
                <w:rFonts w:ascii="Consolas" w:hAnsi="Consolas"/>
                <w:b w:val="0"/>
                <w:color w:val="4ADE80"/>
                <w:sz w:val="18"/>
              </w:rPr>
              <w:t>(quantity &gt;= 0)</w:t>
              <w:br/>
            </w:r>
            <w:r>
              <w:rPr>
                <w:rFonts w:ascii="Consolas" w:hAnsi="Consolas"/>
                <w:b w:val="0"/>
                <w:color w:val="E2E8F0"/>
                <w:sz w:val="18"/>
              </w:rPr>
              <w:t>);</w:t>
            </w:r>
          </w:p>
        </w:tc>
      </w:tr>
    </w:tbl>
    <w:p/>
    <w:p>
      <w:pPr>
        <w:pStyle w:val="Heading1"/>
      </w:pPr>
      <w:r>
        <w:t>3. Phase-by-Phase TDD Cycles with IDE Code Snippets</w:t>
      </w:r>
    </w:p>
    <w:p>
      <w:pPr>
        <w:pStyle w:val="Heading2"/>
      </w:pPr>
      <w:r>
        <w:t>TDD Cycle 1: Backend Auth Module (test_auth.py)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120"/>
            </w:pPr>
            <w:r>
              <w:rPr>
                <w:rFonts w:ascii="Consolas" w:hAnsi="Consolas"/>
                <w:color w:val="94A3B8"/>
                <w:sz w:val="19"/>
              </w:rPr>
              <w:t>// tests/test_auth.py (Failing Red Test Suite)</w:t>
              <w:br/>
            </w:r>
          </w:p>
          <w:p>
            <w:pPr>
              <w:spacing w:before="0" w:after="80" w:line="276" w:lineRule="auto"/>
            </w:pPr>
            <w:r>
              <w:rPr>
                <w:rFonts w:ascii="Consolas" w:hAnsi="Consolas"/>
                <w:b/>
                <w:color w:val="38BDF8"/>
                <w:sz w:val="18"/>
              </w:rPr>
              <w:t xml:space="preserve">def </w:t>
            </w:r>
            <w:r>
              <w:rPr>
                <w:rFonts w:ascii="Consolas" w:hAnsi="Consolas"/>
                <w:b/>
                <w:color w:val="FACC15"/>
                <w:sz w:val="18"/>
              </w:rPr>
              <w:t>test_register_user_success</w:t>
            </w:r>
            <w:r>
              <w:rPr>
                <w:rFonts w:ascii="Consolas" w:hAnsi="Consolas"/>
                <w:b w:val="0"/>
                <w:color w:val="E2E8F0"/>
                <w:sz w:val="18"/>
              </w:rPr>
              <w:t>(client, db_session):</w:t>
              <w:br/>
            </w:r>
            <w:r>
              <w:rPr>
                <w:rFonts w:ascii="Consolas" w:hAnsi="Consolas"/>
                <w:b w:val="0"/>
                <w:color w:val="E2E8F0"/>
                <w:sz w:val="18"/>
              </w:rPr>
              <w:t xml:space="preserve">    payload = {</w:t>
            </w:r>
            <w:r>
              <w:rPr>
                <w:rFonts w:ascii="Consolas" w:hAnsi="Consolas"/>
                <w:b w:val="0"/>
                <w:color w:val="4ADE80"/>
                <w:sz w:val="18"/>
              </w:rPr>
              <w:t>"email"</w:t>
            </w:r>
            <w:r>
              <w:rPr>
                <w:rFonts w:ascii="Consolas" w:hAnsi="Consolas"/>
                <w:b w:val="0"/>
                <w:color w:val="E2E8F0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color w:val="4ADE80"/>
                <w:sz w:val="18"/>
              </w:rPr>
              <w:t>"user@example.com"</w:t>
            </w:r>
            <w:r>
              <w:rPr>
                <w:rFonts w:ascii="Consolas" w:hAnsi="Consolas"/>
                <w:b w:val="0"/>
                <w:color w:val="E2E8F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4ADE80"/>
                <w:sz w:val="18"/>
              </w:rPr>
              <w:t>"password"</w:t>
            </w:r>
            <w:r>
              <w:rPr>
                <w:rFonts w:ascii="Consolas" w:hAnsi="Consolas"/>
                <w:b w:val="0"/>
                <w:color w:val="E2E8F0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color w:val="4ADE80"/>
                <w:sz w:val="18"/>
              </w:rPr>
              <w:t>"user123"</w:t>
            </w:r>
            <w:r>
              <w:rPr>
                <w:rFonts w:ascii="Consolas" w:hAnsi="Consolas"/>
                <w:b w:val="0"/>
                <w:color w:val="E2E8F0"/>
                <w:sz w:val="18"/>
              </w:rPr>
              <w:t>}</w:t>
              <w:br/>
            </w:r>
            <w:r>
              <w:rPr>
                <w:rFonts w:ascii="Consolas" w:hAnsi="Consolas"/>
                <w:b w:val="0"/>
                <w:color w:val="E2E8F0"/>
                <w:sz w:val="18"/>
              </w:rPr>
              <w:t xml:space="preserve">    response = client.post(</w:t>
            </w:r>
            <w:r>
              <w:rPr>
                <w:rFonts w:ascii="Consolas" w:hAnsi="Consolas"/>
                <w:b w:val="0"/>
                <w:color w:val="4ADE80"/>
                <w:sz w:val="18"/>
              </w:rPr>
              <w:t>"/api/auth/register"</w:t>
            </w:r>
            <w:r>
              <w:rPr>
                <w:rFonts w:ascii="Consolas" w:hAnsi="Consolas"/>
                <w:b w:val="0"/>
                <w:color w:val="E2E8F0"/>
                <w:sz w:val="18"/>
              </w:rPr>
              <w:t>, json=payload)</w:t>
              <w:br/>
            </w:r>
            <w:r>
              <w:rPr>
                <w:rFonts w:ascii="Consolas" w:hAnsi="Consolas"/>
                <w:b/>
                <w:color w:val="F43F5E"/>
                <w:sz w:val="18"/>
              </w:rPr>
              <w:t xml:space="preserve">    assert </w:t>
            </w:r>
            <w:r>
              <w:rPr>
                <w:rFonts w:ascii="Consolas" w:hAnsi="Consolas"/>
                <w:b w:val="0"/>
                <w:color w:val="4ADE80"/>
                <w:sz w:val="18"/>
              </w:rPr>
              <w:t>response.status_code == 201</w:t>
              <w:br/>
            </w:r>
            <w:r>
              <w:rPr>
                <w:rFonts w:ascii="Consolas" w:hAnsi="Consolas"/>
                <w:b/>
                <w:color w:val="F43F5E"/>
                <w:sz w:val="18"/>
              </w:rPr>
              <w:t xml:space="preserve">    assert </w:t>
            </w:r>
            <w:r>
              <w:rPr>
                <w:rFonts w:ascii="Consolas" w:hAnsi="Consolas"/>
                <w:b w:val="0"/>
                <w:color w:val="E2E8F0"/>
                <w:sz w:val="18"/>
              </w:rPr>
              <w:t>response.json()[</w:t>
            </w:r>
            <w:r>
              <w:rPr>
                <w:rFonts w:ascii="Consolas" w:hAnsi="Consolas"/>
                <w:b w:val="0"/>
                <w:color w:val="4ADE80"/>
                <w:sz w:val="18"/>
              </w:rPr>
              <w:t>"email"</w:t>
            </w:r>
            <w:r>
              <w:rPr>
                <w:rFonts w:ascii="Consolas" w:hAnsi="Consolas"/>
                <w:b w:val="0"/>
                <w:color w:val="E2E8F0"/>
                <w:sz w:val="18"/>
              </w:rPr>
              <w:t xml:space="preserve">] == </w:t>
            </w:r>
            <w:r>
              <w:rPr>
                <w:rFonts w:ascii="Consolas" w:hAnsi="Consolas"/>
                <w:b w:val="0"/>
                <w:color w:val="4ADE80"/>
                <w:sz w:val="18"/>
              </w:rPr>
              <w:t>"user@example.com"</w:t>
              <w:br/>
              <w:br/>
            </w:r>
            <w:r>
              <w:rPr>
                <w:rFonts w:ascii="Consolas" w:hAnsi="Consolas"/>
                <w:b/>
                <w:color w:val="F87171"/>
                <w:sz w:val="18"/>
              </w:rPr>
              <w:t># [RED PHASE OUTPUT]: FAILED tests/test_auth.py - 404 NOT FOUND (6/6 Failed)</w:t>
            </w:r>
          </w:p>
        </w:tc>
      </w:tr>
    </w:tbl>
    <w:p/>
    <w:p>
      <w:pPr>
        <w:pStyle w:val="Heading2"/>
      </w:pPr>
      <w:r>
        <w:t>TDD Cycle 2: Backend Vehicles CRUD &amp; Search (test_vehicles.py)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120"/>
            </w:pPr>
            <w:r>
              <w:rPr>
                <w:rFonts w:ascii="Consolas" w:hAnsi="Consolas"/>
                <w:color w:val="94A3B8"/>
                <w:sz w:val="19"/>
              </w:rPr>
              <w:t>// tests/test_vehicles.py (Failing Red Test Suite)</w:t>
              <w:br/>
            </w:r>
          </w:p>
          <w:p>
            <w:pPr>
              <w:spacing w:before="0" w:after="80" w:line="276" w:lineRule="auto"/>
            </w:pPr>
            <w:r>
              <w:rPr>
                <w:rFonts w:ascii="Consolas" w:hAnsi="Consolas"/>
                <w:b/>
                <w:color w:val="38BDF8"/>
                <w:sz w:val="18"/>
              </w:rPr>
              <w:t xml:space="preserve">def </w:t>
            </w:r>
            <w:r>
              <w:rPr>
                <w:rFonts w:ascii="Consolas" w:hAnsi="Consolas"/>
                <w:b/>
                <w:color w:val="FACC15"/>
                <w:sz w:val="18"/>
              </w:rPr>
              <w:t>test_search_vehicles_by_query</w:t>
            </w:r>
            <w:r>
              <w:rPr>
                <w:rFonts w:ascii="Consolas" w:hAnsi="Consolas"/>
                <w:b w:val="0"/>
                <w:color w:val="E2E8F0"/>
                <w:sz w:val="18"/>
              </w:rPr>
              <w:t>(client, sample_vehicles):</w:t>
              <w:br/>
            </w:r>
            <w:r>
              <w:rPr>
                <w:rFonts w:ascii="Consolas" w:hAnsi="Consolas"/>
                <w:b w:val="0"/>
                <w:color w:val="E2E8F0"/>
                <w:sz w:val="18"/>
              </w:rPr>
              <w:t xml:space="preserve">    response = client.get(</w:t>
            </w:r>
            <w:r>
              <w:rPr>
                <w:rFonts w:ascii="Consolas" w:hAnsi="Consolas"/>
                <w:b w:val="0"/>
                <w:color w:val="4ADE80"/>
                <w:sz w:val="18"/>
              </w:rPr>
              <w:t>"/api/vehicles/search?q=Ford"</w:t>
            </w:r>
            <w:r>
              <w:rPr>
                <w:rFonts w:ascii="Consolas" w:hAnsi="Consolas"/>
                <w:b w:val="0"/>
                <w:color w:val="E2E8F0"/>
                <w:sz w:val="18"/>
              </w:rPr>
              <w:t>)</w:t>
              <w:br/>
            </w:r>
            <w:r>
              <w:rPr>
                <w:rFonts w:ascii="Consolas" w:hAnsi="Consolas"/>
                <w:b/>
                <w:color w:val="F43F5E"/>
                <w:sz w:val="18"/>
              </w:rPr>
              <w:t xml:space="preserve">    assert </w:t>
            </w:r>
            <w:r>
              <w:rPr>
                <w:rFonts w:ascii="Consolas" w:hAnsi="Consolas"/>
                <w:b w:val="0"/>
                <w:color w:val="4ADE80"/>
                <w:sz w:val="18"/>
              </w:rPr>
              <w:t>response.status_code == 200</w:t>
              <w:br/>
            </w:r>
            <w:r>
              <w:rPr>
                <w:rFonts w:ascii="Consolas" w:hAnsi="Consolas"/>
                <w:b/>
                <w:color w:val="F43F5E"/>
                <w:sz w:val="18"/>
              </w:rPr>
              <w:t xml:space="preserve">    assert </w:t>
            </w:r>
            <w:r>
              <w:rPr>
                <w:rFonts w:ascii="Consolas" w:hAnsi="Consolas"/>
                <w:b w:val="0"/>
                <w:color w:val="4ADE80"/>
                <w:sz w:val="18"/>
              </w:rPr>
              <w:t>len(response.json()) &gt;= 1</w:t>
              <w:br/>
              <w:br/>
            </w:r>
            <w:r>
              <w:rPr>
                <w:rFonts w:ascii="Consolas" w:hAnsi="Consolas"/>
                <w:b/>
                <w:color w:val="F87171"/>
                <w:sz w:val="18"/>
              </w:rPr>
              <w:t># [RED PHASE OUTPUT]: FAILED tests/test_vehicles.py - 7/7 Failed</w:t>
            </w:r>
          </w:p>
        </w:tc>
      </w:tr>
    </w:tbl>
    <w:p/>
    <w:p>
      <w:pPr>
        <w:pStyle w:val="Heading2"/>
      </w:pPr>
      <w:r>
        <w:t>TDD Cycle 3: Backend Inventory Purchase &amp; Restock (test_inventory.py)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120"/>
            </w:pPr>
            <w:r>
              <w:rPr>
                <w:rFonts w:ascii="Consolas" w:hAnsi="Consolas"/>
                <w:color w:val="94A3B8"/>
                <w:sz w:val="19"/>
              </w:rPr>
              <w:t>// tests/test_inventory.py (Failing Red Test Suite)</w:t>
              <w:br/>
            </w:r>
          </w:p>
          <w:p>
            <w:pPr>
              <w:spacing w:before="0" w:after="80" w:line="276" w:lineRule="auto"/>
            </w:pPr>
            <w:r>
              <w:rPr>
                <w:rFonts w:ascii="Consolas" w:hAnsi="Consolas"/>
                <w:b/>
                <w:color w:val="38BDF8"/>
                <w:sz w:val="18"/>
              </w:rPr>
              <w:t xml:space="preserve">def </w:t>
            </w:r>
            <w:r>
              <w:rPr>
                <w:rFonts w:ascii="Consolas" w:hAnsi="Consolas"/>
                <w:b/>
                <w:color w:val="FACC15"/>
                <w:sz w:val="18"/>
              </w:rPr>
              <w:t>test_purchase_out_of_stock_fails</w:t>
            </w:r>
            <w:r>
              <w:rPr>
                <w:rFonts w:ascii="Consolas" w:hAnsi="Consolas"/>
                <w:b w:val="0"/>
                <w:color w:val="E2E8F0"/>
                <w:sz w:val="18"/>
              </w:rPr>
              <w:t>(client, out_of_stock_vehicle, user_token):</w:t>
              <w:br/>
            </w:r>
            <w:r>
              <w:rPr>
                <w:rFonts w:ascii="Consolas" w:hAnsi="Consolas"/>
                <w:b w:val="0"/>
                <w:color w:val="E2E8F0"/>
                <w:sz w:val="18"/>
              </w:rPr>
              <w:t xml:space="preserve">    res = client.post(f</w:t>
            </w:r>
            <w:r>
              <w:rPr>
                <w:rFonts w:ascii="Consolas" w:hAnsi="Consolas"/>
                <w:b w:val="0"/>
                <w:color w:val="4ADE80"/>
                <w:sz w:val="18"/>
              </w:rPr>
              <w:t>"/api/vehicles/{out_of_stock_vehicle.id}/purchase"</w:t>
            </w:r>
            <w:r>
              <w:rPr>
                <w:rFonts w:ascii="Consolas" w:hAnsi="Consolas"/>
                <w:b w:val="0"/>
                <w:color w:val="E2E8F0"/>
                <w:sz w:val="18"/>
              </w:rPr>
              <w:t>, headers=user_token)</w:t>
              <w:br/>
            </w:r>
            <w:r>
              <w:rPr>
                <w:rFonts w:ascii="Consolas" w:hAnsi="Consolas"/>
                <w:b/>
                <w:color w:val="F43F5E"/>
                <w:sz w:val="18"/>
              </w:rPr>
              <w:t xml:space="preserve">    assert </w:t>
            </w:r>
            <w:r>
              <w:rPr>
                <w:rFonts w:ascii="Consolas" w:hAnsi="Consolas"/>
                <w:b w:val="0"/>
                <w:color w:val="4ADE80"/>
                <w:sz w:val="18"/>
              </w:rPr>
              <w:t>res.status_code == 400</w:t>
              <w:br/>
              <w:br/>
            </w:r>
            <w:r>
              <w:rPr>
                <w:rFonts w:ascii="Consolas" w:hAnsi="Consolas"/>
                <w:b/>
                <w:color w:val="F87171"/>
                <w:sz w:val="18"/>
              </w:rPr>
              <w:t># [RED PHASE OUTPUT]: FAILED tests/test_inventory.py - 5/5 Failed</w:t>
            </w:r>
          </w:p>
        </w:tc>
      </w:tr>
    </w:tbl>
    <w:p/>
    <w:p>
      <w:pPr>
        <w:pStyle w:val="Heading2"/>
      </w:pPr>
      <w:r>
        <w:t>TDD Cycle 4: Frontend Component Suite (App.test.jsx)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120"/>
            </w:pPr>
            <w:r>
              <w:rPr>
                <w:rFonts w:ascii="Consolas" w:hAnsi="Consolas"/>
                <w:color w:val="94A3B8"/>
                <w:sz w:val="19"/>
              </w:rPr>
              <w:t>// frontend/src/test/App.test.jsx (Failing Vitest Component Suite)</w:t>
              <w:br/>
            </w:r>
          </w:p>
          <w:p>
            <w:pPr>
              <w:spacing w:before="0" w:after="80" w:line="276" w:lineRule="auto"/>
            </w:pPr>
            <w:r>
              <w:rPr>
                <w:rFonts w:ascii="Consolas" w:hAnsi="Consolas"/>
                <w:b/>
                <w:color w:val="38BDF8"/>
                <w:sz w:val="18"/>
              </w:rPr>
              <w:t>describe(</w:t>
            </w:r>
            <w:r>
              <w:rPr>
                <w:rFonts w:ascii="Consolas" w:hAnsi="Consolas"/>
                <w:b w:val="0"/>
                <w:color w:val="4ADE80"/>
                <w:sz w:val="18"/>
              </w:rPr>
              <w:t>'VehicleCard Component'</w:t>
            </w:r>
            <w:r>
              <w:rPr>
                <w:rFonts w:ascii="Consolas" w:hAnsi="Consolas"/>
                <w:b w:val="0"/>
                <w:color w:val="E2E8F0"/>
                <w:sz w:val="18"/>
              </w:rPr>
              <w:t>, () =&gt; {</w:t>
              <w:br/>
            </w:r>
            <w:r>
              <w:rPr>
                <w:rFonts w:ascii="Consolas" w:hAnsi="Consolas"/>
                <w:b/>
                <w:color w:val="38BDF8"/>
                <w:sz w:val="18"/>
              </w:rPr>
              <w:t xml:space="preserve">  it(</w:t>
            </w:r>
            <w:r>
              <w:rPr>
                <w:rFonts w:ascii="Consolas" w:hAnsi="Consolas"/>
                <w:b w:val="0"/>
                <w:color w:val="4ADE80"/>
                <w:sz w:val="18"/>
              </w:rPr>
              <w:t>'disables purchase button when vehicle is out of stock'</w:t>
            </w:r>
            <w:r>
              <w:rPr>
                <w:rFonts w:ascii="Consolas" w:hAnsi="Consolas"/>
                <w:b w:val="0"/>
                <w:color w:val="E2E8F0"/>
                <w:sz w:val="18"/>
              </w:rPr>
              <w:t>, () =&gt; {</w:t>
              <w:br/>
            </w:r>
            <w:r>
              <w:rPr>
                <w:rFonts w:ascii="Consolas" w:hAnsi="Consolas"/>
                <w:b w:val="0"/>
                <w:color w:val="E2E8F0"/>
                <w:sz w:val="18"/>
              </w:rPr>
              <w:t xml:space="preserve">    render(&lt;VehicleCard vehicle={{ quantity: 0 }} onPurchase={() =&gt; {}} /&gt;);</w:t>
              <w:br/>
            </w:r>
            <w:r>
              <w:rPr>
                <w:rFonts w:ascii="Consolas" w:hAnsi="Consolas"/>
                <w:b/>
                <w:color w:val="FACC15"/>
                <w:sz w:val="18"/>
              </w:rPr>
              <w:t xml:space="preserve">    expect(screen.getByRole('button', { name: /Out of Stock/i })).toBeDisabled();</w:t>
              <w:br/>
            </w:r>
            <w:r>
              <w:rPr>
                <w:rFonts w:ascii="Consolas" w:hAnsi="Consolas"/>
                <w:b w:val="0"/>
                <w:color w:val="E2E8F0"/>
                <w:sz w:val="18"/>
              </w:rPr>
              <w:t xml:space="preserve">  });</w:t>
              <w:br/>
            </w:r>
            <w:r>
              <w:rPr>
                <w:rFonts w:ascii="Consolas" w:hAnsi="Consolas"/>
                <w:b w:val="0"/>
                <w:color w:val="E2E8F0"/>
                <w:sz w:val="18"/>
              </w:rPr>
              <w:t>});</w:t>
              <w:br/>
              <w:br/>
            </w:r>
            <w:r>
              <w:rPr>
                <w:rFonts w:ascii="Consolas" w:hAnsi="Consolas"/>
                <w:b/>
                <w:color w:val="F87171"/>
                <w:sz w:val="18"/>
              </w:rPr>
              <w:t># [RED PHASE OUTPUT]: FAIL src/test/App.test.jsx - Component Not Found</w:t>
            </w:r>
          </w:p>
        </w:tc>
      </w:tr>
    </w:tbl>
    <w:p/>
    <w:p>
      <w:r>
        <w:t>TDD Cycle 5: Purchase History &amp; Checkout Form Module (test_purchases.py &amp; purchase.test.jsx)</w:t>
      </w:r>
    </w:p>
    <w:p>
      <w:r>
        <w:t>RED Phase: Written 3 backend unit tests (test_purchases.py) for order recording, user history isolation, and 401 guards. Written 3 frontend component tests (purchase.test.jsx) for PurchaseModal rendering, checkout form submit payload, and ProfileModal purchase history tab rendering.</w:t>
      </w:r>
    </w:p>
    <w:p>
      <w:r>
        <w:t>GREEN &amp; REFACTOR Phase: Added purchase_history table to schema.sql with user_id, vehicle_id, quantity, price_at_purchase snapshot, buyer details, and index. Built PurchaseHistory model, Pydantic schemas, decoupled services/purchase.py service layer, updated POST /api/vehicles/{id}/purchase handler, created GET /api/purchases/me endpoint, built PurchaseModal.jsx checkout form, and added Purchase History tab in ProfileModal.jsx. Executed DDL migration on Neon Cloud PostgreSQL (neondb). All 36 full-stack tests passing.</w:t>
      </w:r>
    </w:p>
    <w:p>
      <w:pPr>
        <w:pStyle w:val="Heading1"/>
      </w:pPr>
      <w:r>
        <w:t>4. Live Cloud Production Deployment (Neon + Render + Vercel)</w:t>
      </w:r>
    </w:p>
    <w:p>
      <w:r>
        <w:t>Phase 7 Execution Summary:</w:t>
        <w:br/>
        <w:t>1. Provisioned Neon Cloud PostgreSQL serverless instance (ep-late-rain-azb9bcjm.c-3.ap-southeast-1.aws.neon.tech). Executed schema.sql DDL and seeded 51 vehicles and demo accounts.</w:t>
        <w:br/>
        <w:t>2. Deployed Python FastAPI backend to Render Web Service (https://drivehub-dealership.onrender.com) using Gunicorn multi-worker ASGI process runner (render.yaml).</w:t>
        <w:br/>
        <w:t>3. Deployed React 19 SPA frontend dashboard to Vercel (https://srs-dealership.vercel.app) configured with dynamic VITE_API_BASE_URL environment variable consumption (frontend/vercel.json).</w:t>
        <w:br/>
        <w:t>4. Empirical Verification: Verified 100% live cloud communication across Vercel frontend, Render FastAPI backend, and Neon PostgreSQL database.</w:t>
        <w:br/>
        <w:t>5. Executed purchase_history DDL migration in Neon Cloud PostgreSQL (neondb) establishing user_id/vehicle_id foreign keys, price_at_purchase snapshot column, buyer details, and index idx_purchase_history_user_id.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120"/>
            </w:pPr>
            <w:r>
              <w:rPr>
                <w:rFonts w:ascii="Consolas" w:hAnsi="Consolas"/>
                <w:color w:val="94A3B8"/>
                <w:sz w:val="19"/>
              </w:rPr>
              <w:t>// Cloud Infrastructure Manifests (render.yaml &amp; vercel.json)</w:t>
              <w:br/>
            </w:r>
          </w:p>
          <w:p>
            <w:pPr>
              <w:spacing w:before="0" w:after="80" w:line="276" w:lineRule="auto"/>
            </w:pPr>
            <w:r>
              <w:rPr>
                <w:rFonts w:ascii="Consolas" w:hAnsi="Consolas"/>
                <w:b w:val="0"/>
                <w:color w:val="94A3B8"/>
                <w:sz w:val="18"/>
              </w:rPr>
              <w:t>// render.yaml - Infrastructure Manifest</w:t>
              <w:br/>
            </w:r>
            <w:r>
              <w:rPr>
                <w:rFonts w:ascii="Consolas" w:hAnsi="Consolas"/>
                <w:b/>
                <w:color w:val="F43F5E"/>
                <w:sz w:val="18"/>
              </w:rPr>
              <w:t>services:</w:t>
              <w:br/>
            </w:r>
            <w:r>
              <w:rPr>
                <w:rFonts w:ascii="Consolas" w:hAnsi="Consolas"/>
                <w:b w:val="0"/>
                <w:color w:val="38BDF8"/>
                <w:sz w:val="18"/>
              </w:rPr>
              <w:t xml:space="preserve">  - type: </w:t>
            </w:r>
            <w:r>
              <w:rPr>
                <w:rFonts w:ascii="Consolas" w:hAnsi="Consolas"/>
                <w:b w:val="0"/>
                <w:color w:val="4ADE80"/>
                <w:sz w:val="18"/>
              </w:rPr>
              <w:t>web</w:t>
              <w:br/>
            </w:r>
            <w:r>
              <w:rPr>
                <w:rFonts w:ascii="Consolas" w:hAnsi="Consolas"/>
                <w:b w:val="0"/>
                <w:color w:val="38BDF8"/>
                <w:sz w:val="18"/>
              </w:rPr>
              <w:t xml:space="preserve">    name: </w:t>
            </w:r>
            <w:r>
              <w:rPr>
                <w:rFonts w:ascii="Consolas" w:hAnsi="Consolas"/>
                <w:b w:val="0"/>
                <w:color w:val="4ADE80"/>
                <w:sz w:val="18"/>
              </w:rPr>
              <w:t>drivehub-dealership</w:t>
              <w:br/>
            </w:r>
            <w:r>
              <w:rPr>
                <w:rFonts w:ascii="Consolas" w:hAnsi="Consolas"/>
                <w:b w:val="0"/>
                <w:color w:val="38BDF8"/>
                <w:sz w:val="18"/>
              </w:rPr>
              <w:t xml:space="preserve">    env: </w:t>
            </w:r>
            <w:r>
              <w:rPr>
                <w:rFonts w:ascii="Consolas" w:hAnsi="Consolas"/>
                <w:b w:val="0"/>
                <w:color w:val="4ADE80"/>
                <w:sz w:val="18"/>
              </w:rPr>
              <w:t>python</w:t>
              <w:br/>
            </w:r>
            <w:r>
              <w:rPr>
                <w:rFonts w:ascii="Consolas" w:hAnsi="Consolas"/>
                <w:b w:val="0"/>
                <w:color w:val="38BDF8"/>
                <w:sz w:val="18"/>
              </w:rPr>
              <w:t xml:space="preserve">    startCommand: </w:t>
            </w:r>
            <w:r>
              <w:rPr>
                <w:rFonts w:ascii="Consolas" w:hAnsi="Consolas"/>
                <w:b w:val="0"/>
                <w:color w:val="4ADE80"/>
                <w:sz w:val="18"/>
              </w:rPr>
              <w:t>gunicorn -w 2 -k uvicorn.workers.UvicornWorker app.main:app</w:t>
              <w:br/>
              <w:br/>
            </w:r>
            <w:r>
              <w:rPr>
                <w:rFonts w:ascii="Consolas" w:hAnsi="Consolas"/>
                <w:b w:val="0"/>
                <w:color w:val="94A3B8"/>
                <w:sz w:val="18"/>
              </w:rPr>
              <w:t>// frontend/vercel.json - SPA Rewrite Manifest</w:t>
              <w:br/>
            </w:r>
            <w:r>
              <w:rPr>
                <w:rFonts w:ascii="Consolas" w:hAnsi="Consolas"/>
                <w:b w:val="0"/>
                <w:color w:val="E2E8F0"/>
                <w:sz w:val="18"/>
              </w:rPr>
              <w:t>{</w:t>
              <w:br/>
            </w:r>
            <w:r>
              <w:rPr>
                <w:rFonts w:ascii="Consolas" w:hAnsi="Consolas"/>
                <w:b w:val="0"/>
                <w:color w:val="4ADE80"/>
                <w:sz w:val="18"/>
              </w:rPr>
              <w:t xml:space="preserve">  "rewrites": [{ "source": "/(.*)", "destination": "/index.html" }]</w:t>
              <w:br/>
            </w:r>
            <w:r>
              <w:rPr>
                <w:rFonts w:ascii="Consolas" w:hAnsi="Consolas"/>
                <w:b w:val="0"/>
                <w:color w:val="E2E8F0"/>
                <w:sz w:val="18"/>
              </w:rPr>
              <w:t>}</w:t>
              <w:br/>
            </w:r>
          </w:p>
        </w:tc>
      </w:tr>
    </w:tbl>
    <w:p/>
    <w:p>
      <w:pPr>
        <w:pStyle w:val="Heading1"/>
      </w:pPr>
      <w:r>
        <w:t>5. Comprehensive Error Tracebacks &amp; Troubleshooting Log</w:t>
      </w:r>
    </w:p>
    <w:p>
      <w:r>
        <w:t>FIRST ERROR: Tailwind CSS v4 PostCSS Plugin Deprecation Error ([plugin:vite:css] [postcss]). Fixed by installing @tailwindcss/postcss and updating index.css.</w:t>
        <w:br/>
        <w:t>SECOND ERROR: Login/Register Button Unresponsive Due to Prop Mismatch. Fixed by updating Navbar.jsx prop signature to onOpenAuth.</w:t>
        <w:br/>
        <w:t>THIRD ERROR: Search Query AND Logic Causing False Zero Results. Fixed by introducing q parameter with SQLAlchemy or_(maker, model) search.</w:t>
        <w:br/>
        <w:t>FOURTH ERROR: AuthModal Unclear Login Error Feedback &amp; Processing Spinner. Fixed by adding specific error banners, processing spinner, and toast callbacks.</w:t>
        <w:br/>
        <w:t>FIFTH ERROR: Context Disconnection Bug Resolved by AuthProvider Wrapping. Fixed by wrapping App inside AuthProvider in main.jsx and adding synchronous user state updates to AuthContext.jsx.</w:t>
      </w:r>
    </w:p>
    <w:p>
      <w:pPr>
        <w:pStyle w:val="Heading1"/>
      </w:pPr>
      <w:r>
        <w:t>6. Complete Empirical Test Summary (36/36 GREEN)</w:t>
      </w:r>
    </w:p>
    <w:p>
      <w:r>
        <w:t>Backend Pytest Suite: 21/21 PASSED (test_auth.py, test_vehicles.py, test_inventory.py, test_purchases.py)</w:t>
        <w:br/>
        <w:t>Frontend Vitest Suite: 15/15 PASSED (App.test.jsx, currency.test.js, sort.test.jsx, responsive.test.jsx, purchase.test.jsx)</w:t>
        <w:br/>
        <w:t>Total Test Suite: 36/36 GREEN (Captured in backend_test_report.txt and frontend_test_report.txt)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