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62" w:rsidRDefault="00D60751">
      <w:r>
        <w:t>Docs file content</w:t>
      </w:r>
      <w:bookmarkStart w:id="0" w:name="_GoBack"/>
      <w:bookmarkEnd w:id="0"/>
    </w:p>
    <w:sectPr w:rsidR="006D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A8"/>
    <w:rsid w:val="006D2762"/>
    <w:rsid w:val="008E0EA8"/>
    <w:rsid w:val="00D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6D056-E5B9-4885-B8A1-E4AAF8B5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Ellie Mae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Tsu-Wang Chen</dc:creator>
  <cp:keywords/>
  <dc:description/>
  <cp:lastModifiedBy>Tsu-Wang Chen</cp:lastModifiedBy>
  <cp:revision>3</cp:revision>
  <dcterms:created xsi:type="dcterms:W3CDTF">2016-01-26T01:28:00Z</dcterms:created>
  <dcterms:modified xsi:type="dcterms:W3CDTF">2016-01-26T01:29:00Z</dcterms:modified>
</cp:coreProperties>
</file>