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2B68" w:rsidRPr="00FB0B8C" w:rsidRDefault="00A37856" w:rsidP="00FB0B8C">
      <w:pPr>
        <w:jc w:val="center"/>
        <w:rPr>
          <w:b/>
          <w:sz w:val="36"/>
        </w:rPr>
      </w:pPr>
      <w:r w:rsidRPr="00FB0B8C">
        <w:rPr>
          <w:b/>
          <w:sz w:val="36"/>
        </w:rPr>
        <w:t>Графопостроитель</w:t>
      </w:r>
    </w:p>
    <w:p w:rsidR="00A37856" w:rsidRDefault="00A37856"/>
    <w:p w:rsidR="00A37856" w:rsidRPr="00907A41" w:rsidRDefault="00A37856" w:rsidP="00FB0B8C">
      <w:pPr>
        <w:ind w:firstLine="708"/>
        <w:jc w:val="both"/>
        <w:rPr>
          <w:sz w:val="28"/>
        </w:rPr>
      </w:pPr>
      <w:r w:rsidRPr="00907A41">
        <w:rPr>
          <w:sz w:val="28"/>
        </w:rPr>
        <w:t>Графопостроитель – программа, позволяющая вам построить различного рода графики.</w:t>
      </w:r>
    </w:p>
    <w:p w:rsidR="00A37856" w:rsidRPr="00907A41" w:rsidRDefault="00A37856" w:rsidP="00FB0B8C">
      <w:pPr>
        <w:ind w:firstLine="708"/>
        <w:jc w:val="both"/>
        <w:rPr>
          <w:sz w:val="28"/>
        </w:rPr>
      </w:pPr>
      <w:r w:rsidRPr="00907A41">
        <w:rPr>
          <w:sz w:val="28"/>
        </w:rPr>
        <w:t>На общем интерфейсе графопостроителя находятся оси и размерная сетка, а также панель для ввода формулы. Общий интерфейс программы изображен на рисунке 1.</w:t>
      </w:r>
    </w:p>
    <w:p w:rsidR="00A37856" w:rsidRDefault="00A37856" w:rsidP="00FB0B8C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934710" cy="4959985"/>
            <wp:effectExtent l="0" t="0" r="8890" b="0"/>
            <wp:docPr id="1" name="Рисунок 1" descr="F:\Программы\Скриншоты\Graphics2.0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Программы\Скриншоты\Graphics2.0\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95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7856" w:rsidRPr="00907A41" w:rsidRDefault="00A37856" w:rsidP="00FB0B8C">
      <w:pPr>
        <w:jc w:val="center"/>
        <w:rPr>
          <w:sz w:val="28"/>
        </w:rPr>
      </w:pPr>
      <w:r w:rsidRPr="00907A41">
        <w:rPr>
          <w:sz w:val="28"/>
        </w:rPr>
        <w:t>Рисунок 1 – Общий интерфейс графопостроителя</w:t>
      </w:r>
    </w:p>
    <w:p w:rsidR="00FB0B8C" w:rsidRDefault="00FB0B8C"/>
    <w:p w:rsidR="00FB0B8C" w:rsidRDefault="00FB0B8C"/>
    <w:p w:rsidR="00FB0B8C" w:rsidRDefault="00FB0B8C"/>
    <w:p w:rsidR="00FB0B8C" w:rsidRDefault="00FB0B8C"/>
    <w:p w:rsidR="00FB0B8C" w:rsidRDefault="00FB0B8C"/>
    <w:p w:rsidR="00FB0B8C" w:rsidRDefault="00FB0B8C"/>
    <w:p w:rsidR="00A37856" w:rsidRPr="00907A41" w:rsidRDefault="00A37856" w:rsidP="00907A41">
      <w:pPr>
        <w:ind w:firstLine="708"/>
        <w:rPr>
          <w:sz w:val="28"/>
        </w:rPr>
      </w:pPr>
      <w:r w:rsidRPr="00907A41">
        <w:rPr>
          <w:sz w:val="28"/>
        </w:rPr>
        <w:lastRenderedPageBreak/>
        <w:t xml:space="preserve">На рисунке 2 изображен график функции </w:t>
      </w:r>
      <w:r w:rsidRPr="00907A41">
        <w:rPr>
          <w:sz w:val="28"/>
          <w:lang w:val="en-US"/>
        </w:rPr>
        <w:t>f</w:t>
      </w:r>
      <w:r w:rsidRPr="00907A41">
        <w:rPr>
          <w:sz w:val="28"/>
        </w:rPr>
        <w:t>(</w:t>
      </w:r>
      <w:r w:rsidRPr="00907A41">
        <w:rPr>
          <w:sz w:val="28"/>
          <w:lang w:val="en-US"/>
        </w:rPr>
        <w:t>x</w:t>
      </w:r>
      <w:r w:rsidRPr="00907A41">
        <w:rPr>
          <w:sz w:val="28"/>
        </w:rPr>
        <w:t>)=</w:t>
      </w:r>
      <w:r w:rsidRPr="00907A41">
        <w:rPr>
          <w:sz w:val="28"/>
          <w:lang w:val="en-US"/>
        </w:rPr>
        <w:t>x</w:t>
      </w:r>
      <w:r w:rsidRPr="00907A41">
        <w:rPr>
          <w:sz w:val="28"/>
        </w:rPr>
        <w:t>+2.</w:t>
      </w:r>
    </w:p>
    <w:p w:rsidR="00A37856" w:rsidRDefault="00A37856" w:rsidP="00FB0B8C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822332" cy="4900328"/>
            <wp:effectExtent l="0" t="0" r="6985" b="0"/>
            <wp:docPr id="2" name="Рисунок 2" descr="F:\Программы\Скриншоты\Graphics2.0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Программы\Скриншоты\Graphics2.0\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326" cy="4928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7856" w:rsidRPr="00907A41" w:rsidRDefault="00A37856" w:rsidP="00FB0B8C">
      <w:pPr>
        <w:jc w:val="center"/>
        <w:rPr>
          <w:sz w:val="28"/>
        </w:rPr>
      </w:pPr>
      <w:r w:rsidRPr="00907A41">
        <w:rPr>
          <w:sz w:val="28"/>
        </w:rPr>
        <w:t xml:space="preserve">Рисунок 2 – График функции </w:t>
      </w:r>
      <w:r w:rsidRPr="00907A41">
        <w:rPr>
          <w:sz w:val="28"/>
          <w:lang w:val="en-US"/>
        </w:rPr>
        <w:t>f</w:t>
      </w:r>
      <w:r w:rsidRPr="00907A41">
        <w:rPr>
          <w:sz w:val="28"/>
        </w:rPr>
        <w:t>(</w:t>
      </w:r>
      <w:r w:rsidRPr="00907A41">
        <w:rPr>
          <w:sz w:val="28"/>
          <w:lang w:val="en-US"/>
        </w:rPr>
        <w:t>x</w:t>
      </w:r>
      <w:r w:rsidRPr="00907A41">
        <w:rPr>
          <w:sz w:val="28"/>
        </w:rPr>
        <w:t>)=</w:t>
      </w:r>
      <w:r w:rsidRPr="00907A41">
        <w:rPr>
          <w:sz w:val="28"/>
          <w:lang w:val="en-US"/>
        </w:rPr>
        <w:t>x</w:t>
      </w:r>
      <w:r w:rsidRPr="00907A41">
        <w:rPr>
          <w:sz w:val="28"/>
        </w:rPr>
        <w:t>+2</w:t>
      </w:r>
    </w:p>
    <w:p w:rsidR="00907A41" w:rsidRDefault="00907A41" w:rsidP="00907A41">
      <w:pPr>
        <w:ind w:firstLine="708"/>
        <w:jc w:val="both"/>
        <w:rPr>
          <w:sz w:val="24"/>
        </w:rPr>
      </w:pPr>
    </w:p>
    <w:p w:rsidR="00907A41" w:rsidRDefault="00907A41" w:rsidP="00907A41">
      <w:pPr>
        <w:ind w:firstLine="708"/>
        <w:jc w:val="both"/>
        <w:rPr>
          <w:sz w:val="24"/>
        </w:rPr>
      </w:pPr>
    </w:p>
    <w:p w:rsidR="00907A41" w:rsidRDefault="00907A41" w:rsidP="00907A41">
      <w:pPr>
        <w:ind w:firstLine="708"/>
        <w:jc w:val="both"/>
        <w:rPr>
          <w:sz w:val="24"/>
        </w:rPr>
      </w:pPr>
    </w:p>
    <w:p w:rsidR="00907A41" w:rsidRDefault="00907A41" w:rsidP="00907A41">
      <w:pPr>
        <w:ind w:firstLine="708"/>
        <w:jc w:val="both"/>
        <w:rPr>
          <w:sz w:val="24"/>
        </w:rPr>
      </w:pPr>
    </w:p>
    <w:p w:rsidR="00907A41" w:rsidRDefault="00907A41" w:rsidP="00907A41">
      <w:pPr>
        <w:ind w:firstLine="708"/>
        <w:jc w:val="both"/>
        <w:rPr>
          <w:sz w:val="24"/>
        </w:rPr>
      </w:pPr>
    </w:p>
    <w:p w:rsidR="00907A41" w:rsidRDefault="00907A41" w:rsidP="00907A41">
      <w:pPr>
        <w:ind w:firstLine="708"/>
        <w:jc w:val="both"/>
        <w:rPr>
          <w:sz w:val="24"/>
        </w:rPr>
      </w:pPr>
    </w:p>
    <w:p w:rsidR="00907A41" w:rsidRDefault="00907A41" w:rsidP="00907A41">
      <w:pPr>
        <w:ind w:firstLine="708"/>
        <w:jc w:val="both"/>
        <w:rPr>
          <w:sz w:val="24"/>
        </w:rPr>
      </w:pPr>
    </w:p>
    <w:p w:rsidR="00907A41" w:rsidRDefault="00907A41" w:rsidP="00907A41">
      <w:pPr>
        <w:ind w:firstLine="708"/>
        <w:jc w:val="both"/>
        <w:rPr>
          <w:sz w:val="24"/>
        </w:rPr>
      </w:pPr>
    </w:p>
    <w:p w:rsidR="00907A41" w:rsidRDefault="00907A41" w:rsidP="00907A41">
      <w:pPr>
        <w:ind w:firstLine="708"/>
        <w:jc w:val="both"/>
        <w:rPr>
          <w:sz w:val="24"/>
        </w:rPr>
      </w:pPr>
    </w:p>
    <w:p w:rsidR="00907A41" w:rsidRDefault="00907A41" w:rsidP="00907A41">
      <w:pPr>
        <w:ind w:firstLine="708"/>
        <w:jc w:val="both"/>
        <w:rPr>
          <w:sz w:val="24"/>
        </w:rPr>
      </w:pPr>
    </w:p>
    <w:p w:rsidR="00907A41" w:rsidRDefault="00907A41" w:rsidP="00907A41">
      <w:pPr>
        <w:ind w:firstLine="708"/>
        <w:jc w:val="both"/>
        <w:rPr>
          <w:sz w:val="24"/>
        </w:rPr>
      </w:pPr>
    </w:p>
    <w:p w:rsidR="00907A41" w:rsidRDefault="00907A41" w:rsidP="00907A41">
      <w:pPr>
        <w:ind w:firstLine="708"/>
        <w:jc w:val="both"/>
        <w:rPr>
          <w:sz w:val="24"/>
        </w:rPr>
      </w:pPr>
    </w:p>
    <w:p w:rsidR="00907A41" w:rsidRPr="00907A41" w:rsidRDefault="00A37856" w:rsidP="00907A41">
      <w:pPr>
        <w:ind w:firstLine="708"/>
        <w:jc w:val="both"/>
        <w:rPr>
          <w:sz w:val="28"/>
        </w:rPr>
      </w:pPr>
      <w:r w:rsidRPr="00907A41">
        <w:rPr>
          <w:sz w:val="28"/>
        </w:rPr>
        <w:lastRenderedPageBreak/>
        <w:t>Графопостроитель имеет возможность строить график</w:t>
      </w:r>
      <w:r w:rsidR="00907A41">
        <w:rPr>
          <w:sz w:val="28"/>
        </w:rPr>
        <w:t>и</w:t>
      </w:r>
      <w:r w:rsidRPr="00907A41">
        <w:rPr>
          <w:sz w:val="28"/>
        </w:rPr>
        <w:t xml:space="preserve"> функци</w:t>
      </w:r>
      <w:r w:rsidR="00907A41">
        <w:rPr>
          <w:sz w:val="28"/>
        </w:rPr>
        <w:t>й</w:t>
      </w:r>
      <w:r w:rsidRPr="00907A41">
        <w:rPr>
          <w:sz w:val="28"/>
        </w:rPr>
        <w:t>, содержащи</w:t>
      </w:r>
      <w:r w:rsidR="00907A41">
        <w:rPr>
          <w:sz w:val="28"/>
        </w:rPr>
        <w:t>х</w:t>
      </w:r>
      <w:r w:rsidRPr="00907A41">
        <w:rPr>
          <w:sz w:val="28"/>
        </w:rPr>
        <w:t xml:space="preserve"> модуль, что изображено на рисунке 3.</w:t>
      </w:r>
    </w:p>
    <w:p w:rsidR="00A37856" w:rsidRDefault="00A37856" w:rsidP="00907A41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889018" cy="4964642"/>
            <wp:effectExtent l="0" t="0" r="0" b="7620"/>
            <wp:docPr id="3" name="Рисунок 3" descr="F:\Программы\Скриншоты\Graphics2.0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Программы\Скриншоты\Graphics2.0\3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838" cy="5017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7856" w:rsidRPr="00907A41" w:rsidRDefault="00A37856" w:rsidP="00907A41">
      <w:pPr>
        <w:jc w:val="center"/>
        <w:rPr>
          <w:sz w:val="28"/>
        </w:rPr>
      </w:pPr>
      <w:r w:rsidRPr="00907A41">
        <w:rPr>
          <w:sz w:val="28"/>
        </w:rPr>
        <w:t>Рисунок 3 – График функции, содержащей модуль</w:t>
      </w:r>
    </w:p>
    <w:p w:rsidR="00907A41" w:rsidRDefault="00907A41" w:rsidP="00907A41">
      <w:pPr>
        <w:ind w:firstLine="708"/>
        <w:jc w:val="both"/>
        <w:rPr>
          <w:sz w:val="24"/>
        </w:rPr>
      </w:pPr>
    </w:p>
    <w:p w:rsidR="00907A41" w:rsidRDefault="00907A41" w:rsidP="00907A41">
      <w:pPr>
        <w:ind w:firstLine="708"/>
        <w:jc w:val="both"/>
        <w:rPr>
          <w:sz w:val="24"/>
        </w:rPr>
      </w:pPr>
    </w:p>
    <w:p w:rsidR="00907A41" w:rsidRDefault="00907A41" w:rsidP="00907A41">
      <w:pPr>
        <w:ind w:firstLine="708"/>
        <w:jc w:val="both"/>
        <w:rPr>
          <w:sz w:val="24"/>
        </w:rPr>
      </w:pPr>
    </w:p>
    <w:p w:rsidR="00907A41" w:rsidRDefault="00907A41" w:rsidP="00907A41">
      <w:pPr>
        <w:ind w:firstLine="708"/>
        <w:jc w:val="both"/>
        <w:rPr>
          <w:sz w:val="24"/>
        </w:rPr>
      </w:pPr>
    </w:p>
    <w:p w:rsidR="00907A41" w:rsidRDefault="00907A41" w:rsidP="00907A41">
      <w:pPr>
        <w:ind w:firstLine="708"/>
        <w:jc w:val="both"/>
        <w:rPr>
          <w:sz w:val="24"/>
        </w:rPr>
      </w:pPr>
    </w:p>
    <w:p w:rsidR="00907A41" w:rsidRDefault="00907A41" w:rsidP="00907A41">
      <w:pPr>
        <w:ind w:firstLine="708"/>
        <w:jc w:val="both"/>
        <w:rPr>
          <w:sz w:val="24"/>
        </w:rPr>
      </w:pPr>
    </w:p>
    <w:p w:rsidR="00907A41" w:rsidRDefault="00907A41" w:rsidP="00907A41">
      <w:pPr>
        <w:ind w:firstLine="708"/>
        <w:jc w:val="both"/>
        <w:rPr>
          <w:sz w:val="24"/>
        </w:rPr>
      </w:pPr>
    </w:p>
    <w:p w:rsidR="00907A41" w:rsidRDefault="00907A41" w:rsidP="00907A41">
      <w:pPr>
        <w:ind w:firstLine="708"/>
        <w:jc w:val="both"/>
        <w:rPr>
          <w:sz w:val="24"/>
        </w:rPr>
      </w:pPr>
    </w:p>
    <w:p w:rsidR="00907A41" w:rsidRDefault="00907A41" w:rsidP="00907A41">
      <w:pPr>
        <w:ind w:firstLine="708"/>
        <w:jc w:val="both"/>
        <w:rPr>
          <w:sz w:val="24"/>
        </w:rPr>
      </w:pPr>
    </w:p>
    <w:p w:rsidR="00907A41" w:rsidRDefault="00907A41" w:rsidP="00907A41">
      <w:pPr>
        <w:ind w:firstLine="708"/>
        <w:jc w:val="both"/>
        <w:rPr>
          <w:sz w:val="24"/>
        </w:rPr>
      </w:pPr>
    </w:p>
    <w:p w:rsidR="00A37856" w:rsidRPr="00907A41" w:rsidRDefault="00A37856" w:rsidP="00907A41">
      <w:pPr>
        <w:ind w:firstLine="708"/>
        <w:jc w:val="both"/>
        <w:rPr>
          <w:sz w:val="28"/>
        </w:rPr>
      </w:pPr>
      <w:r w:rsidRPr="00907A41">
        <w:rPr>
          <w:sz w:val="28"/>
        </w:rPr>
        <w:lastRenderedPageBreak/>
        <w:t>Для детального обзора график</w:t>
      </w:r>
      <w:r w:rsidR="00907A41">
        <w:rPr>
          <w:sz w:val="28"/>
        </w:rPr>
        <w:t>ов</w:t>
      </w:r>
      <w:r w:rsidRPr="00907A41">
        <w:rPr>
          <w:sz w:val="28"/>
        </w:rPr>
        <w:t xml:space="preserve"> функци</w:t>
      </w:r>
      <w:r w:rsidR="00907A41">
        <w:rPr>
          <w:sz w:val="28"/>
        </w:rPr>
        <w:t>й</w:t>
      </w:r>
      <w:r w:rsidRPr="00907A41">
        <w:rPr>
          <w:sz w:val="28"/>
        </w:rPr>
        <w:t xml:space="preserve"> программа имеет возможность приближения график</w:t>
      </w:r>
      <w:r w:rsidR="00907A41">
        <w:rPr>
          <w:sz w:val="28"/>
        </w:rPr>
        <w:t>ов</w:t>
      </w:r>
      <w:r w:rsidRPr="00907A41">
        <w:rPr>
          <w:sz w:val="28"/>
        </w:rPr>
        <w:t xml:space="preserve">, а для общего </w:t>
      </w:r>
      <w:r w:rsidR="00907A41">
        <w:rPr>
          <w:sz w:val="28"/>
        </w:rPr>
        <w:t xml:space="preserve">просмотра </w:t>
      </w:r>
      <w:r w:rsidRPr="00907A41">
        <w:rPr>
          <w:sz w:val="28"/>
        </w:rPr>
        <w:t xml:space="preserve">– </w:t>
      </w:r>
      <w:r w:rsidR="00907A41">
        <w:rPr>
          <w:sz w:val="28"/>
        </w:rPr>
        <w:t xml:space="preserve">функция </w:t>
      </w:r>
      <w:r w:rsidRPr="00907A41">
        <w:rPr>
          <w:sz w:val="28"/>
        </w:rPr>
        <w:t xml:space="preserve">отдаления, как показано на рисунке 4. </w:t>
      </w:r>
      <w:r w:rsidR="00907A41">
        <w:rPr>
          <w:sz w:val="28"/>
        </w:rPr>
        <w:t xml:space="preserve">При прокрутки колеса мышки </w:t>
      </w:r>
      <w:r w:rsidRPr="00907A41">
        <w:rPr>
          <w:sz w:val="28"/>
        </w:rPr>
        <w:t xml:space="preserve">изменяется масштаб осей и </w:t>
      </w:r>
      <w:r w:rsidR="00907A41">
        <w:rPr>
          <w:sz w:val="28"/>
        </w:rPr>
        <w:t xml:space="preserve">размерной </w:t>
      </w:r>
      <w:r w:rsidRPr="00907A41">
        <w:rPr>
          <w:sz w:val="28"/>
        </w:rPr>
        <w:t>сетки.</w:t>
      </w:r>
    </w:p>
    <w:p w:rsidR="00A37856" w:rsidRDefault="00A37856" w:rsidP="00907A41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934710" cy="4994910"/>
            <wp:effectExtent l="0" t="0" r="8890" b="0"/>
            <wp:docPr id="4" name="Рисунок 4" descr="F:\Программы\Скриншоты\Graphics2.0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Программы\Скриншоты\Graphics2.0\4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99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7856" w:rsidRPr="00907A41" w:rsidRDefault="00A37856" w:rsidP="00907A41">
      <w:pPr>
        <w:jc w:val="center"/>
        <w:rPr>
          <w:sz w:val="32"/>
        </w:rPr>
      </w:pPr>
      <w:r w:rsidRPr="00907A41">
        <w:rPr>
          <w:sz w:val="32"/>
        </w:rPr>
        <w:t xml:space="preserve">Рисунок 4 </w:t>
      </w:r>
      <w:r w:rsidR="00FB0B8C" w:rsidRPr="00907A41">
        <w:rPr>
          <w:sz w:val="32"/>
        </w:rPr>
        <w:t>–</w:t>
      </w:r>
      <w:r w:rsidRPr="00907A41">
        <w:rPr>
          <w:sz w:val="32"/>
        </w:rPr>
        <w:t xml:space="preserve"> </w:t>
      </w:r>
      <w:r w:rsidR="00FB0B8C" w:rsidRPr="00907A41">
        <w:rPr>
          <w:sz w:val="32"/>
        </w:rPr>
        <w:t>Отдаленный график функции</w:t>
      </w:r>
    </w:p>
    <w:p w:rsidR="00907A41" w:rsidRDefault="00907A41" w:rsidP="00907A41">
      <w:pPr>
        <w:ind w:firstLine="708"/>
        <w:jc w:val="both"/>
        <w:rPr>
          <w:sz w:val="32"/>
        </w:rPr>
      </w:pPr>
    </w:p>
    <w:p w:rsidR="00907A41" w:rsidRDefault="00907A41" w:rsidP="00907A41">
      <w:pPr>
        <w:ind w:firstLine="708"/>
        <w:jc w:val="both"/>
        <w:rPr>
          <w:sz w:val="32"/>
        </w:rPr>
      </w:pPr>
    </w:p>
    <w:p w:rsidR="00907A41" w:rsidRDefault="00907A41" w:rsidP="00907A41">
      <w:pPr>
        <w:ind w:firstLine="708"/>
        <w:jc w:val="both"/>
        <w:rPr>
          <w:sz w:val="32"/>
        </w:rPr>
      </w:pPr>
    </w:p>
    <w:p w:rsidR="00907A41" w:rsidRDefault="00907A41" w:rsidP="00907A41">
      <w:pPr>
        <w:ind w:firstLine="708"/>
        <w:jc w:val="both"/>
        <w:rPr>
          <w:sz w:val="32"/>
        </w:rPr>
      </w:pPr>
    </w:p>
    <w:p w:rsidR="00907A41" w:rsidRDefault="00907A41" w:rsidP="00907A41">
      <w:pPr>
        <w:ind w:firstLine="708"/>
        <w:jc w:val="both"/>
        <w:rPr>
          <w:sz w:val="32"/>
        </w:rPr>
      </w:pPr>
    </w:p>
    <w:p w:rsidR="00907A41" w:rsidRDefault="00907A41" w:rsidP="00907A41">
      <w:pPr>
        <w:ind w:firstLine="708"/>
        <w:jc w:val="both"/>
        <w:rPr>
          <w:sz w:val="32"/>
        </w:rPr>
      </w:pPr>
    </w:p>
    <w:p w:rsidR="00907A41" w:rsidRDefault="00907A41" w:rsidP="00907A41">
      <w:pPr>
        <w:ind w:firstLine="708"/>
        <w:jc w:val="both"/>
        <w:rPr>
          <w:sz w:val="32"/>
        </w:rPr>
      </w:pPr>
    </w:p>
    <w:p w:rsidR="00FB0B8C" w:rsidRPr="00907A41" w:rsidRDefault="00FB0B8C" w:rsidP="00907A41">
      <w:pPr>
        <w:ind w:firstLine="708"/>
        <w:jc w:val="both"/>
        <w:rPr>
          <w:rFonts w:cstheme="minorHAnsi"/>
          <w:sz w:val="28"/>
        </w:rPr>
      </w:pPr>
      <w:r w:rsidRPr="00907A41">
        <w:rPr>
          <w:sz w:val="28"/>
        </w:rPr>
        <w:lastRenderedPageBreak/>
        <w:t xml:space="preserve">При наведении на кнопки &lt;,&gt; внизу панели ввода формулы выводится сообщение о том, что если еще раз нажать на кнопки, то они могут быть превращены в </w:t>
      </w:r>
      <w:proofErr w:type="gramStart"/>
      <w:r w:rsidRPr="00907A41">
        <w:rPr>
          <w:rFonts w:cstheme="minorHAnsi"/>
          <w:sz w:val="28"/>
        </w:rPr>
        <w:t>≤,≥</w:t>
      </w:r>
      <w:proofErr w:type="gramEnd"/>
      <w:r w:rsidRPr="00907A41">
        <w:rPr>
          <w:rFonts w:cstheme="minorHAnsi"/>
          <w:sz w:val="28"/>
        </w:rPr>
        <w:t>. Сообщение показано на рисунке 5.</w:t>
      </w:r>
    </w:p>
    <w:p w:rsidR="00FB0B8C" w:rsidRDefault="00FB0B8C" w:rsidP="00907A41">
      <w:pPr>
        <w:jc w:val="center"/>
        <w:rPr>
          <w:rFonts w:cstheme="minorHAnsi"/>
        </w:rPr>
      </w:pPr>
      <w:r>
        <w:rPr>
          <w:rFonts w:cstheme="minorHAnsi"/>
          <w:noProof/>
          <w:lang w:eastAsia="ru-RU"/>
        </w:rPr>
        <w:drawing>
          <wp:inline distT="0" distB="0" distL="0" distR="0">
            <wp:extent cx="5934710" cy="5003165"/>
            <wp:effectExtent l="0" t="0" r="8890" b="6985"/>
            <wp:docPr id="5" name="Рисунок 5" descr="F:\Программы\Скриншоты\Graphics2.0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:\Программы\Скриншоты\Graphics2.0\5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500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0B8C" w:rsidRPr="00907A41" w:rsidRDefault="00FB0B8C" w:rsidP="00907A41">
      <w:pPr>
        <w:jc w:val="center"/>
        <w:rPr>
          <w:rFonts w:cstheme="minorHAnsi"/>
          <w:sz w:val="28"/>
        </w:rPr>
      </w:pPr>
      <w:r w:rsidRPr="00907A41">
        <w:rPr>
          <w:rFonts w:cstheme="minorHAnsi"/>
          <w:sz w:val="28"/>
        </w:rPr>
        <w:t>Рисунок 5 – Сообщение о смене функции кнопки &lt;</w:t>
      </w:r>
    </w:p>
    <w:p w:rsidR="00907A41" w:rsidRDefault="00907A41">
      <w:pPr>
        <w:rPr>
          <w:rFonts w:cstheme="minorHAnsi"/>
          <w:sz w:val="28"/>
        </w:rPr>
      </w:pPr>
    </w:p>
    <w:p w:rsidR="00907A41" w:rsidRDefault="00907A41">
      <w:pPr>
        <w:rPr>
          <w:rFonts w:cstheme="minorHAnsi"/>
          <w:sz w:val="28"/>
        </w:rPr>
      </w:pPr>
    </w:p>
    <w:p w:rsidR="00907A41" w:rsidRDefault="00907A41">
      <w:pPr>
        <w:rPr>
          <w:rFonts w:cstheme="minorHAnsi"/>
          <w:sz w:val="28"/>
        </w:rPr>
      </w:pPr>
    </w:p>
    <w:p w:rsidR="00907A41" w:rsidRDefault="00907A41">
      <w:pPr>
        <w:rPr>
          <w:rFonts w:cstheme="minorHAnsi"/>
          <w:sz w:val="28"/>
        </w:rPr>
      </w:pPr>
    </w:p>
    <w:p w:rsidR="00907A41" w:rsidRDefault="00907A41">
      <w:pPr>
        <w:rPr>
          <w:rFonts w:cstheme="minorHAnsi"/>
          <w:sz w:val="28"/>
        </w:rPr>
      </w:pPr>
    </w:p>
    <w:p w:rsidR="00907A41" w:rsidRDefault="00907A41">
      <w:pPr>
        <w:rPr>
          <w:rFonts w:cstheme="minorHAnsi"/>
          <w:sz w:val="28"/>
        </w:rPr>
      </w:pPr>
    </w:p>
    <w:p w:rsidR="00907A41" w:rsidRDefault="00907A41">
      <w:pPr>
        <w:rPr>
          <w:rFonts w:cstheme="minorHAnsi"/>
          <w:sz w:val="28"/>
        </w:rPr>
      </w:pPr>
    </w:p>
    <w:p w:rsidR="00907A41" w:rsidRDefault="00907A41">
      <w:pPr>
        <w:rPr>
          <w:rFonts w:cstheme="minorHAnsi"/>
          <w:sz w:val="28"/>
        </w:rPr>
      </w:pPr>
    </w:p>
    <w:p w:rsidR="00907A41" w:rsidRDefault="00907A41">
      <w:pPr>
        <w:rPr>
          <w:rFonts w:cstheme="minorHAnsi"/>
          <w:sz w:val="28"/>
        </w:rPr>
      </w:pPr>
    </w:p>
    <w:p w:rsidR="00FB0B8C" w:rsidRPr="00907A41" w:rsidRDefault="00907A41" w:rsidP="00907A41">
      <w:pPr>
        <w:ind w:firstLine="708"/>
        <w:jc w:val="both"/>
        <w:rPr>
          <w:rFonts w:cstheme="minorHAnsi"/>
          <w:sz w:val="24"/>
        </w:rPr>
      </w:pPr>
      <w:r w:rsidRPr="00907A41">
        <w:rPr>
          <w:sz w:val="28"/>
        </w:rPr>
        <w:lastRenderedPageBreak/>
        <w:t>Кроме того, программа имеет возможность изобразить график неравенства.</w:t>
      </w:r>
      <w:r>
        <w:rPr>
          <w:rFonts w:cstheme="minorHAnsi"/>
          <w:sz w:val="24"/>
        </w:rPr>
        <w:t xml:space="preserve"> </w:t>
      </w:r>
      <w:r w:rsidR="00FB0B8C" w:rsidRPr="00907A41">
        <w:rPr>
          <w:rFonts w:cstheme="minorHAnsi"/>
          <w:sz w:val="28"/>
        </w:rPr>
        <w:t>График неравенства изображен на рисунке 6.</w:t>
      </w:r>
      <w:r w:rsidR="00E40DE8">
        <w:rPr>
          <w:rFonts w:cstheme="minorHAnsi"/>
          <w:sz w:val="28"/>
        </w:rPr>
        <w:t xml:space="preserve"> Сплошная граничащая линия говорит пользователю о том, что он ввел строгое неравенство.</w:t>
      </w:r>
    </w:p>
    <w:p w:rsidR="00FB0B8C" w:rsidRDefault="00FB0B8C" w:rsidP="00907A41">
      <w:pPr>
        <w:jc w:val="center"/>
        <w:rPr>
          <w:rFonts w:cstheme="minorHAnsi"/>
        </w:rPr>
      </w:pPr>
      <w:r>
        <w:rPr>
          <w:rFonts w:cstheme="minorHAnsi"/>
          <w:noProof/>
          <w:lang w:eastAsia="ru-RU"/>
        </w:rPr>
        <w:drawing>
          <wp:inline distT="0" distB="0" distL="0" distR="0">
            <wp:extent cx="5934710" cy="4986020"/>
            <wp:effectExtent l="0" t="0" r="8890" b="5080"/>
            <wp:docPr id="6" name="Рисунок 6" descr="F:\Программы\Скриншоты\Graphics2.0\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:\Программы\Скриншоты\Graphics2.0\6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98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0B8C" w:rsidRPr="00907A41" w:rsidRDefault="00FB0B8C" w:rsidP="00907A41">
      <w:pPr>
        <w:jc w:val="center"/>
        <w:rPr>
          <w:rFonts w:cstheme="minorHAnsi"/>
          <w:sz w:val="28"/>
        </w:rPr>
      </w:pPr>
      <w:r w:rsidRPr="00907A41">
        <w:rPr>
          <w:rFonts w:cstheme="minorHAnsi"/>
          <w:sz w:val="28"/>
        </w:rPr>
        <w:t>Рисунок 6 – График неравенства</w:t>
      </w:r>
    </w:p>
    <w:p w:rsidR="00907A41" w:rsidRDefault="00907A41" w:rsidP="00907A41">
      <w:pPr>
        <w:ind w:firstLine="708"/>
        <w:jc w:val="both"/>
        <w:rPr>
          <w:rFonts w:cstheme="minorHAnsi"/>
          <w:sz w:val="28"/>
        </w:rPr>
      </w:pPr>
    </w:p>
    <w:p w:rsidR="00907A41" w:rsidRDefault="00907A41" w:rsidP="00907A41">
      <w:pPr>
        <w:ind w:firstLine="708"/>
        <w:jc w:val="both"/>
        <w:rPr>
          <w:rFonts w:cstheme="minorHAnsi"/>
          <w:sz w:val="28"/>
        </w:rPr>
      </w:pPr>
    </w:p>
    <w:p w:rsidR="00907A41" w:rsidRDefault="00907A41" w:rsidP="00907A41">
      <w:pPr>
        <w:ind w:firstLine="708"/>
        <w:jc w:val="both"/>
        <w:rPr>
          <w:rFonts w:cstheme="minorHAnsi"/>
          <w:sz w:val="28"/>
        </w:rPr>
      </w:pPr>
    </w:p>
    <w:p w:rsidR="00907A41" w:rsidRDefault="00907A41" w:rsidP="00907A41">
      <w:pPr>
        <w:ind w:firstLine="708"/>
        <w:jc w:val="both"/>
        <w:rPr>
          <w:rFonts w:cstheme="minorHAnsi"/>
          <w:sz w:val="28"/>
        </w:rPr>
      </w:pPr>
    </w:p>
    <w:p w:rsidR="00907A41" w:rsidRDefault="00907A41" w:rsidP="00907A41">
      <w:pPr>
        <w:ind w:firstLine="708"/>
        <w:jc w:val="both"/>
        <w:rPr>
          <w:rFonts w:cstheme="minorHAnsi"/>
          <w:sz w:val="28"/>
        </w:rPr>
      </w:pPr>
    </w:p>
    <w:p w:rsidR="00907A41" w:rsidRDefault="00907A41" w:rsidP="00907A41">
      <w:pPr>
        <w:ind w:firstLine="708"/>
        <w:jc w:val="both"/>
        <w:rPr>
          <w:rFonts w:cstheme="minorHAnsi"/>
          <w:sz w:val="28"/>
        </w:rPr>
      </w:pPr>
    </w:p>
    <w:p w:rsidR="00907A41" w:rsidRDefault="00907A41" w:rsidP="00907A41">
      <w:pPr>
        <w:ind w:firstLine="708"/>
        <w:jc w:val="both"/>
        <w:rPr>
          <w:rFonts w:cstheme="minorHAnsi"/>
          <w:sz w:val="28"/>
        </w:rPr>
      </w:pPr>
    </w:p>
    <w:p w:rsidR="00907A41" w:rsidRDefault="00907A41" w:rsidP="00907A41">
      <w:pPr>
        <w:ind w:firstLine="708"/>
        <w:jc w:val="both"/>
        <w:rPr>
          <w:rFonts w:cstheme="minorHAnsi"/>
          <w:sz w:val="28"/>
        </w:rPr>
      </w:pPr>
    </w:p>
    <w:p w:rsidR="00FB0B8C" w:rsidRDefault="00907A41" w:rsidP="00907A41">
      <w:pPr>
        <w:ind w:firstLine="708"/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lastRenderedPageBreak/>
        <w:t xml:space="preserve">На следующих рисунках </w:t>
      </w:r>
      <w:r w:rsidR="00FB0B8C" w:rsidRPr="00907A41">
        <w:rPr>
          <w:rFonts w:cstheme="minorHAnsi"/>
          <w:sz w:val="28"/>
        </w:rPr>
        <w:t>изображены еще несколько графиков функций, демонстрирующих различные возможности графопостроителя.</w:t>
      </w:r>
    </w:p>
    <w:p w:rsidR="00907A41" w:rsidRPr="00907A41" w:rsidRDefault="00907A41" w:rsidP="00907A41">
      <w:pPr>
        <w:ind w:firstLine="708"/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t>На рисунке 7 показано, что графопостроитель имеет возможность использования не только целых чисел.</w:t>
      </w:r>
    </w:p>
    <w:p w:rsidR="00FB0B8C" w:rsidRDefault="00FB0B8C" w:rsidP="00907A41">
      <w:pPr>
        <w:jc w:val="center"/>
        <w:rPr>
          <w:rFonts w:cstheme="minorHAnsi"/>
        </w:rPr>
      </w:pPr>
      <w:r>
        <w:rPr>
          <w:rFonts w:cstheme="minorHAnsi"/>
          <w:noProof/>
          <w:lang w:eastAsia="ru-RU"/>
        </w:rPr>
        <w:drawing>
          <wp:inline distT="0" distB="0" distL="0" distR="0">
            <wp:extent cx="5934710" cy="4986020"/>
            <wp:effectExtent l="0" t="0" r="8890" b="5080"/>
            <wp:docPr id="7" name="Рисунок 7" descr="F:\Программы\Скриншоты\Graphics2.0\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:\Программы\Скриншоты\Graphics2.0\7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98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0B8C" w:rsidRPr="00907A41" w:rsidRDefault="00FB0B8C" w:rsidP="00907A41">
      <w:pPr>
        <w:jc w:val="center"/>
        <w:rPr>
          <w:rFonts w:cstheme="minorHAnsi"/>
          <w:sz w:val="28"/>
        </w:rPr>
      </w:pPr>
      <w:r w:rsidRPr="00907A41">
        <w:rPr>
          <w:rFonts w:cstheme="minorHAnsi"/>
          <w:sz w:val="28"/>
        </w:rPr>
        <w:t xml:space="preserve">Рисунок 7 – График функции </w:t>
      </w:r>
      <w:r w:rsidRPr="00907A41">
        <w:rPr>
          <w:rFonts w:cstheme="minorHAnsi"/>
          <w:sz w:val="28"/>
          <w:lang w:val="en-US"/>
        </w:rPr>
        <w:t>f</w:t>
      </w:r>
      <w:r w:rsidRPr="00907A41">
        <w:rPr>
          <w:rFonts w:cstheme="minorHAnsi"/>
          <w:sz w:val="28"/>
        </w:rPr>
        <w:t>(</w:t>
      </w:r>
      <w:r w:rsidRPr="00907A41">
        <w:rPr>
          <w:rFonts w:cstheme="minorHAnsi"/>
          <w:sz w:val="28"/>
          <w:lang w:val="en-US"/>
        </w:rPr>
        <w:t>x</w:t>
      </w:r>
      <w:r w:rsidRPr="00907A41">
        <w:rPr>
          <w:rFonts w:cstheme="minorHAnsi"/>
          <w:sz w:val="28"/>
        </w:rPr>
        <w:t>)=</w:t>
      </w:r>
      <w:r w:rsidRPr="00907A41">
        <w:rPr>
          <w:rFonts w:cstheme="minorHAnsi"/>
          <w:sz w:val="28"/>
          <w:lang w:val="en-US"/>
        </w:rPr>
        <w:t>x</w:t>
      </w:r>
      <w:r w:rsidRPr="00907A41">
        <w:rPr>
          <w:rFonts w:cstheme="minorHAnsi"/>
          <w:sz w:val="28"/>
        </w:rPr>
        <w:t>*2,5</w:t>
      </w:r>
    </w:p>
    <w:p w:rsidR="00FB0B8C" w:rsidRPr="00907A41" w:rsidRDefault="00FB0B8C">
      <w:pPr>
        <w:rPr>
          <w:rFonts w:cstheme="minorHAnsi"/>
          <w:sz w:val="28"/>
        </w:rPr>
      </w:pPr>
    </w:p>
    <w:p w:rsidR="00907A41" w:rsidRDefault="00907A41" w:rsidP="00907A41">
      <w:pPr>
        <w:ind w:firstLine="708"/>
        <w:jc w:val="both"/>
        <w:rPr>
          <w:rFonts w:cstheme="minorHAnsi"/>
          <w:sz w:val="28"/>
        </w:rPr>
      </w:pPr>
    </w:p>
    <w:p w:rsidR="00907A41" w:rsidRDefault="00907A41" w:rsidP="00907A41">
      <w:pPr>
        <w:ind w:firstLine="708"/>
        <w:jc w:val="both"/>
        <w:rPr>
          <w:rFonts w:cstheme="minorHAnsi"/>
          <w:sz w:val="28"/>
        </w:rPr>
      </w:pPr>
    </w:p>
    <w:p w:rsidR="00907A41" w:rsidRDefault="00907A41" w:rsidP="00907A41">
      <w:pPr>
        <w:ind w:firstLine="708"/>
        <w:jc w:val="both"/>
        <w:rPr>
          <w:rFonts w:cstheme="minorHAnsi"/>
          <w:sz w:val="28"/>
        </w:rPr>
      </w:pPr>
    </w:p>
    <w:p w:rsidR="00907A41" w:rsidRDefault="00907A41" w:rsidP="00907A41">
      <w:pPr>
        <w:ind w:firstLine="708"/>
        <w:jc w:val="both"/>
        <w:rPr>
          <w:rFonts w:cstheme="minorHAnsi"/>
          <w:sz w:val="28"/>
        </w:rPr>
      </w:pPr>
    </w:p>
    <w:p w:rsidR="00907A41" w:rsidRDefault="00907A41" w:rsidP="00907A41">
      <w:pPr>
        <w:ind w:firstLine="708"/>
        <w:jc w:val="both"/>
        <w:rPr>
          <w:rFonts w:cstheme="minorHAnsi"/>
          <w:sz w:val="28"/>
        </w:rPr>
      </w:pPr>
    </w:p>
    <w:p w:rsidR="00907A41" w:rsidRDefault="00907A41" w:rsidP="00907A41">
      <w:pPr>
        <w:ind w:firstLine="708"/>
        <w:jc w:val="both"/>
        <w:rPr>
          <w:rFonts w:cstheme="minorHAnsi"/>
          <w:sz w:val="28"/>
        </w:rPr>
      </w:pPr>
    </w:p>
    <w:p w:rsidR="00907A41" w:rsidRDefault="00907A41" w:rsidP="00907A41">
      <w:pPr>
        <w:ind w:firstLine="708"/>
        <w:jc w:val="both"/>
        <w:rPr>
          <w:rFonts w:cstheme="minorHAnsi"/>
          <w:sz w:val="28"/>
        </w:rPr>
      </w:pPr>
    </w:p>
    <w:p w:rsidR="00FB0B8C" w:rsidRPr="00907A41" w:rsidRDefault="00FB0B8C" w:rsidP="00907A41">
      <w:pPr>
        <w:ind w:firstLine="708"/>
        <w:jc w:val="both"/>
        <w:rPr>
          <w:rFonts w:cstheme="minorHAnsi"/>
          <w:sz w:val="28"/>
        </w:rPr>
      </w:pPr>
      <w:r w:rsidRPr="00907A41">
        <w:rPr>
          <w:rFonts w:cstheme="minorHAnsi"/>
          <w:sz w:val="28"/>
        </w:rPr>
        <w:lastRenderedPageBreak/>
        <w:t>На рисунке 8 изображен график неравенства</w:t>
      </w:r>
      <w:r w:rsidR="00907A41">
        <w:rPr>
          <w:rFonts w:cstheme="minorHAnsi"/>
          <w:sz w:val="28"/>
        </w:rPr>
        <w:t>,</w:t>
      </w:r>
      <w:r w:rsidRPr="00907A41">
        <w:rPr>
          <w:rFonts w:cstheme="minorHAnsi"/>
          <w:sz w:val="28"/>
        </w:rPr>
        <w:t xml:space="preserve"> построенный относительно переменной </w:t>
      </w:r>
      <w:r w:rsidRPr="00907A41">
        <w:rPr>
          <w:rFonts w:cstheme="minorHAnsi"/>
          <w:sz w:val="28"/>
          <w:lang w:val="en-US"/>
        </w:rPr>
        <w:t>y</w:t>
      </w:r>
      <w:r w:rsidR="00907A41">
        <w:rPr>
          <w:rFonts w:cstheme="minorHAnsi"/>
          <w:sz w:val="28"/>
        </w:rPr>
        <w:t>, при этом имеющий нестрогое неравенство, что показано пунктирной граничащей линией.</w:t>
      </w:r>
    </w:p>
    <w:p w:rsidR="00FB0B8C" w:rsidRPr="00907A41" w:rsidRDefault="00FB0B8C" w:rsidP="00907A41">
      <w:pPr>
        <w:jc w:val="center"/>
        <w:rPr>
          <w:rFonts w:cstheme="minorHAnsi"/>
          <w:sz w:val="28"/>
        </w:rPr>
      </w:pPr>
      <w:r w:rsidRPr="00907A41">
        <w:rPr>
          <w:rFonts w:cstheme="minorHAnsi"/>
          <w:noProof/>
          <w:sz w:val="28"/>
          <w:lang w:eastAsia="ru-RU"/>
        </w:rPr>
        <w:drawing>
          <wp:inline distT="0" distB="0" distL="0" distR="0" wp14:anchorId="764ACD40" wp14:editId="2EB11792">
            <wp:extent cx="5934710" cy="4959985"/>
            <wp:effectExtent l="0" t="0" r="8890" b="0"/>
            <wp:docPr id="8" name="Рисунок 8" descr="F:\Программы\Скриншоты\Graphics2.0\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:\Программы\Скриншоты\Graphics2.0\8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95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0B8C" w:rsidRPr="00907A41" w:rsidRDefault="00FB0B8C" w:rsidP="00907A41">
      <w:pPr>
        <w:jc w:val="center"/>
        <w:rPr>
          <w:rFonts w:cstheme="minorHAnsi"/>
          <w:sz w:val="28"/>
        </w:rPr>
      </w:pPr>
      <w:r w:rsidRPr="00907A41">
        <w:rPr>
          <w:rFonts w:cstheme="minorHAnsi"/>
          <w:sz w:val="28"/>
        </w:rPr>
        <w:t xml:space="preserve">Рисунок 8 – График неравенства </w:t>
      </w:r>
      <w:r w:rsidRPr="00907A41">
        <w:rPr>
          <w:rFonts w:cstheme="minorHAnsi"/>
          <w:sz w:val="28"/>
          <w:lang w:val="en-US"/>
        </w:rPr>
        <w:t>f</w:t>
      </w:r>
      <w:r w:rsidRPr="00907A41">
        <w:rPr>
          <w:rFonts w:cstheme="minorHAnsi"/>
          <w:sz w:val="28"/>
        </w:rPr>
        <w:t>(</w:t>
      </w:r>
      <w:r w:rsidRPr="00907A41">
        <w:rPr>
          <w:rFonts w:cstheme="minorHAnsi"/>
          <w:sz w:val="28"/>
          <w:lang w:val="en-US"/>
        </w:rPr>
        <w:t>y</w:t>
      </w:r>
      <w:r w:rsidRPr="00907A41">
        <w:rPr>
          <w:rFonts w:cstheme="minorHAnsi"/>
          <w:sz w:val="28"/>
        </w:rPr>
        <w:t>)=</w:t>
      </w:r>
      <w:proofErr w:type="gramStart"/>
      <w:r w:rsidRPr="00907A41">
        <w:rPr>
          <w:rFonts w:cstheme="minorHAnsi"/>
          <w:sz w:val="28"/>
          <w:lang w:val="en-US"/>
        </w:rPr>
        <w:t>y</w:t>
      </w:r>
      <w:r w:rsidRPr="00907A41">
        <w:rPr>
          <w:rFonts w:cstheme="minorHAnsi"/>
          <w:sz w:val="28"/>
        </w:rPr>
        <w:t>&lt;</w:t>
      </w:r>
      <w:proofErr w:type="gramEnd"/>
      <w:r w:rsidRPr="00907A41">
        <w:rPr>
          <w:rFonts w:cstheme="minorHAnsi"/>
          <w:sz w:val="28"/>
        </w:rPr>
        <w:t>2</w:t>
      </w:r>
    </w:p>
    <w:p w:rsidR="00FB0B8C" w:rsidRPr="00FB0B8C" w:rsidRDefault="00FB0B8C">
      <w:pPr>
        <w:rPr>
          <w:rFonts w:cstheme="minorHAnsi"/>
        </w:rPr>
      </w:pPr>
    </w:p>
    <w:p w:rsidR="00E40DE8" w:rsidRDefault="00E40DE8" w:rsidP="00907A41">
      <w:pPr>
        <w:jc w:val="center"/>
        <w:rPr>
          <w:rFonts w:cstheme="minorHAnsi"/>
          <w:sz w:val="28"/>
        </w:rPr>
      </w:pPr>
    </w:p>
    <w:p w:rsidR="00E40DE8" w:rsidRDefault="00E40DE8" w:rsidP="00907A41">
      <w:pPr>
        <w:jc w:val="center"/>
        <w:rPr>
          <w:rFonts w:cstheme="minorHAnsi"/>
          <w:sz w:val="28"/>
        </w:rPr>
      </w:pPr>
    </w:p>
    <w:p w:rsidR="00E40DE8" w:rsidRDefault="00E40DE8" w:rsidP="00907A41">
      <w:pPr>
        <w:jc w:val="center"/>
        <w:rPr>
          <w:rFonts w:cstheme="minorHAnsi"/>
          <w:sz w:val="28"/>
        </w:rPr>
      </w:pPr>
    </w:p>
    <w:p w:rsidR="00E40DE8" w:rsidRDefault="00E40DE8" w:rsidP="00907A41">
      <w:pPr>
        <w:jc w:val="center"/>
        <w:rPr>
          <w:rFonts w:cstheme="minorHAnsi"/>
          <w:sz w:val="28"/>
        </w:rPr>
      </w:pPr>
    </w:p>
    <w:p w:rsidR="00E40DE8" w:rsidRDefault="00E40DE8" w:rsidP="00907A41">
      <w:pPr>
        <w:jc w:val="center"/>
        <w:rPr>
          <w:rFonts w:cstheme="minorHAnsi"/>
          <w:sz w:val="28"/>
        </w:rPr>
      </w:pPr>
    </w:p>
    <w:p w:rsidR="00E40DE8" w:rsidRDefault="00E40DE8" w:rsidP="00907A41">
      <w:pPr>
        <w:jc w:val="center"/>
        <w:rPr>
          <w:rFonts w:cstheme="minorHAnsi"/>
          <w:sz w:val="28"/>
        </w:rPr>
      </w:pPr>
    </w:p>
    <w:p w:rsidR="00E40DE8" w:rsidRDefault="00E40DE8" w:rsidP="00907A41">
      <w:pPr>
        <w:jc w:val="center"/>
        <w:rPr>
          <w:rFonts w:cstheme="minorHAnsi"/>
          <w:sz w:val="28"/>
        </w:rPr>
      </w:pPr>
    </w:p>
    <w:p w:rsidR="00E40DE8" w:rsidRDefault="00E40DE8" w:rsidP="00907A41">
      <w:pPr>
        <w:jc w:val="center"/>
        <w:rPr>
          <w:rFonts w:cstheme="minorHAnsi"/>
          <w:sz w:val="28"/>
        </w:rPr>
      </w:pPr>
    </w:p>
    <w:p w:rsidR="00E40DE8" w:rsidRDefault="00E40DE8" w:rsidP="00E40DE8">
      <w:pPr>
        <w:jc w:val="both"/>
        <w:rPr>
          <w:rFonts w:cstheme="minorHAnsi"/>
          <w:sz w:val="28"/>
        </w:rPr>
      </w:pPr>
      <w:r>
        <w:rPr>
          <w:rFonts w:cstheme="minorHAnsi"/>
          <w:sz w:val="28"/>
        </w:rPr>
        <w:lastRenderedPageBreak/>
        <w:tab/>
        <w:t xml:space="preserve">На рисунке 9 изображен графин функции, включающий в себя деление и модуль и построенный относительно переменной </w:t>
      </w:r>
      <w:r>
        <w:rPr>
          <w:rFonts w:cstheme="minorHAnsi"/>
          <w:sz w:val="28"/>
          <w:lang w:val="en-US"/>
        </w:rPr>
        <w:t>y</w:t>
      </w:r>
      <w:r>
        <w:rPr>
          <w:rFonts w:cstheme="minorHAnsi"/>
          <w:sz w:val="28"/>
        </w:rPr>
        <w:t xml:space="preserve">. </w:t>
      </w:r>
    </w:p>
    <w:p w:rsidR="00C52AB2" w:rsidRPr="00907A41" w:rsidRDefault="00FB0B8C" w:rsidP="00C52AB2">
      <w:pPr>
        <w:jc w:val="center"/>
        <w:rPr>
          <w:rFonts w:cstheme="minorHAnsi"/>
          <w:sz w:val="28"/>
        </w:rPr>
      </w:pPr>
      <w:r w:rsidRPr="00907A41">
        <w:rPr>
          <w:rFonts w:cstheme="minorHAnsi"/>
          <w:noProof/>
          <w:sz w:val="28"/>
          <w:lang w:eastAsia="ru-RU"/>
        </w:rPr>
        <w:drawing>
          <wp:inline distT="0" distB="0" distL="0" distR="0" wp14:anchorId="1BCE479E" wp14:editId="539E3AA2">
            <wp:extent cx="5934710" cy="4986020"/>
            <wp:effectExtent l="0" t="0" r="8890" b="5080"/>
            <wp:docPr id="9" name="Рисунок 9" descr="F:\Программы\Скриншоты\Graphics2.0\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:\Программы\Скриншоты\Graphics2.0\9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98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0B8C" w:rsidRPr="00907A41" w:rsidRDefault="00FB0B8C" w:rsidP="00907A41">
      <w:pPr>
        <w:jc w:val="center"/>
        <w:rPr>
          <w:sz w:val="28"/>
        </w:rPr>
      </w:pPr>
      <w:r w:rsidRPr="00907A41">
        <w:rPr>
          <w:sz w:val="28"/>
        </w:rPr>
        <w:t xml:space="preserve">Рисунок 9 – График функции </w:t>
      </w:r>
      <w:r w:rsidRPr="00907A41">
        <w:rPr>
          <w:sz w:val="28"/>
          <w:lang w:val="en-US"/>
        </w:rPr>
        <w:t>f</w:t>
      </w:r>
      <w:r w:rsidRPr="00907A41">
        <w:rPr>
          <w:sz w:val="28"/>
        </w:rPr>
        <w:t>(</w:t>
      </w:r>
      <w:r w:rsidRPr="00907A41">
        <w:rPr>
          <w:sz w:val="28"/>
          <w:lang w:val="en-US"/>
        </w:rPr>
        <w:t>y</w:t>
      </w:r>
      <w:r w:rsidRPr="00907A41">
        <w:rPr>
          <w:sz w:val="28"/>
        </w:rPr>
        <w:t>)=|</w:t>
      </w:r>
      <w:r w:rsidRPr="00907A41">
        <w:rPr>
          <w:sz w:val="28"/>
          <w:lang w:val="en-US"/>
        </w:rPr>
        <w:t>y</w:t>
      </w:r>
      <w:r w:rsidRPr="00907A41">
        <w:rPr>
          <w:sz w:val="28"/>
        </w:rPr>
        <w:t>/2|</w:t>
      </w:r>
    </w:p>
    <w:p w:rsidR="00FB0B8C" w:rsidRDefault="00FB0B8C"/>
    <w:p w:rsidR="00D40E49" w:rsidRDefault="00D40E49"/>
    <w:p w:rsidR="00D40E49" w:rsidRDefault="00D40E49"/>
    <w:p w:rsidR="00D40E49" w:rsidRDefault="00D40E49"/>
    <w:p w:rsidR="00D40E49" w:rsidRDefault="00D40E49"/>
    <w:p w:rsidR="00D40E49" w:rsidRDefault="00D40E49"/>
    <w:p w:rsidR="00D40E49" w:rsidRDefault="00D40E49"/>
    <w:p w:rsidR="00D40E49" w:rsidRDefault="00D40E49"/>
    <w:p w:rsidR="00D40E49" w:rsidRDefault="00D40E49"/>
    <w:p w:rsidR="00D40E49" w:rsidRDefault="00D40E49"/>
    <w:p w:rsidR="00D40E49" w:rsidRDefault="00D40E49"/>
    <w:p w:rsidR="00D40E49" w:rsidRPr="00D40E49" w:rsidRDefault="00D40E49" w:rsidP="00D40E49">
      <w:pPr>
        <w:jc w:val="center"/>
        <w:rPr>
          <w:b/>
          <w:sz w:val="36"/>
        </w:rPr>
      </w:pPr>
      <w:r w:rsidRPr="00D40E49">
        <w:rPr>
          <w:b/>
          <w:sz w:val="36"/>
        </w:rPr>
        <w:lastRenderedPageBreak/>
        <w:t>Заметки</w:t>
      </w:r>
    </w:p>
    <w:p w:rsidR="00D40E49" w:rsidRPr="00D40E49" w:rsidRDefault="00D40E49" w:rsidP="00D40E49">
      <w:pPr>
        <w:jc w:val="both"/>
        <w:rPr>
          <w:sz w:val="28"/>
        </w:rPr>
      </w:pPr>
    </w:p>
    <w:p w:rsidR="00D40E49" w:rsidRPr="00D40E49" w:rsidRDefault="00D40E49" w:rsidP="00D40E49">
      <w:pPr>
        <w:ind w:firstLine="708"/>
        <w:jc w:val="both"/>
        <w:rPr>
          <w:sz w:val="28"/>
        </w:rPr>
      </w:pPr>
      <w:r w:rsidRPr="00D40E49">
        <w:rPr>
          <w:sz w:val="28"/>
        </w:rPr>
        <w:t>Программа «Заметки» имеет возможность создания новых заметок, их удаления в корзину, создания списка, перемещения заметок в архив. Те же самые действия можно производить с напоминаниями. Также программа имеет такие функции как</w:t>
      </w:r>
      <w:r w:rsidR="009F0435">
        <w:rPr>
          <w:sz w:val="28"/>
        </w:rPr>
        <w:t>:</w:t>
      </w:r>
      <w:r w:rsidRPr="00D40E49">
        <w:rPr>
          <w:sz w:val="28"/>
        </w:rPr>
        <w:t xml:space="preserve"> поиск заметок и напоминаний, настройка приложения и создания дополнительных папок для сортировки заметок.</w:t>
      </w:r>
    </w:p>
    <w:p w:rsidR="00D40E49" w:rsidRPr="00D40E49" w:rsidRDefault="00D40E49" w:rsidP="00D40E49">
      <w:pPr>
        <w:ind w:firstLine="708"/>
        <w:jc w:val="both"/>
        <w:rPr>
          <w:sz w:val="28"/>
        </w:rPr>
      </w:pPr>
      <w:r w:rsidRPr="00D40E49">
        <w:rPr>
          <w:sz w:val="28"/>
        </w:rPr>
        <w:t xml:space="preserve">Общий вид программы изображен на рисунке 1. Он имеет темную тему, которую можно сменить в настройках на светлую. </w:t>
      </w:r>
    </w:p>
    <w:p w:rsidR="00D40E49" w:rsidRPr="00D40E49" w:rsidRDefault="00D40E49" w:rsidP="00D40E49">
      <w:pPr>
        <w:jc w:val="center"/>
        <w:rPr>
          <w:sz w:val="28"/>
        </w:rPr>
      </w:pPr>
      <w:r w:rsidRPr="00D40E49">
        <w:rPr>
          <w:noProof/>
          <w:sz w:val="28"/>
          <w:lang w:eastAsia="ru-RU"/>
        </w:rPr>
        <w:drawing>
          <wp:inline distT="0" distB="0" distL="0" distR="0" wp14:anchorId="7FBA6F4A" wp14:editId="2E4C79BF">
            <wp:extent cx="5934710" cy="4304665"/>
            <wp:effectExtent l="0" t="0" r="8890" b="635"/>
            <wp:docPr id="10" name="Рисунок 10" descr="F:\Программы\Скриншоты\Notes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:\Программы\Скриншоты\Notes\1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0E49" w:rsidRPr="00D40E49" w:rsidRDefault="00D40E49" w:rsidP="00D40E49">
      <w:pPr>
        <w:jc w:val="center"/>
        <w:rPr>
          <w:sz w:val="28"/>
        </w:rPr>
      </w:pPr>
      <w:r w:rsidRPr="00D40E49">
        <w:rPr>
          <w:sz w:val="28"/>
        </w:rPr>
        <w:t>Рисунок 1 – Общий вид программы «Заметки»</w:t>
      </w:r>
    </w:p>
    <w:p w:rsidR="00D40E49" w:rsidRDefault="00D40E49"/>
    <w:p w:rsidR="00D40E49" w:rsidRDefault="00D40E49"/>
    <w:p w:rsidR="00D40E49" w:rsidRDefault="00D40E49"/>
    <w:p w:rsidR="00D40E49" w:rsidRDefault="00D40E49"/>
    <w:p w:rsidR="00D40E49" w:rsidRDefault="00D40E49"/>
    <w:p w:rsidR="00D40E49" w:rsidRDefault="00D40E49"/>
    <w:p w:rsidR="00D40E49" w:rsidRDefault="00D40E49"/>
    <w:p w:rsidR="00D40E49" w:rsidRPr="00E6360C" w:rsidRDefault="00D40E49" w:rsidP="00E6360C">
      <w:pPr>
        <w:ind w:firstLine="708"/>
        <w:jc w:val="both"/>
        <w:rPr>
          <w:sz w:val="28"/>
        </w:rPr>
      </w:pPr>
      <w:r w:rsidRPr="00E6360C">
        <w:rPr>
          <w:sz w:val="28"/>
        </w:rPr>
        <w:lastRenderedPageBreak/>
        <w:t>При нажатии на пиктограмму «М», обозначающей «Меню»</w:t>
      </w:r>
      <w:r w:rsidR="009F0435">
        <w:rPr>
          <w:sz w:val="28"/>
        </w:rPr>
        <w:t>,</w:t>
      </w:r>
      <w:r w:rsidRPr="00E6360C">
        <w:rPr>
          <w:sz w:val="28"/>
        </w:rPr>
        <w:t xml:space="preserve"> выдвигается боковое меню, которое содержит поля «Заметки», «Напоминания», «Архив», «Корзина»</w:t>
      </w:r>
      <w:r w:rsidR="009F0435">
        <w:rPr>
          <w:sz w:val="28"/>
        </w:rPr>
        <w:t xml:space="preserve"> и</w:t>
      </w:r>
      <w:r w:rsidRPr="00E6360C">
        <w:rPr>
          <w:sz w:val="28"/>
        </w:rPr>
        <w:t xml:space="preserve"> «Создать папку»</w:t>
      </w:r>
      <w:r w:rsidR="00E6360C" w:rsidRPr="00E6360C">
        <w:rPr>
          <w:sz w:val="28"/>
        </w:rPr>
        <w:t>. Нажимая на эти кнопки меню, можно перейти в соответствующие разделы. Боковое меню программы изображено на</w:t>
      </w:r>
      <w:r w:rsidR="00E6360C">
        <w:rPr>
          <w:sz w:val="28"/>
        </w:rPr>
        <w:t xml:space="preserve">  </w:t>
      </w:r>
      <w:r w:rsidR="00E6360C" w:rsidRPr="00E6360C">
        <w:rPr>
          <w:sz w:val="28"/>
        </w:rPr>
        <w:t xml:space="preserve"> рисунке 2.</w:t>
      </w:r>
    </w:p>
    <w:p w:rsidR="00E6360C" w:rsidRPr="00E6360C" w:rsidRDefault="00E6360C" w:rsidP="00E6360C">
      <w:pPr>
        <w:jc w:val="center"/>
        <w:rPr>
          <w:sz w:val="28"/>
        </w:rPr>
      </w:pPr>
      <w:r w:rsidRPr="00E6360C">
        <w:rPr>
          <w:noProof/>
          <w:sz w:val="28"/>
          <w:lang w:eastAsia="ru-RU"/>
        </w:rPr>
        <w:drawing>
          <wp:inline distT="0" distB="0" distL="0" distR="0" wp14:anchorId="0AB798FB" wp14:editId="4074885C">
            <wp:extent cx="5934710" cy="4330700"/>
            <wp:effectExtent l="0" t="0" r="8890" b="0"/>
            <wp:docPr id="11" name="Рисунок 11" descr="F:\Программы\Скриншоты\Notes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:\Программы\Скриншоты\Notes\2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33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60C" w:rsidRDefault="00E6360C" w:rsidP="00E6360C">
      <w:pPr>
        <w:jc w:val="center"/>
        <w:rPr>
          <w:sz w:val="28"/>
        </w:rPr>
      </w:pPr>
      <w:r w:rsidRPr="00E6360C">
        <w:rPr>
          <w:sz w:val="28"/>
        </w:rPr>
        <w:t>Рисунок 2 – Боковое меню программы</w:t>
      </w:r>
    </w:p>
    <w:p w:rsidR="00E6360C" w:rsidRDefault="00E6360C" w:rsidP="00E6360C">
      <w:pPr>
        <w:rPr>
          <w:sz w:val="28"/>
        </w:rPr>
      </w:pPr>
    </w:p>
    <w:p w:rsidR="00E6360C" w:rsidRDefault="00E6360C" w:rsidP="00E6360C">
      <w:pPr>
        <w:rPr>
          <w:sz w:val="28"/>
        </w:rPr>
      </w:pPr>
    </w:p>
    <w:p w:rsidR="00E6360C" w:rsidRDefault="00E6360C" w:rsidP="00E6360C">
      <w:pPr>
        <w:rPr>
          <w:sz w:val="28"/>
        </w:rPr>
      </w:pPr>
    </w:p>
    <w:p w:rsidR="00E6360C" w:rsidRDefault="00E6360C" w:rsidP="00E6360C">
      <w:pPr>
        <w:rPr>
          <w:sz w:val="28"/>
        </w:rPr>
      </w:pPr>
    </w:p>
    <w:p w:rsidR="00E6360C" w:rsidRDefault="00E6360C" w:rsidP="00E6360C">
      <w:pPr>
        <w:rPr>
          <w:sz w:val="28"/>
        </w:rPr>
      </w:pPr>
    </w:p>
    <w:p w:rsidR="00E6360C" w:rsidRDefault="00E6360C" w:rsidP="00E6360C">
      <w:pPr>
        <w:rPr>
          <w:sz w:val="28"/>
        </w:rPr>
      </w:pPr>
    </w:p>
    <w:p w:rsidR="00E6360C" w:rsidRDefault="00E6360C" w:rsidP="00E6360C">
      <w:pPr>
        <w:rPr>
          <w:sz w:val="28"/>
        </w:rPr>
      </w:pPr>
    </w:p>
    <w:p w:rsidR="00E6360C" w:rsidRDefault="00E6360C" w:rsidP="00E6360C">
      <w:pPr>
        <w:rPr>
          <w:sz w:val="28"/>
        </w:rPr>
      </w:pPr>
    </w:p>
    <w:p w:rsidR="00E6360C" w:rsidRDefault="00E6360C" w:rsidP="00E6360C">
      <w:pPr>
        <w:rPr>
          <w:sz w:val="28"/>
        </w:rPr>
      </w:pPr>
    </w:p>
    <w:p w:rsidR="00E6360C" w:rsidRDefault="00E6360C" w:rsidP="00E6360C">
      <w:pPr>
        <w:ind w:firstLine="708"/>
        <w:jc w:val="both"/>
        <w:rPr>
          <w:sz w:val="28"/>
        </w:rPr>
      </w:pPr>
      <w:r>
        <w:rPr>
          <w:sz w:val="28"/>
        </w:rPr>
        <w:lastRenderedPageBreak/>
        <w:t>Заметку или напоминание можно создать</w:t>
      </w:r>
      <w:r w:rsidR="009F0435">
        <w:rPr>
          <w:sz w:val="28"/>
        </w:rPr>
        <w:t>,</w:t>
      </w:r>
      <w:r>
        <w:rPr>
          <w:sz w:val="28"/>
        </w:rPr>
        <w:t xml:space="preserve"> нажимая на кнопку «+» рядом с названием раздела в верхнем меню. Заметка содержит в себе 2 поля «Заголовок…» и «Текст заметки…». Нажимая на поля стирается подсказка и пользователь сразу может вводить текст. Кроме того, рядом с полем заголовка заметки наход</w:t>
      </w:r>
      <w:r w:rsidR="009F0435">
        <w:rPr>
          <w:sz w:val="28"/>
        </w:rPr>
        <w:t>я</w:t>
      </w:r>
      <w:r>
        <w:rPr>
          <w:sz w:val="28"/>
        </w:rPr>
        <w:t>тся три кнопки, позволяющих поменять заметку на список, удалить заметку в архив и удалить заметку в корзину.</w:t>
      </w:r>
    </w:p>
    <w:p w:rsidR="00E6360C" w:rsidRPr="00E6360C" w:rsidRDefault="00E6360C" w:rsidP="00E6360C">
      <w:pPr>
        <w:ind w:firstLine="708"/>
        <w:jc w:val="both"/>
        <w:rPr>
          <w:sz w:val="28"/>
        </w:rPr>
      </w:pPr>
      <w:r>
        <w:rPr>
          <w:sz w:val="28"/>
        </w:rPr>
        <w:t>На рисунке 3 изображена заполненная и пустая заметки.</w:t>
      </w:r>
    </w:p>
    <w:p w:rsidR="00E6360C" w:rsidRPr="009F0435" w:rsidRDefault="00E6360C" w:rsidP="009F0435">
      <w:pPr>
        <w:jc w:val="center"/>
        <w:rPr>
          <w:sz w:val="28"/>
        </w:rPr>
      </w:pPr>
      <w:r w:rsidRPr="009F0435">
        <w:rPr>
          <w:noProof/>
          <w:sz w:val="28"/>
          <w:lang w:eastAsia="ru-RU"/>
        </w:rPr>
        <w:drawing>
          <wp:inline distT="0" distB="0" distL="0" distR="0" wp14:anchorId="247401EC" wp14:editId="117A7CC0">
            <wp:extent cx="5934710" cy="4312920"/>
            <wp:effectExtent l="0" t="0" r="8890" b="0"/>
            <wp:docPr id="12" name="Рисунок 12" descr="F:\Программы\Скриншоты\Notes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:\Программы\Скриншоты\Notes\3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60C" w:rsidRPr="009F0435" w:rsidRDefault="00E6360C" w:rsidP="009F0435">
      <w:pPr>
        <w:jc w:val="center"/>
        <w:rPr>
          <w:sz w:val="28"/>
        </w:rPr>
      </w:pPr>
      <w:r w:rsidRPr="009F0435">
        <w:rPr>
          <w:sz w:val="28"/>
        </w:rPr>
        <w:t>Рисунок 3 – Заполненная и пустая заметки</w:t>
      </w:r>
    </w:p>
    <w:p w:rsidR="00E6360C" w:rsidRDefault="00E6360C"/>
    <w:p w:rsidR="009F0435" w:rsidRDefault="009F0435"/>
    <w:p w:rsidR="009F0435" w:rsidRDefault="009F0435"/>
    <w:p w:rsidR="009F0435" w:rsidRDefault="009F0435"/>
    <w:p w:rsidR="009F0435" w:rsidRDefault="009F0435"/>
    <w:p w:rsidR="009F0435" w:rsidRDefault="009F0435"/>
    <w:p w:rsidR="009F0435" w:rsidRDefault="009F0435"/>
    <w:p w:rsidR="009F0435" w:rsidRDefault="009F0435"/>
    <w:p w:rsidR="009F0435" w:rsidRDefault="009F0435"/>
    <w:p w:rsidR="009F0435" w:rsidRPr="009F0435" w:rsidRDefault="009F0435" w:rsidP="009F0435">
      <w:pPr>
        <w:ind w:firstLine="708"/>
        <w:jc w:val="both"/>
        <w:rPr>
          <w:sz w:val="28"/>
        </w:rPr>
      </w:pPr>
      <w:r w:rsidRPr="009F0435">
        <w:rPr>
          <w:sz w:val="28"/>
        </w:rPr>
        <w:lastRenderedPageBreak/>
        <w:t>Нажимая на кнопку «</w:t>
      </w:r>
      <w:r w:rsidRPr="009F0435">
        <w:rPr>
          <w:sz w:val="28"/>
          <w:lang w:val="en-US"/>
        </w:rPr>
        <w:t>L</w:t>
      </w:r>
      <w:r w:rsidRPr="009F0435">
        <w:rPr>
          <w:sz w:val="28"/>
        </w:rPr>
        <w:t xml:space="preserve">», в меню заметки, ее можно переключить в режим «Список». Список также имеет заголовок и три кнопки. Кроме того, в ней имеется уже предварительно созданное поле списка «Новый пункт…» </w:t>
      </w:r>
      <w:r w:rsidR="008526F8">
        <w:rPr>
          <w:sz w:val="28"/>
        </w:rPr>
        <w:t>с</w:t>
      </w:r>
      <w:r w:rsidRPr="009F0435">
        <w:rPr>
          <w:sz w:val="28"/>
        </w:rPr>
        <w:t xml:space="preserve"> </w:t>
      </w:r>
      <w:proofErr w:type="spellStart"/>
      <w:r w:rsidRPr="009F0435">
        <w:rPr>
          <w:sz w:val="28"/>
        </w:rPr>
        <w:t>чекбоксом</w:t>
      </w:r>
      <w:proofErr w:type="spellEnd"/>
      <w:r w:rsidRPr="009F0435">
        <w:rPr>
          <w:sz w:val="28"/>
        </w:rPr>
        <w:t>, позволяющим отметить поле, а также кнопка удаления текущего поля списка. При попытке вве</w:t>
      </w:r>
      <w:bookmarkStart w:id="0" w:name="_GoBack"/>
      <w:bookmarkEnd w:id="0"/>
      <w:r w:rsidRPr="009F0435">
        <w:rPr>
          <w:sz w:val="28"/>
        </w:rPr>
        <w:t xml:space="preserve">сти текст в новое поле списка </w:t>
      </w:r>
      <w:r w:rsidR="008526F8">
        <w:rPr>
          <w:sz w:val="28"/>
        </w:rPr>
        <w:t>подсказка</w:t>
      </w:r>
      <w:r w:rsidRPr="009F0435">
        <w:rPr>
          <w:sz w:val="28"/>
        </w:rPr>
        <w:t xml:space="preserve"> в ней удаляется, а внизу появляется новое поле списка, также готовое к работе. Если поле списка остается пустым, то оно удаляется автоматически, а вновь созданное поле списка поднимается наверх. Отмеченное поле списка загорается красным цветом.</w:t>
      </w:r>
    </w:p>
    <w:p w:rsidR="009F0435" w:rsidRPr="009F0435" w:rsidRDefault="009F0435" w:rsidP="009F0435">
      <w:pPr>
        <w:ind w:firstLine="708"/>
        <w:jc w:val="both"/>
        <w:rPr>
          <w:sz w:val="28"/>
        </w:rPr>
      </w:pPr>
      <w:r w:rsidRPr="009F0435">
        <w:rPr>
          <w:sz w:val="28"/>
        </w:rPr>
        <w:t>На рисунке 4 к ранее созданным заметкам добавлены два списка – пустой и заполненный.</w:t>
      </w:r>
    </w:p>
    <w:p w:rsidR="00E6360C" w:rsidRPr="009F0435" w:rsidRDefault="00E6360C" w:rsidP="009F0435">
      <w:pPr>
        <w:jc w:val="center"/>
        <w:rPr>
          <w:sz w:val="28"/>
        </w:rPr>
      </w:pPr>
      <w:r w:rsidRPr="009F0435">
        <w:rPr>
          <w:noProof/>
          <w:sz w:val="28"/>
          <w:lang w:eastAsia="ru-RU"/>
        </w:rPr>
        <w:drawing>
          <wp:inline distT="0" distB="0" distL="0" distR="0" wp14:anchorId="7FD5EFA1" wp14:editId="4D56E468">
            <wp:extent cx="5934710" cy="5098415"/>
            <wp:effectExtent l="0" t="0" r="8890" b="6985"/>
            <wp:docPr id="13" name="Рисунок 13" descr="F:\Программы\Скриншоты\Notes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:\Программы\Скриншоты\Notes\4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509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435" w:rsidRPr="009F0435" w:rsidRDefault="009F0435" w:rsidP="009F0435">
      <w:pPr>
        <w:jc w:val="center"/>
        <w:rPr>
          <w:sz w:val="28"/>
        </w:rPr>
      </w:pPr>
      <w:r w:rsidRPr="009F0435">
        <w:rPr>
          <w:sz w:val="28"/>
        </w:rPr>
        <w:t>Рисунок 4 – Пустой и заполненные списки</w:t>
      </w:r>
    </w:p>
    <w:sectPr w:rsidR="009F0435" w:rsidRPr="009F04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856"/>
    <w:rsid w:val="00422B68"/>
    <w:rsid w:val="008526F8"/>
    <w:rsid w:val="00907A41"/>
    <w:rsid w:val="009F0435"/>
    <w:rsid w:val="00A37856"/>
    <w:rsid w:val="00AA6B0D"/>
    <w:rsid w:val="00C52AB2"/>
    <w:rsid w:val="00D40E49"/>
    <w:rsid w:val="00E40DE8"/>
    <w:rsid w:val="00E6360C"/>
    <w:rsid w:val="00FB0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1E63C1-980A-4B9C-982B-045D8D7BD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13</Pages>
  <Words>604</Words>
  <Characters>3445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</dc:creator>
  <cp:keywords/>
  <dc:description/>
  <cp:lastModifiedBy>Эмиль</cp:lastModifiedBy>
  <cp:revision>3</cp:revision>
  <dcterms:created xsi:type="dcterms:W3CDTF">2021-12-10T10:22:00Z</dcterms:created>
  <dcterms:modified xsi:type="dcterms:W3CDTF">2021-12-10T11:25:00Z</dcterms:modified>
</cp:coreProperties>
</file>