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ED4" w:rsidRDefault="00186ED4" w:rsidP="00186ED4">
      <w:pPr>
        <w:jc w:val="right"/>
        <w:rPr>
          <w:lang w:val="en-US"/>
        </w:rPr>
      </w:pPr>
      <w:proofErr w:type="spellStart"/>
      <w:r>
        <w:rPr>
          <w:lang w:val="en-US"/>
        </w:rPr>
        <w:t>Emaan</w:t>
      </w:r>
      <w:proofErr w:type="spellEnd"/>
      <w:r>
        <w:rPr>
          <w:lang w:val="en-US"/>
        </w:rPr>
        <w:t xml:space="preserve"> Fatima</w:t>
      </w:r>
    </w:p>
    <w:p w:rsidR="00186ED4" w:rsidRDefault="00186ED4" w:rsidP="00186ED4">
      <w:pPr>
        <w:jc w:val="right"/>
        <w:rPr>
          <w:lang w:val="en-US"/>
        </w:rPr>
      </w:pPr>
      <w:r>
        <w:rPr>
          <w:lang w:val="en-US"/>
        </w:rPr>
        <w:t>22i-0869</w:t>
      </w:r>
    </w:p>
    <w:p w:rsidR="00186ED4" w:rsidRPr="00FE02C2" w:rsidRDefault="00186ED4" w:rsidP="00186ED4">
      <w:pPr>
        <w:jc w:val="center"/>
        <w:rPr>
          <w:b/>
          <w:sz w:val="28"/>
          <w:szCs w:val="28"/>
          <w:lang w:val="en-US"/>
        </w:rPr>
      </w:pPr>
      <w:r w:rsidRPr="00FE02C2">
        <w:rPr>
          <w:b/>
          <w:sz w:val="28"/>
          <w:szCs w:val="28"/>
          <w:lang w:val="en-US"/>
        </w:rPr>
        <w:t>Info Sec</w:t>
      </w:r>
    </w:p>
    <w:p w:rsidR="00186ED4" w:rsidRPr="00FE02C2" w:rsidRDefault="00186ED4" w:rsidP="00186ED4">
      <w:pPr>
        <w:jc w:val="center"/>
        <w:rPr>
          <w:b/>
          <w:sz w:val="28"/>
          <w:szCs w:val="28"/>
          <w:lang w:val="en-US"/>
        </w:rPr>
      </w:pPr>
      <w:r w:rsidRPr="00FE02C2">
        <w:rPr>
          <w:b/>
          <w:sz w:val="28"/>
          <w:szCs w:val="28"/>
          <w:lang w:val="en-US"/>
        </w:rPr>
        <w:t>Assignment#02</w:t>
      </w:r>
    </w:p>
    <w:p w:rsidR="00186ED4" w:rsidRPr="00FE02C2" w:rsidRDefault="00186ED4" w:rsidP="00186ED4">
      <w:pPr>
        <w:jc w:val="center"/>
        <w:rPr>
          <w:b/>
          <w:sz w:val="28"/>
          <w:szCs w:val="28"/>
          <w:lang w:val="en-US"/>
        </w:rPr>
      </w:pPr>
      <w:proofErr w:type="spellStart"/>
      <w:r w:rsidRPr="00FE02C2">
        <w:rPr>
          <w:b/>
          <w:sz w:val="28"/>
          <w:szCs w:val="28"/>
          <w:lang w:val="en-US"/>
        </w:rPr>
        <w:t>Github</w:t>
      </w:r>
      <w:proofErr w:type="spellEnd"/>
      <w:r w:rsidRPr="00FE02C2">
        <w:rPr>
          <w:b/>
          <w:sz w:val="28"/>
          <w:szCs w:val="28"/>
          <w:lang w:val="en-US"/>
        </w:rPr>
        <w:t xml:space="preserve">: </w:t>
      </w:r>
      <w:hyperlink r:id="rId6" w:history="1">
        <w:r w:rsidRPr="00FE02C2">
          <w:rPr>
            <w:rStyle w:val="Hyperlink"/>
            <w:b/>
            <w:sz w:val="28"/>
            <w:szCs w:val="28"/>
            <w:lang w:val="en-US"/>
          </w:rPr>
          <w:t>https://github.com/emaanfatima118/securechat-skeleton.git</w:t>
        </w:r>
      </w:hyperlink>
    </w:p>
    <w:p w:rsidR="00186ED4" w:rsidRDefault="00186ED4" w:rsidP="00186ED4">
      <w:pPr>
        <w:rPr>
          <w:lang w:val="en-US"/>
        </w:rPr>
      </w:pPr>
    </w:p>
    <w:p w:rsidR="00186ED4" w:rsidRDefault="00186ED4" w:rsidP="00186ED4">
      <w:pPr>
        <w:jc w:val="center"/>
        <w:rPr>
          <w:b/>
          <w:sz w:val="32"/>
          <w:szCs w:val="32"/>
          <w:lang w:val="en-US"/>
        </w:rPr>
      </w:pPr>
      <w:r w:rsidRPr="00FE02C2">
        <w:rPr>
          <w:b/>
          <w:sz w:val="32"/>
          <w:szCs w:val="32"/>
          <w:lang w:val="en-US"/>
        </w:rPr>
        <w:t>REPORT</w:t>
      </w:r>
    </w:p>
    <w:p w:rsidR="00186ED4" w:rsidRPr="00186ED4" w:rsidRDefault="00186ED4" w:rsidP="00186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186ED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Overview</w:t>
      </w:r>
    </w:p>
    <w:p w:rsidR="00186ED4" w:rsidRPr="00186ED4" w:rsidRDefault="00186ED4" w:rsidP="0018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86ED4">
        <w:rPr>
          <w:rFonts w:ascii="Times New Roman" w:eastAsia="Times New Roman" w:hAnsi="Times New Roman" w:cs="Times New Roman"/>
          <w:sz w:val="24"/>
          <w:szCs w:val="24"/>
          <w:lang/>
        </w:rPr>
        <w:t xml:space="preserve">This project implements a </w:t>
      </w:r>
      <w:r w:rsidRPr="00186E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Console-Based Secure Chat System</w:t>
      </w:r>
      <w:r w:rsidRPr="00186ED4">
        <w:rPr>
          <w:rFonts w:ascii="Times New Roman" w:eastAsia="Times New Roman" w:hAnsi="Times New Roman" w:cs="Times New Roman"/>
          <w:sz w:val="24"/>
          <w:szCs w:val="24"/>
          <w:lang/>
        </w:rPr>
        <w:t xml:space="preserve"> demonstrating practical application of cryptographic primitives to achieve </w:t>
      </w:r>
      <w:r w:rsidRPr="00186E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Confidentiality, Integrity, Authenticity, and Non-Repudiation (CIANR)</w:t>
      </w:r>
      <w:r w:rsidRPr="00186ED4">
        <w:rPr>
          <w:rFonts w:ascii="Times New Roman" w:eastAsia="Times New Roman" w:hAnsi="Times New Roman" w:cs="Times New Roman"/>
          <w:sz w:val="24"/>
          <w:szCs w:val="24"/>
          <w:lang/>
        </w:rPr>
        <w:t>. The system implements a custom application-layer security protocol without using TLS/SSL.</w:t>
      </w:r>
    </w:p>
    <w:p w:rsidR="00186ED4" w:rsidRPr="00186ED4" w:rsidRDefault="00186ED4" w:rsidP="00186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186ED4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Key Features</w:t>
      </w:r>
    </w:p>
    <w:p w:rsidR="00186ED4" w:rsidRPr="00186ED4" w:rsidRDefault="00186ED4" w:rsidP="00186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86E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Custom PKI Infrastructure</w:t>
      </w:r>
      <w:r w:rsidRPr="00186ED4">
        <w:rPr>
          <w:rFonts w:ascii="Times New Roman" w:eastAsia="Times New Roman" w:hAnsi="Times New Roman" w:cs="Times New Roman"/>
          <w:sz w:val="24"/>
          <w:szCs w:val="24"/>
          <w:lang/>
        </w:rPr>
        <w:t xml:space="preserve"> - Self-built Certificate Authority</w:t>
      </w:r>
    </w:p>
    <w:p w:rsidR="00186ED4" w:rsidRPr="00186ED4" w:rsidRDefault="00186ED4" w:rsidP="00186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86E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Mutual Authentication</w:t>
      </w:r>
      <w:r w:rsidRPr="00186ED4">
        <w:rPr>
          <w:rFonts w:ascii="Times New Roman" w:eastAsia="Times New Roman" w:hAnsi="Times New Roman" w:cs="Times New Roman"/>
          <w:sz w:val="24"/>
          <w:szCs w:val="24"/>
          <w:lang/>
        </w:rPr>
        <w:t xml:space="preserve"> - X.509 certificate-based identity verification</w:t>
      </w:r>
    </w:p>
    <w:p w:rsidR="00186ED4" w:rsidRPr="00186ED4" w:rsidRDefault="00186ED4" w:rsidP="00186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86E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Encrypted Communication</w:t>
      </w:r>
      <w:r w:rsidRPr="00186ED4">
        <w:rPr>
          <w:rFonts w:ascii="Times New Roman" w:eastAsia="Times New Roman" w:hAnsi="Times New Roman" w:cs="Times New Roman"/>
          <w:sz w:val="24"/>
          <w:szCs w:val="24"/>
          <w:lang/>
        </w:rPr>
        <w:t xml:space="preserve"> - AES-128 CBC with PKCS#7 padding</w:t>
      </w:r>
    </w:p>
    <w:p w:rsidR="00186ED4" w:rsidRPr="00186ED4" w:rsidRDefault="00186ED4" w:rsidP="00186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86E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Key Agreement</w:t>
      </w:r>
      <w:r w:rsidRPr="00186ED4">
        <w:rPr>
          <w:rFonts w:ascii="Times New Roman" w:eastAsia="Times New Roman" w:hAnsi="Times New Roman" w:cs="Times New Roman"/>
          <w:sz w:val="24"/>
          <w:szCs w:val="24"/>
          <w:lang/>
        </w:rPr>
        <w:t xml:space="preserve"> - Diffie-Hellman key exchange</w:t>
      </w:r>
    </w:p>
    <w:p w:rsidR="00186ED4" w:rsidRPr="00186ED4" w:rsidRDefault="00186ED4" w:rsidP="00186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86E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Message Integrity</w:t>
      </w:r>
      <w:r w:rsidRPr="00186ED4">
        <w:rPr>
          <w:rFonts w:ascii="Times New Roman" w:eastAsia="Times New Roman" w:hAnsi="Times New Roman" w:cs="Times New Roman"/>
          <w:sz w:val="24"/>
          <w:szCs w:val="24"/>
          <w:lang/>
        </w:rPr>
        <w:t xml:space="preserve"> - RSA-2048 digital signatures</w:t>
      </w:r>
    </w:p>
    <w:p w:rsidR="00186ED4" w:rsidRPr="00186ED4" w:rsidRDefault="00186ED4" w:rsidP="00186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86E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Replay Protection</w:t>
      </w:r>
      <w:r w:rsidRPr="00186ED4">
        <w:rPr>
          <w:rFonts w:ascii="Times New Roman" w:eastAsia="Times New Roman" w:hAnsi="Times New Roman" w:cs="Times New Roman"/>
          <w:sz w:val="24"/>
          <w:szCs w:val="24"/>
          <w:lang/>
        </w:rPr>
        <w:t xml:space="preserve"> - Sequence number enforcement</w:t>
      </w:r>
    </w:p>
    <w:p w:rsidR="00186ED4" w:rsidRPr="00186ED4" w:rsidRDefault="00186ED4" w:rsidP="00186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86E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Non-Repudiation</w:t>
      </w:r>
      <w:r w:rsidRPr="00186ED4">
        <w:rPr>
          <w:rFonts w:ascii="Times New Roman" w:eastAsia="Times New Roman" w:hAnsi="Times New Roman" w:cs="Times New Roman"/>
          <w:sz w:val="24"/>
          <w:szCs w:val="24"/>
          <w:lang/>
        </w:rPr>
        <w:t xml:space="preserve"> - Signed session transcripts and receipts</w:t>
      </w:r>
    </w:p>
    <w:p w:rsidR="00186ED4" w:rsidRPr="00186ED4" w:rsidRDefault="00186ED4" w:rsidP="00186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86E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Secure Credentials</w:t>
      </w:r>
      <w:r w:rsidRPr="00186ED4">
        <w:rPr>
          <w:rFonts w:ascii="Times New Roman" w:eastAsia="Times New Roman" w:hAnsi="Times New Roman" w:cs="Times New Roman"/>
          <w:sz w:val="24"/>
          <w:szCs w:val="24"/>
          <w:lang/>
        </w:rPr>
        <w:t xml:space="preserve"> - Salted SHA-256 password hashing</w:t>
      </w:r>
    </w:p>
    <w:p w:rsidR="00186ED4" w:rsidRDefault="00186ED4" w:rsidP="00186ED4">
      <w:pPr>
        <w:pStyle w:val="Heading2"/>
      </w:pPr>
      <w:r>
        <w:t>Security Architecture</w:t>
      </w:r>
    </w:p>
    <w:p w:rsidR="00186ED4" w:rsidRDefault="00186ED4" w:rsidP="00186ED4">
      <w:pPr>
        <w:pStyle w:val="Heading3"/>
      </w:pPr>
      <w:r>
        <w:t>Protocol Flow</w:t>
      </w:r>
    </w:p>
    <w:p w:rsidR="00186ED4" w:rsidRDefault="00186ED4" w:rsidP="00186ED4">
      <w:pPr>
        <w:pStyle w:val="font-claude-response-body"/>
        <w:rPr>
          <w:lang w:val="en-US"/>
        </w:rPr>
      </w:pPr>
      <w:r>
        <w:t>The system implements a four-phase secure communication protocol:</w:t>
      </w:r>
    </w:p>
    <w:p w:rsidR="00186ED4" w:rsidRDefault="00186ED4" w:rsidP="00186ED4">
      <w:pPr>
        <w:pStyle w:val="font-claude-response-body"/>
        <w:rPr>
          <w:lang w:val="en-US"/>
        </w:rPr>
      </w:pPr>
      <w:r w:rsidRPr="00186ED4">
        <w:rPr>
          <w:b/>
        </w:rPr>
        <w:t>PHASE 1:</w:t>
      </w:r>
      <w:r>
        <w:t xml:space="preserve"> CONTROL PLANE (Certificate &amp; Authentication)</w:t>
      </w:r>
    </w:p>
    <w:p w:rsidR="00186ED4" w:rsidRDefault="00186ED4" w:rsidP="00186ED4">
      <w:pPr>
        <w:pStyle w:val="font-claude-response-body"/>
        <w:numPr>
          <w:ilvl w:val="0"/>
          <w:numId w:val="2"/>
        </w:numPr>
        <w:rPr>
          <w:lang w:val="en-US"/>
        </w:rPr>
      </w:pPr>
      <w:r>
        <w:t>Clie</w:t>
      </w:r>
      <w:r>
        <w:t xml:space="preserve">nt sends certificate + nonce </w:t>
      </w:r>
    </w:p>
    <w:p w:rsidR="00186ED4" w:rsidRDefault="00186ED4" w:rsidP="00186ED4">
      <w:pPr>
        <w:pStyle w:val="font-claude-response-body"/>
        <w:numPr>
          <w:ilvl w:val="0"/>
          <w:numId w:val="2"/>
        </w:numPr>
        <w:rPr>
          <w:lang w:val="en-US"/>
        </w:rPr>
      </w:pPr>
      <w:r>
        <w:t>Server verifies client cer</w:t>
      </w:r>
      <w:r>
        <w:t>t (CA signature, expiry, CN)</w:t>
      </w:r>
    </w:p>
    <w:p w:rsidR="00186ED4" w:rsidRDefault="00186ED4" w:rsidP="00186ED4">
      <w:pPr>
        <w:pStyle w:val="font-claude-response-body"/>
        <w:numPr>
          <w:ilvl w:val="0"/>
          <w:numId w:val="2"/>
        </w:numPr>
        <w:rPr>
          <w:lang w:val="en-US"/>
        </w:rPr>
      </w:pPr>
      <w:r>
        <w:t>Serv</w:t>
      </w:r>
      <w:r>
        <w:t xml:space="preserve">er sends certificate + nonce </w:t>
      </w:r>
    </w:p>
    <w:p w:rsidR="00186ED4" w:rsidRDefault="00186ED4" w:rsidP="00186ED4">
      <w:pPr>
        <w:pStyle w:val="font-claude-response-body"/>
        <w:numPr>
          <w:ilvl w:val="0"/>
          <w:numId w:val="2"/>
        </w:numPr>
        <w:rPr>
          <w:lang w:val="en-US"/>
        </w:rPr>
      </w:pPr>
      <w:r>
        <w:t xml:space="preserve">Client verifies server cert </w:t>
      </w:r>
    </w:p>
    <w:p w:rsidR="00186ED4" w:rsidRDefault="00186ED4" w:rsidP="00186ED4">
      <w:pPr>
        <w:pStyle w:val="font-claude-response-body"/>
        <w:numPr>
          <w:ilvl w:val="0"/>
          <w:numId w:val="2"/>
        </w:numPr>
        <w:rPr>
          <w:lang w:val="en-US"/>
        </w:rPr>
      </w:pPr>
      <w:r>
        <w:t>Temporary DH exchange f</w:t>
      </w:r>
      <w:r>
        <w:t xml:space="preserve">or control plane encryption </w:t>
      </w:r>
    </w:p>
    <w:p w:rsidR="00186ED4" w:rsidRDefault="00186ED4" w:rsidP="00186ED4">
      <w:pPr>
        <w:pStyle w:val="font-claude-response-body"/>
        <w:numPr>
          <w:ilvl w:val="0"/>
          <w:numId w:val="2"/>
        </w:numPr>
        <w:rPr>
          <w:lang w:val="en-US"/>
        </w:rPr>
      </w:pPr>
      <w:r>
        <w:t>Registration/Login with encrypted credentials</w:t>
      </w:r>
    </w:p>
    <w:p w:rsidR="00186ED4" w:rsidRDefault="00186ED4" w:rsidP="00186ED4">
      <w:pPr>
        <w:pStyle w:val="font-claude-response-body"/>
        <w:rPr>
          <w:lang w:val="en-US"/>
        </w:rPr>
      </w:pPr>
      <w:r w:rsidRPr="00186ED4">
        <w:rPr>
          <w:b/>
        </w:rPr>
        <w:t>PHASE 2:</w:t>
      </w:r>
      <w:r>
        <w:t xml:space="preserve"> KEY AGREEMENT (Session Key Establishment)</w:t>
      </w:r>
    </w:p>
    <w:p w:rsidR="00186ED4" w:rsidRDefault="00186ED4" w:rsidP="00186ED4">
      <w:pPr>
        <w:pStyle w:val="font-claude-response-body"/>
        <w:numPr>
          <w:ilvl w:val="0"/>
          <w:numId w:val="3"/>
        </w:numPr>
        <w:rPr>
          <w:lang w:val="en-US"/>
        </w:rPr>
      </w:pPr>
      <w:r>
        <w:lastRenderedPageBreak/>
        <w:t>Client s</w:t>
      </w:r>
      <w:r>
        <w:t xml:space="preserve">ends: g, p, A = g^a mod p </w:t>
      </w:r>
    </w:p>
    <w:p w:rsidR="00186ED4" w:rsidRDefault="00186ED4" w:rsidP="00186ED4">
      <w:pPr>
        <w:pStyle w:val="font-claude-response-body"/>
        <w:numPr>
          <w:ilvl w:val="0"/>
          <w:numId w:val="3"/>
        </w:numPr>
        <w:rPr>
          <w:lang w:val="en-US"/>
        </w:rPr>
      </w:pPr>
      <w:r>
        <w:t>Server sends: B = g^b</w:t>
      </w:r>
      <w:r>
        <w:t xml:space="preserve"> mod p</w:t>
      </w:r>
    </w:p>
    <w:p w:rsidR="00186ED4" w:rsidRDefault="00186ED4" w:rsidP="00186ED4">
      <w:pPr>
        <w:pStyle w:val="font-claude-response-body"/>
        <w:numPr>
          <w:ilvl w:val="0"/>
          <w:numId w:val="3"/>
        </w:numPr>
        <w:rPr>
          <w:lang w:val="en-US"/>
        </w:rPr>
      </w:pPr>
      <w:r>
        <w:t>Both compute: K_</w:t>
      </w:r>
      <w:r>
        <w:t xml:space="preserve">s = A^b mod p = B^a mod p </w:t>
      </w:r>
    </w:p>
    <w:p w:rsidR="00186ED4" w:rsidRDefault="00186ED4" w:rsidP="00186ED4">
      <w:pPr>
        <w:pStyle w:val="font-claude-response-body"/>
        <w:numPr>
          <w:ilvl w:val="0"/>
          <w:numId w:val="3"/>
        </w:numPr>
        <w:rPr>
          <w:lang w:val="en-US"/>
        </w:rPr>
      </w:pPr>
      <w:r>
        <w:t>Derive session key: K = Trunc₁₆(SHA256(K_s))</w:t>
      </w:r>
    </w:p>
    <w:p w:rsidR="00186ED4" w:rsidRDefault="00C22E5E" w:rsidP="00186ED4">
      <w:pPr>
        <w:pStyle w:val="font-claude-response-body"/>
        <w:rPr>
          <w:lang w:val="en-US"/>
        </w:rPr>
      </w:pPr>
      <w:r w:rsidRPr="00C22E5E">
        <w:rPr>
          <w:b/>
        </w:rPr>
        <w:t>PHASE 3:</w:t>
      </w:r>
      <w:r>
        <w:t xml:space="preserve"> DATA PLANE (Encrypted Message Exchange)</w:t>
      </w:r>
    </w:p>
    <w:p w:rsidR="00C22E5E" w:rsidRDefault="00C22E5E" w:rsidP="00186ED4">
      <w:pPr>
        <w:pStyle w:val="font-claude-response-body"/>
        <w:rPr>
          <w:lang w:val="en-US"/>
        </w:rPr>
      </w:pPr>
      <w:r>
        <w:t xml:space="preserve">For each message: </w:t>
      </w:r>
    </w:p>
    <w:p w:rsidR="00C22E5E" w:rsidRDefault="00C22E5E" w:rsidP="00C22E5E">
      <w:pPr>
        <w:pStyle w:val="font-claude-response-body"/>
        <w:numPr>
          <w:ilvl w:val="0"/>
          <w:numId w:val="4"/>
        </w:numPr>
        <w:rPr>
          <w:lang w:val="en-US"/>
        </w:rPr>
      </w:pPr>
      <w:r>
        <w:t>Encrypt: C</w:t>
      </w:r>
      <w:r>
        <w:t xml:space="preserve">T = AES-128(plaintext, K) </w:t>
      </w:r>
    </w:p>
    <w:p w:rsidR="00C22E5E" w:rsidRDefault="00C22E5E" w:rsidP="00C22E5E">
      <w:pPr>
        <w:pStyle w:val="font-claude-response-body"/>
        <w:numPr>
          <w:ilvl w:val="0"/>
          <w:numId w:val="4"/>
        </w:numPr>
        <w:rPr>
          <w:lang w:val="en-US"/>
        </w:rPr>
      </w:pPr>
      <w:r>
        <w:t>Hash: h = SHA256(seqno || timesta</w:t>
      </w:r>
      <w:r>
        <w:t xml:space="preserve">mp || CT) </w:t>
      </w:r>
    </w:p>
    <w:p w:rsidR="00C22E5E" w:rsidRDefault="00C22E5E" w:rsidP="00C22E5E">
      <w:pPr>
        <w:pStyle w:val="font-claude-response-body"/>
        <w:numPr>
          <w:ilvl w:val="0"/>
          <w:numId w:val="4"/>
        </w:numPr>
        <w:rPr>
          <w:lang w:val="en-US"/>
        </w:rPr>
      </w:pPr>
      <w:r>
        <w:t>Sign: sig =</w:t>
      </w:r>
      <w:r>
        <w:t xml:space="preserve"> RSA_SIGN(h, private_key) </w:t>
      </w:r>
    </w:p>
    <w:p w:rsidR="00C22E5E" w:rsidRDefault="00C22E5E" w:rsidP="00C22E5E">
      <w:pPr>
        <w:pStyle w:val="font-claude-response-body"/>
        <w:numPr>
          <w:ilvl w:val="0"/>
          <w:numId w:val="4"/>
        </w:numPr>
        <w:rPr>
          <w:lang w:val="en-US"/>
        </w:rPr>
      </w:pPr>
      <w:r>
        <w:t>Send: {s</w:t>
      </w:r>
      <w:r>
        <w:t xml:space="preserve">eqno, timestamp, CT, sig} </w:t>
      </w:r>
    </w:p>
    <w:p w:rsidR="00C22E5E" w:rsidRDefault="00C22E5E" w:rsidP="00C22E5E">
      <w:pPr>
        <w:pStyle w:val="font-claude-response-body"/>
        <w:numPr>
          <w:ilvl w:val="0"/>
          <w:numId w:val="4"/>
        </w:numPr>
        <w:rPr>
          <w:lang w:val="en-US"/>
        </w:rPr>
      </w:pPr>
      <w:r>
        <w:t>Verify: Check se</w:t>
      </w:r>
      <w:r>
        <w:t xml:space="preserve">qno, timestamp, signature </w:t>
      </w:r>
    </w:p>
    <w:p w:rsidR="00C22E5E" w:rsidRDefault="00C22E5E" w:rsidP="00C22E5E">
      <w:pPr>
        <w:pStyle w:val="font-claude-response-body"/>
        <w:numPr>
          <w:ilvl w:val="0"/>
          <w:numId w:val="4"/>
        </w:numPr>
        <w:rPr>
          <w:lang w:val="en-US"/>
        </w:rPr>
      </w:pPr>
      <w:r>
        <w:t>Decrypt and display</w:t>
      </w:r>
    </w:p>
    <w:p w:rsidR="00C22E5E" w:rsidRDefault="00C22E5E" w:rsidP="00C22E5E">
      <w:pPr>
        <w:pStyle w:val="font-claude-response-body"/>
        <w:rPr>
          <w:lang w:val="en-US"/>
        </w:rPr>
      </w:pPr>
      <w:r w:rsidRPr="00C22E5E">
        <w:rPr>
          <w:b/>
        </w:rPr>
        <w:t>PHASE 4:</w:t>
      </w:r>
      <w:r>
        <w:t xml:space="preserve"> TEARDOWN (Non-Repudiation)</w:t>
      </w:r>
    </w:p>
    <w:p w:rsidR="00C22E5E" w:rsidRDefault="00C22E5E" w:rsidP="00C22E5E">
      <w:pPr>
        <w:pStyle w:val="font-claude-response-body"/>
        <w:numPr>
          <w:ilvl w:val="0"/>
          <w:numId w:val="5"/>
        </w:numPr>
        <w:rPr>
          <w:lang w:val="en-US"/>
        </w:rPr>
      </w:pPr>
      <w:r>
        <w:t>Compute: Transcri</w:t>
      </w:r>
      <w:r>
        <w:t xml:space="preserve">ptHash = SHA256(all_messages) </w:t>
      </w:r>
    </w:p>
    <w:p w:rsidR="00C22E5E" w:rsidRDefault="00C22E5E" w:rsidP="00C22E5E">
      <w:pPr>
        <w:pStyle w:val="font-claude-response-body"/>
        <w:numPr>
          <w:ilvl w:val="0"/>
          <w:numId w:val="5"/>
        </w:numPr>
        <w:rPr>
          <w:lang w:val="en-US"/>
        </w:rPr>
      </w:pPr>
      <w:r>
        <w:t>Sign: Receipt =</w:t>
      </w:r>
      <w:r>
        <w:t xml:space="preserve"> RSA_SIGN(TranscriptHash) </w:t>
      </w:r>
    </w:p>
    <w:p w:rsidR="00C22E5E" w:rsidRDefault="00C22E5E" w:rsidP="00C22E5E">
      <w:pPr>
        <w:pStyle w:val="font-claude-response-body"/>
        <w:numPr>
          <w:ilvl w:val="0"/>
          <w:numId w:val="5"/>
        </w:numPr>
        <w:rPr>
          <w:lang w:val="en-US"/>
        </w:rPr>
      </w:pPr>
      <w:r>
        <w:t>Exchange receipts for offline verification</w:t>
      </w:r>
    </w:p>
    <w:p w:rsidR="00C22E5E" w:rsidRDefault="00C22E5E" w:rsidP="00C22E5E">
      <w:pPr>
        <w:pStyle w:val="font-claude-response-body"/>
        <w:rPr>
          <w:lang w:val="en-US"/>
        </w:rPr>
      </w:pPr>
    </w:p>
    <w:p w:rsidR="00C22E5E" w:rsidRDefault="00C22E5E" w:rsidP="00C22E5E">
      <w:pPr>
        <w:pStyle w:val="font-claude-response-body"/>
        <w:rPr>
          <w:lang w:val="en-US"/>
        </w:rPr>
      </w:pPr>
    </w:p>
    <w:p w:rsidR="00C22E5E" w:rsidRDefault="00C22E5E" w:rsidP="00C22E5E">
      <w:pPr>
        <w:pStyle w:val="font-claude-response-body"/>
        <w:rPr>
          <w:lang w:val="en-US"/>
        </w:rPr>
      </w:pPr>
    </w:p>
    <w:p w:rsidR="00C22E5E" w:rsidRDefault="00C22E5E" w:rsidP="00C22E5E">
      <w:pPr>
        <w:pStyle w:val="font-claude-response-body"/>
        <w:rPr>
          <w:lang w:val="en-US"/>
        </w:rPr>
      </w:pPr>
    </w:p>
    <w:p w:rsidR="00C22E5E" w:rsidRDefault="00C22E5E" w:rsidP="00C22E5E">
      <w:pPr>
        <w:pStyle w:val="font-claude-response-body"/>
        <w:rPr>
          <w:lang w:val="en-US"/>
        </w:rPr>
      </w:pPr>
    </w:p>
    <w:p w:rsidR="00C22E5E" w:rsidRDefault="00C22E5E" w:rsidP="00C22E5E">
      <w:pPr>
        <w:pStyle w:val="font-claude-response-body"/>
        <w:rPr>
          <w:lang w:val="en-US"/>
        </w:rPr>
      </w:pPr>
    </w:p>
    <w:p w:rsidR="00C22E5E" w:rsidRDefault="00C22E5E" w:rsidP="00C22E5E">
      <w:pPr>
        <w:pStyle w:val="font-claude-response-body"/>
        <w:rPr>
          <w:lang w:val="en-US"/>
        </w:rPr>
      </w:pPr>
    </w:p>
    <w:p w:rsidR="00C22E5E" w:rsidRDefault="00C22E5E" w:rsidP="00C22E5E">
      <w:pPr>
        <w:pStyle w:val="font-claude-response-body"/>
        <w:rPr>
          <w:lang w:val="en-US"/>
        </w:rPr>
      </w:pPr>
    </w:p>
    <w:p w:rsidR="00C22E5E" w:rsidRDefault="00C22E5E" w:rsidP="00C22E5E">
      <w:pPr>
        <w:pStyle w:val="font-claude-response-body"/>
        <w:rPr>
          <w:lang w:val="en-US"/>
        </w:rPr>
      </w:pPr>
    </w:p>
    <w:p w:rsidR="00C22E5E" w:rsidRDefault="00C22E5E" w:rsidP="00C22E5E">
      <w:pPr>
        <w:pStyle w:val="font-claude-response-body"/>
        <w:rPr>
          <w:lang w:val="en-US"/>
        </w:rPr>
      </w:pPr>
    </w:p>
    <w:p w:rsidR="00C22E5E" w:rsidRDefault="00C22E5E" w:rsidP="00C22E5E">
      <w:pPr>
        <w:pStyle w:val="font-claude-response-body"/>
        <w:rPr>
          <w:lang w:val="en-US"/>
        </w:rPr>
      </w:pPr>
    </w:p>
    <w:p w:rsidR="00C22E5E" w:rsidRDefault="00C22E5E" w:rsidP="00C22E5E">
      <w:pPr>
        <w:pStyle w:val="font-claude-response-body"/>
        <w:rPr>
          <w:lang w:val="en-US"/>
        </w:rPr>
      </w:pPr>
    </w:p>
    <w:p w:rsidR="00C22E5E" w:rsidRDefault="00C22E5E" w:rsidP="00C22E5E">
      <w:pPr>
        <w:pStyle w:val="font-claude-response-body"/>
        <w:rPr>
          <w:lang w:val="en-US"/>
        </w:rPr>
      </w:pPr>
    </w:p>
    <w:p w:rsidR="00C22E5E" w:rsidRPr="00C22E5E" w:rsidRDefault="00C22E5E" w:rsidP="00C22E5E">
      <w:pPr>
        <w:pStyle w:val="font-claude-response-body"/>
        <w:rPr>
          <w:lang w:val="en-US"/>
        </w:rPr>
      </w:pPr>
      <w:bookmarkStart w:id="0" w:name="_GoBack"/>
      <w:bookmarkEnd w:id="0"/>
    </w:p>
    <w:p w:rsidR="00186ED4" w:rsidRPr="00186ED4" w:rsidRDefault="00186ED4" w:rsidP="00186ED4">
      <w:pPr>
        <w:pStyle w:val="font-claude-response-body"/>
        <w:rPr>
          <w:b/>
          <w:lang w:val="en-US"/>
        </w:rPr>
      </w:pPr>
      <w:r w:rsidRPr="00186ED4">
        <w:rPr>
          <w:b/>
          <w:lang w:val="en-US"/>
        </w:rPr>
        <w:lastRenderedPageBreak/>
        <w:t>Screenshots:</w:t>
      </w:r>
    </w:p>
    <w:p w:rsidR="00186ED4" w:rsidRDefault="00186ED4" w:rsidP="00186ED4">
      <w:pPr>
        <w:jc w:val="center"/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/>
        </w:rPr>
        <w:drawing>
          <wp:inline distT="0" distB="0" distL="0" distR="0">
            <wp:extent cx="5731510" cy="59651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1392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drawing>
          <wp:inline distT="0" distB="0" distL="0" distR="0">
            <wp:extent cx="5731510" cy="4908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1393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lastRenderedPageBreak/>
        <w:drawing>
          <wp:inline distT="0" distB="0" distL="0" distR="0">
            <wp:extent cx="5731510" cy="28308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1450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drawing>
          <wp:inline distT="0" distB="0" distL="0" distR="0">
            <wp:extent cx="5731510" cy="8909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1454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drawing>
          <wp:inline distT="0" distB="0" distL="0" distR="0">
            <wp:extent cx="5731510" cy="13246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1460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drawing>
          <wp:inline distT="0" distB="0" distL="0" distR="0">
            <wp:extent cx="5731510" cy="13557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1480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lastRenderedPageBreak/>
        <w:drawing>
          <wp:inline distT="0" distB="0" distL="0" distR="0">
            <wp:extent cx="5731510" cy="32004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1481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drawing>
          <wp:inline distT="0" distB="0" distL="0" distR="0">
            <wp:extent cx="5731510" cy="30803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1483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lastRenderedPageBreak/>
        <w:drawing>
          <wp:inline distT="0" distB="0" distL="0" distR="0">
            <wp:extent cx="5731510" cy="357695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15835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drawing>
          <wp:inline distT="0" distB="0" distL="0" distR="0">
            <wp:extent cx="5731510" cy="170053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1592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drawing>
          <wp:inline distT="0" distB="0" distL="0" distR="0">
            <wp:extent cx="5731510" cy="23615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2260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lastRenderedPageBreak/>
        <w:drawing>
          <wp:inline distT="0" distB="0" distL="0" distR="0">
            <wp:extent cx="5731510" cy="227647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22609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drawing>
          <wp:inline distT="0" distB="0" distL="0" distR="0">
            <wp:extent cx="5731510" cy="24015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22957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drawing>
          <wp:inline distT="0" distB="0" distL="0" distR="0">
            <wp:extent cx="5731510" cy="22479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23004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drawing>
          <wp:inline distT="0" distB="0" distL="0" distR="0">
            <wp:extent cx="5731510" cy="173228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23211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lastRenderedPageBreak/>
        <w:drawing>
          <wp:inline distT="0" distB="0" distL="0" distR="0">
            <wp:extent cx="5731510" cy="11252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2361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drawing>
          <wp:inline distT="0" distB="0" distL="0" distR="0">
            <wp:extent cx="5731510" cy="242824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24318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drawing>
          <wp:inline distT="0" distB="0" distL="0" distR="0">
            <wp:extent cx="5731510" cy="272097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24328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drawing>
          <wp:inline distT="0" distB="0" distL="0" distR="0">
            <wp:extent cx="5731510" cy="1343660"/>
            <wp:effectExtent l="0" t="0" r="254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2452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drawing>
          <wp:inline distT="0" distB="0" distL="0" distR="0">
            <wp:extent cx="5731510" cy="1100455"/>
            <wp:effectExtent l="0" t="0" r="254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24740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lastRenderedPageBreak/>
        <w:drawing>
          <wp:inline distT="0" distB="0" distL="0" distR="0">
            <wp:extent cx="5731510" cy="1367790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24825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drawing>
          <wp:inline distT="0" distB="0" distL="0" distR="0">
            <wp:extent cx="4820323" cy="10764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70000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drawing>
          <wp:inline distT="0" distB="0" distL="0" distR="0">
            <wp:extent cx="5731510" cy="35255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82251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lastRenderedPageBreak/>
        <w:drawing>
          <wp:inline distT="0" distB="0" distL="0" distR="0">
            <wp:extent cx="5731510" cy="3481705"/>
            <wp:effectExtent l="0" t="0" r="254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82301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lang/>
        </w:rPr>
        <w:drawing>
          <wp:inline distT="0" distB="0" distL="0" distR="0">
            <wp:extent cx="5731510" cy="853440"/>
            <wp:effectExtent l="0" t="0" r="254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82444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9C0" w:rsidRDefault="00C22E5E"/>
    <w:sectPr w:rsidR="00D37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41CBA"/>
    <w:multiLevelType w:val="multilevel"/>
    <w:tmpl w:val="7080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C814D7"/>
    <w:multiLevelType w:val="hybridMultilevel"/>
    <w:tmpl w:val="4D4A81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284067"/>
    <w:multiLevelType w:val="hybridMultilevel"/>
    <w:tmpl w:val="BDF62F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CD301BC"/>
    <w:multiLevelType w:val="hybridMultilevel"/>
    <w:tmpl w:val="7C2062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D795F8F"/>
    <w:multiLevelType w:val="hybridMultilevel"/>
    <w:tmpl w:val="6B82B8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D4"/>
    <w:rsid w:val="00186ED4"/>
    <w:rsid w:val="00C22E5E"/>
    <w:rsid w:val="00F01AAD"/>
    <w:rsid w:val="00FA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ED4"/>
  </w:style>
  <w:style w:type="paragraph" w:styleId="Heading2">
    <w:name w:val="heading 2"/>
    <w:basedOn w:val="Normal"/>
    <w:link w:val="Heading2Char"/>
    <w:uiPriority w:val="9"/>
    <w:qFormat/>
    <w:rsid w:val="00186E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Heading3">
    <w:name w:val="heading 3"/>
    <w:basedOn w:val="Normal"/>
    <w:link w:val="Heading3Char"/>
    <w:uiPriority w:val="9"/>
    <w:qFormat/>
    <w:rsid w:val="00186E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6ED4"/>
    <w:rPr>
      <w:color w:val="000000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6E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ED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186ED4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186ED4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customStyle="1" w:styleId="font-claude-response-body">
    <w:name w:val="font-claude-response-body"/>
    <w:basedOn w:val="Normal"/>
    <w:rsid w:val="00186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186ED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ED4"/>
  </w:style>
  <w:style w:type="paragraph" w:styleId="Heading2">
    <w:name w:val="heading 2"/>
    <w:basedOn w:val="Normal"/>
    <w:link w:val="Heading2Char"/>
    <w:uiPriority w:val="9"/>
    <w:qFormat/>
    <w:rsid w:val="00186E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Heading3">
    <w:name w:val="heading 3"/>
    <w:basedOn w:val="Normal"/>
    <w:link w:val="Heading3Char"/>
    <w:uiPriority w:val="9"/>
    <w:qFormat/>
    <w:rsid w:val="00186E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6ED4"/>
    <w:rPr>
      <w:color w:val="000000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6E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ED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186ED4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186ED4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customStyle="1" w:styleId="font-claude-response-body">
    <w:name w:val="font-claude-response-body"/>
    <w:basedOn w:val="Normal"/>
    <w:rsid w:val="00186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186E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30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github.com/emaanfatima118/securechat-skeleton.gi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2025-11-17T04:11:00Z</dcterms:created>
  <dcterms:modified xsi:type="dcterms:W3CDTF">2025-11-17T04:25:00Z</dcterms:modified>
</cp:coreProperties>
</file>