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0DAE" w14:textId="76470593" w:rsidR="003974D5" w:rsidRPr="003974D5" w:rsidRDefault="003974D5" w:rsidP="003974D5">
      <w:pPr>
        <w:spacing w:before="18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74D5">
        <w:rPr>
          <w:rFonts w:ascii="Times New Roman" w:eastAsia="Times New Roman" w:hAnsi="Times New Roman" w:cs="Times New Roman"/>
          <w:b/>
          <w:sz w:val="24"/>
          <w:szCs w:val="24"/>
        </w:rPr>
        <w:t xml:space="preserve">Table 1 </w:t>
      </w:r>
    </w:p>
    <w:p w14:paraId="1045933F" w14:textId="77777777" w:rsidR="003974D5" w:rsidRPr="003974D5" w:rsidRDefault="003974D5" w:rsidP="003974D5">
      <w:pPr>
        <w:spacing w:before="180" w:line="240" w:lineRule="auto"/>
        <w:rPr>
          <w:rFonts w:ascii="Times New Roman" w:hAnsi="Times New Roman" w:cs="Times New Roman"/>
        </w:rPr>
      </w:pPr>
      <w:r w:rsidRPr="003974D5">
        <w:rPr>
          <w:rFonts w:ascii="Times New Roman" w:hAnsi="Times New Roman" w:cs="Times New Roman"/>
          <w:i/>
          <w:iCs/>
          <w:sz w:val="24"/>
          <w:szCs w:val="24"/>
        </w:rPr>
        <w:t>Frequencies of Reported Scale Information</w:t>
      </w:r>
    </w:p>
    <w:tbl>
      <w:tblPr>
        <w:tblStyle w:val="TableGrid1"/>
        <w:tblW w:w="8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567"/>
        <w:gridCol w:w="993"/>
        <w:gridCol w:w="47"/>
        <w:gridCol w:w="803"/>
        <w:gridCol w:w="851"/>
        <w:gridCol w:w="709"/>
        <w:gridCol w:w="851"/>
      </w:tblGrid>
      <w:tr w:rsidR="003974D5" w:rsidRPr="003974D5" w14:paraId="415AA186" w14:textId="77777777" w:rsidTr="00F56779">
        <w:tc>
          <w:tcPr>
            <w:tcW w:w="3260" w:type="dxa"/>
            <w:vMerge w:val="restart"/>
            <w:tcBorders>
              <w:top w:val="single" w:sz="8" w:space="0" w:color="auto"/>
            </w:tcBorders>
          </w:tcPr>
          <w:p w14:paraId="582E92DB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Variable</w:t>
            </w:r>
          </w:p>
        </w:tc>
        <w:tc>
          <w:tcPr>
            <w:tcW w:w="1607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14:paraId="0DC4B387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PS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E27FEF6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PLOS ONE</w:t>
            </w:r>
          </w:p>
        </w:tc>
        <w:tc>
          <w:tcPr>
            <w:tcW w:w="15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F6CF0B1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Full sample</w:t>
            </w:r>
          </w:p>
        </w:tc>
      </w:tr>
      <w:tr w:rsidR="003974D5" w:rsidRPr="003974D5" w14:paraId="4961B916" w14:textId="77777777" w:rsidTr="00F56779">
        <w:tc>
          <w:tcPr>
            <w:tcW w:w="3260" w:type="dxa"/>
            <w:vMerge/>
            <w:tcBorders>
              <w:bottom w:val="single" w:sz="8" w:space="0" w:color="auto"/>
            </w:tcBorders>
          </w:tcPr>
          <w:p w14:paraId="4CF368D2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567" w:type="dxa"/>
            <w:tcBorders>
              <w:top w:val="single" w:sz="8" w:space="0" w:color="auto"/>
              <w:bottom w:val="single" w:sz="8" w:space="0" w:color="auto"/>
            </w:tcBorders>
          </w:tcPr>
          <w:p w14:paraId="310923A5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:i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:i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</w:tcPr>
          <w:p w14:paraId="46A9453C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6D1F5E5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:i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:i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</w:tcPr>
          <w:p w14:paraId="1FD35000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14:paraId="08B0C281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:i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:i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</w:tcPr>
          <w:p w14:paraId="002292AD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</w:t>
            </w:r>
          </w:p>
        </w:tc>
      </w:tr>
      <w:tr w:rsidR="003974D5" w:rsidRPr="003974D5" w14:paraId="4F14DE74" w14:textId="77777777" w:rsidTr="00F56779">
        <w:tc>
          <w:tcPr>
            <w:tcW w:w="3260" w:type="dxa"/>
            <w:tcBorders>
              <w:top w:val="single" w:sz="8" w:space="0" w:color="auto"/>
            </w:tcBorders>
          </w:tcPr>
          <w:p w14:paraId="45064A59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Group type</w:t>
            </w:r>
          </w:p>
        </w:tc>
        <w:tc>
          <w:tcPr>
            <w:tcW w:w="567" w:type="dxa"/>
            <w:tcBorders>
              <w:top w:val="single" w:sz="8" w:space="0" w:color="auto"/>
            </w:tcBorders>
          </w:tcPr>
          <w:p w14:paraId="1D5F19E4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93" w:type="dxa"/>
            <w:tcBorders>
              <w:top w:val="single" w:sz="8" w:space="0" w:color="auto"/>
            </w:tcBorders>
          </w:tcPr>
          <w:p w14:paraId="64710655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</w:tcBorders>
          </w:tcPr>
          <w:p w14:paraId="5F0CE828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0D333B59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709" w:type="dxa"/>
            <w:tcBorders>
              <w:top w:val="single" w:sz="8" w:space="0" w:color="auto"/>
            </w:tcBorders>
          </w:tcPr>
          <w:p w14:paraId="01787FA1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06C5031B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74D5" w:rsidRPr="003974D5" w14:paraId="74528812" w14:textId="77777777" w:rsidTr="00F56779">
        <w:tc>
          <w:tcPr>
            <w:tcW w:w="3260" w:type="dxa"/>
          </w:tcPr>
          <w:p w14:paraId="6EA6DD98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Existing</w:t>
            </w:r>
          </w:p>
        </w:tc>
        <w:tc>
          <w:tcPr>
            <w:tcW w:w="567" w:type="dxa"/>
          </w:tcPr>
          <w:p w14:paraId="12900376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993" w:type="dxa"/>
          </w:tcPr>
          <w:p w14:paraId="39E18748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8.7</w:t>
            </w:r>
          </w:p>
        </w:tc>
        <w:tc>
          <w:tcPr>
            <w:tcW w:w="850" w:type="dxa"/>
            <w:gridSpan w:val="2"/>
          </w:tcPr>
          <w:p w14:paraId="1C0F9E97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309</w:t>
            </w:r>
          </w:p>
        </w:tc>
        <w:tc>
          <w:tcPr>
            <w:tcW w:w="851" w:type="dxa"/>
          </w:tcPr>
          <w:p w14:paraId="1E43BAA2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48.1</w:t>
            </w:r>
          </w:p>
        </w:tc>
        <w:tc>
          <w:tcPr>
            <w:tcW w:w="709" w:type="dxa"/>
          </w:tcPr>
          <w:p w14:paraId="275BA009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334</w:t>
            </w:r>
          </w:p>
        </w:tc>
        <w:tc>
          <w:tcPr>
            <w:tcW w:w="851" w:type="dxa"/>
          </w:tcPr>
          <w:p w14:paraId="0117422E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36.0</w:t>
            </w:r>
          </w:p>
        </w:tc>
      </w:tr>
      <w:tr w:rsidR="003974D5" w:rsidRPr="003974D5" w14:paraId="1A6ADD8A" w14:textId="77777777" w:rsidTr="00F56779">
        <w:tc>
          <w:tcPr>
            <w:tcW w:w="3260" w:type="dxa"/>
            <w:tcBorders>
              <w:bottom w:val="single" w:sz="4" w:space="0" w:color="auto"/>
            </w:tcBorders>
          </w:tcPr>
          <w:p w14:paraId="1D3AFE92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Ad hoc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B44F8C8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262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0091761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91.3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14:paraId="17D2AE58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333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877321A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51.9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FC9B189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595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7ACC769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64.0</w:t>
            </w:r>
          </w:p>
        </w:tc>
      </w:tr>
      <w:tr w:rsidR="003974D5" w:rsidRPr="003974D5" w14:paraId="527294A4" w14:textId="77777777" w:rsidTr="00F56779">
        <w:tc>
          <w:tcPr>
            <w:tcW w:w="3260" w:type="dxa"/>
            <w:tcBorders>
              <w:top w:val="single" w:sz="4" w:space="0" w:color="auto"/>
            </w:tcBorders>
          </w:tcPr>
          <w:p w14:paraId="10C1BB2C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Scale type </w:t>
            </w:r>
            <w:r w:rsidRPr="003974D5">
              <w:rPr>
                <w:rFonts w:ascii="Times New Roman" w:hAnsi="Times New Roman" w:cs="Times New Roman"/>
                <w:vertAlign w:val="superscript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33637C3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2061733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</w:tcPr>
          <w:p w14:paraId="3EB4AD75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46F489C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C4150C1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0C3CBE9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74D5" w:rsidRPr="003974D5" w14:paraId="6C35A52F" w14:textId="77777777" w:rsidTr="00F56779">
        <w:tc>
          <w:tcPr>
            <w:tcW w:w="3260" w:type="dxa"/>
          </w:tcPr>
          <w:p w14:paraId="10BD401B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Existing</w:t>
            </w:r>
          </w:p>
        </w:tc>
        <w:tc>
          <w:tcPr>
            <w:tcW w:w="567" w:type="dxa"/>
          </w:tcPr>
          <w:p w14:paraId="47510E32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</w:t>
            </w:r>
          </w:p>
        </w:tc>
        <w:tc>
          <w:tcPr>
            <w:tcW w:w="993" w:type="dxa"/>
          </w:tcPr>
          <w:p w14:paraId="0B9A6B76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18.8</w:t>
            </w:r>
          </w:p>
        </w:tc>
        <w:tc>
          <w:tcPr>
            <w:tcW w:w="850" w:type="dxa"/>
            <w:gridSpan w:val="2"/>
          </w:tcPr>
          <w:p w14:paraId="3E19326F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383</w:t>
            </w:r>
          </w:p>
        </w:tc>
        <w:tc>
          <w:tcPr>
            <w:tcW w:w="851" w:type="dxa"/>
          </w:tcPr>
          <w:p w14:paraId="67B09860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59.7</w:t>
            </w:r>
          </w:p>
        </w:tc>
        <w:tc>
          <w:tcPr>
            <w:tcW w:w="709" w:type="dxa"/>
          </w:tcPr>
          <w:p w14:paraId="7CD282B9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437</w:t>
            </w:r>
          </w:p>
        </w:tc>
        <w:tc>
          <w:tcPr>
            <w:tcW w:w="851" w:type="dxa"/>
          </w:tcPr>
          <w:p w14:paraId="32EDE9F8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47.0</w:t>
            </w:r>
          </w:p>
        </w:tc>
      </w:tr>
      <w:tr w:rsidR="003974D5" w:rsidRPr="003974D5" w14:paraId="2C45C8D8" w14:textId="77777777" w:rsidTr="00F56779">
        <w:tc>
          <w:tcPr>
            <w:tcW w:w="3260" w:type="dxa"/>
            <w:tcBorders>
              <w:bottom w:val="single" w:sz="4" w:space="0" w:color="auto"/>
            </w:tcBorders>
          </w:tcPr>
          <w:p w14:paraId="610EF0F6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Ad hoc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53EF4FF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B499622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81.2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14:paraId="4111525F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091CCF2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40.3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4702FDE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492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E903DB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53.0</w:t>
            </w:r>
          </w:p>
        </w:tc>
      </w:tr>
      <w:tr w:rsidR="003974D5" w:rsidRPr="003974D5" w14:paraId="409E290F" w14:textId="77777777" w:rsidTr="00F56779">
        <w:tc>
          <w:tcPr>
            <w:tcW w:w="3260" w:type="dxa"/>
            <w:tcBorders>
              <w:top w:val="single" w:sz="4" w:space="0" w:color="auto"/>
            </w:tcBorders>
          </w:tcPr>
          <w:p w14:paraId="0C36C99C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Validity evidence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CE10F8F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511EA908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</w:tcPr>
          <w:p w14:paraId="204767B5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E624F63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8C717D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2EAB13C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74D5" w:rsidRPr="003974D5" w14:paraId="177D4D03" w14:textId="77777777" w:rsidTr="00F56779">
        <w:tc>
          <w:tcPr>
            <w:tcW w:w="3260" w:type="dxa"/>
          </w:tcPr>
          <w:p w14:paraId="0E99EB43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Citation</w:t>
            </w:r>
          </w:p>
        </w:tc>
        <w:tc>
          <w:tcPr>
            <w:tcW w:w="567" w:type="dxa"/>
          </w:tcPr>
          <w:p w14:paraId="41E30F67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154</w:t>
            </w:r>
          </w:p>
        </w:tc>
        <w:tc>
          <w:tcPr>
            <w:tcW w:w="993" w:type="dxa"/>
          </w:tcPr>
          <w:p w14:paraId="3ED2C6BF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53.7</w:t>
            </w:r>
          </w:p>
        </w:tc>
        <w:tc>
          <w:tcPr>
            <w:tcW w:w="850" w:type="dxa"/>
            <w:gridSpan w:val="2"/>
          </w:tcPr>
          <w:p w14:paraId="371F6F8B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589</w:t>
            </w:r>
          </w:p>
        </w:tc>
        <w:tc>
          <w:tcPr>
            <w:tcW w:w="851" w:type="dxa"/>
          </w:tcPr>
          <w:p w14:paraId="4C06FF63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91.7</w:t>
            </w:r>
          </w:p>
        </w:tc>
        <w:tc>
          <w:tcPr>
            <w:tcW w:w="709" w:type="dxa"/>
          </w:tcPr>
          <w:p w14:paraId="43805547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743</w:t>
            </w:r>
          </w:p>
        </w:tc>
        <w:tc>
          <w:tcPr>
            <w:tcW w:w="851" w:type="dxa"/>
          </w:tcPr>
          <w:p w14:paraId="2D54563E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80.0</w:t>
            </w:r>
          </w:p>
        </w:tc>
      </w:tr>
      <w:tr w:rsidR="003974D5" w:rsidRPr="003974D5" w14:paraId="133E40F8" w14:textId="77777777" w:rsidTr="00F56779">
        <w:tc>
          <w:tcPr>
            <w:tcW w:w="3260" w:type="dxa"/>
          </w:tcPr>
          <w:p w14:paraId="3D002051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Psychometric properties</w:t>
            </w:r>
          </w:p>
        </w:tc>
        <w:tc>
          <w:tcPr>
            <w:tcW w:w="567" w:type="dxa"/>
          </w:tcPr>
          <w:p w14:paraId="48E48E0E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993" w:type="dxa"/>
          </w:tcPr>
          <w:p w14:paraId="032A85A2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4.2</w:t>
            </w:r>
          </w:p>
        </w:tc>
        <w:tc>
          <w:tcPr>
            <w:tcW w:w="850" w:type="dxa"/>
            <w:gridSpan w:val="2"/>
          </w:tcPr>
          <w:p w14:paraId="11554377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106</w:t>
            </w:r>
          </w:p>
        </w:tc>
        <w:tc>
          <w:tcPr>
            <w:tcW w:w="851" w:type="dxa"/>
          </w:tcPr>
          <w:p w14:paraId="0F09D4C6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16.5</w:t>
            </w:r>
          </w:p>
        </w:tc>
        <w:tc>
          <w:tcPr>
            <w:tcW w:w="709" w:type="dxa"/>
          </w:tcPr>
          <w:p w14:paraId="07345E50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118</w:t>
            </w:r>
          </w:p>
        </w:tc>
        <w:tc>
          <w:tcPr>
            <w:tcW w:w="851" w:type="dxa"/>
          </w:tcPr>
          <w:p w14:paraId="7F12E73E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12.7</w:t>
            </w:r>
          </w:p>
        </w:tc>
      </w:tr>
      <w:tr w:rsidR="003974D5" w:rsidRPr="003974D5" w14:paraId="4AA7D0FF" w14:textId="77777777" w:rsidTr="00F56779">
        <w:tc>
          <w:tcPr>
            <w:tcW w:w="3260" w:type="dxa"/>
            <w:tcBorders>
              <w:bottom w:val="single" w:sz="4" w:space="0" w:color="auto"/>
            </w:tcBorders>
          </w:tcPr>
          <w:p w14:paraId="564F1EEB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Internal consistency </w:t>
            </w:r>
            <w:r w:rsidRPr="003974D5">
              <w:rPr>
                <w:rFonts w:ascii="Times New Roman" w:hAnsi="Times New Roman" w:cs="Times New Roman"/>
                <w:vertAlign w:val="superscript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461F962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DA9008A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70.4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14:paraId="4786831A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E60558A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36.3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0BE417D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435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DE30E49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46.8</w:t>
            </w:r>
          </w:p>
        </w:tc>
      </w:tr>
      <w:tr w:rsidR="003974D5" w:rsidRPr="003974D5" w14:paraId="288479BB" w14:textId="77777777" w:rsidTr="00F56779">
        <w:tc>
          <w:tcPr>
            <w:tcW w:w="3260" w:type="dxa"/>
            <w:tcBorders>
              <w:top w:val="single" w:sz="4" w:space="0" w:color="auto"/>
            </w:tcBorders>
          </w:tcPr>
          <w:p w14:paraId="2309B59C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Scale properties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688D586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A7443D5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</w:tcPr>
          <w:p w14:paraId="295B072A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42EA65C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CB0D191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6647FB8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74D5" w:rsidRPr="003974D5" w14:paraId="0BCC7E0A" w14:textId="77777777" w:rsidTr="00F56779">
        <w:tc>
          <w:tcPr>
            <w:tcW w:w="3260" w:type="dxa"/>
          </w:tcPr>
          <w:p w14:paraId="7D3EC423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Number of items</w:t>
            </w:r>
          </w:p>
        </w:tc>
        <w:tc>
          <w:tcPr>
            <w:tcW w:w="567" w:type="dxa"/>
          </w:tcPr>
          <w:p w14:paraId="6BF75E4F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246</w:t>
            </w:r>
          </w:p>
        </w:tc>
        <w:tc>
          <w:tcPr>
            <w:tcW w:w="993" w:type="dxa"/>
          </w:tcPr>
          <w:p w14:paraId="0BE9F69C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85.7</w:t>
            </w:r>
          </w:p>
        </w:tc>
        <w:tc>
          <w:tcPr>
            <w:tcW w:w="850" w:type="dxa"/>
            <w:gridSpan w:val="2"/>
          </w:tcPr>
          <w:p w14:paraId="29A68688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396</w:t>
            </w:r>
          </w:p>
        </w:tc>
        <w:tc>
          <w:tcPr>
            <w:tcW w:w="851" w:type="dxa"/>
          </w:tcPr>
          <w:p w14:paraId="7483CA4C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61.7</w:t>
            </w:r>
          </w:p>
        </w:tc>
        <w:tc>
          <w:tcPr>
            <w:tcW w:w="709" w:type="dxa"/>
          </w:tcPr>
          <w:p w14:paraId="7EF4BCF7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642</w:t>
            </w:r>
          </w:p>
        </w:tc>
        <w:tc>
          <w:tcPr>
            <w:tcW w:w="851" w:type="dxa"/>
          </w:tcPr>
          <w:p w14:paraId="0E025D93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69.1</w:t>
            </w:r>
          </w:p>
        </w:tc>
      </w:tr>
      <w:tr w:rsidR="003974D5" w:rsidRPr="003974D5" w14:paraId="14DA88B3" w14:textId="77777777" w:rsidTr="00F56779">
        <w:tc>
          <w:tcPr>
            <w:tcW w:w="3260" w:type="dxa"/>
          </w:tcPr>
          <w:p w14:paraId="3F0BEA7F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Sample size total</w:t>
            </w:r>
          </w:p>
        </w:tc>
        <w:tc>
          <w:tcPr>
            <w:tcW w:w="567" w:type="dxa"/>
          </w:tcPr>
          <w:p w14:paraId="472FF210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286</w:t>
            </w:r>
          </w:p>
        </w:tc>
        <w:tc>
          <w:tcPr>
            <w:tcW w:w="993" w:type="dxa"/>
          </w:tcPr>
          <w:p w14:paraId="1566272F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99.7</w:t>
            </w:r>
          </w:p>
        </w:tc>
        <w:tc>
          <w:tcPr>
            <w:tcW w:w="850" w:type="dxa"/>
            <w:gridSpan w:val="2"/>
          </w:tcPr>
          <w:p w14:paraId="0AF9E19C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590</w:t>
            </w:r>
          </w:p>
        </w:tc>
        <w:tc>
          <w:tcPr>
            <w:tcW w:w="851" w:type="dxa"/>
          </w:tcPr>
          <w:p w14:paraId="2F50E59B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91.9</w:t>
            </w:r>
          </w:p>
        </w:tc>
        <w:tc>
          <w:tcPr>
            <w:tcW w:w="709" w:type="dxa"/>
          </w:tcPr>
          <w:p w14:paraId="4D852D2C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876</w:t>
            </w:r>
          </w:p>
        </w:tc>
        <w:tc>
          <w:tcPr>
            <w:tcW w:w="851" w:type="dxa"/>
          </w:tcPr>
          <w:p w14:paraId="0922BDDD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94.3</w:t>
            </w:r>
          </w:p>
        </w:tc>
      </w:tr>
      <w:tr w:rsidR="003974D5" w:rsidRPr="003974D5" w14:paraId="61507775" w14:textId="77777777" w:rsidTr="00F56779">
        <w:tc>
          <w:tcPr>
            <w:tcW w:w="3260" w:type="dxa"/>
          </w:tcPr>
          <w:p w14:paraId="1EBB0476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Sample size per group</w:t>
            </w:r>
          </w:p>
        </w:tc>
        <w:tc>
          <w:tcPr>
            <w:tcW w:w="567" w:type="dxa"/>
          </w:tcPr>
          <w:p w14:paraId="07A6D6A5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129</w:t>
            </w:r>
          </w:p>
        </w:tc>
        <w:tc>
          <w:tcPr>
            <w:tcW w:w="993" w:type="dxa"/>
          </w:tcPr>
          <w:p w14:paraId="26853F20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44.9</w:t>
            </w:r>
          </w:p>
        </w:tc>
        <w:tc>
          <w:tcPr>
            <w:tcW w:w="850" w:type="dxa"/>
            <w:gridSpan w:val="2"/>
          </w:tcPr>
          <w:p w14:paraId="60D37787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515</w:t>
            </w:r>
          </w:p>
        </w:tc>
        <w:tc>
          <w:tcPr>
            <w:tcW w:w="851" w:type="dxa"/>
          </w:tcPr>
          <w:p w14:paraId="2B9D6C22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80.2</w:t>
            </w:r>
          </w:p>
        </w:tc>
        <w:tc>
          <w:tcPr>
            <w:tcW w:w="709" w:type="dxa"/>
          </w:tcPr>
          <w:p w14:paraId="514A1204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644</w:t>
            </w:r>
          </w:p>
        </w:tc>
        <w:tc>
          <w:tcPr>
            <w:tcW w:w="851" w:type="dxa"/>
          </w:tcPr>
          <w:p w14:paraId="21A2101A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69.3</w:t>
            </w:r>
          </w:p>
        </w:tc>
      </w:tr>
      <w:tr w:rsidR="003974D5" w:rsidRPr="003974D5" w14:paraId="7E96059F" w14:textId="77777777" w:rsidTr="00F56779">
        <w:tc>
          <w:tcPr>
            <w:tcW w:w="3260" w:type="dxa"/>
          </w:tcPr>
          <w:p w14:paraId="67039E51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Reliability estimate total </w:t>
            </w:r>
            <w:r w:rsidRPr="003974D5">
              <w:rPr>
                <w:rFonts w:ascii="Times New Roman" w:hAnsi="Times New Roman" w:cs="Times New Roman"/>
                <w:vertAlign w:val="superscript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</w:t>
            </w:r>
          </w:p>
        </w:tc>
        <w:tc>
          <w:tcPr>
            <w:tcW w:w="567" w:type="dxa"/>
          </w:tcPr>
          <w:p w14:paraId="10DD68F6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195</w:t>
            </w:r>
          </w:p>
        </w:tc>
        <w:tc>
          <w:tcPr>
            <w:tcW w:w="993" w:type="dxa"/>
          </w:tcPr>
          <w:p w14:paraId="19106F8D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67.9</w:t>
            </w:r>
          </w:p>
        </w:tc>
        <w:tc>
          <w:tcPr>
            <w:tcW w:w="850" w:type="dxa"/>
            <w:gridSpan w:val="2"/>
          </w:tcPr>
          <w:p w14:paraId="269420F5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220</w:t>
            </w:r>
          </w:p>
        </w:tc>
        <w:tc>
          <w:tcPr>
            <w:tcW w:w="851" w:type="dxa"/>
          </w:tcPr>
          <w:p w14:paraId="1BC11B57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34.3</w:t>
            </w:r>
          </w:p>
        </w:tc>
        <w:tc>
          <w:tcPr>
            <w:tcW w:w="709" w:type="dxa"/>
          </w:tcPr>
          <w:p w14:paraId="5A42A541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415</w:t>
            </w:r>
          </w:p>
        </w:tc>
        <w:tc>
          <w:tcPr>
            <w:tcW w:w="851" w:type="dxa"/>
          </w:tcPr>
          <w:p w14:paraId="49CAA7D9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44.7</w:t>
            </w:r>
          </w:p>
        </w:tc>
      </w:tr>
      <w:tr w:rsidR="003974D5" w:rsidRPr="003974D5" w14:paraId="2FC38084" w14:textId="77777777" w:rsidTr="00F56779">
        <w:tc>
          <w:tcPr>
            <w:tcW w:w="3260" w:type="dxa"/>
            <w:tcBorders>
              <w:bottom w:val="single" w:sz="4" w:space="0" w:color="auto"/>
            </w:tcBorders>
          </w:tcPr>
          <w:p w14:paraId="5C62A423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Reliability estimate per group </w:t>
            </w:r>
            <w:r w:rsidRPr="003974D5">
              <w:rPr>
                <w:rFonts w:ascii="Times New Roman" w:hAnsi="Times New Roman" w:cs="Times New Roman"/>
                <w:vertAlign w:val="superscript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F3FCAD3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D54E102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4.9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14:paraId="1C48FA32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B31C4B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5131B4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5EC92AC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2.7</w:t>
            </w:r>
          </w:p>
        </w:tc>
      </w:tr>
      <w:tr w:rsidR="003974D5" w:rsidRPr="003974D5" w14:paraId="01934A58" w14:textId="77777777" w:rsidTr="00F56779">
        <w:tc>
          <w:tcPr>
            <w:tcW w:w="3260" w:type="dxa"/>
            <w:tcBorders>
              <w:top w:val="single" w:sz="4" w:space="0" w:color="auto"/>
            </w:tcBorders>
          </w:tcPr>
          <w:p w14:paraId="7A260BFC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MI test reported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0A6C00E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38229627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1.7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</w:tcPr>
          <w:p w14:paraId="21E7316F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D602BF1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82945E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39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582AF7F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4.2</w:t>
            </w:r>
          </w:p>
        </w:tc>
      </w:tr>
      <w:tr w:rsidR="003974D5" w:rsidRPr="003974D5" w14:paraId="06EA3525" w14:textId="77777777" w:rsidTr="00F56779">
        <w:tc>
          <w:tcPr>
            <w:tcW w:w="3260" w:type="dxa"/>
          </w:tcPr>
          <w:p w14:paraId="0A97D615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MI level / DIF reported</w:t>
            </w:r>
          </w:p>
        </w:tc>
        <w:tc>
          <w:tcPr>
            <w:tcW w:w="567" w:type="dxa"/>
          </w:tcPr>
          <w:p w14:paraId="7DFC9B60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93" w:type="dxa"/>
          </w:tcPr>
          <w:p w14:paraId="5EE19C9C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0" w:type="dxa"/>
            <w:gridSpan w:val="2"/>
          </w:tcPr>
          <w:p w14:paraId="1041EFF5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1" w:type="dxa"/>
          </w:tcPr>
          <w:p w14:paraId="4C9F30F7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709" w:type="dxa"/>
          </w:tcPr>
          <w:p w14:paraId="12265EF5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1" w:type="dxa"/>
          </w:tcPr>
          <w:p w14:paraId="65158DB5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74D5" w:rsidRPr="003974D5" w14:paraId="1D335B26" w14:textId="77777777" w:rsidTr="00F56779">
        <w:tc>
          <w:tcPr>
            <w:tcW w:w="3260" w:type="dxa"/>
          </w:tcPr>
          <w:p w14:paraId="62057E7E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DIF</w:t>
            </w:r>
          </w:p>
        </w:tc>
        <w:tc>
          <w:tcPr>
            <w:tcW w:w="567" w:type="dxa"/>
          </w:tcPr>
          <w:p w14:paraId="07D28E81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993" w:type="dxa"/>
          </w:tcPr>
          <w:p w14:paraId="33B19F77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850" w:type="dxa"/>
            <w:gridSpan w:val="2"/>
          </w:tcPr>
          <w:p w14:paraId="403F5F56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851" w:type="dxa"/>
          </w:tcPr>
          <w:p w14:paraId="5A394E8B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1.2</w:t>
            </w:r>
          </w:p>
        </w:tc>
        <w:tc>
          <w:tcPr>
            <w:tcW w:w="709" w:type="dxa"/>
          </w:tcPr>
          <w:p w14:paraId="6386FE57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851" w:type="dxa"/>
          </w:tcPr>
          <w:p w14:paraId="4CD83342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0.9</w:t>
            </w:r>
          </w:p>
        </w:tc>
      </w:tr>
      <w:tr w:rsidR="003974D5" w:rsidRPr="003974D5" w14:paraId="2525E39F" w14:textId="77777777" w:rsidTr="00F56779">
        <w:tc>
          <w:tcPr>
            <w:tcW w:w="3260" w:type="dxa"/>
          </w:tcPr>
          <w:p w14:paraId="563C710F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 DIF</w:t>
            </w:r>
          </w:p>
        </w:tc>
        <w:tc>
          <w:tcPr>
            <w:tcW w:w="567" w:type="dxa"/>
          </w:tcPr>
          <w:p w14:paraId="67CA2563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993" w:type="dxa"/>
          </w:tcPr>
          <w:p w14:paraId="5109381B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850" w:type="dxa"/>
            <w:gridSpan w:val="2"/>
          </w:tcPr>
          <w:p w14:paraId="69BA4849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</w:t>
            </w:r>
          </w:p>
        </w:tc>
        <w:tc>
          <w:tcPr>
            <w:tcW w:w="851" w:type="dxa"/>
          </w:tcPr>
          <w:p w14:paraId="2A74089D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3.4</w:t>
            </w:r>
          </w:p>
        </w:tc>
        <w:tc>
          <w:tcPr>
            <w:tcW w:w="709" w:type="dxa"/>
          </w:tcPr>
          <w:p w14:paraId="407B3EAF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</w:t>
            </w:r>
          </w:p>
        </w:tc>
        <w:tc>
          <w:tcPr>
            <w:tcW w:w="851" w:type="dxa"/>
          </w:tcPr>
          <w:p w14:paraId="53209CA2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2.4</w:t>
            </w:r>
          </w:p>
        </w:tc>
      </w:tr>
      <w:tr w:rsidR="003974D5" w:rsidRPr="003974D5" w14:paraId="671985E0" w14:textId="77777777" w:rsidTr="00F56779">
        <w:tc>
          <w:tcPr>
            <w:tcW w:w="3260" w:type="dxa"/>
          </w:tcPr>
          <w:p w14:paraId="399A0C66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Metric</w:t>
            </w:r>
          </w:p>
        </w:tc>
        <w:tc>
          <w:tcPr>
            <w:tcW w:w="567" w:type="dxa"/>
          </w:tcPr>
          <w:p w14:paraId="65DA8363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993" w:type="dxa"/>
          </w:tcPr>
          <w:p w14:paraId="0AEF611B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1.4</w:t>
            </w:r>
          </w:p>
        </w:tc>
        <w:tc>
          <w:tcPr>
            <w:tcW w:w="850" w:type="dxa"/>
            <w:gridSpan w:val="2"/>
          </w:tcPr>
          <w:p w14:paraId="1C6D111E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851" w:type="dxa"/>
          </w:tcPr>
          <w:p w14:paraId="1F366A3E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0.2</w:t>
            </w:r>
          </w:p>
        </w:tc>
        <w:tc>
          <w:tcPr>
            <w:tcW w:w="709" w:type="dxa"/>
          </w:tcPr>
          <w:p w14:paraId="059684CC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851" w:type="dxa"/>
          </w:tcPr>
          <w:p w14:paraId="7A714964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0.5</w:t>
            </w:r>
          </w:p>
        </w:tc>
      </w:tr>
      <w:tr w:rsidR="003974D5" w:rsidRPr="003974D5" w14:paraId="1AC3B828" w14:textId="77777777" w:rsidTr="00F56779">
        <w:tc>
          <w:tcPr>
            <w:tcW w:w="3260" w:type="dxa"/>
            <w:tcBorders>
              <w:bottom w:val="single" w:sz="4" w:space="0" w:color="auto"/>
            </w:tcBorders>
          </w:tcPr>
          <w:p w14:paraId="5931C8A7" w14:textId="77777777" w:rsidR="003974D5" w:rsidRPr="003974D5" w:rsidRDefault="003974D5" w:rsidP="00F56779">
            <w:pPr>
              <w:spacing w:line="276" w:lineRule="auto"/>
              <w:ind w:left="360" w:hanging="360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 </w:t>
            </w: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(Partial) Scalar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5EB862F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78798E9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0.3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14:paraId="4801E255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54BFDB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D50FA64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A2B342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0.4</w:t>
            </w:r>
          </w:p>
        </w:tc>
      </w:tr>
      <w:tr w:rsidR="003974D5" w:rsidRPr="003974D5" w14:paraId="0C163E28" w14:textId="77777777" w:rsidTr="00F56779"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617C8D74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Total </w:t>
            </w:r>
            <w:r w:rsidRPr="003974D5">
              <w:rPr>
                <w:rFonts w:ascii="Times New Roman" w:hAnsi="Times New Roman" w:cs="Times New Roman"/>
                <w:i/>
                <w:iCs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24B7A74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A5696B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100.0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C9E6F7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642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74AE924E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100.0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82FAED9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929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853A60F" w14:textId="77777777" w:rsidR="003974D5" w:rsidRPr="003974D5" w:rsidRDefault="003974D5" w:rsidP="00F56779">
            <w:pPr>
              <w:spacing w:line="276" w:lineRule="auto"/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4D5">
              <w:rPr>
                <w:rFonts w:ascii="Times New Roman" w:hAnsi="Times New Roman" w:cs="Times New Roma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100.0</w:t>
            </w:r>
          </w:p>
        </w:tc>
      </w:tr>
    </w:tbl>
    <w:p w14:paraId="53D0EBE5" w14:textId="77777777" w:rsidR="003F7D60" w:rsidRDefault="003974D5" w:rsidP="003974D5">
      <w:pPr>
        <w:spacing w:after="0" w:line="36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3F7D60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Note</w:t>
      </w:r>
      <w:r w:rsidRPr="003F7D60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. PS = </w:t>
      </w:r>
      <w:r w:rsidRPr="003F7D60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Psychological Science</w:t>
      </w:r>
      <w:r w:rsidR="003F7D60" w:rsidRPr="003F7D60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; MI = measurement invariance; </w:t>
      </w:r>
      <w:r w:rsidR="00BD5B23" w:rsidRPr="003F7D60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DIF = differential item </w:t>
      </w:r>
    </w:p>
    <w:p w14:paraId="4C5B3A8E" w14:textId="04DE00CA" w:rsidR="003974D5" w:rsidRPr="003F7D60" w:rsidRDefault="00BD5B23" w:rsidP="003974D5">
      <w:pPr>
        <w:spacing w:after="0" w:line="36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3F7D60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functioning.</w:t>
      </w:r>
    </w:p>
    <w:p w14:paraId="6E6FC4D1" w14:textId="77777777" w:rsidR="003F7D60" w:rsidRDefault="003974D5" w:rsidP="003974D5">
      <w:pPr>
        <w:spacing w:after="0" w:line="36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3F7D60">
        <w:rPr>
          <w:rFonts w:ascii="Times New Roman" w:hAnsi="Times New Roman" w:cs="Times New Roman"/>
          <w:vertAlign w:val="superscript"/>
          <w14:textOutline w14:w="0" w14:cap="rnd" w14:cmpd="sng" w14:algn="ctr">
            <w14:noFill/>
            <w14:prstDash w14:val="solid"/>
            <w14:bevel/>
          </w14:textOutline>
        </w:rPr>
        <w:t>a</w:t>
      </w:r>
      <w:r w:rsidRPr="003F7D60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‘Existing’ scales</w:t>
      </w:r>
      <w:proofErr w:type="gramEnd"/>
      <w:r w:rsidRPr="003F7D60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are derived from prior research without modification; ‘ad hoc’ scales </w:t>
      </w:r>
    </w:p>
    <w:p w14:paraId="62E23200" w14:textId="5F30CE86" w:rsidR="003974D5" w:rsidRPr="003F7D60" w:rsidRDefault="003974D5" w:rsidP="003974D5">
      <w:pPr>
        <w:spacing w:after="0" w:line="36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3F7D60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are either newly created or adapted. </w:t>
      </w:r>
    </w:p>
    <w:p w14:paraId="12B43B03" w14:textId="77777777" w:rsidR="003F7D60" w:rsidRDefault="003974D5" w:rsidP="003974D5">
      <w:pPr>
        <w:spacing w:after="0" w:line="36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3F7D60">
        <w:rPr>
          <w:rFonts w:ascii="Times New Roman" w:hAnsi="Times New Roman" w:cs="Times New Roman"/>
          <w:vertAlign w:val="superscript"/>
          <w14:textOutline w14:w="0" w14:cap="rnd" w14:cmpd="sng" w14:algn="ctr">
            <w14:noFill/>
            <w14:prstDash w14:val="solid"/>
            <w14:bevel/>
          </w14:textOutline>
        </w:rPr>
        <w:t>b</w:t>
      </w:r>
      <w:r w:rsidRPr="003F7D60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‘Internal consistency’ denotes any mention of internal consistency in the article, whereas </w:t>
      </w:r>
    </w:p>
    <w:p w14:paraId="1AA510BB" w14:textId="0100B1DE" w:rsidR="003974D5" w:rsidRPr="003F7D60" w:rsidRDefault="003974D5" w:rsidP="003974D5">
      <w:pPr>
        <w:spacing w:after="0" w:line="36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3F7D60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‘</w:t>
      </w:r>
      <w:proofErr w:type="gramStart"/>
      <w:r w:rsidRPr="003F7D60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reliability</w:t>
      </w:r>
      <w:proofErr w:type="gramEnd"/>
      <w:r w:rsidRPr="003F7D60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estimate’ indicates if a reliability estimate was reported.</w:t>
      </w:r>
    </w:p>
    <w:p w14:paraId="53B23278" w14:textId="03113B8D" w:rsidR="003974D5" w:rsidRPr="003974D5" w:rsidRDefault="00397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974D5" w:rsidRPr="003974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34F5" w14:textId="77777777" w:rsidR="005C234C" w:rsidRDefault="005C234C" w:rsidP="001B28A3">
      <w:pPr>
        <w:spacing w:after="0" w:line="240" w:lineRule="auto"/>
      </w:pPr>
      <w:r>
        <w:separator/>
      </w:r>
    </w:p>
  </w:endnote>
  <w:endnote w:type="continuationSeparator" w:id="0">
    <w:p w14:paraId="7A86A1E7" w14:textId="77777777" w:rsidR="005C234C" w:rsidRDefault="005C234C" w:rsidP="001B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ira ExtraCondensed Light">
    <w:altName w:val="Calibri"/>
    <w:panose1 w:val="020B0604020202020204"/>
    <w:charset w:val="00"/>
    <w:family w:val="auto"/>
    <w:pitch w:val="variable"/>
    <w:sig w:usb0="2000000F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1154" w14:textId="77777777" w:rsidR="005C234C" w:rsidRDefault="005C234C" w:rsidP="001B28A3">
      <w:pPr>
        <w:spacing w:after="0" w:line="240" w:lineRule="auto"/>
      </w:pPr>
      <w:r>
        <w:separator/>
      </w:r>
    </w:p>
  </w:footnote>
  <w:footnote w:type="continuationSeparator" w:id="0">
    <w:p w14:paraId="72C95EA2" w14:textId="77777777" w:rsidR="005C234C" w:rsidRDefault="005C234C" w:rsidP="001B2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8DB7" w14:textId="38261CBC" w:rsidR="001B28A3" w:rsidRDefault="001B28A3" w:rsidP="000D310A">
    <w:pPr>
      <w:pStyle w:val="Header"/>
    </w:pPr>
  </w:p>
  <w:p w14:paraId="32C65786" w14:textId="77777777" w:rsidR="001B28A3" w:rsidRDefault="001B28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3CF"/>
    <w:multiLevelType w:val="hybridMultilevel"/>
    <w:tmpl w:val="34DE964A"/>
    <w:numStyleLink w:val="ImportedStyle3"/>
  </w:abstractNum>
  <w:abstractNum w:abstractNumId="1" w15:restartNumberingAfterBreak="0">
    <w:nsid w:val="0E8123AF"/>
    <w:multiLevelType w:val="hybridMultilevel"/>
    <w:tmpl w:val="627C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7102"/>
    <w:multiLevelType w:val="hybridMultilevel"/>
    <w:tmpl w:val="0A3E4F94"/>
    <w:numStyleLink w:val="ImportedStyle2"/>
  </w:abstractNum>
  <w:abstractNum w:abstractNumId="3" w15:restartNumberingAfterBreak="0">
    <w:nsid w:val="1C5646BB"/>
    <w:multiLevelType w:val="hybridMultilevel"/>
    <w:tmpl w:val="10468A5C"/>
    <w:numStyleLink w:val="ImportedStyle1"/>
  </w:abstractNum>
  <w:abstractNum w:abstractNumId="4" w15:restartNumberingAfterBreak="0">
    <w:nsid w:val="3C3A2FA8"/>
    <w:multiLevelType w:val="hybridMultilevel"/>
    <w:tmpl w:val="10468A5C"/>
    <w:styleLink w:val="ImportedStyle1"/>
    <w:lvl w:ilvl="0" w:tplc="4DF630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20D1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FAEE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1042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16C37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E6F8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BE78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EE2A6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CA99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E03043C"/>
    <w:multiLevelType w:val="hybridMultilevel"/>
    <w:tmpl w:val="34DE964A"/>
    <w:styleLink w:val="ImportedStyle3"/>
    <w:lvl w:ilvl="0" w:tplc="3C448F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34F71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0FA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A817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122BB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EA81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0EB9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140A8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904E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0B76BD4"/>
    <w:multiLevelType w:val="hybridMultilevel"/>
    <w:tmpl w:val="0A3E4F94"/>
    <w:styleLink w:val="ImportedStyle2"/>
    <w:lvl w:ilvl="0" w:tplc="5838BA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1C28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2A0F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204F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9276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6888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8439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222B5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BE0F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9592837">
    <w:abstractNumId w:val="4"/>
  </w:num>
  <w:num w:numId="2" w16cid:durableId="2051345570">
    <w:abstractNumId w:val="3"/>
  </w:num>
  <w:num w:numId="3" w16cid:durableId="1592621220">
    <w:abstractNumId w:val="6"/>
  </w:num>
  <w:num w:numId="4" w16cid:durableId="1094134416">
    <w:abstractNumId w:val="2"/>
  </w:num>
  <w:num w:numId="5" w16cid:durableId="632566972">
    <w:abstractNumId w:val="5"/>
  </w:num>
  <w:num w:numId="6" w16cid:durableId="622930679">
    <w:abstractNumId w:val="0"/>
  </w:num>
  <w:num w:numId="7" w16cid:durableId="435448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2C"/>
    <w:rsid w:val="000161CD"/>
    <w:rsid w:val="00023EDB"/>
    <w:rsid w:val="000A7355"/>
    <w:rsid w:val="000D1C50"/>
    <w:rsid w:val="000D310A"/>
    <w:rsid w:val="000F3AAD"/>
    <w:rsid w:val="0011586F"/>
    <w:rsid w:val="00131F60"/>
    <w:rsid w:val="001B28A3"/>
    <w:rsid w:val="001F15B3"/>
    <w:rsid w:val="00200DFF"/>
    <w:rsid w:val="0023107A"/>
    <w:rsid w:val="002924C4"/>
    <w:rsid w:val="002A0D20"/>
    <w:rsid w:val="002D1790"/>
    <w:rsid w:val="003017C3"/>
    <w:rsid w:val="00354B1A"/>
    <w:rsid w:val="0037207E"/>
    <w:rsid w:val="003974D5"/>
    <w:rsid w:val="003F7D60"/>
    <w:rsid w:val="00466D19"/>
    <w:rsid w:val="00475AD0"/>
    <w:rsid w:val="004C4429"/>
    <w:rsid w:val="00593A35"/>
    <w:rsid w:val="005C234C"/>
    <w:rsid w:val="005C2F76"/>
    <w:rsid w:val="006213F3"/>
    <w:rsid w:val="006231BF"/>
    <w:rsid w:val="00624C31"/>
    <w:rsid w:val="00637F30"/>
    <w:rsid w:val="006E2095"/>
    <w:rsid w:val="0070576A"/>
    <w:rsid w:val="007540A3"/>
    <w:rsid w:val="007C04DD"/>
    <w:rsid w:val="00847D7D"/>
    <w:rsid w:val="00857F1E"/>
    <w:rsid w:val="00873497"/>
    <w:rsid w:val="00897A55"/>
    <w:rsid w:val="008B7A35"/>
    <w:rsid w:val="008D509C"/>
    <w:rsid w:val="008D53CE"/>
    <w:rsid w:val="0090007A"/>
    <w:rsid w:val="00903188"/>
    <w:rsid w:val="00934633"/>
    <w:rsid w:val="009677FC"/>
    <w:rsid w:val="00974FDB"/>
    <w:rsid w:val="00AA6634"/>
    <w:rsid w:val="00AC0D2C"/>
    <w:rsid w:val="00AF7AE5"/>
    <w:rsid w:val="00B129E2"/>
    <w:rsid w:val="00BD5B23"/>
    <w:rsid w:val="00C46BA4"/>
    <w:rsid w:val="00C56C2C"/>
    <w:rsid w:val="00C641EB"/>
    <w:rsid w:val="00CF1F83"/>
    <w:rsid w:val="00D750F2"/>
    <w:rsid w:val="00F10BDC"/>
    <w:rsid w:val="00F52277"/>
    <w:rsid w:val="00F53ED0"/>
    <w:rsid w:val="00F952A5"/>
    <w:rsid w:val="00FB20ED"/>
    <w:rsid w:val="00FB566A"/>
    <w:rsid w:val="00FC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090E"/>
  <w15:chartTrackingRefBased/>
  <w15:docId w15:val="{C91872E9-25B1-4A1C-8DC8-C89D6289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C2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Body"/>
    <w:link w:val="Heading2Char"/>
    <w:uiPriority w:val="9"/>
    <w:unhideWhenUsed/>
    <w:qFormat/>
    <w:rsid w:val="00C56C2C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link w:val="Heading3Char"/>
    <w:uiPriority w:val="9"/>
    <w:unhideWhenUsed/>
    <w:qFormat/>
    <w:rsid w:val="00C56C2C"/>
    <w:pPr>
      <w:keepNext/>
      <w:pBdr>
        <w:top w:val="single" w:sz="4" w:space="0" w:color="515151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6C2C"/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C56C2C"/>
    <w:rPr>
      <w:rFonts w:ascii="Helvetica Neue" w:eastAsia="Arial Unicode MS" w:hAnsi="Helvetica Neue" w:cs="Arial Unicode MS"/>
      <w:color w:val="000000"/>
      <w:spacing w:val="5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rsid w:val="00C56C2C"/>
    <w:rPr>
      <w:u w:val="single"/>
    </w:rPr>
  </w:style>
  <w:style w:type="paragraph" w:customStyle="1" w:styleId="HeaderFooter">
    <w:name w:val="Header &amp; Footer"/>
    <w:rsid w:val="00C56C2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C56C2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link w:val="TitleChar"/>
    <w:uiPriority w:val="10"/>
    <w:qFormat/>
    <w:rsid w:val="00C56C2C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56C2C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rsid w:val="00C56C2C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1">
    <w:name w:val="Imported Style 1"/>
    <w:rsid w:val="00C56C2C"/>
    <w:pPr>
      <w:numPr>
        <w:numId w:val="1"/>
      </w:numPr>
    </w:pPr>
  </w:style>
  <w:style w:type="numbering" w:customStyle="1" w:styleId="ImportedStyle2">
    <w:name w:val="Imported Style 2"/>
    <w:rsid w:val="00C56C2C"/>
    <w:pPr>
      <w:numPr>
        <w:numId w:val="3"/>
      </w:numPr>
    </w:pPr>
  </w:style>
  <w:style w:type="numbering" w:customStyle="1" w:styleId="ImportedStyle3">
    <w:name w:val="Imported Style 3"/>
    <w:rsid w:val="00C56C2C"/>
    <w:pPr>
      <w:numPr>
        <w:numId w:val="5"/>
      </w:numPr>
    </w:pPr>
  </w:style>
  <w:style w:type="paragraph" w:customStyle="1" w:styleId="NoParagraphStyle">
    <w:name w:val="[No Paragraph Style]"/>
    <w:rsid w:val="00C56C2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TabletextTables">
    <w:name w:val="Table text (Tables)"/>
    <w:basedOn w:val="NoParagraphStyle"/>
    <w:uiPriority w:val="99"/>
    <w:rsid w:val="00C56C2C"/>
    <w:pPr>
      <w:tabs>
        <w:tab w:val="left" w:pos="240"/>
      </w:tabs>
      <w:spacing w:line="200" w:lineRule="atLeast"/>
    </w:pPr>
    <w:rPr>
      <w:rFonts w:ascii="Avenir Book" w:hAnsi="Avenir Book" w:cs="Avenir Book"/>
      <w:spacing w:val="-2"/>
      <w:sz w:val="16"/>
      <w:szCs w:val="16"/>
    </w:rPr>
  </w:style>
  <w:style w:type="paragraph" w:customStyle="1" w:styleId="SANSERIFsamplelast">
    <w:name w:val="SAN SERIF sample last"/>
    <w:basedOn w:val="NoParagraphStyle"/>
    <w:uiPriority w:val="99"/>
    <w:rsid w:val="00C56C2C"/>
    <w:pPr>
      <w:spacing w:before="80" w:after="120" w:line="220" w:lineRule="atLeast"/>
      <w:ind w:left="480" w:hanging="240"/>
      <w:jc w:val="both"/>
    </w:pPr>
    <w:rPr>
      <w:rFonts w:ascii="Avenir Book" w:hAnsi="Avenir Book" w:cs="Avenir Book"/>
      <w:spacing w:val="-2"/>
      <w:sz w:val="17"/>
      <w:szCs w:val="17"/>
    </w:rPr>
  </w:style>
  <w:style w:type="character" w:customStyle="1" w:styleId="Tableruninnumber">
    <w:name w:val="Table run in number"/>
    <w:uiPriority w:val="99"/>
    <w:rsid w:val="00C56C2C"/>
    <w:rPr>
      <w:color w:val="A61C20"/>
    </w:rPr>
  </w:style>
  <w:style w:type="paragraph" w:customStyle="1" w:styleId="SampletabletextSampletables">
    <w:name w:val="Sample table text (Sample tables)"/>
    <w:basedOn w:val="NoParagraphStyle"/>
    <w:uiPriority w:val="99"/>
    <w:rsid w:val="00C56C2C"/>
    <w:pPr>
      <w:tabs>
        <w:tab w:val="left" w:pos="216"/>
      </w:tabs>
      <w:spacing w:line="288" w:lineRule="atLeast"/>
    </w:pPr>
    <w:rPr>
      <w:rFonts w:ascii="Calibri" w:hAnsi="Calibri" w:cs="Calibri"/>
      <w:spacing w:val="-2"/>
      <w:sz w:val="16"/>
      <w:szCs w:val="16"/>
    </w:rPr>
  </w:style>
  <w:style w:type="paragraph" w:customStyle="1" w:styleId="SAmpletablenumberSampletables">
    <w:name w:val="SAmple table number (Sample tables)"/>
    <w:basedOn w:val="NoParagraphStyle"/>
    <w:uiPriority w:val="99"/>
    <w:rsid w:val="00C56C2C"/>
    <w:pPr>
      <w:tabs>
        <w:tab w:val="left" w:pos="216"/>
      </w:tabs>
      <w:spacing w:after="80" w:line="200" w:lineRule="atLeast"/>
    </w:pPr>
    <w:rPr>
      <w:rFonts w:ascii="Calibri" w:hAnsi="Calibri" w:cs="Calibri"/>
      <w:b/>
      <w:bCs/>
      <w:spacing w:val="-2"/>
      <w:sz w:val="16"/>
      <w:szCs w:val="16"/>
    </w:rPr>
  </w:style>
  <w:style w:type="paragraph" w:customStyle="1" w:styleId="SampletabletitleSampletables">
    <w:name w:val="Sample table title (Sample tables)"/>
    <w:basedOn w:val="TabletextTables"/>
    <w:uiPriority w:val="99"/>
    <w:rsid w:val="00C56C2C"/>
    <w:pPr>
      <w:tabs>
        <w:tab w:val="clear" w:pos="240"/>
        <w:tab w:val="left" w:pos="216"/>
      </w:tabs>
      <w:spacing w:after="120"/>
    </w:pPr>
    <w:rPr>
      <w:rFonts w:ascii="Calibri" w:hAnsi="Calibri" w:cs="Calibri"/>
      <w:i/>
      <w:iCs/>
    </w:rPr>
  </w:style>
  <w:style w:type="table" w:styleId="TableGrid">
    <w:name w:val="Table Grid"/>
    <w:basedOn w:val="TableNormal"/>
    <w:uiPriority w:val="39"/>
    <w:rsid w:val="00C5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C56C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CommentTextChar">
    <w:name w:val="Comment Text Char"/>
    <w:basedOn w:val="DefaultParagraphFont"/>
    <w:link w:val="CommentText"/>
    <w:uiPriority w:val="99"/>
    <w:rsid w:val="00C56C2C"/>
    <w:rPr>
      <w:sz w:val="20"/>
      <w:szCs w:val="20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56C2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C2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b/>
      <w:bCs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C2C"/>
    <w:rPr>
      <w:rFonts w:ascii="Calibri" w:eastAsia="Arial Unicode MS" w:hAnsi="Calibri" w:cs="Arial Unicode MS"/>
      <w:b/>
      <w:bCs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2C"/>
    <w:rPr>
      <w:rFonts w:ascii="Segoe UI" w:eastAsia="Arial Unicode MS" w:hAnsi="Segoe UI" w:cs="Segoe UI"/>
      <w:color w:val="000000"/>
      <w:sz w:val="18"/>
      <w:szCs w:val="18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C56C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2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8A3"/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1B2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8A3"/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2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en-GB"/>
      <w14:textOutline w14:w="0" w14:cap="rnd" w14:cmpd="sng" w14:algn="ctr">
        <w14:noFill/>
        <w14:prstDash w14:val="solid"/>
        <w14:bevel/>
      </w14:textOutline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27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52277"/>
    <w:rPr>
      <w:rFonts w:ascii="Courier New" w:eastAsia="Times New Roman" w:hAnsi="Courier New" w:cs="Courier New"/>
      <w:sz w:val="20"/>
      <w:szCs w:val="20"/>
    </w:rPr>
  </w:style>
  <w:style w:type="paragraph" w:customStyle="1" w:styleId="NWO-2">
    <w:name w:val="NWO-2"/>
    <w:basedOn w:val="Normal"/>
    <w:autoRedefine/>
    <w:qFormat/>
    <w:rsid w:val="00847D7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after="0" w:line="360" w:lineRule="auto"/>
      <w:outlineLvl w:val="1"/>
    </w:pPr>
    <w:rPr>
      <w:rFonts w:ascii="Saira ExtraCondensed Light" w:eastAsiaTheme="majorEastAsia" w:hAnsi="Saira ExtraCondensed Light" w:cs="Calibri"/>
      <w:bCs/>
      <w:color w:val="2F8094"/>
      <w:kern w:val="2"/>
      <w:sz w:val="32"/>
      <w:bdr w:val="none" w:sz="0" w:space="0" w:color="auto"/>
      <w:lang w:val="nl-NL" w:eastAsia="en-GB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customStyle="1" w:styleId="cl-5e10955a">
    <w:name w:val="cl-5e10955a"/>
    <w:basedOn w:val="DefaultParagraphFont"/>
    <w:rsid w:val="00847D7D"/>
  </w:style>
  <w:style w:type="character" w:customStyle="1" w:styleId="cl-5e10956e">
    <w:name w:val="cl-5e10956e"/>
    <w:basedOn w:val="DefaultParagraphFont"/>
    <w:rsid w:val="00847D7D"/>
  </w:style>
  <w:style w:type="table" w:customStyle="1" w:styleId="TableGrid1">
    <w:name w:val="Table Grid1"/>
    <w:basedOn w:val="TableNormal"/>
    <w:next w:val="TableGrid"/>
    <w:uiPriority w:val="39"/>
    <w:rsid w:val="00397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9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Chelsea</dc:creator>
  <cp:keywords/>
  <dc:description/>
  <cp:lastModifiedBy>Esther</cp:lastModifiedBy>
  <cp:revision>23</cp:revision>
  <dcterms:created xsi:type="dcterms:W3CDTF">2023-03-06T18:00:00Z</dcterms:created>
  <dcterms:modified xsi:type="dcterms:W3CDTF">2024-01-15T10:04:00Z</dcterms:modified>
</cp:coreProperties>
</file>