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76295" w14:textId="53761B0C" w:rsidR="00D45C25" w:rsidRPr="00977388" w:rsidRDefault="00D45C25" w:rsidP="00977388">
      <w:pPr>
        <w:shd w:val="clear" w:color="auto" w:fill="FFFFFF" w:themeFill="background1"/>
        <w:jc w:val="both"/>
        <w:rPr>
          <w:rFonts w:ascii="Arial Narrow" w:hAnsi="Arial Narrow" w:cs="Arial"/>
        </w:rPr>
      </w:pPr>
      <w:r w:rsidRPr="00977388">
        <w:rPr>
          <w:rFonts w:ascii="Arial Narrow" w:hAnsi="Arial Narrow" w:cs="Arial"/>
          <w:lang w:eastAsia="es-CO"/>
        </w:rPr>
        <w:t>Medellín, julio de 2025</w:t>
      </w:r>
      <w:r w:rsidRPr="00977388">
        <w:rPr>
          <w:rFonts w:ascii="Arial Narrow" w:hAnsi="Arial Narrow" w:cs="Arial"/>
        </w:rPr>
        <w:t xml:space="preserve">                                    </w:t>
      </w:r>
      <w:r w:rsidRPr="00977388">
        <w:rPr>
          <w:rFonts w:ascii="Arial Narrow" w:hAnsi="Arial Narrow" w:cs="Arial"/>
        </w:rPr>
        <w:tab/>
      </w:r>
      <w:r w:rsidRPr="00977388">
        <w:rPr>
          <w:rFonts w:ascii="Arial Narrow" w:hAnsi="Arial Narrow" w:cs="Arial"/>
        </w:rPr>
        <w:tab/>
      </w:r>
      <w:r w:rsidRPr="00977388">
        <w:rPr>
          <w:rFonts w:ascii="Arial Narrow" w:hAnsi="Arial Narrow" w:cs="Arial"/>
        </w:rPr>
        <w:tab/>
        <w:t xml:space="preserve">          </w:t>
      </w:r>
      <w:r w:rsidR="00977388" w:rsidRPr="00977388">
        <w:rPr>
          <w:rFonts w:ascii="Arial Narrow" w:hAnsi="Arial Narrow" w:cs="Arial"/>
        </w:rPr>
        <w:tab/>
      </w:r>
      <w:r w:rsidR="00977388" w:rsidRPr="00977388">
        <w:rPr>
          <w:rFonts w:ascii="Arial Narrow" w:hAnsi="Arial Narrow" w:cs="Arial"/>
        </w:rPr>
        <w:tab/>
      </w:r>
      <w:r w:rsidRPr="00977388">
        <w:rPr>
          <w:rFonts w:ascii="Arial Narrow" w:hAnsi="Arial Narrow" w:cs="Arial"/>
        </w:rPr>
        <w:t>140 -10 -01</w:t>
      </w:r>
    </w:p>
    <w:p w14:paraId="409A4853" w14:textId="77777777" w:rsidR="00977388" w:rsidRDefault="00977388" w:rsidP="00977388">
      <w:pPr>
        <w:shd w:val="clear" w:color="auto" w:fill="FFFFFF"/>
        <w:jc w:val="both"/>
        <w:rPr>
          <w:rFonts w:ascii="Arial Narrow" w:eastAsia="Calibri" w:hAnsi="Arial Narrow" w:cs="Arial"/>
        </w:rPr>
      </w:pPr>
    </w:p>
    <w:p w14:paraId="0DBC40DA" w14:textId="77777777" w:rsidR="00977388" w:rsidRDefault="00977388" w:rsidP="00977388">
      <w:pPr>
        <w:shd w:val="clear" w:color="auto" w:fill="FFFFFF"/>
        <w:jc w:val="both"/>
        <w:rPr>
          <w:rFonts w:ascii="Arial Narrow" w:eastAsia="Calibri" w:hAnsi="Arial Narrow" w:cs="Arial"/>
        </w:rPr>
      </w:pPr>
    </w:p>
    <w:p w14:paraId="3727D229" w14:textId="2DAE9AC6" w:rsidR="00977388" w:rsidRDefault="00977388" w:rsidP="00977388">
      <w:pPr>
        <w:shd w:val="clear" w:color="auto" w:fill="FFFFFF"/>
        <w:jc w:val="both"/>
        <w:rPr>
          <w:rFonts w:ascii="Arial Narrow" w:eastAsia="Calibri" w:hAnsi="Arial Narrow" w:cs="Arial"/>
        </w:rPr>
      </w:pPr>
    </w:p>
    <w:p w14:paraId="0B3DFC59" w14:textId="77777777" w:rsidR="00DD7E05" w:rsidRPr="00017F6D" w:rsidRDefault="00DD7E05" w:rsidP="00DD7E05">
      <w:pPr>
        <w:shd w:val="clear" w:color="auto" w:fill="FFFFFF"/>
        <w:jc w:val="both"/>
        <w:rPr>
          <w:rFonts w:ascii="Arial Narrow" w:eastAsia="Calibri" w:hAnsi="Arial Narrow" w:cs="Arial"/>
        </w:rPr>
      </w:pPr>
      <w:r w:rsidRPr="00017F6D">
        <w:rPr>
          <w:rFonts w:ascii="Arial Narrow" w:eastAsia="Calibri" w:hAnsi="Arial Narrow" w:cs="Arial"/>
        </w:rPr>
        <w:t>Señor</w:t>
      </w:r>
      <w:r>
        <w:rPr>
          <w:rFonts w:ascii="Arial Narrow" w:eastAsia="Calibri" w:hAnsi="Arial Narrow" w:cs="Arial"/>
        </w:rPr>
        <w:t>(a)</w:t>
      </w:r>
      <w:r w:rsidRPr="00017F6D">
        <w:rPr>
          <w:rFonts w:ascii="Arial Narrow" w:eastAsia="Calibri" w:hAnsi="Arial Narrow" w:cs="Arial"/>
        </w:rPr>
        <w:t>:</w:t>
      </w:r>
    </w:p>
    <w:p w14:paraId="6406A278" w14:textId="77777777" w:rsidR="00DD7E05" w:rsidRPr="00017F6D" w:rsidRDefault="00DD7E05" w:rsidP="00DD7E05">
      <w:pPr>
        <w:shd w:val="clear" w:color="auto" w:fill="FFFFFF"/>
        <w:jc w:val="both"/>
        <w:rPr>
          <w:rFonts w:ascii="Arial Narrow" w:hAnsi="Arial Narrow"/>
          <w:b/>
        </w:rPr>
      </w:pPr>
      <w:r>
        <w:rPr>
          <w:rFonts w:ascii="Arial Narrow" w:hAnsi="Arial Narrow"/>
          <w:b/>
        </w:rPr>
        <w:t>{{Nombre}}</w:t>
      </w:r>
    </w:p>
    <w:p w14:paraId="20545D4F" w14:textId="2687C9B3" w:rsidR="0055174E" w:rsidRDefault="0055174E" w:rsidP="00DD7E05">
      <w:pPr>
        <w:jc w:val="both"/>
        <w:rPr>
          <w:rFonts w:ascii="Arial Narrow" w:hAnsi="Arial Narrow" w:cs="Arial"/>
        </w:rPr>
      </w:pPr>
      <w:r w:rsidRPr="0055174E">
        <w:rPr>
          <w:rFonts w:ascii="Arial Narrow" w:hAnsi="Arial Narrow" w:cs="Arial"/>
        </w:rPr>
        <w:t xml:space="preserve">Aspirante Posgrados Nacionales 2025-2 </w:t>
      </w:r>
      <w:r>
        <w:rPr>
          <w:rFonts w:ascii="Arial Narrow" w:hAnsi="Arial Narrow" w:cs="Arial"/>
        </w:rPr>
        <w:t>–</w:t>
      </w:r>
      <w:r w:rsidRPr="0055174E">
        <w:rPr>
          <w:rFonts w:ascii="Arial Narrow" w:hAnsi="Arial Narrow" w:cs="Arial"/>
        </w:rPr>
        <w:t xml:space="preserve"> EFE</w:t>
      </w:r>
    </w:p>
    <w:p w14:paraId="5886E6EC" w14:textId="094111CB" w:rsidR="00DD7E05" w:rsidRDefault="00DD7E05" w:rsidP="00DD7E05">
      <w:pPr>
        <w:jc w:val="both"/>
        <w:rPr>
          <w:rFonts w:ascii="Arial Narrow" w:hAnsi="Arial Narrow" w:cs="Arial"/>
        </w:rPr>
      </w:pPr>
      <w:bookmarkStart w:id="0" w:name="_GoBack"/>
      <w:bookmarkEnd w:id="0"/>
      <w:r>
        <w:rPr>
          <w:rFonts w:ascii="Arial Narrow" w:hAnsi="Arial Narrow" w:cs="Arial"/>
        </w:rPr>
        <w:t xml:space="preserve">Documento: </w:t>
      </w:r>
      <w:r w:rsidRPr="006371AA">
        <w:rPr>
          <w:rFonts w:ascii="Arial Narrow" w:hAnsi="Arial Narrow" w:cs="Arial"/>
          <w:bCs/>
        </w:rPr>
        <w:t>{{Documento}}</w:t>
      </w:r>
    </w:p>
    <w:p w14:paraId="4A55D30F" w14:textId="77777777" w:rsidR="00DD7E05" w:rsidRDefault="00DD7E05" w:rsidP="00DD7E05">
      <w:pPr>
        <w:jc w:val="both"/>
        <w:rPr>
          <w:rFonts w:ascii="Arial Narrow" w:hAnsi="Arial Narrow" w:cs="Arial"/>
        </w:rPr>
      </w:pPr>
      <w:r>
        <w:rPr>
          <w:rFonts w:ascii="Arial Narrow" w:hAnsi="Arial Narrow" w:cs="Arial"/>
        </w:rPr>
        <w:t xml:space="preserve">Correo electrónico: </w:t>
      </w:r>
      <w:r w:rsidRPr="006371AA">
        <w:rPr>
          <w:rFonts w:ascii="Arial Narrow" w:hAnsi="Arial Narrow" w:cs="Arial"/>
          <w:bCs/>
        </w:rPr>
        <w:t>{{Correo}}</w:t>
      </w:r>
    </w:p>
    <w:p w14:paraId="598ED2CB" w14:textId="77777777" w:rsidR="00DD7E05" w:rsidRDefault="00DD7E05" w:rsidP="00DD7E05">
      <w:pPr>
        <w:jc w:val="both"/>
        <w:rPr>
          <w:rFonts w:ascii="Arial Narrow" w:hAnsi="Arial Narrow" w:cs="Arial"/>
        </w:rPr>
      </w:pPr>
      <w:r>
        <w:rPr>
          <w:rFonts w:ascii="Arial Narrow" w:hAnsi="Arial Narrow" w:cs="Arial"/>
        </w:rPr>
        <w:t>Número de contacto:</w:t>
      </w:r>
      <w:r>
        <w:t xml:space="preserve"> </w:t>
      </w:r>
      <w:r w:rsidRPr="006371AA">
        <w:rPr>
          <w:rFonts w:ascii="Arial Narrow" w:hAnsi="Arial Narrow" w:cs="Arial"/>
          <w:bCs/>
        </w:rPr>
        <w:t>{{Celular}} – {{CelularAlterno}}</w:t>
      </w:r>
    </w:p>
    <w:p w14:paraId="3454CA24" w14:textId="77777777" w:rsidR="00D67D2D" w:rsidRPr="00977388" w:rsidRDefault="00D67D2D" w:rsidP="00977388">
      <w:pPr>
        <w:jc w:val="both"/>
        <w:rPr>
          <w:rFonts w:ascii="Arial Narrow" w:eastAsia="Calibri" w:hAnsi="Arial Narrow" w:cs="Arial"/>
        </w:rPr>
      </w:pPr>
    </w:p>
    <w:p w14:paraId="1550389B" w14:textId="7C0BFC45" w:rsidR="00D45C25" w:rsidRPr="00977388" w:rsidRDefault="00D45C25" w:rsidP="00977388">
      <w:pPr>
        <w:ind w:left="708"/>
        <w:jc w:val="both"/>
        <w:rPr>
          <w:rFonts w:ascii="Arial Narrow" w:eastAsia="Calibri" w:hAnsi="Arial Narrow" w:cs="Arial"/>
        </w:rPr>
      </w:pPr>
      <w:r w:rsidRPr="00977388">
        <w:rPr>
          <w:rFonts w:ascii="Arial Narrow" w:eastAsia="Calibri" w:hAnsi="Arial Narrow" w:cs="Arial"/>
          <w:b/>
        </w:rPr>
        <w:t>Asunto:</w:t>
      </w:r>
      <w:r w:rsidRPr="00977388">
        <w:rPr>
          <w:rFonts w:ascii="Arial Narrow" w:eastAsia="Calibri" w:hAnsi="Arial Narrow" w:cs="Arial"/>
        </w:rPr>
        <w:t xml:space="preserve"> Respuesta a peticiones de convocatoria 2025-2 - EFE.</w:t>
      </w:r>
    </w:p>
    <w:p w14:paraId="7F3A30C5" w14:textId="78E7CB80" w:rsidR="00D67D2D" w:rsidRPr="00977388" w:rsidRDefault="00D67D2D" w:rsidP="00977388">
      <w:pPr>
        <w:jc w:val="both"/>
        <w:rPr>
          <w:rFonts w:ascii="Arial Narrow" w:eastAsia="Calibri" w:hAnsi="Arial Narrow" w:cs="Arial"/>
        </w:rPr>
      </w:pPr>
    </w:p>
    <w:p w14:paraId="41984B54" w14:textId="148CB742" w:rsidR="00D45C25" w:rsidRPr="00977388" w:rsidRDefault="000409BA" w:rsidP="00977388">
      <w:pPr>
        <w:jc w:val="both"/>
        <w:rPr>
          <w:rFonts w:ascii="Arial Narrow" w:eastAsia="Calibri" w:hAnsi="Arial Narrow" w:cs="Arial"/>
        </w:rPr>
      </w:pPr>
      <w:r>
        <w:rPr>
          <w:rFonts w:ascii="Arial Narrow" w:eastAsia="Calibri" w:hAnsi="Arial Narrow" w:cs="Arial"/>
        </w:rPr>
        <w:t>Respetada</w:t>
      </w:r>
      <w:r w:rsidR="00861576" w:rsidRPr="00977388">
        <w:rPr>
          <w:rFonts w:ascii="Arial Narrow" w:eastAsia="Calibri" w:hAnsi="Arial Narrow" w:cs="Arial"/>
        </w:rPr>
        <w:t xml:space="preserve"> Aspirante</w:t>
      </w:r>
      <w:r w:rsidR="00D45C25" w:rsidRPr="00977388">
        <w:rPr>
          <w:rFonts w:ascii="Arial Narrow" w:eastAsia="Calibri" w:hAnsi="Arial Narrow" w:cs="Arial"/>
        </w:rPr>
        <w:t>.</w:t>
      </w:r>
    </w:p>
    <w:p w14:paraId="0A8EB820" w14:textId="77777777" w:rsidR="00D45C25" w:rsidRPr="00977388" w:rsidRDefault="00D45C25" w:rsidP="00977388">
      <w:pPr>
        <w:jc w:val="both"/>
        <w:rPr>
          <w:rFonts w:ascii="Arial Narrow" w:eastAsia="Calibri" w:hAnsi="Arial Narrow" w:cs="Arial"/>
        </w:rPr>
      </w:pPr>
    </w:p>
    <w:p w14:paraId="203A589A" w14:textId="7488FEFC" w:rsidR="00D45C25" w:rsidRPr="00977388" w:rsidRDefault="00D45C25" w:rsidP="00977388">
      <w:pPr>
        <w:shd w:val="clear" w:color="auto" w:fill="FFFFFF"/>
        <w:jc w:val="both"/>
        <w:rPr>
          <w:rFonts w:ascii="Arial Narrow" w:eastAsia="Times New Roman" w:hAnsi="Arial Narrow" w:cs="Arial"/>
          <w:bCs/>
          <w:color w:val="000000"/>
          <w:lang w:eastAsia="es-CO"/>
        </w:rPr>
      </w:pPr>
      <w:r w:rsidRPr="00977388">
        <w:rPr>
          <w:rFonts w:ascii="Arial Narrow" w:hAnsi="Arial Narrow" w:cs="Arial"/>
          <w:color w:val="000000"/>
          <w:lang w:eastAsia="es-CO"/>
        </w:rPr>
        <w:t>La Agencia de Educación Postsecundaria de Medellín - SAPIENCIA, en aras de dar respuesta a la solicitud emitida bajo radicado </w:t>
      </w:r>
      <w:r w:rsidRPr="00977388">
        <w:rPr>
          <w:rFonts w:ascii="Arial Narrow" w:hAnsi="Arial Narrow" w:cs="Arial"/>
          <w:bCs/>
          <w:color w:val="000000"/>
          <w:lang w:eastAsia="es-CO"/>
        </w:rPr>
        <w:t>N°</w:t>
      </w:r>
      <w:r w:rsidR="00D64717" w:rsidRPr="005D3702">
        <w:rPr>
          <w:rFonts w:ascii="Arial Narrow" w:hAnsi="Arial Narrow" w:cs="Arial"/>
          <w:bCs/>
          <w:color w:val="000000"/>
          <w:highlight w:val="yellow"/>
          <w:lang w:eastAsia="es-CO"/>
        </w:rPr>
        <w:t>2025-1220273-1</w:t>
      </w:r>
      <w:r w:rsidRPr="00977388">
        <w:rPr>
          <w:rFonts w:ascii="Arial Narrow" w:hAnsi="Arial Narrow" w:cs="Arial"/>
          <w:bCs/>
          <w:color w:val="000000"/>
          <w:lang w:eastAsia="es-CO"/>
        </w:rPr>
        <w:t>,</w:t>
      </w:r>
      <w:r w:rsidRPr="00977388">
        <w:rPr>
          <w:rFonts w:ascii="Arial Narrow" w:hAnsi="Arial Narrow" w:cs="Arial"/>
        </w:rPr>
        <w:t xml:space="preserve"> se permite manifestar lo siguiente</w:t>
      </w:r>
      <w:r w:rsidRPr="00977388">
        <w:rPr>
          <w:rFonts w:ascii="Arial Narrow" w:hAnsi="Arial Narrow" w:cs="Arial"/>
          <w:color w:val="000000"/>
          <w:lang w:eastAsia="es-CO"/>
        </w:rPr>
        <w:t>: </w:t>
      </w:r>
    </w:p>
    <w:p w14:paraId="7965CF87"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p>
    <w:p w14:paraId="51D7681A" w14:textId="28F7398C" w:rsidR="00D45C25" w:rsidRPr="00977388" w:rsidRDefault="00C50A67" w:rsidP="00D732B9">
      <w:pPr>
        <w:shd w:val="clear" w:color="auto" w:fill="FFFFFF"/>
        <w:jc w:val="both"/>
        <w:textAlignment w:val="baseline"/>
        <w:rPr>
          <w:rFonts w:ascii="Arial Narrow" w:hAnsi="Arial Narrow" w:cs="Arial"/>
          <w:color w:val="000000"/>
          <w:lang w:eastAsia="es-CO"/>
        </w:rPr>
      </w:pPr>
      <w:r w:rsidRPr="00977388">
        <w:rPr>
          <w:rFonts w:ascii="Arial Narrow" w:hAnsi="Arial Narrow" w:cs="Arial"/>
          <w:color w:val="000000"/>
          <w:lang w:eastAsia="es-CO"/>
        </w:rPr>
        <w:t>Usted se presentó a la línea de créditos condonables Posgrados Nacionales – Extendiendo Fronteras Educa</w:t>
      </w:r>
      <w:r>
        <w:rPr>
          <w:rFonts w:ascii="Arial Narrow" w:hAnsi="Arial Narrow" w:cs="Arial"/>
          <w:color w:val="000000"/>
          <w:lang w:eastAsia="es-CO"/>
        </w:rPr>
        <w:t>tivas, para la convocatoria 2025</w:t>
      </w:r>
      <w:r w:rsidRPr="00977388">
        <w:rPr>
          <w:rFonts w:ascii="Arial Narrow" w:hAnsi="Arial Narrow" w:cs="Arial"/>
          <w:color w:val="000000"/>
          <w:lang w:eastAsia="es-CO"/>
        </w:rPr>
        <w:t xml:space="preserve">-2 en la fuente de financiación de Presupuesto Participativo, con la intención de adelantar sus estudios de posgrado correspondientes al programa de </w:t>
      </w:r>
      <w:r w:rsidRPr="006371AA">
        <w:rPr>
          <w:rFonts w:ascii="Arial Narrow" w:hAnsi="Arial Narrow" w:cs="Arial"/>
          <w:bCs/>
        </w:rPr>
        <w:t>{{PROGRAMA}}</w:t>
      </w:r>
      <w:r w:rsidRPr="00977388">
        <w:rPr>
          <w:rFonts w:ascii="Arial Narrow" w:hAnsi="Arial Narrow" w:cs="Arial"/>
          <w:color w:val="000000"/>
          <w:lang w:eastAsia="es-CO"/>
        </w:rPr>
        <w:t xml:space="preserve">, ofertado en la </w:t>
      </w:r>
      <w:r w:rsidRPr="006371AA">
        <w:rPr>
          <w:rFonts w:ascii="Arial Narrow" w:hAnsi="Arial Narrow" w:cs="Arial"/>
          <w:bCs/>
        </w:rPr>
        <w:t>{{IES}}</w:t>
      </w:r>
      <w:r w:rsidRPr="00977388">
        <w:rPr>
          <w:rFonts w:ascii="Arial Narrow" w:hAnsi="Arial Narrow" w:cs="Arial"/>
          <w:color w:val="000000"/>
          <w:lang w:eastAsia="es-CO"/>
        </w:rPr>
        <w:t xml:space="preserve">. </w:t>
      </w:r>
      <w:r w:rsidR="00D45C25" w:rsidRPr="00977388">
        <w:rPr>
          <w:rFonts w:ascii="Arial Narrow" w:hAnsi="Arial Narrow" w:cs="Arial"/>
          <w:color w:val="000000"/>
          <w:lang w:eastAsia="es-CO"/>
        </w:rPr>
        <w:t>Sin embargo, en el resultado final de dicha convocatoria se constató que usted no cumplió con uno los requisitos habilitantes para acceder al crédito condonable Extendiendo Frontera</w:t>
      </w:r>
      <w:r w:rsidR="00A12857">
        <w:rPr>
          <w:rFonts w:ascii="Arial Narrow" w:hAnsi="Arial Narrow" w:cs="Arial"/>
          <w:color w:val="000000"/>
          <w:lang w:eastAsia="es-CO"/>
        </w:rPr>
        <w:t>s</w:t>
      </w:r>
      <w:r w:rsidR="00D45C25" w:rsidRPr="00977388">
        <w:rPr>
          <w:rFonts w:ascii="Arial Narrow" w:hAnsi="Arial Narrow" w:cs="Arial"/>
          <w:color w:val="000000"/>
          <w:lang w:eastAsia="es-CO"/>
        </w:rPr>
        <w:t xml:space="preserve"> Educativa</w:t>
      </w:r>
      <w:r w:rsidR="00A12857">
        <w:rPr>
          <w:rFonts w:ascii="Arial Narrow" w:hAnsi="Arial Narrow" w:cs="Arial"/>
          <w:color w:val="000000"/>
          <w:lang w:eastAsia="es-CO"/>
        </w:rPr>
        <w:t>s</w:t>
      </w:r>
      <w:r w:rsidR="00D45C25" w:rsidRPr="00977388">
        <w:rPr>
          <w:rFonts w:ascii="Arial Narrow" w:hAnsi="Arial Narrow" w:cs="Arial"/>
          <w:color w:val="000000"/>
          <w:lang w:eastAsia="es-CO"/>
        </w:rPr>
        <w:t xml:space="preserve">, dado que, para la fuente de financiación de Presupuesto Participativo </w:t>
      </w:r>
      <w:r w:rsidR="00D45C25" w:rsidRPr="00E00074">
        <w:rPr>
          <w:rFonts w:ascii="Arial Narrow" w:hAnsi="Arial Narrow" w:cs="Arial"/>
          <w:b/>
          <w:bCs/>
          <w:color w:val="000000"/>
          <w:u w:val="single"/>
          <w:lang w:eastAsia="es-CO"/>
        </w:rPr>
        <w:t>reportó el incumplimiento del habilitante establecido en el literal g) del artículo 40 del Decreto 0344 de 2025, el cual modifica el artículo 79 del decreto 032 de 202</w:t>
      </w:r>
      <w:r w:rsidR="00A12857" w:rsidRPr="00E00074">
        <w:rPr>
          <w:rFonts w:ascii="Arial Narrow" w:hAnsi="Arial Narrow" w:cs="Arial"/>
          <w:b/>
          <w:bCs/>
          <w:color w:val="000000"/>
          <w:u w:val="single"/>
          <w:lang w:eastAsia="es-CO"/>
        </w:rPr>
        <w:t>3</w:t>
      </w:r>
      <w:r w:rsidR="00A12857">
        <w:rPr>
          <w:rFonts w:ascii="Arial Narrow" w:hAnsi="Arial Narrow" w:cs="Arial"/>
          <w:color w:val="000000"/>
          <w:lang w:eastAsia="es-CO"/>
        </w:rPr>
        <w:t xml:space="preserve">, hechos que derivaron en que </w:t>
      </w:r>
      <w:r w:rsidR="00D45C25" w:rsidRPr="00977388">
        <w:rPr>
          <w:rFonts w:ascii="Arial Narrow" w:hAnsi="Arial Narrow" w:cs="Arial"/>
          <w:color w:val="000000"/>
          <w:lang w:eastAsia="es-CO"/>
        </w:rPr>
        <w:t>l</w:t>
      </w:r>
      <w:r w:rsidR="00A12857">
        <w:rPr>
          <w:rFonts w:ascii="Arial Narrow" w:hAnsi="Arial Narrow" w:cs="Arial"/>
          <w:color w:val="000000"/>
          <w:lang w:eastAsia="es-CO"/>
        </w:rPr>
        <w:t>a</w:t>
      </w:r>
      <w:r w:rsidR="00D45C25" w:rsidRPr="00977388">
        <w:rPr>
          <w:rFonts w:ascii="Arial Narrow" w:hAnsi="Arial Narrow" w:cs="Arial"/>
          <w:color w:val="000000"/>
          <w:lang w:eastAsia="es-CO"/>
        </w:rPr>
        <w:t xml:space="preserve"> aspir</w:t>
      </w:r>
      <w:r w:rsidR="00A12857">
        <w:rPr>
          <w:rFonts w:ascii="Arial Narrow" w:hAnsi="Arial Narrow" w:cs="Arial"/>
          <w:color w:val="000000"/>
          <w:lang w:eastAsia="es-CO"/>
        </w:rPr>
        <w:t>ante no se encontrara habilitada</w:t>
      </w:r>
      <w:r w:rsidR="00D45C25" w:rsidRPr="00977388">
        <w:rPr>
          <w:rFonts w:ascii="Arial Narrow" w:hAnsi="Arial Narrow" w:cs="Arial"/>
          <w:color w:val="000000"/>
          <w:lang w:eastAsia="es-CO"/>
        </w:rPr>
        <w:t>.</w:t>
      </w:r>
    </w:p>
    <w:p w14:paraId="4FC1833D"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p>
    <w:p w14:paraId="4DD4942D"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r w:rsidRPr="00977388">
        <w:rPr>
          <w:rFonts w:ascii="Arial Narrow" w:hAnsi="Arial Narrow" w:cs="Arial"/>
          <w:color w:val="000000"/>
          <w:lang w:eastAsia="es-CO"/>
        </w:rPr>
        <w:t>Previo a dar respuesta a lo solicitado, se realizan las siguientes precisiones:</w:t>
      </w:r>
    </w:p>
    <w:p w14:paraId="6F455418" w14:textId="77777777" w:rsidR="00D45C25" w:rsidRPr="00977388" w:rsidRDefault="00D45C25" w:rsidP="00977388">
      <w:pPr>
        <w:pStyle w:val="Prrafodelista"/>
        <w:shd w:val="clear" w:color="auto" w:fill="FFFFFF"/>
        <w:jc w:val="both"/>
        <w:textAlignment w:val="baseline"/>
        <w:rPr>
          <w:rFonts w:ascii="Arial Narrow" w:eastAsia="Times New Roman" w:hAnsi="Arial Narrow" w:cs="Arial"/>
          <w:color w:val="000000"/>
          <w:sz w:val="24"/>
          <w:szCs w:val="24"/>
          <w:lang w:eastAsia="es-CO"/>
        </w:rPr>
      </w:pPr>
    </w:p>
    <w:p w14:paraId="51B7FD13"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lang w:eastAsia="es-CO"/>
        </w:rPr>
      </w:pPr>
      <w:r w:rsidRPr="00977388">
        <w:rPr>
          <w:rFonts w:ascii="Arial Narrow" w:hAnsi="Arial Narrow" w:cs="Arial"/>
          <w:color w:val="000000"/>
          <w:sz w:val="24"/>
          <w:szCs w:val="24"/>
          <w:lang w:eastAsia="es-CO"/>
        </w:rPr>
        <w:t>Mediante el Decreto 32 de 2023 se reglamentó el PUAP (Programa Único de Acceso y Permanencia - PUAP).</w:t>
      </w:r>
    </w:p>
    <w:p w14:paraId="1A74B286" w14:textId="77777777" w:rsidR="00D45C25" w:rsidRPr="00977388" w:rsidRDefault="00D45C25" w:rsidP="00977388">
      <w:pPr>
        <w:pStyle w:val="Prrafodelista"/>
        <w:shd w:val="clear" w:color="auto" w:fill="FFFFFF"/>
        <w:ind w:left="-360"/>
        <w:jc w:val="both"/>
        <w:textAlignment w:val="baseline"/>
        <w:rPr>
          <w:rFonts w:ascii="Arial Narrow" w:eastAsia="Times New Roman" w:hAnsi="Arial Narrow" w:cs="Arial"/>
          <w:color w:val="000000"/>
          <w:sz w:val="24"/>
          <w:szCs w:val="24"/>
          <w:lang w:eastAsia="es-CO"/>
        </w:rPr>
      </w:pPr>
    </w:p>
    <w:p w14:paraId="09F17262"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lang w:eastAsia="es-CO"/>
        </w:rPr>
      </w:pPr>
      <w:r w:rsidRPr="00977388">
        <w:rPr>
          <w:rFonts w:ascii="Arial Narrow" w:hAnsi="Arial Narrow" w:cs="Arial"/>
          <w:color w:val="000000"/>
          <w:sz w:val="24"/>
          <w:szCs w:val="24"/>
          <w:lang w:eastAsia="es-CO"/>
        </w:rPr>
        <w:t>Mediante el Decreto 0344 de 2025 se modificó el Decreto 032 de 2023 (Reglamento Operativo del Programa).</w:t>
      </w:r>
    </w:p>
    <w:p w14:paraId="0EBDD9D2" w14:textId="77777777" w:rsidR="00D45C25" w:rsidRPr="00977388" w:rsidRDefault="00D45C25" w:rsidP="00977388">
      <w:pPr>
        <w:pStyle w:val="Prrafodelista"/>
        <w:shd w:val="clear" w:color="auto" w:fill="FFFFFF"/>
        <w:spacing w:after="0"/>
        <w:ind w:left="0"/>
        <w:jc w:val="both"/>
        <w:textAlignment w:val="baseline"/>
        <w:rPr>
          <w:rFonts w:ascii="Arial Narrow" w:hAnsi="Arial Narrow" w:cs="Arial"/>
          <w:color w:val="000000"/>
          <w:sz w:val="24"/>
          <w:szCs w:val="24"/>
        </w:rPr>
      </w:pPr>
    </w:p>
    <w:p w14:paraId="2459F3F4"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rPr>
      </w:pPr>
      <w:r w:rsidRPr="00977388">
        <w:rPr>
          <w:rFonts w:ascii="Arial Narrow" w:hAnsi="Arial Narrow" w:cs="Arial"/>
          <w:color w:val="000000"/>
          <w:sz w:val="24"/>
          <w:szCs w:val="24"/>
        </w:rPr>
        <w:t>Mediante la Resolución 2826 de 2025, “</w:t>
      </w:r>
      <w:r w:rsidRPr="00977388">
        <w:rPr>
          <w:rFonts w:ascii="Arial Narrow" w:hAnsi="Arial Narrow" w:cs="Arial"/>
          <w:i/>
          <w:color w:val="000000"/>
          <w:sz w:val="24"/>
          <w:szCs w:val="24"/>
        </w:rPr>
        <w:t>Por medio de la cual se realiza la apertura de convocatoria, para la línea de créditos condonables Posgrados del Programa Único de Acceso y Permanencia en la Educación Postsecundaria - PUAP, convocatoria 2025-2”.</w:t>
      </w:r>
    </w:p>
    <w:p w14:paraId="29F0A6FE" w14:textId="77777777" w:rsidR="00D45C25" w:rsidRPr="00977388" w:rsidRDefault="00D45C25" w:rsidP="00977388">
      <w:pPr>
        <w:pStyle w:val="Prrafodelista"/>
        <w:shd w:val="clear" w:color="auto" w:fill="FFFFFF"/>
        <w:jc w:val="both"/>
        <w:textAlignment w:val="baseline"/>
        <w:rPr>
          <w:rFonts w:ascii="Arial Narrow" w:hAnsi="Arial Narrow" w:cs="Arial"/>
          <w:color w:val="000000"/>
          <w:sz w:val="24"/>
          <w:szCs w:val="24"/>
        </w:rPr>
      </w:pPr>
    </w:p>
    <w:p w14:paraId="10431F77"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i/>
          <w:color w:val="000000"/>
          <w:sz w:val="24"/>
          <w:szCs w:val="24"/>
        </w:rPr>
      </w:pPr>
      <w:r w:rsidRPr="00977388">
        <w:rPr>
          <w:rFonts w:ascii="Arial Narrow" w:hAnsi="Arial Narrow" w:cs="Arial"/>
          <w:color w:val="000000"/>
          <w:sz w:val="24"/>
          <w:szCs w:val="24"/>
        </w:rPr>
        <w:t>Mediante la Resolución 4827 de 2025, “</w:t>
      </w:r>
      <w:r w:rsidRPr="00977388">
        <w:rPr>
          <w:rFonts w:ascii="Arial Narrow" w:hAnsi="Arial Narrow" w:cs="Arial"/>
          <w:i/>
          <w:color w:val="000000"/>
          <w:sz w:val="24"/>
          <w:szCs w:val="24"/>
        </w:rPr>
        <w:t>Por la cual se establece la lista de preseleccionados de la línea de créditos condonables Posgrados Nacionales del Programa Único de Acceso y Permanencia en la Educación Postsecundaria - PUAP, convocatoria 2025-2”.</w:t>
      </w:r>
    </w:p>
    <w:p w14:paraId="7A1ACCC1" w14:textId="77777777" w:rsidR="00D45C25" w:rsidRPr="00977388" w:rsidRDefault="00D45C25" w:rsidP="00977388">
      <w:pPr>
        <w:shd w:val="clear" w:color="auto" w:fill="FFFFFF"/>
        <w:jc w:val="both"/>
        <w:textAlignment w:val="baseline"/>
        <w:rPr>
          <w:rFonts w:ascii="Arial Narrow" w:hAnsi="Arial Narrow" w:cs="Arial"/>
          <w:color w:val="000000"/>
          <w:bdr w:val="none" w:sz="0" w:space="0" w:color="auto" w:frame="1"/>
        </w:rPr>
      </w:pPr>
      <w:r w:rsidRPr="00977388">
        <w:rPr>
          <w:rFonts w:ascii="Arial Narrow" w:hAnsi="Arial Narrow" w:cs="Arial"/>
          <w:color w:val="000000"/>
          <w:bdr w:val="none" w:sz="0" w:space="0" w:color="auto" w:frame="1"/>
        </w:rPr>
        <w:lastRenderedPageBreak/>
        <w:t>Hechas las precisiones anteriores, se procede a revisar y a brindar respuesta a la petición en cuestión en los siguientes términos:</w:t>
      </w:r>
    </w:p>
    <w:p w14:paraId="712DEE9D" w14:textId="77777777" w:rsidR="00D45C25" w:rsidRPr="00977388" w:rsidRDefault="00D45C25" w:rsidP="00977388">
      <w:pPr>
        <w:jc w:val="both"/>
        <w:rPr>
          <w:rFonts w:ascii="Arial Narrow" w:hAnsi="Arial Narrow" w:cs="Arial"/>
        </w:rPr>
      </w:pPr>
    </w:p>
    <w:p w14:paraId="0A27E976" w14:textId="497CCC99" w:rsidR="00D45C25" w:rsidRPr="00977388" w:rsidRDefault="0039765A" w:rsidP="00977388">
      <w:pPr>
        <w:jc w:val="both"/>
        <w:rPr>
          <w:rFonts w:ascii="Arial Narrow" w:hAnsi="Arial Narrow" w:cs="Arial"/>
          <w:color w:val="000000"/>
          <w:bdr w:val="none" w:sz="0" w:space="0" w:color="auto" w:frame="1"/>
        </w:rPr>
      </w:pPr>
      <w:r>
        <w:rPr>
          <w:rFonts w:ascii="Arial Narrow" w:hAnsi="Arial Narrow" w:cs="Arial"/>
          <w:color w:val="000000"/>
          <w:bdr w:val="none" w:sz="0" w:space="0" w:color="auto" w:frame="1"/>
        </w:rPr>
        <w:t xml:space="preserve">Como </w:t>
      </w:r>
      <w:r w:rsidR="00D45C25" w:rsidRPr="00977388">
        <w:rPr>
          <w:rFonts w:ascii="Arial Narrow" w:hAnsi="Arial Narrow" w:cs="Arial"/>
          <w:color w:val="000000"/>
          <w:bdr w:val="none" w:sz="0" w:space="0" w:color="auto" w:frame="1"/>
        </w:rPr>
        <w:t>peticionari</w:t>
      </w:r>
      <w:r>
        <w:rPr>
          <w:rFonts w:ascii="Arial Narrow" w:hAnsi="Arial Narrow" w:cs="Arial"/>
          <w:color w:val="000000"/>
          <w:bdr w:val="none" w:sz="0" w:space="0" w:color="auto" w:frame="1"/>
        </w:rPr>
        <w:t>o usted</w:t>
      </w:r>
      <w:r w:rsidR="00D45C25" w:rsidRPr="00977388">
        <w:rPr>
          <w:rFonts w:ascii="Arial Narrow" w:hAnsi="Arial Narrow" w:cs="Arial"/>
          <w:color w:val="000000"/>
          <w:bdr w:val="none" w:sz="0" w:space="0" w:color="auto" w:frame="1"/>
        </w:rPr>
        <w:t xml:space="preserve"> refiere inconformidad y dudas sobre el no cumplimiento de habilitantes que arrojó en el proceso de calificación de convocatoria, al respecto la Agencia una vez procedió al análisis de la solicitud se logró constatar que, en el formulario de inscripción </w:t>
      </w:r>
      <w:r w:rsidR="00D655BD">
        <w:rPr>
          <w:rFonts w:ascii="Arial Narrow" w:hAnsi="Arial Narrow" w:cs="Arial"/>
          <w:color w:val="000000"/>
          <w:bdr w:val="none" w:sz="0" w:space="0" w:color="auto" w:frame="1"/>
        </w:rPr>
        <w:t xml:space="preserve">el candidato </w:t>
      </w:r>
      <w:r w:rsidR="00D45C25" w:rsidRPr="00977388">
        <w:rPr>
          <w:rFonts w:ascii="Arial Narrow" w:hAnsi="Arial Narrow" w:cs="Arial"/>
          <w:color w:val="000000"/>
          <w:bdr w:val="none" w:sz="0" w:space="0" w:color="auto" w:frame="1"/>
        </w:rPr>
        <w:t xml:space="preserve">en las preguntas </w:t>
      </w:r>
      <w:r w:rsidR="00D45C25" w:rsidRPr="00977388">
        <w:rPr>
          <w:rFonts w:ascii="Arial Narrow" w:hAnsi="Arial Narrow" w:cs="Arial"/>
          <w:b/>
          <w:i/>
          <w:color w:val="000000"/>
          <w:bdr w:val="none" w:sz="0" w:space="0" w:color="auto" w:frame="1"/>
        </w:rPr>
        <w:t>¿Tiempo de residencia en el municipio?</w:t>
      </w:r>
      <w:r w:rsidR="00D45C25" w:rsidRPr="00977388">
        <w:rPr>
          <w:rFonts w:ascii="Arial Narrow" w:hAnsi="Arial Narrow" w:cs="Arial"/>
          <w:color w:val="000000"/>
          <w:bdr w:val="none" w:sz="0" w:space="0" w:color="auto" w:frame="1"/>
        </w:rPr>
        <w:t xml:space="preserve"> y </w:t>
      </w:r>
      <w:r w:rsidR="00D45C25" w:rsidRPr="00977388">
        <w:rPr>
          <w:rFonts w:ascii="Arial Narrow" w:hAnsi="Arial Narrow" w:cs="Arial"/>
          <w:b/>
          <w:i/>
          <w:color w:val="000000"/>
          <w:bdr w:val="none" w:sz="0" w:space="0" w:color="auto" w:frame="1"/>
        </w:rPr>
        <w:t>¿Tiempo de residencia en la comuna?</w:t>
      </w:r>
      <w:r w:rsidR="00D45C25" w:rsidRPr="00977388">
        <w:rPr>
          <w:rFonts w:ascii="Arial Narrow" w:hAnsi="Arial Narrow" w:cs="Arial"/>
          <w:i/>
          <w:color w:val="000000"/>
          <w:bdr w:val="none" w:sz="0" w:space="0" w:color="auto" w:frame="1"/>
        </w:rPr>
        <w:t>, r</w:t>
      </w:r>
      <w:r w:rsidR="00D45C25" w:rsidRPr="00977388">
        <w:rPr>
          <w:rFonts w:ascii="Arial Narrow" w:hAnsi="Arial Narrow" w:cs="Arial"/>
          <w:color w:val="000000"/>
          <w:bdr w:val="none" w:sz="0" w:space="0" w:color="auto" w:frame="1"/>
        </w:rPr>
        <w:t xml:space="preserve">esponde de la siguiente manera: </w:t>
      </w:r>
    </w:p>
    <w:p w14:paraId="3834010D" w14:textId="77777777" w:rsidR="00D45C25" w:rsidRPr="00977388" w:rsidRDefault="00D45C25" w:rsidP="00977388">
      <w:pPr>
        <w:jc w:val="both"/>
        <w:rPr>
          <w:rFonts w:ascii="Arial Narrow" w:hAnsi="Arial Narrow" w:cs="Arial"/>
          <w:color w:val="000000"/>
          <w:bdr w:val="none" w:sz="0" w:space="0" w:color="auto" w:frame="1"/>
        </w:rPr>
      </w:pPr>
    </w:p>
    <w:p w14:paraId="3E191781" w14:textId="51AFEAE6" w:rsidR="00D45C25" w:rsidRPr="00977388" w:rsidRDefault="00D45C25" w:rsidP="00977388">
      <w:pPr>
        <w:pStyle w:val="Prrafodelista"/>
        <w:numPr>
          <w:ilvl w:val="0"/>
          <w:numId w:val="15"/>
        </w:numPr>
        <w:spacing w:line="256" w:lineRule="auto"/>
        <w:jc w:val="both"/>
        <w:rPr>
          <w:rFonts w:ascii="Arial Narrow" w:hAnsi="Arial Narrow" w:cs="Arial"/>
          <w:b/>
          <w:i/>
          <w:color w:val="000000"/>
          <w:sz w:val="24"/>
          <w:szCs w:val="24"/>
          <w:bdr w:val="none" w:sz="0" w:space="0" w:color="auto" w:frame="1"/>
        </w:rPr>
      </w:pPr>
      <w:r w:rsidRPr="00977388">
        <w:rPr>
          <w:rFonts w:ascii="Arial Narrow" w:hAnsi="Arial Narrow" w:cs="Arial"/>
          <w:b/>
          <w:i/>
          <w:color w:val="000000"/>
          <w:sz w:val="24"/>
          <w:szCs w:val="24"/>
          <w:bdr w:val="none" w:sz="0" w:space="0" w:color="auto" w:frame="1"/>
        </w:rPr>
        <w:t xml:space="preserve">Tiempo de residencia en el municipio: </w:t>
      </w:r>
      <w:r w:rsidR="00412D06" w:rsidRPr="00412D06">
        <w:rPr>
          <w:rFonts w:ascii="Arial Narrow" w:hAnsi="Arial Narrow" w:cs="Arial"/>
          <w:b/>
          <w:i/>
          <w:color w:val="000000"/>
          <w:sz w:val="24"/>
          <w:szCs w:val="24"/>
          <w:u w:val="single"/>
          <w:bdr w:val="none" w:sz="0" w:space="0" w:color="auto" w:frame="1"/>
        </w:rPr>
        <w:t>{{TiempoDistrito}}</w:t>
      </w:r>
    </w:p>
    <w:p w14:paraId="63A78A26" w14:textId="6E51EC78" w:rsidR="00D45C25" w:rsidRPr="00977388" w:rsidRDefault="00D45C25" w:rsidP="000B3A5D">
      <w:pPr>
        <w:pStyle w:val="Prrafodelista"/>
        <w:numPr>
          <w:ilvl w:val="0"/>
          <w:numId w:val="15"/>
        </w:numPr>
        <w:spacing w:line="256" w:lineRule="auto"/>
        <w:jc w:val="both"/>
        <w:rPr>
          <w:rFonts w:ascii="Arial Narrow" w:hAnsi="Arial Narrow" w:cs="Arial"/>
          <w:b/>
          <w:i/>
          <w:color w:val="000000"/>
          <w:sz w:val="24"/>
          <w:szCs w:val="24"/>
          <w:bdr w:val="none" w:sz="0" w:space="0" w:color="auto" w:frame="1"/>
        </w:rPr>
      </w:pPr>
      <w:r w:rsidRPr="00977388">
        <w:rPr>
          <w:rFonts w:ascii="Arial Narrow" w:hAnsi="Arial Narrow" w:cs="Arial"/>
          <w:b/>
          <w:i/>
          <w:color w:val="000000"/>
          <w:sz w:val="24"/>
          <w:szCs w:val="24"/>
          <w:bdr w:val="none" w:sz="0" w:space="0" w:color="auto" w:frame="1"/>
        </w:rPr>
        <w:t>Tiempo de residencia en la comuna:</w:t>
      </w:r>
      <w:r w:rsidR="00412D06" w:rsidRPr="00412D06">
        <w:t xml:space="preserve"> </w:t>
      </w:r>
      <w:r w:rsidR="00412D06" w:rsidRPr="00412D06">
        <w:rPr>
          <w:rFonts w:ascii="Arial Narrow" w:hAnsi="Arial Narrow" w:cs="Arial"/>
          <w:b/>
          <w:i/>
          <w:color w:val="000000"/>
          <w:sz w:val="24"/>
          <w:szCs w:val="24"/>
          <w:u w:val="single"/>
          <w:bdr w:val="none" w:sz="0" w:space="0" w:color="auto" w:frame="1"/>
        </w:rPr>
        <w:t>{{</w:t>
      </w:r>
      <w:r w:rsidR="002869F1" w:rsidRPr="002869F1">
        <w:rPr>
          <w:rFonts w:ascii="Arial Narrow" w:hAnsi="Arial Narrow" w:cs="Arial"/>
          <w:b/>
          <w:i/>
          <w:color w:val="000000"/>
          <w:sz w:val="24"/>
          <w:szCs w:val="24"/>
          <w:u w:val="single"/>
          <w:bdr w:val="none" w:sz="0" w:space="0" w:color="auto" w:frame="1"/>
        </w:rPr>
        <w:t>TiempoComuna</w:t>
      </w:r>
      <w:r w:rsidR="00412D06" w:rsidRPr="00412D06">
        <w:rPr>
          <w:rFonts w:ascii="Arial Narrow" w:hAnsi="Arial Narrow" w:cs="Arial"/>
          <w:b/>
          <w:i/>
          <w:color w:val="000000"/>
          <w:sz w:val="24"/>
          <w:szCs w:val="24"/>
          <w:u w:val="single"/>
          <w:bdr w:val="none" w:sz="0" w:space="0" w:color="auto" w:frame="1"/>
        </w:rPr>
        <w:t>}}</w:t>
      </w:r>
    </w:p>
    <w:p w14:paraId="2D6BCF4A" w14:textId="77777777" w:rsidR="00D45C25" w:rsidRPr="00977388" w:rsidRDefault="00D45C25" w:rsidP="00977388">
      <w:pPr>
        <w:jc w:val="both"/>
        <w:rPr>
          <w:rFonts w:ascii="Arial Narrow" w:hAnsi="Arial Narrow" w:cs="Arial"/>
          <w:color w:val="000000"/>
          <w:bdr w:val="none" w:sz="0" w:space="0" w:color="auto" w:frame="1"/>
        </w:rPr>
      </w:pPr>
      <w:r w:rsidRPr="00977388">
        <w:rPr>
          <w:rFonts w:ascii="Arial Narrow" w:hAnsi="Arial Narrow" w:cs="Arial"/>
          <w:color w:val="000000"/>
          <w:bdr w:val="none" w:sz="0" w:space="0" w:color="auto" w:frame="1"/>
        </w:rPr>
        <w:t>Como se muestra a continuación:</w:t>
      </w:r>
    </w:p>
    <w:p w14:paraId="1BFC0A8C" w14:textId="77777777" w:rsidR="00D45C25" w:rsidRPr="00977388" w:rsidRDefault="00D45C25" w:rsidP="00977388">
      <w:pPr>
        <w:jc w:val="both"/>
        <w:rPr>
          <w:rFonts w:ascii="Arial Narrow" w:hAnsi="Arial Narrow" w:cs="Arial"/>
        </w:rPr>
      </w:pPr>
    </w:p>
    <w:p w14:paraId="2F2D6D55" w14:textId="12C6A98C" w:rsidR="00D45C25" w:rsidRPr="00977388" w:rsidRDefault="000B3A5D" w:rsidP="00977388">
      <w:pPr>
        <w:jc w:val="center"/>
        <w:rPr>
          <w:rFonts w:ascii="Arial Narrow" w:hAnsi="Arial Narrow" w:cs="Arial"/>
        </w:rPr>
      </w:pPr>
      <w:r w:rsidRPr="000B3A5D">
        <w:rPr>
          <w:rFonts w:ascii="Arial Narrow" w:hAnsi="Arial Narrow" w:cs="Arial"/>
          <w:noProof/>
          <w:lang w:eastAsia="es-CO"/>
        </w:rPr>
        <w:drawing>
          <wp:inline distT="0" distB="0" distL="0" distR="0" wp14:anchorId="6A6308B1" wp14:editId="56267E59">
            <wp:extent cx="4442346" cy="4565446"/>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5311" cy="4568494"/>
                    </a:xfrm>
                    <a:prstGeom prst="rect">
                      <a:avLst/>
                    </a:prstGeom>
                  </pic:spPr>
                </pic:pic>
              </a:graphicData>
            </a:graphic>
          </wp:inline>
        </w:drawing>
      </w:r>
    </w:p>
    <w:p w14:paraId="7CC832DD" w14:textId="6A748B18" w:rsidR="00D45C25" w:rsidRPr="00977388" w:rsidRDefault="00D45C25" w:rsidP="00977388">
      <w:pPr>
        <w:pStyle w:val="NormalWeb"/>
        <w:shd w:val="clear" w:color="auto" w:fill="FFFFFF"/>
        <w:jc w:val="both"/>
        <w:rPr>
          <w:rFonts w:ascii="Arial Narrow" w:eastAsia="Calibri" w:hAnsi="Arial Narrow" w:cs="Arial"/>
          <w:color w:val="000000"/>
          <w:bdr w:val="none" w:sz="0" w:space="0" w:color="auto" w:frame="1"/>
          <w:lang w:eastAsia="en-US"/>
        </w:rPr>
      </w:pPr>
      <w:r w:rsidRPr="00977388">
        <w:rPr>
          <w:rFonts w:ascii="Arial Narrow" w:hAnsi="Arial Narrow" w:cs="Arial"/>
          <w:bdr w:val="none" w:sz="0" w:space="0" w:color="auto" w:frame="1"/>
        </w:rPr>
        <w:t>De maner</w:t>
      </w:r>
      <w:r w:rsidR="00846CB0">
        <w:rPr>
          <w:rFonts w:ascii="Arial Narrow" w:hAnsi="Arial Narrow" w:cs="Arial"/>
          <w:bdr w:val="none" w:sz="0" w:space="0" w:color="auto" w:frame="1"/>
        </w:rPr>
        <w:t xml:space="preserve">a que, el hecho de indicar que </w:t>
      </w:r>
      <w:r w:rsidRPr="00977388">
        <w:rPr>
          <w:rFonts w:ascii="Arial Narrow" w:hAnsi="Arial Narrow" w:cs="Arial"/>
          <w:bdr w:val="none" w:sz="0" w:space="0" w:color="auto" w:frame="1"/>
        </w:rPr>
        <w:t>vive hace menos de 3 años (36 meses en adelante) en la comuna o corregimiento por el cual se está realizando la postulación,</w:t>
      </w:r>
      <w:r w:rsidRPr="00977388">
        <w:rPr>
          <w:rFonts w:ascii="Arial Narrow" w:hAnsi="Arial Narrow" w:cs="Arial"/>
          <w:b/>
          <w:i/>
          <w:color w:val="000000"/>
          <w:bdr w:val="none" w:sz="0" w:space="0" w:color="auto" w:frame="1"/>
        </w:rPr>
        <w:t xml:space="preserve"> </w:t>
      </w:r>
      <w:r w:rsidRPr="00977388">
        <w:rPr>
          <w:rFonts w:ascii="Arial Narrow" w:hAnsi="Arial Narrow" w:cs="Arial"/>
          <w:bdr w:val="none" w:sz="0" w:space="0" w:color="auto" w:frame="1"/>
        </w:rPr>
        <w:t>deriva en el no cumplimiento del requisito habilitante de residencia para acceder al programa, consagrado en el</w:t>
      </w:r>
      <w:r w:rsidRPr="00977388">
        <w:rPr>
          <w:rFonts w:ascii="Arial Narrow" w:eastAsia="Calibri" w:hAnsi="Arial Narrow" w:cs="Arial"/>
          <w:color w:val="000000"/>
          <w:bdr w:val="none" w:sz="0" w:space="0" w:color="auto" w:frame="1"/>
          <w:lang w:eastAsia="en-US"/>
        </w:rPr>
        <w:t xml:space="preserve"> literal g) del artículo 40 del Decreto 0344 de 2025, el cual modifica el artículo 79 del Decreto 032 de 2023, que estipula: </w:t>
      </w:r>
    </w:p>
    <w:p w14:paraId="27543216" w14:textId="77777777" w:rsidR="00D45C25" w:rsidRPr="00977388" w:rsidRDefault="00D45C25" w:rsidP="00977388">
      <w:pPr>
        <w:pStyle w:val="Default"/>
        <w:ind w:left="708"/>
        <w:jc w:val="both"/>
        <w:rPr>
          <w:rFonts w:ascii="Arial Narrow" w:hAnsi="Arial Narrow"/>
          <w:bCs/>
          <w:i/>
        </w:rPr>
      </w:pPr>
      <w:r w:rsidRPr="00977388">
        <w:rPr>
          <w:rFonts w:ascii="Arial Narrow" w:hAnsi="Arial Narrow"/>
          <w:b/>
          <w:bCs/>
          <w:i/>
        </w:rPr>
        <w:lastRenderedPageBreak/>
        <w:t xml:space="preserve">Artículo 40. </w:t>
      </w:r>
      <w:r w:rsidRPr="00977388">
        <w:rPr>
          <w:rFonts w:ascii="Arial Narrow" w:hAnsi="Arial Narrow"/>
          <w:bCs/>
          <w:i/>
        </w:rPr>
        <w:t xml:space="preserve">Modificar el </w:t>
      </w:r>
      <w:r w:rsidRPr="00977388">
        <w:rPr>
          <w:rFonts w:ascii="Arial Narrow" w:hAnsi="Arial Narrow"/>
          <w:b/>
          <w:bCs/>
          <w:i/>
        </w:rPr>
        <w:t xml:space="preserve">artículo 79 </w:t>
      </w:r>
      <w:r w:rsidRPr="00977388">
        <w:rPr>
          <w:rFonts w:ascii="Arial Narrow" w:hAnsi="Arial Narrow"/>
          <w:bCs/>
          <w:i/>
        </w:rPr>
        <w:t xml:space="preserve">del Título III: Línea Créditos Condonables, Capítulo II: Créditos Condonables Para Posgrados Nacionales – Extendiendo Fronteras Educativas del Decreto 032 de 2023, el cual quedará así: </w:t>
      </w:r>
    </w:p>
    <w:p w14:paraId="64123BC0" w14:textId="77777777" w:rsidR="00D45C25" w:rsidRPr="00977388" w:rsidRDefault="00D45C25" w:rsidP="00977388">
      <w:pPr>
        <w:pStyle w:val="Default"/>
        <w:ind w:left="708"/>
        <w:jc w:val="both"/>
        <w:rPr>
          <w:rFonts w:ascii="Arial Narrow" w:hAnsi="Arial Narrow"/>
          <w:b/>
          <w:bCs/>
          <w:i/>
        </w:rPr>
      </w:pPr>
    </w:p>
    <w:p w14:paraId="2A8B12B6" w14:textId="77777777" w:rsidR="00D45C25" w:rsidRPr="00977388" w:rsidRDefault="00D45C25" w:rsidP="00977388">
      <w:pPr>
        <w:pStyle w:val="Default"/>
        <w:ind w:left="708"/>
        <w:jc w:val="both"/>
        <w:rPr>
          <w:rFonts w:ascii="Arial Narrow" w:hAnsi="Arial Narrow"/>
          <w:i/>
        </w:rPr>
      </w:pPr>
      <w:r w:rsidRPr="00977388">
        <w:rPr>
          <w:rFonts w:ascii="Arial Narrow" w:hAnsi="Arial Narrow"/>
          <w:b/>
          <w:bCs/>
          <w:i/>
        </w:rPr>
        <w:t xml:space="preserve">Artículo 79. </w:t>
      </w:r>
      <w:r w:rsidRPr="00977388">
        <w:rPr>
          <w:rFonts w:ascii="Arial Narrow" w:hAnsi="Arial Narrow"/>
          <w:b/>
          <w:bCs/>
          <w:i/>
          <w:iCs/>
        </w:rPr>
        <w:t xml:space="preserve">Requisitos de elegibilidad. </w:t>
      </w:r>
      <w:r w:rsidRPr="00977388">
        <w:rPr>
          <w:rFonts w:ascii="Arial Narrow" w:hAnsi="Arial Narrow"/>
          <w:i/>
        </w:rPr>
        <w:t>Para ser elegible al programa, el candidato deberá cumplir con los siguientes requisitos:</w:t>
      </w:r>
    </w:p>
    <w:p w14:paraId="3459A16A" w14:textId="77777777" w:rsidR="00D45C25" w:rsidRPr="00977388" w:rsidRDefault="00D45C25" w:rsidP="00977388">
      <w:pPr>
        <w:pStyle w:val="Default"/>
        <w:ind w:left="1417"/>
        <w:jc w:val="both"/>
        <w:rPr>
          <w:rFonts w:ascii="Arial Narrow" w:hAnsi="Arial Narrow"/>
          <w:i/>
        </w:rPr>
      </w:pPr>
    </w:p>
    <w:p w14:paraId="6D923C6B" w14:textId="77777777" w:rsidR="00D45C25" w:rsidRPr="00977388" w:rsidRDefault="00D45C25" w:rsidP="00977388">
      <w:pPr>
        <w:ind w:left="708"/>
        <w:jc w:val="both"/>
        <w:rPr>
          <w:rFonts w:ascii="Arial Narrow" w:hAnsi="Arial Narrow" w:cs="Arial"/>
          <w:i/>
          <w:bdr w:val="none" w:sz="0" w:space="0" w:color="auto" w:frame="1"/>
          <w:lang w:eastAsia="es-CO"/>
        </w:rPr>
      </w:pPr>
      <w:r w:rsidRPr="00977388">
        <w:rPr>
          <w:rFonts w:ascii="Arial Narrow" w:hAnsi="Arial Narrow" w:cs="Arial"/>
          <w:b/>
          <w:i/>
          <w:color w:val="000000"/>
        </w:rPr>
        <w:t>g)</w:t>
      </w:r>
      <w:r w:rsidRPr="00977388">
        <w:rPr>
          <w:rFonts w:ascii="Arial Narrow" w:hAnsi="Arial Narrow" w:cs="Arial"/>
          <w:i/>
          <w:color w:val="000000"/>
        </w:rPr>
        <w:t xml:space="preserve"> </w:t>
      </w:r>
      <w:r w:rsidRPr="00977388">
        <w:rPr>
          <w:rFonts w:ascii="Arial Narrow" w:hAnsi="Arial Narrow" w:cs="Arial"/>
          <w:i/>
          <w:u w:val="single"/>
          <w:bdr w:val="none" w:sz="0" w:space="0" w:color="auto" w:frame="1"/>
          <w:lang w:eastAsia="es-CO"/>
        </w:rPr>
        <w:t>Para aquellas personas que aspiren al programa dentro del marco de la priorización de recursos del Programa de Planeación Local y Presupuesto Participativo, es necesario demostrar una residencia mínima de los últimos tres (3) años en la comuna o corregimiento al que aplican.</w:t>
      </w:r>
    </w:p>
    <w:p w14:paraId="1E24B7B4" w14:textId="77777777" w:rsidR="00D45C25" w:rsidRPr="00977388" w:rsidRDefault="00D45C25" w:rsidP="00977388">
      <w:pPr>
        <w:jc w:val="both"/>
        <w:rPr>
          <w:rFonts w:ascii="Arial Narrow" w:hAnsi="Arial Narrow" w:cs="Arial"/>
          <w:color w:val="000000"/>
          <w:bdr w:val="none" w:sz="0" w:space="0" w:color="auto" w:frame="1"/>
          <w:lang w:eastAsia="es-ES"/>
        </w:rPr>
      </w:pPr>
    </w:p>
    <w:p w14:paraId="01A83E59" w14:textId="483FF42F" w:rsidR="00D45C25" w:rsidRPr="00977388" w:rsidRDefault="00D45C25" w:rsidP="00977388">
      <w:pPr>
        <w:jc w:val="both"/>
        <w:rPr>
          <w:rFonts w:ascii="Arial Narrow" w:hAnsi="Arial Narrow" w:cs="Arial"/>
        </w:rPr>
      </w:pPr>
      <w:r w:rsidRPr="00977388">
        <w:rPr>
          <w:rFonts w:ascii="Arial Narrow" w:hAnsi="Arial Narrow" w:cs="Arial"/>
          <w:color w:val="000000"/>
          <w:bdr w:val="none" w:sz="0" w:space="0" w:color="auto" w:frame="1"/>
        </w:rPr>
        <w:t xml:space="preserve">Por lo anterior y teniendo en cuenta lo estipulado </w:t>
      </w:r>
      <w:r w:rsidR="007A6D25" w:rsidRPr="00977388">
        <w:rPr>
          <w:rFonts w:ascii="Arial Narrow" w:hAnsi="Arial Narrow" w:cs="Arial"/>
          <w:color w:val="000000"/>
          <w:bdr w:val="none" w:sz="0" w:space="0" w:color="auto" w:frame="1"/>
        </w:rPr>
        <w:t>en los</w:t>
      </w:r>
      <w:r w:rsidR="00311E9E">
        <w:rPr>
          <w:rFonts w:ascii="Arial Narrow" w:hAnsi="Arial Narrow" w:cs="Arial"/>
          <w:color w:val="000000"/>
          <w:bdr w:val="none" w:sz="0" w:space="0" w:color="auto" w:frame="1"/>
        </w:rPr>
        <w:t xml:space="preserve"> parágrafos 1y 2 y los</w:t>
      </w:r>
      <w:r w:rsidR="007A6D25" w:rsidRPr="00977388">
        <w:rPr>
          <w:rFonts w:ascii="Arial Narrow" w:hAnsi="Arial Narrow" w:cs="Arial"/>
          <w:color w:val="000000"/>
          <w:bdr w:val="none" w:sz="0" w:space="0" w:color="auto" w:frame="1"/>
        </w:rPr>
        <w:t xml:space="preserve"> literales d) y e) d</w:t>
      </w:r>
      <w:r w:rsidRPr="00977388">
        <w:rPr>
          <w:rFonts w:ascii="Arial Narrow" w:hAnsi="Arial Narrow" w:cs="Arial"/>
          <w:color w:val="000000"/>
          <w:bdr w:val="none" w:sz="0" w:space="0" w:color="auto" w:frame="1"/>
        </w:rPr>
        <w:t>el artí</w:t>
      </w:r>
      <w:r w:rsidR="007A6D25" w:rsidRPr="00977388">
        <w:rPr>
          <w:rFonts w:ascii="Arial Narrow" w:hAnsi="Arial Narrow" w:cs="Arial"/>
          <w:color w:val="000000"/>
          <w:bdr w:val="none" w:sz="0" w:space="0" w:color="auto" w:frame="1"/>
        </w:rPr>
        <w:t>culo sexto de la Resolución 2826</w:t>
      </w:r>
      <w:r w:rsidRPr="00977388">
        <w:rPr>
          <w:rFonts w:ascii="Arial Narrow" w:hAnsi="Arial Narrow" w:cs="Arial"/>
          <w:color w:val="000000"/>
          <w:bdr w:val="none" w:sz="0" w:space="0" w:color="auto" w:frame="1"/>
        </w:rPr>
        <w:t xml:space="preserve"> de 2025, el cual prevé</w:t>
      </w:r>
      <w:r w:rsidR="00D67D2D" w:rsidRPr="00977388">
        <w:rPr>
          <w:rFonts w:ascii="Arial Narrow" w:hAnsi="Arial Narrow" w:cs="Arial"/>
          <w:color w:val="000000"/>
          <w:bdr w:val="none" w:sz="0" w:space="0" w:color="auto" w:frame="1"/>
        </w:rPr>
        <w:t xml:space="preserve"> lo siguiente</w:t>
      </w:r>
      <w:r w:rsidRPr="00977388">
        <w:rPr>
          <w:rFonts w:ascii="Arial Narrow" w:hAnsi="Arial Narrow" w:cs="Arial"/>
          <w:color w:val="000000"/>
          <w:bdr w:val="none" w:sz="0" w:space="0" w:color="auto" w:frame="1"/>
        </w:rPr>
        <w:t xml:space="preserve">:   </w:t>
      </w:r>
    </w:p>
    <w:p w14:paraId="2E6C9A86" w14:textId="77777777" w:rsidR="00D45C25" w:rsidRPr="00977388" w:rsidRDefault="00D45C25" w:rsidP="00977388">
      <w:pPr>
        <w:jc w:val="both"/>
        <w:rPr>
          <w:rFonts w:ascii="Arial Narrow" w:hAnsi="Arial Narrow" w:cs="Arial"/>
        </w:rPr>
      </w:pPr>
    </w:p>
    <w:p w14:paraId="1770D762" w14:textId="77777777" w:rsidR="00D45C25" w:rsidRPr="00977388" w:rsidRDefault="00D45C25" w:rsidP="00977388">
      <w:pPr>
        <w:ind w:left="709"/>
        <w:jc w:val="both"/>
        <w:rPr>
          <w:rFonts w:ascii="Arial Narrow" w:hAnsi="Arial Narrow" w:cs="Arial"/>
          <w:i/>
        </w:rPr>
      </w:pPr>
      <w:r w:rsidRPr="00977388">
        <w:rPr>
          <w:rFonts w:ascii="Arial Narrow" w:hAnsi="Arial Narrow" w:cs="Arial"/>
          <w:b/>
          <w:i/>
        </w:rPr>
        <w:t xml:space="preserve">ARTÍCULO SEXTO. INSCRIPCIÓN AL PROGRAMA: </w:t>
      </w:r>
      <w:r w:rsidRPr="00977388">
        <w:rPr>
          <w:rFonts w:ascii="Arial Narrow" w:hAnsi="Arial Narrow" w:cs="Arial"/>
          <w:i/>
        </w:rPr>
        <w:t>La postulación a la línea de crédito condonable en posgrados nacionales e internacionales, se debe realizar ingresando al sitio web oficial de la Agencia de Educación Postsecundaria de Medellín – SAPIENCIA, www.sapiencia.gov.co, dentro de las fechas previstas para ello, y teniendo en cuenta lo siguiente:</w:t>
      </w:r>
    </w:p>
    <w:p w14:paraId="5F037B44" w14:textId="77777777" w:rsidR="00D45C25" w:rsidRPr="00977388" w:rsidRDefault="00D45C25" w:rsidP="00977388">
      <w:pPr>
        <w:ind w:left="709"/>
        <w:jc w:val="both"/>
        <w:rPr>
          <w:rFonts w:ascii="Arial Narrow" w:hAnsi="Arial Narrow" w:cs="Times New Roman"/>
        </w:rPr>
      </w:pPr>
    </w:p>
    <w:p w14:paraId="04463DD1" w14:textId="502D21B8" w:rsidR="007A6D25" w:rsidRPr="00977388" w:rsidRDefault="007A6D25" w:rsidP="00977388">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 xml:space="preserve">d) </w:t>
      </w:r>
      <w:r w:rsidRPr="00977388">
        <w:rPr>
          <w:rFonts w:ascii="Arial Narrow" w:eastAsia="Times New Roman" w:hAnsi="Arial Narrow"/>
          <w:i/>
          <w:color w:val="auto"/>
          <w:lang w:eastAsia="es-ES"/>
        </w:rPr>
        <w:t>La información que registre en el formulario se entiende rendida bajo la gravedad de juramento. Faltar a la verdad en la información suministrada genera la exclusión del programa, sin perjuicio de las sanciones penales a que haya lugar.</w:t>
      </w:r>
    </w:p>
    <w:p w14:paraId="6E737299" w14:textId="77777777" w:rsidR="007A6D25" w:rsidRPr="00977388" w:rsidRDefault="007A6D25" w:rsidP="00977388">
      <w:pPr>
        <w:pStyle w:val="Default"/>
        <w:ind w:left="709"/>
        <w:jc w:val="both"/>
        <w:rPr>
          <w:rFonts w:ascii="Arial Narrow" w:eastAsia="Times New Roman" w:hAnsi="Arial Narrow"/>
          <w:b/>
          <w:i/>
          <w:color w:val="auto"/>
          <w:lang w:eastAsia="es-ES"/>
        </w:rPr>
      </w:pPr>
    </w:p>
    <w:p w14:paraId="40DBF2AA" w14:textId="3B4D4343" w:rsidR="00D67D2D" w:rsidRPr="00977388" w:rsidRDefault="00D45C25" w:rsidP="00977388">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e)</w:t>
      </w:r>
      <w:r w:rsidRPr="00977388">
        <w:rPr>
          <w:rFonts w:ascii="Arial Narrow" w:eastAsia="Times New Roman" w:hAnsi="Arial Narrow"/>
          <w:i/>
          <w:color w:val="auto"/>
          <w:lang w:eastAsia="es-ES"/>
        </w:rPr>
        <w:t xml:space="preserve"> La información que se registre en el formulario debe ser validada y revisada por el aspirante, antes de su envío, </w:t>
      </w:r>
      <w:r w:rsidRPr="00977388">
        <w:rPr>
          <w:rFonts w:ascii="Arial Narrow" w:eastAsia="Times New Roman" w:hAnsi="Arial Narrow"/>
          <w:i/>
          <w:color w:val="auto"/>
          <w:u w:val="single"/>
          <w:lang w:eastAsia="es-ES"/>
        </w:rPr>
        <w:t>toda vez, que no podrá ser modificada luego de la fecha de cierre de inscripciones establecida para la convocatoria</w:t>
      </w:r>
      <w:r w:rsidRPr="00977388">
        <w:rPr>
          <w:rFonts w:ascii="Arial Narrow" w:eastAsia="Times New Roman" w:hAnsi="Arial Narrow"/>
          <w:i/>
          <w:color w:val="auto"/>
          <w:lang w:eastAsia="es-ES"/>
        </w:rPr>
        <w:t>.</w:t>
      </w:r>
    </w:p>
    <w:p w14:paraId="1E1A2693" w14:textId="6F8C8698" w:rsidR="00D67D2D" w:rsidRPr="00977388" w:rsidRDefault="00D67D2D" w:rsidP="00977388">
      <w:pPr>
        <w:pStyle w:val="Default"/>
        <w:ind w:left="709"/>
        <w:jc w:val="both"/>
        <w:rPr>
          <w:rFonts w:ascii="Arial Narrow" w:eastAsia="Times New Roman" w:hAnsi="Arial Narrow"/>
          <w:i/>
          <w:color w:val="auto"/>
          <w:lang w:eastAsia="es-ES"/>
        </w:rPr>
      </w:pPr>
    </w:p>
    <w:p w14:paraId="61063DCF" w14:textId="5F3384D4" w:rsidR="00D67D2D" w:rsidRPr="00977388" w:rsidRDefault="00D67D2D" w:rsidP="00977388">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PARÁGRAFO 1</w:t>
      </w:r>
      <w:r w:rsidRPr="00977388">
        <w:rPr>
          <w:rFonts w:ascii="Arial Narrow" w:eastAsia="Times New Roman" w:hAnsi="Arial Narrow"/>
          <w:i/>
          <w:color w:val="auto"/>
          <w:lang w:eastAsia="es-ES"/>
        </w:rPr>
        <w:t xml:space="preserve">: </w:t>
      </w:r>
      <w:r w:rsidRPr="00CA678C">
        <w:rPr>
          <w:rFonts w:ascii="Arial Narrow" w:eastAsia="Times New Roman" w:hAnsi="Arial Narrow"/>
          <w:i/>
          <w:color w:val="auto"/>
          <w:u w:val="single"/>
          <w:lang w:eastAsia="es-ES"/>
        </w:rPr>
        <w:t>Los interesados deberán conocer el reglamento del decreto 032 de 2023, y las demás disposiciones que modifiquen, adicionen o deroguen, que pueden encontrarse en la gaceta oficial del Distrito o que puede ser consultada en www.sapiencia.gov.co.  La inscripción al programa significará que entiende y acepta las condiciones del mismo</w:t>
      </w:r>
      <w:r w:rsidRPr="00977388">
        <w:rPr>
          <w:rFonts w:ascii="Arial Narrow" w:eastAsia="Times New Roman" w:hAnsi="Arial Narrow"/>
          <w:i/>
          <w:color w:val="auto"/>
          <w:lang w:eastAsia="es-ES"/>
        </w:rPr>
        <w:t xml:space="preserve">. </w:t>
      </w:r>
    </w:p>
    <w:p w14:paraId="49F8AE71" w14:textId="77777777" w:rsidR="00D67D2D" w:rsidRPr="00977388" w:rsidRDefault="00D67D2D" w:rsidP="00977388">
      <w:pPr>
        <w:pStyle w:val="Default"/>
        <w:ind w:left="709"/>
        <w:jc w:val="both"/>
        <w:rPr>
          <w:rFonts w:ascii="Arial Narrow" w:eastAsia="Times New Roman" w:hAnsi="Arial Narrow"/>
          <w:i/>
          <w:color w:val="auto"/>
          <w:lang w:eastAsia="es-ES"/>
        </w:rPr>
      </w:pPr>
    </w:p>
    <w:p w14:paraId="7D145AF8" w14:textId="567B8FDB" w:rsidR="00D67D2D" w:rsidRPr="00977388" w:rsidRDefault="00D67D2D" w:rsidP="00977388">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PARÁGRAFO 2</w:t>
      </w:r>
      <w:r w:rsidRPr="00977388">
        <w:rPr>
          <w:rFonts w:ascii="Arial Narrow" w:eastAsia="Times New Roman" w:hAnsi="Arial Narrow"/>
          <w:i/>
          <w:color w:val="auto"/>
          <w:lang w:eastAsia="es-ES"/>
        </w:rPr>
        <w:t xml:space="preserve">: La inscripción no tiene ningún costo y no implica la asignación del crédito condonable, la misma se realiza exclusivamente de manera virtual y no requiere de intermediarios, </w:t>
      </w:r>
      <w:r w:rsidRPr="00977388">
        <w:rPr>
          <w:rFonts w:ascii="Arial Narrow" w:eastAsia="Times New Roman" w:hAnsi="Arial Narrow"/>
          <w:b/>
          <w:i/>
          <w:color w:val="auto"/>
          <w:u w:val="single"/>
          <w:lang w:eastAsia="es-ES"/>
        </w:rPr>
        <w:t>por lo tanto, la información consignada es responsabilidad del aspirante</w:t>
      </w:r>
      <w:r w:rsidRPr="00977388">
        <w:rPr>
          <w:rFonts w:ascii="Arial Narrow" w:eastAsia="Times New Roman" w:hAnsi="Arial Narrow"/>
          <w:i/>
          <w:color w:val="auto"/>
          <w:lang w:eastAsia="es-ES"/>
        </w:rPr>
        <w:t>.</w:t>
      </w:r>
    </w:p>
    <w:p w14:paraId="5D4AB267" w14:textId="77777777" w:rsidR="00D67D2D" w:rsidRPr="00977388" w:rsidRDefault="00D67D2D" w:rsidP="00977388">
      <w:pPr>
        <w:pStyle w:val="Default"/>
        <w:ind w:left="709"/>
        <w:jc w:val="both"/>
        <w:rPr>
          <w:rFonts w:ascii="Arial Narrow" w:eastAsia="Times New Roman" w:hAnsi="Arial Narrow"/>
          <w:i/>
          <w:color w:val="auto"/>
          <w:lang w:eastAsia="es-ES"/>
        </w:rPr>
      </w:pPr>
    </w:p>
    <w:p w14:paraId="0A8E0253" w14:textId="04F715E4" w:rsidR="00D45C25" w:rsidRPr="00977388" w:rsidRDefault="00D45C25" w:rsidP="00977388">
      <w:pPr>
        <w:pStyle w:val="NormalWeb"/>
        <w:shd w:val="clear" w:color="auto" w:fill="FFFFFF"/>
        <w:spacing w:beforeAutospacing="0" w:afterAutospacing="0"/>
        <w:jc w:val="both"/>
        <w:rPr>
          <w:rFonts w:ascii="Arial Narrow" w:hAnsi="Arial Narrow" w:cs="Arial"/>
          <w:bdr w:val="none" w:sz="0" w:space="0" w:color="auto" w:frame="1"/>
        </w:rPr>
      </w:pPr>
      <w:r w:rsidRPr="00977388">
        <w:rPr>
          <w:rFonts w:ascii="Arial Narrow" w:hAnsi="Arial Narrow" w:cs="Arial"/>
          <w:bdr w:val="none" w:sz="0" w:space="0" w:color="auto" w:frame="1"/>
        </w:rPr>
        <w:t>Por lo tanto</w:t>
      </w:r>
      <w:r w:rsidRPr="00977388">
        <w:rPr>
          <w:rFonts w:ascii="Arial Narrow" w:hAnsi="Arial Narrow" w:cs="Arial"/>
          <w:color w:val="000000"/>
          <w:bdr w:val="none" w:sz="0" w:space="0" w:color="auto" w:frame="1"/>
        </w:rPr>
        <w:t>, dentro de los criteri</w:t>
      </w:r>
      <w:r w:rsidR="00CA678C">
        <w:rPr>
          <w:rFonts w:ascii="Arial Narrow" w:hAnsi="Arial Narrow" w:cs="Arial"/>
          <w:color w:val="000000"/>
          <w:bdr w:val="none" w:sz="0" w:space="0" w:color="auto" w:frame="1"/>
        </w:rPr>
        <w:t xml:space="preserve">os habilitantes era claro que, </w:t>
      </w:r>
      <w:r w:rsidR="00D755E1">
        <w:rPr>
          <w:rFonts w:ascii="Arial Narrow" w:hAnsi="Arial Narrow" w:cs="Arial"/>
          <w:color w:val="000000"/>
          <w:bdr w:val="none" w:sz="0" w:space="0" w:color="auto" w:frame="1"/>
        </w:rPr>
        <w:t xml:space="preserve">el </w:t>
      </w:r>
      <w:r w:rsidRPr="00977388">
        <w:rPr>
          <w:rFonts w:ascii="Arial Narrow" w:hAnsi="Arial Narrow" w:cs="Arial"/>
          <w:color w:val="000000"/>
          <w:bdr w:val="none" w:sz="0" w:space="0" w:color="auto" w:frame="1"/>
        </w:rPr>
        <w:t xml:space="preserve">aspirante debía de haber indicado en el formulario de inscripción que, llevaba viviendo los últimos 3 años en la comuna o corregimiento por el cual realizó la postulación, de manera que, al </w:t>
      </w:r>
      <w:r w:rsidR="00CA678C">
        <w:rPr>
          <w:rFonts w:ascii="Arial Narrow" w:hAnsi="Arial Narrow" w:cs="Arial"/>
          <w:color w:val="000000"/>
          <w:bdr w:val="none" w:sz="0" w:space="0" w:color="auto" w:frame="1"/>
        </w:rPr>
        <w:t xml:space="preserve">no cumplir con esta condición, </w:t>
      </w:r>
      <w:r w:rsidR="00781695">
        <w:rPr>
          <w:rFonts w:ascii="Arial Narrow" w:hAnsi="Arial Narrow" w:cs="Arial"/>
          <w:color w:val="000000"/>
          <w:bdr w:val="none" w:sz="0" w:space="0" w:color="auto" w:frame="1"/>
        </w:rPr>
        <w:t>el</w:t>
      </w:r>
      <w:r w:rsidR="00CA678C">
        <w:rPr>
          <w:rFonts w:ascii="Arial Narrow" w:hAnsi="Arial Narrow" w:cs="Arial"/>
          <w:color w:val="000000"/>
          <w:bdr w:val="none" w:sz="0" w:space="0" w:color="auto" w:frame="1"/>
        </w:rPr>
        <w:t xml:space="preserve"> candidat</w:t>
      </w:r>
      <w:r w:rsidR="00781695">
        <w:rPr>
          <w:rFonts w:ascii="Arial Narrow" w:hAnsi="Arial Narrow" w:cs="Arial"/>
          <w:color w:val="000000"/>
          <w:bdr w:val="none" w:sz="0" w:space="0" w:color="auto" w:frame="1"/>
        </w:rPr>
        <w:t>o</w:t>
      </w:r>
      <w:r w:rsidRPr="00977388">
        <w:rPr>
          <w:rFonts w:ascii="Arial Narrow" w:hAnsi="Arial Narrow" w:cs="Arial"/>
          <w:color w:val="000000"/>
          <w:bdr w:val="none" w:sz="0" w:space="0" w:color="auto" w:frame="1"/>
        </w:rPr>
        <w:t xml:space="preserve"> no podría estar habilitado para continuar en la convocatoria.</w:t>
      </w:r>
    </w:p>
    <w:p w14:paraId="04FBF1A3" w14:textId="77777777" w:rsidR="00D45C25" w:rsidRPr="00977388" w:rsidRDefault="00D45C25" w:rsidP="00977388">
      <w:pPr>
        <w:pStyle w:val="NormalWeb"/>
        <w:shd w:val="clear" w:color="auto" w:fill="FFFFFF"/>
        <w:spacing w:beforeAutospacing="0" w:afterAutospacing="0"/>
        <w:jc w:val="both"/>
        <w:rPr>
          <w:rFonts w:ascii="Arial Narrow" w:hAnsi="Arial Narrow" w:cs="Arial"/>
          <w:bdr w:val="none" w:sz="0" w:space="0" w:color="auto" w:frame="1"/>
        </w:rPr>
      </w:pPr>
    </w:p>
    <w:p w14:paraId="5071B8A1" w14:textId="3B26AC6A" w:rsidR="00D45C25" w:rsidRPr="00752F5F" w:rsidRDefault="00D45C25" w:rsidP="00977388">
      <w:pPr>
        <w:shd w:val="clear" w:color="auto" w:fill="FFFFFF"/>
        <w:jc w:val="both"/>
        <w:rPr>
          <w:rFonts w:ascii="Arial Narrow" w:hAnsi="Arial Narrow"/>
          <w:b/>
        </w:rPr>
      </w:pPr>
      <w:r w:rsidRPr="00977388">
        <w:rPr>
          <w:rFonts w:ascii="Arial Narrow" w:hAnsi="Arial Narrow" w:cs="Arial"/>
          <w:bdr w:val="none" w:sz="0" w:space="0" w:color="auto" w:frame="1"/>
        </w:rPr>
        <w:t>Por lo expuesto anteriormente, la Entidad no pue</w:t>
      </w:r>
      <w:r w:rsidR="00CA678C">
        <w:rPr>
          <w:rFonts w:ascii="Arial Narrow" w:hAnsi="Arial Narrow" w:cs="Arial"/>
          <w:bdr w:val="none" w:sz="0" w:space="0" w:color="auto" w:frame="1"/>
        </w:rPr>
        <w:t xml:space="preserve">de acceder a lo solicitado por </w:t>
      </w:r>
      <w:r w:rsidRPr="00977388">
        <w:rPr>
          <w:rFonts w:ascii="Arial Narrow" w:hAnsi="Arial Narrow" w:cs="Arial"/>
          <w:bdr w:val="none" w:sz="0" w:space="0" w:color="auto" w:frame="1"/>
        </w:rPr>
        <w:t>l</w:t>
      </w:r>
      <w:r w:rsidR="00CA678C">
        <w:rPr>
          <w:rFonts w:ascii="Arial Narrow" w:hAnsi="Arial Narrow" w:cs="Arial"/>
          <w:bdr w:val="none" w:sz="0" w:space="0" w:color="auto" w:frame="1"/>
        </w:rPr>
        <w:t>a</w:t>
      </w:r>
      <w:r w:rsidRPr="00977388">
        <w:rPr>
          <w:rFonts w:ascii="Arial Narrow" w:hAnsi="Arial Narrow" w:cs="Arial"/>
          <w:bdr w:val="none" w:sz="0" w:space="0" w:color="auto" w:frame="1"/>
        </w:rPr>
        <w:t xml:space="preserve"> candidat</w:t>
      </w:r>
      <w:r w:rsidR="00CA678C">
        <w:rPr>
          <w:rFonts w:ascii="Arial Narrow" w:hAnsi="Arial Narrow" w:cs="Arial"/>
          <w:bdr w:val="none" w:sz="0" w:space="0" w:color="auto" w:frame="1"/>
        </w:rPr>
        <w:t>a</w:t>
      </w:r>
      <w:r w:rsidRPr="00977388">
        <w:rPr>
          <w:rFonts w:ascii="Arial Narrow" w:hAnsi="Arial Narrow" w:cs="Arial"/>
          <w:bdr w:val="none" w:sz="0" w:space="0" w:color="auto" w:frame="1"/>
        </w:rPr>
        <w:t xml:space="preserve">, dado que, </w:t>
      </w:r>
      <w:r w:rsidRPr="00977388">
        <w:rPr>
          <w:rFonts w:ascii="Arial Narrow" w:hAnsi="Arial Narrow" w:cs="Arial"/>
        </w:rPr>
        <w:t xml:space="preserve">la calificación con respecto al caso en concreto, se realizó con base </w:t>
      </w:r>
      <w:r w:rsidR="00CA678C">
        <w:rPr>
          <w:rFonts w:ascii="Arial Narrow" w:hAnsi="Arial Narrow" w:cs="Arial"/>
        </w:rPr>
        <w:t xml:space="preserve">en la información brindada por </w:t>
      </w:r>
      <w:r w:rsidRPr="00977388">
        <w:rPr>
          <w:rFonts w:ascii="Arial Narrow" w:hAnsi="Arial Narrow" w:cs="Arial"/>
        </w:rPr>
        <w:t>l</w:t>
      </w:r>
      <w:r w:rsidR="00CA678C">
        <w:rPr>
          <w:rFonts w:ascii="Arial Narrow" w:hAnsi="Arial Narrow" w:cs="Arial"/>
        </w:rPr>
        <w:t>a</w:t>
      </w:r>
      <w:r w:rsidRPr="00977388">
        <w:rPr>
          <w:rFonts w:ascii="Arial Narrow" w:hAnsi="Arial Narrow" w:cs="Arial"/>
        </w:rPr>
        <w:t xml:space="preserve"> aspirante, de modo que</w:t>
      </w:r>
      <w:r w:rsidR="00CA678C">
        <w:rPr>
          <w:rFonts w:ascii="Arial Narrow" w:hAnsi="Arial Narrow" w:cs="Arial"/>
          <w:bdr w:val="none" w:sz="0" w:space="0" w:color="auto" w:frame="1"/>
        </w:rPr>
        <w:t>, la causa por la que</w:t>
      </w:r>
      <w:r w:rsidRPr="00977388">
        <w:rPr>
          <w:rFonts w:ascii="Arial Narrow" w:hAnsi="Arial Narrow" w:cs="Arial"/>
          <w:bdr w:val="none" w:sz="0" w:space="0" w:color="auto" w:frame="1"/>
        </w:rPr>
        <w:t xml:space="preserve"> </w:t>
      </w:r>
      <w:r w:rsidR="00D235C8">
        <w:rPr>
          <w:rFonts w:ascii="Arial Narrow" w:hAnsi="Arial Narrow" w:cs="Arial"/>
          <w:bdr w:val="none" w:sz="0" w:space="0" w:color="auto" w:frame="1"/>
        </w:rPr>
        <w:t xml:space="preserve">el aspirante </w:t>
      </w:r>
      <w:r w:rsidR="00752F5F">
        <w:rPr>
          <w:rFonts w:ascii="Arial Narrow" w:hAnsi="Arial Narrow"/>
          <w:b/>
        </w:rPr>
        <w:t>{{Nombre}}</w:t>
      </w:r>
      <w:r w:rsidRPr="00977388">
        <w:rPr>
          <w:rFonts w:ascii="Arial Narrow" w:hAnsi="Arial Narrow" w:cs="Arial"/>
          <w:bdr w:val="none" w:sz="0" w:space="0" w:color="auto" w:frame="1"/>
        </w:rPr>
        <w:t xml:space="preserve">, no continua en la convocatoria se encuentra supeditado a que </w:t>
      </w:r>
      <w:r w:rsidRPr="00C6287C">
        <w:rPr>
          <w:rFonts w:ascii="Arial Narrow" w:hAnsi="Arial Narrow" w:cs="Arial"/>
          <w:b/>
          <w:bCs/>
          <w:u w:val="single"/>
          <w:bdr w:val="none" w:sz="0" w:space="0" w:color="auto" w:frame="1"/>
        </w:rPr>
        <w:t xml:space="preserve">no </w:t>
      </w:r>
      <w:r w:rsidRPr="00C6287C">
        <w:rPr>
          <w:rFonts w:ascii="Arial Narrow" w:hAnsi="Arial Narrow" w:cs="Arial"/>
          <w:b/>
          <w:bCs/>
          <w:u w:val="single"/>
          <w:bdr w:val="none" w:sz="0" w:space="0" w:color="auto" w:frame="1"/>
        </w:rPr>
        <w:lastRenderedPageBreak/>
        <w:t>cumplió con lo consagrado en el literal g) del artículo 40 del Decreto 0344 de 2025, el cual modifica el artículo 79 del Decreto 032 de 2023,</w:t>
      </w:r>
      <w:r w:rsidRPr="00977388">
        <w:rPr>
          <w:rFonts w:ascii="Arial Narrow" w:hAnsi="Arial Narrow" w:cs="Arial"/>
          <w:bdr w:val="none" w:sz="0" w:space="0" w:color="auto" w:frame="1"/>
        </w:rPr>
        <w:t xml:space="preserve"> respecto al tiempo de residencia en la </w:t>
      </w:r>
      <w:r w:rsidRPr="00977388">
        <w:rPr>
          <w:rFonts w:ascii="Arial Narrow" w:hAnsi="Arial Narrow" w:cs="Arial"/>
          <w:b/>
          <w:bdr w:val="none" w:sz="0" w:space="0" w:color="auto" w:frame="1"/>
        </w:rPr>
        <w:t xml:space="preserve">Comuna </w:t>
      </w:r>
      <w:r w:rsidR="00E77F0F">
        <w:rPr>
          <w:rFonts w:ascii="Arial Narrow" w:hAnsi="Arial Narrow" w:cs="Arial"/>
          <w:b/>
          <w:bdr w:val="none" w:sz="0" w:space="0" w:color="auto" w:frame="1"/>
        </w:rPr>
        <w:t>{{Comuna}}</w:t>
      </w:r>
      <w:r w:rsidRPr="00977388">
        <w:rPr>
          <w:rFonts w:ascii="Arial Narrow" w:hAnsi="Arial Narrow" w:cs="Arial"/>
          <w:bdr w:val="none" w:sz="0" w:space="0" w:color="auto" w:frame="1"/>
        </w:rPr>
        <w:t xml:space="preserve">, ratificándose así la decisión ya notificada, </w:t>
      </w:r>
      <w:r w:rsidRPr="00E65BD8">
        <w:rPr>
          <w:rFonts w:ascii="Arial Narrow" w:hAnsi="Arial Narrow" w:cs="Arial"/>
          <w:u w:val="single"/>
          <w:bdr w:val="none" w:sz="0" w:space="0" w:color="auto" w:frame="1"/>
        </w:rPr>
        <w:t>sin embargo, ostenta el derecho de presentarse en las próximas convocatorias del programa, guardando absoluta diligencia y cuidado en el lleno de los requisitos dispuestos en el formulario de inscripción.</w:t>
      </w:r>
      <w:r w:rsidRPr="00977388">
        <w:rPr>
          <w:rFonts w:ascii="Arial Narrow" w:hAnsi="Arial Narrow" w:cs="Arial"/>
          <w:bdr w:val="none" w:sz="0" w:space="0" w:color="auto" w:frame="1"/>
        </w:rPr>
        <w:t> </w:t>
      </w:r>
    </w:p>
    <w:p w14:paraId="35C4DE18" w14:textId="77777777" w:rsidR="00D45C25" w:rsidRPr="00977388" w:rsidRDefault="00D45C25" w:rsidP="00977388">
      <w:pPr>
        <w:pStyle w:val="NormalWeb"/>
        <w:shd w:val="clear" w:color="auto" w:fill="FFFFFF"/>
        <w:spacing w:beforeAutospacing="0" w:afterAutospacing="0"/>
        <w:jc w:val="both"/>
        <w:rPr>
          <w:rFonts w:ascii="Arial Narrow" w:hAnsi="Arial Narrow" w:cs="Arial"/>
        </w:rPr>
      </w:pPr>
    </w:p>
    <w:p w14:paraId="08CA313F" w14:textId="77777777" w:rsidR="00C4390C" w:rsidRPr="00977388" w:rsidRDefault="00C4390C" w:rsidP="00977388">
      <w:pPr>
        <w:jc w:val="both"/>
        <w:rPr>
          <w:rFonts w:ascii="Arial Narrow" w:hAnsi="Arial Narrow" w:cs="Arial"/>
          <w:lang w:eastAsia="es-MX"/>
        </w:rPr>
      </w:pPr>
      <w:r w:rsidRPr="00977388">
        <w:rPr>
          <w:rFonts w:ascii="Arial Narrow" w:hAnsi="Arial Narrow" w:cs="Arial"/>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11" w:history="1">
        <w:r w:rsidRPr="00977388">
          <w:rPr>
            <w:rStyle w:val="Hipervnculo"/>
            <w:rFonts w:ascii="Arial Narrow" w:hAnsi="Arial Narrow" w:cs="Arial"/>
            <w:lang w:eastAsia="es-MX"/>
          </w:rPr>
          <w:t>www.sapiencia.gov.co</w:t>
        </w:r>
      </w:hyperlink>
      <w:r w:rsidRPr="00977388">
        <w:rPr>
          <w:rFonts w:ascii="Arial Narrow" w:hAnsi="Arial Narrow" w:cs="Arial"/>
          <w:lang w:eastAsia="es-MX"/>
        </w:rPr>
        <w:t xml:space="preserve">. </w:t>
      </w:r>
    </w:p>
    <w:p w14:paraId="4FD001B2" w14:textId="77777777" w:rsidR="00C4390C" w:rsidRPr="00977388" w:rsidRDefault="00C4390C" w:rsidP="00977388">
      <w:pPr>
        <w:pStyle w:val="Sinespaciado"/>
        <w:jc w:val="both"/>
        <w:rPr>
          <w:rFonts w:ascii="Arial Narrow" w:hAnsi="Arial Narrow" w:cs="Arial"/>
          <w:sz w:val="24"/>
          <w:szCs w:val="24"/>
        </w:rPr>
      </w:pPr>
    </w:p>
    <w:p w14:paraId="79DDF243" w14:textId="77777777" w:rsidR="00C4390C" w:rsidRPr="00977388" w:rsidRDefault="00C4390C" w:rsidP="00977388">
      <w:pPr>
        <w:pStyle w:val="Sinespaciado"/>
        <w:jc w:val="both"/>
        <w:rPr>
          <w:rFonts w:ascii="Arial Narrow" w:hAnsi="Arial Narrow" w:cs="Arial"/>
          <w:sz w:val="24"/>
          <w:szCs w:val="24"/>
          <w:lang w:val="pt-BR"/>
        </w:rPr>
      </w:pPr>
      <w:r w:rsidRPr="00977388">
        <w:rPr>
          <w:rFonts w:ascii="Arial Narrow" w:hAnsi="Arial Narrow" w:cs="Arial"/>
          <w:sz w:val="24"/>
          <w:szCs w:val="24"/>
          <w:lang w:val="pt-BR"/>
        </w:rPr>
        <w:t xml:space="preserve">Cordialmente, </w:t>
      </w:r>
    </w:p>
    <w:p w14:paraId="3F8BDBF2" w14:textId="0AE2B9AD" w:rsidR="00C4390C" w:rsidRPr="00977388" w:rsidRDefault="00C4390C" w:rsidP="00977388">
      <w:pPr>
        <w:jc w:val="both"/>
        <w:rPr>
          <w:rFonts w:ascii="Arial Narrow" w:hAnsi="Arial Narrow" w:cs="Arial"/>
          <w:lang w:val="pt-BR"/>
        </w:rPr>
      </w:pPr>
    </w:p>
    <w:p w14:paraId="1C66BAC7" w14:textId="7084A913" w:rsidR="00C37D35" w:rsidRPr="00977388" w:rsidRDefault="00C37D35" w:rsidP="00977388">
      <w:pPr>
        <w:jc w:val="both"/>
        <w:rPr>
          <w:rFonts w:ascii="Arial Narrow" w:hAnsi="Arial Narrow" w:cs="Arial"/>
          <w:lang w:val="pt-BR"/>
        </w:rPr>
      </w:pPr>
    </w:p>
    <w:p w14:paraId="2C573C88" w14:textId="77777777" w:rsidR="00C37D35" w:rsidRPr="00977388" w:rsidRDefault="00C37D35" w:rsidP="00977388">
      <w:pPr>
        <w:jc w:val="both"/>
        <w:rPr>
          <w:rFonts w:ascii="Arial Narrow" w:hAnsi="Arial Narrow" w:cs="Arial"/>
          <w:lang w:val="pt-BR"/>
        </w:rPr>
      </w:pPr>
    </w:p>
    <w:p w14:paraId="7381996B" w14:textId="77777777" w:rsidR="00C4390C" w:rsidRPr="00977388" w:rsidRDefault="00C4390C" w:rsidP="00977388">
      <w:pPr>
        <w:jc w:val="both"/>
        <w:rPr>
          <w:rFonts w:ascii="Arial Narrow" w:hAnsi="Arial Narrow" w:cs="Arial"/>
          <w:b/>
          <w:lang w:val="pt-BR"/>
        </w:rPr>
      </w:pPr>
      <w:r w:rsidRPr="00977388">
        <w:rPr>
          <w:rFonts w:ascii="Arial Narrow" w:hAnsi="Arial Narrow" w:cs="Arial"/>
          <w:b/>
          <w:lang w:val="pt-BR"/>
        </w:rPr>
        <w:t>ELKIN JOSÉ JIMÉNEZ MEJÍA</w:t>
      </w:r>
    </w:p>
    <w:p w14:paraId="4DE79B27" w14:textId="77777777" w:rsidR="00C4390C" w:rsidRPr="00977388" w:rsidRDefault="00C4390C" w:rsidP="00977388">
      <w:pPr>
        <w:jc w:val="both"/>
        <w:rPr>
          <w:rFonts w:ascii="Arial Narrow" w:hAnsi="Arial Narrow" w:cs="Arial"/>
          <w:lang w:val="pt-BR"/>
        </w:rPr>
      </w:pPr>
      <w:r w:rsidRPr="00977388">
        <w:rPr>
          <w:rFonts w:ascii="Arial Narrow" w:hAnsi="Arial Narrow" w:cs="Arial"/>
          <w:lang w:val="pt-BR"/>
        </w:rPr>
        <w:t>Director Técnico de Fondos</w:t>
      </w:r>
    </w:p>
    <w:p w14:paraId="04B7CAEE" w14:textId="169A2C7E" w:rsidR="00C37D35" w:rsidRPr="00977388" w:rsidRDefault="00C4390C" w:rsidP="00977388">
      <w:pPr>
        <w:jc w:val="both"/>
        <w:rPr>
          <w:rFonts w:ascii="Arial Narrow" w:hAnsi="Arial Narrow" w:cs="Arial"/>
          <w:lang w:val="es-MX"/>
        </w:rPr>
      </w:pPr>
      <w:r w:rsidRPr="00977388">
        <w:rPr>
          <w:rFonts w:ascii="Arial Narrow" w:hAnsi="Arial Narrow" w:cs="Arial"/>
          <w:lang w:val="es-MX"/>
        </w:rPr>
        <w:t>Agencia de Educación Postsecundaria de Medellín - SAPIENCIA.</w:t>
      </w:r>
    </w:p>
    <w:p w14:paraId="72E7AB84" w14:textId="77777777" w:rsidR="00A728C4" w:rsidRDefault="00A728C4" w:rsidP="00A728C4">
      <w:pPr>
        <w:rPr>
          <w:rFonts w:ascii="Arial Narrow" w:hAnsi="Arial Narrow" w:cs="Arial"/>
          <w:lang w:val="es-MX"/>
        </w:rPr>
      </w:pPr>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26"/>
        <w:gridCol w:w="2410"/>
      </w:tblGrid>
      <w:tr w:rsidR="009C5741" w14:paraId="5FFECA8D" w14:textId="77777777" w:rsidTr="009C5741">
        <w:trPr>
          <w:trHeight w:val="94"/>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ABCB22" w14:textId="77777777" w:rsidR="009C5741" w:rsidRDefault="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Proyectó:</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9CABA6" w14:textId="77777777" w:rsidR="009C5741" w:rsidRDefault="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71C00C" w14:textId="77777777" w:rsidR="009C5741" w:rsidRDefault="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r>
      <w:tr w:rsidR="009C5741" w14:paraId="2F7EEDA5" w14:textId="77777777" w:rsidTr="009C5741">
        <w:trPr>
          <w:trHeight w:val="843"/>
        </w:trPr>
        <w:tc>
          <w:tcPr>
            <w:tcW w:w="2122" w:type="dxa"/>
            <w:tcBorders>
              <w:top w:val="single" w:sz="4" w:space="0" w:color="auto"/>
              <w:left w:val="single" w:sz="4" w:space="0" w:color="auto"/>
              <w:bottom w:val="single" w:sz="4" w:space="0" w:color="auto"/>
              <w:right w:val="single" w:sz="4" w:space="0" w:color="auto"/>
            </w:tcBorders>
          </w:tcPr>
          <w:p w14:paraId="3A586AC5" w14:textId="77777777"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Daniel Felipe Zapata Vélez</w:t>
            </w:r>
          </w:p>
          <w:p w14:paraId="6D04DD48" w14:textId="77777777" w:rsidR="009C5741" w:rsidRDefault="009C5741" w:rsidP="009C5741">
            <w:pPr>
              <w:pStyle w:val="Sinespaciado"/>
              <w:rPr>
                <w:rFonts w:ascii="Arial Narrow" w:hAnsi="Arial Narrow"/>
                <w:kern w:val="2"/>
                <w:sz w:val="16"/>
                <w:szCs w:val="16"/>
                <w14:ligatures w14:val="standardContextual"/>
              </w:rPr>
            </w:pPr>
          </w:p>
          <w:p w14:paraId="6EAA0B90" w14:textId="77777777" w:rsidR="009C5741" w:rsidRDefault="009C5741" w:rsidP="009C5741">
            <w:pPr>
              <w:pStyle w:val="Sinespaciado"/>
              <w:rPr>
                <w:rFonts w:ascii="Arial Narrow" w:hAnsi="Arial Narrow"/>
                <w:kern w:val="2"/>
                <w:sz w:val="16"/>
                <w:szCs w:val="16"/>
                <w14:ligatures w14:val="standardContextual"/>
              </w:rPr>
            </w:pPr>
            <w:r>
              <w:rPr>
                <w:noProof/>
                <w:kern w:val="2"/>
                <w:lang w:eastAsia="es-CO"/>
                <w14:ligatures w14:val="standardContextual"/>
              </w:rPr>
              <w:drawing>
                <wp:anchor distT="0" distB="0" distL="114300" distR="114300" simplePos="0" relativeHeight="251658240" behindDoc="0" locked="0" layoutInCell="1" allowOverlap="1" wp14:anchorId="0C8A8F9F" wp14:editId="3AB4876D">
                  <wp:simplePos x="0" y="0"/>
                  <wp:positionH relativeFrom="column">
                    <wp:posOffset>527050</wp:posOffset>
                  </wp:positionH>
                  <wp:positionV relativeFrom="paragraph">
                    <wp:posOffset>230505</wp:posOffset>
                  </wp:positionV>
                  <wp:extent cx="603250" cy="314960"/>
                  <wp:effectExtent l="0" t="0" r="635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arrow" w:hAnsi="Arial Narrow"/>
                <w:kern w:val="2"/>
                <w:sz w:val="16"/>
                <w:szCs w:val="16"/>
                <w14:ligatures w14:val="standardContextual"/>
              </w:rPr>
              <w:t xml:space="preserve">Contratista Profesional Apoyo Técnico Dirección Técnica de Fondos </w:t>
            </w:r>
          </w:p>
          <w:p w14:paraId="6D59C07A" w14:textId="2153C70F" w:rsidR="009C5741" w:rsidRDefault="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c>
          <w:tcPr>
            <w:tcW w:w="2126" w:type="dxa"/>
            <w:tcBorders>
              <w:top w:val="single" w:sz="4" w:space="0" w:color="auto"/>
              <w:left w:val="single" w:sz="4" w:space="0" w:color="auto"/>
              <w:bottom w:val="single" w:sz="4" w:space="0" w:color="auto"/>
              <w:right w:val="single" w:sz="4" w:space="0" w:color="auto"/>
            </w:tcBorders>
          </w:tcPr>
          <w:p w14:paraId="6A25C094" w14:textId="77777777"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Genaro Alfonso Aristizábal</w:t>
            </w:r>
          </w:p>
          <w:p w14:paraId="4559DF22" w14:textId="77777777" w:rsidR="009C5741" w:rsidRDefault="009C5741" w:rsidP="009C5741">
            <w:pPr>
              <w:pStyle w:val="Sinespaciado"/>
              <w:rPr>
                <w:rFonts w:ascii="Arial Narrow" w:hAnsi="Arial Narrow"/>
                <w:kern w:val="2"/>
                <w:sz w:val="16"/>
                <w:szCs w:val="16"/>
                <w14:ligatures w14:val="standardContextual"/>
              </w:rPr>
            </w:pPr>
          </w:p>
          <w:p w14:paraId="23D1EE60" w14:textId="77777777"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Contratista Profesional Apoyo Dirección Técnica de Fondos</w:t>
            </w:r>
          </w:p>
          <w:p w14:paraId="47B2963E" w14:textId="577F497D" w:rsidR="009C5741" w:rsidRDefault="00EA7E75" w:rsidP="009C5741">
            <w:pPr>
              <w:pStyle w:val="Sinespaciado"/>
              <w:rPr>
                <w:rFonts w:ascii="Arial Narrow" w:hAnsi="Arial Narrow"/>
                <w:kern w:val="2"/>
                <w:sz w:val="16"/>
                <w:szCs w:val="16"/>
                <w14:ligatures w14:val="standardContextual"/>
              </w:rPr>
            </w:pPr>
            <w:r>
              <w:rPr>
                <w:noProof/>
              </w:rPr>
              <w:drawing>
                <wp:anchor distT="0" distB="0" distL="114300" distR="114300" simplePos="0" relativeHeight="251658241" behindDoc="1" locked="0" layoutInCell="1" allowOverlap="1" wp14:anchorId="4F1B01D4" wp14:editId="2BF4246A">
                  <wp:simplePos x="0" y="0"/>
                  <wp:positionH relativeFrom="column">
                    <wp:posOffset>340818</wp:posOffset>
                  </wp:positionH>
                  <wp:positionV relativeFrom="paragraph">
                    <wp:posOffset>74424</wp:posOffset>
                  </wp:positionV>
                  <wp:extent cx="532436" cy="253597"/>
                  <wp:effectExtent l="0" t="0" r="127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436" cy="253597"/>
                          </a:xfrm>
                          <a:prstGeom prst="rect">
                            <a:avLst/>
                          </a:prstGeom>
                          <a:noFill/>
                          <a:ln>
                            <a:noFill/>
                          </a:ln>
                        </pic:spPr>
                      </pic:pic>
                    </a:graphicData>
                  </a:graphic>
                </wp:anchor>
              </w:drawing>
            </w:r>
          </w:p>
          <w:p w14:paraId="293A994C" w14:textId="451526D3" w:rsidR="009C5741" w:rsidRDefault="009C5741" w:rsidP="009C5741">
            <w:pPr>
              <w:pStyle w:val="Sinespaciado"/>
              <w:rPr>
                <w:rFonts w:ascii="Arial Narrow" w:hAnsi="Arial Narrow"/>
                <w:kern w:val="2"/>
                <w:sz w:val="16"/>
                <w:szCs w:val="16"/>
                <w14:ligatures w14:val="standardContextual"/>
              </w:rPr>
            </w:pPr>
          </w:p>
          <w:p w14:paraId="4817CB1B" w14:textId="77777777" w:rsidR="009C5741" w:rsidRDefault="009C5741" w:rsidP="009C5741">
            <w:pPr>
              <w:pStyle w:val="Sinespaciado"/>
              <w:rPr>
                <w:rFonts w:ascii="Arial Narrow" w:hAnsi="Arial Narrow"/>
                <w:kern w:val="2"/>
                <w:sz w:val="16"/>
                <w:szCs w:val="16"/>
                <w14:ligatures w14:val="standardContextual"/>
              </w:rPr>
            </w:pPr>
          </w:p>
          <w:p w14:paraId="4EDB45AB" w14:textId="53D7A41F"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c>
          <w:tcPr>
            <w:tcW w:w="2410" w:type="dxa"/>
            <w:tcBorders>
              <w:top w:val="single" w:sz="4" w:space="0" w:color="auto"/>
              <w:left w:val="single" w:sz="4" w:space="0" w:color="auto"/>
              <w:bottom w:val="single" w:sz="4" w:space="0" w:color="auto"/>
              <w:right w:val="single" w:sz="4" w:space="0" w:color="auto"/>
            </w:tcBorders>
          </w:tcPr>
          <w:p w14:paraId="5FFDEAF1" w14:textId="747486BA"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Pablo Adolfo Hoyos González</w:t>
            </w:r>
          </w:p>
          <w:p w14:paraId="2B2B1A23" w14:textId="77777777" w:rsidR="009C5741" w:rsidRDefault="009C5741" w:rsidP="009C5741">
            <w:pPr>
              <w:pStyle w:val="Sinespaciado"/>
              <w:rPr>
                <w:rFonts w:ascii="Arial Narrow" w:hAnsi="Arial Narrow"/>
                <w:kern w:val="2"/>
                <w:sz w:val="16"/>
                <w:szCs w:val="16"/>
                <w14:ligatures w14:val="standardContextual"/>
              </w:rPr>
            </w:pPr>
          </w:p>
          <w:p w14:paraId="523A1E04" w14:textId="387FF29C" w:rsidR="009C5741" w:rsidRDefault="009C5741"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Abogado Contratista Dirección Técnica de Fondos </w:t>
            </w:r>
          </w:p>
          <w:p w14:paraId="1A9E5ACB" w14:textId="77777777" w:rsidR="009C5741" w:rsidRDefault="009C5741">
            <w:pPr>
              <w:pStyle w:val="Sinespaciado"/>
              <w:rPr>
                <w:rFonts w:ascii="Arial Narrow" w:hAnsi="Arial Narrow"/>
                <w:kern w:val="2"/>
                <w:sz w:val="16"/>
                <w:szCs w:val="16"/>
                <w14:ligatures w14:val="standardContextual"/>
              </w:rPr>
            </w:pPr>
          </w:p>
          <w:p w14:paraId="480DE155" w14:textId="77777777" w:rsidR="009C5741" w:rsidRDefault="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r>
    </w:tbl>
    <w:p w14:paraId="336F939B" w14:textId="77777777" w:rsidR="00A728C4" w:rsidRDefault="00A728C4" w:rsidP="00A728C4">
      <w:pPr>
        <w:pStyle w:val="Sinespaciado"/>
        <w:rPr>
          <w:rFonts w:ascii="Arial Narrow" w:hAnsi="Arial Narrow"/>
          <w:sz w:val="16"/>
          <w:szCs w:val="16"/>
        </w:rPr>
      </w:pPr>
      <w:r>
        <w:rPr>
          <w:rFonts w:ascii="Arial Narrow" w:hAnsi="Arial Narrow"/>
          <w:sz w:val="16"/>
          <w:szCs w:val="16"/>
        </w:rPr>
        <w:t xml:space="preserve"> </w:t>
      </w:r>
    </w:p>
    <w:p w14:paraId="5A7E71C8" w14:textId="77777777" w:rsidR="00A728C4" w:rsidRDefault="00A728C4" w:rsidP="00A728C4">
      <w:pPr>
        <w:pStyle w:val="Sinespaciado"/>
        <w:rPr>
          <w:rFonts w:ascii="Arial Narrow" w:hAnsi="Arial Narrow"/>
          <w:sz w:val="16"/>
          <w:szCs w:val="16"/>
        </w:rPr>
      </w:pPr>
      <w:r>
        <w:rPr>
          <w:rFonts w:ascii="Arial Narrow" w:hAnsi="Arial Narrow"/>
          <w:sz w:val="16"/>
          <w:szCs w:val="16"/>
        </w:rPr>
        <w:t>F-AP-GD-028 Versión 1</w:t>
      </w:r>
    </w:p>
    <w:p w14:paraId="49718959" w14:textId="60924F1C" w:rsidR="00772EE6" w:rsidRPr="00640165" w:rsidRDefault="00772EE6" w:rsidP="004759D3">
      <w:pPr>
        <w:rPr>
          <w:rFonts w:ascii="Arial Narrow" w:hAnsi="Arial Narrow"/>
        </w:rPr>
      </w:pPr>
    </w:p>
    <w:sectPr w:rsidR="00772EE6" w:rsidRPr="00640165" w:rsidSect="005A1E6E">
      <w:headerReference w:type="default" r:id="rId14"/>
      <w:footerReference w:type="default" r:id="rId15"/>
      <w:pgSz w:w="12240" w:h="15840"/>
      <w:pgMar w:top="1417" w:right="1041" w:bottom="1417" w:left="127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01C25" w14:textId="77777777" w:rsidR="00D57CEE" w:rsidRDefault="00D57CEE" w:rsidP="005A1E6E">
      <w:r>
        <w:separator/>
      </w:r>
    </w:p>
  </w:endnote>
  <w:endnote w:type="continuationSeparator" w:id="0">
    <w:p w14:paraId="25BBA113" w14:textId="77777777" w:rsidR="00D57CEE" w:rsidRDefault="00D57CEE" w:rsidP="005A1E6E">
      <w:r>
        <w:continuationSeparator/>
      </w:r>
    </w:p>
  </w:endnote>
  <w:endnote w:type="continuationNotice" w:id="1">
    <w:p w14:paraId="04333A5A" w14:textId="77777777" w:rsidR="00D57CEE" w:rsidRDefault="00D57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DC39D" w14:textId="77777777" w:rsidR="005A1E6E" w:rsidRDefault="005A1E6E" w:rsidP="005A1E6E">
    <w:pPr>
      <w:pStyle w:val="Piedepgina"/>
      <w:ind w:left="-426"/>
      <w:jc w:val="center"/>
    </w:pPr>
    <w:r w:rsidRPr="005A1E6E">
      <w:rPr>
        <w:noProof/>
        <w:lang w:eastAsia="es-CO"/>
      </w:rPr>
      <w:drawing>
        <wp:inline distT="0" distB="0" distL="0" distR="0" wp14:anchorId="3A21D386" wp14:editId="3EBC882F">
          <wp:extent cx="6486600" cy="382385"/>
          <wp:effectExtent l="0" t="0" r="3175" b="0"/>
          <wp:docPr id="1343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7CAAB" w14:textId="77777777" w:rsidR="00D57CEE" w:rsidRDefault="00D57CEE" w:rsidP="005A1E6E">
      <w:r>
        <w:separator/>
      </w:r>
    </w:p>
  </w:footnote>
  <w:footnote w:type="continuationSeparator" w:id="0">
    <w:p w14:paraId="1D731680" w14:textId="77777777" w:rsidR="00D57CEE" w:rsidRDefault="00D57CEE" w:rsidP="005A1E6E">
      <w:r>
        <w:continuationSeparator/>
      </w:r>
    </w:p>
  </w:footnote>
  <w:footnote w:type="continuationNotice" w:id="1">
    <w:p w14:paraId="34792C74" w14:textId="77777777" w:rsidR="00D57CEE" w:rsidRDefault="00D57C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F802F" w14:textId="2111165B" w:rsidR="005A1E6E" w:rsidRDefault="0055738E" w:rsidP="005A1E6E">
    <w:pPr>
      <w:pStyle w:val="Encabezado"/>
      <w:tabs>
        <w:tab w:val="clear" w:pos="4419"/>
        <w:tab w:val="center" w:pos="4536"/>
      </w:tabs>
      <w:ind w:left="-284"/>
      <w:jc w:val="center"/>
    </w:pPr>
    <w:r>
      <w:rPr>
        <w:noProof/>
        <w:lang w:eastAsia="es-CO"/>
      </w:rPr>
      <w:drawing>
        <wp:inline distT="0" distB="0" distL="0" distR="0" wp14:anchorId="27935E21" wp14:editId="5B8ECCE3">
          <wp:extent cx="2475230" cy="914400"/>
          <wp:effectExtent l="0" t="0" r="1270" b="0"/>
          <wp:docPr id="2"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1"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F4235"/>
    <w:multiLevelType w:val="hybridMultilevel"/>
    <w:tmpl w:val="7B0E50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74440A"/>
    <w:multiLevelType w:val="hybridMultilevel"/>
    <w:tmpl w:val="F48E7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39576F"/>
    <w:multiLevelType w:val="hybridMultilevel"/>
    <w:tmpl w:val="FAEAA9C4"/>
    <w:lvl w:ilvl="0" w:tplc="3F14418A">
      <w:start w:val="1"/>
      <w:numFmt w:val="lowerLetter"/>
      <w:lvlText w:val="%1)"/>
      <w:lvlJc w:val="left"/>
      <w:pPr>
        <w:ind w:left="1070" w:hanging="360"/>
      </w:pPr>
      <w:rPr>
        <w:b/>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3"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E94387E"/>
    <w:multiLevelType w:val="hybridMultilevel"/>
    <w:tmpl w:val="F49CC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AE24AC6"/>
    <w:multiLevelType w:val="hybridMultilevel"/>
    <w:tmpl w:val="9954C21C"/>
    <w:lvl w:ilvl="0" w:tplc="BFAA6552">
      <w:start w:val="3"/>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353977B1"/>
    <w:multiLevelType w:val="hybridMultilevel"/>
    <w:tmpl w:val="B6E03862"/>
    <w:lvl w:ilvl="0" w:tplc="94389A3A">
      <w:start w:val="1"/>
      <w:numFmt w:val="lowerLetter"/>
      <w:lvlText w:val="%1)"/>
      <w:lvlJc w:val="left"/>
      <w:pPr>
        <w:ind w:left="1068" w:hanging="360"/>
      </w:pPr>
      <w:rPr>
        <w:b/>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7" w15:restartNumberingAfterBreak="0">
    <w:nsid w:val="35CD3138"/>
    <w:multiLevelType w:val="hybridMultilevel"/>
    <w:tmpl w:val="53D47B60"/>
    <w:lvl w:ilvl="0" w:tplc="6C0CAA8C">
      <w:start w:val="1"/>
      <w:numFmt w:val="upperRoman"/>
      <w:lvlText w:val="%1)"/>
      <w:lvlJc w:val="left"/>
      <w:pPr>
        <w:ind w:left="1080" w:hanging="72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8" w15:restartNumberingAfterBreak="0">
    <w:nsid w:val="3F711A01"/>
    <w:multiLevelType w:val="hybridMultilevel"/>
    <w:tmpl w:val="C004E404"/>
    <w:lvl w:ilvl="0" w:tplc="24CC09DE">
      <w:start w:val="29"/>
      <w:numFmt w:val="bullet"/>
      <w:lvlText w:val=""/>
      <w:lvlJc w:val="left"/>
      <w:pPr>
        <w:ind w:left="720" w:hanging="360"/>
      </w:pPr>
      <w:rPr>
        <w:rFonts w:ascii="Symbol" w:eastAsia="Calibri Light" w:hAnsi="Symbo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6EA3803"/>
    <w:multiLevelType w:val="hybridMultilevel"/>
    <w:tmpl w:val="FFA87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A3A2CF7"/>
    <w:multiLevelType w:val="hybridMultilevel"/>
    <w:tmpl w:val="5C80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831246"/>
    <w:multiLevelType w:val="hybridMultilevel"/>
    <w:tmpl w:val="275AFDB4"/>
    <w:lvl w:ilvl="0" w:tplc="A98263DE">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775168B"/>
    <w:multiLevelType w:val="hybridMultilevel"/>
    <w:tmpl w:val="F5C89E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7BC626BD"/>
    <w:multiLevelType w:val="hybridMultilevel"/>
    <w:tmpl w:val="62888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F3B517E"/>
    <w:multiLevelType w:val="hybridMultilevel"/>
    <w:tmpl w:val="0964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6"/>
  </w:num>
  <w:num w:numId="5">
    <w:abstractNumId w:val="11"/>
  </w:num>
  <w:num w:numId="6">
    <w:abstractNumId w:val="2"/>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14"/>
  </w:num>
  <w:num w:numId="13">
    <w:abstractNumId w:val="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D"/>
    <w:rsid w:val="00016696"/>
    <w:rsid w:val="000409BA"/>
    <w:rsid w:val="00064BEA"/>
    <w:rsid w:val="00092C10"/>
    <w:rsid w:val="00095607"/>
    <w:rsid w:val="00096429"/>
    <w:rsid w:val="000A1B64"/>
    <w:rsid w:val="000A57A0"/>
    <w:rsid w:val="000B3A5D"/>
    <w:rsid w:val="000C0728"/>
    <w:rsid w:val="000E0630"/>
    <w:rsid w:val="00101B1D"/>
    <w:rsid w:val="0014424D"/>
    <w:rsid w:val="00170B3B"/>
    <w:rsid w:val="00185BB8"/>
    <w:rsid w:val="001B0036"/>
    <w:rsid w:val="001F4709"/>
    <w:rsid w:val="002444BA"/>
    <w:rsid w:val="00273CA6"/>
    <w:rsid w:val="002869F1"/>
    <w:rsid w:val="00291EFA"/>
    <w:rsid w:val="002F5E01"/>
    <w:rsid w:val="00310377"/>
    <w:rsid w:val="00311E9E"/>
    <w:rsid w:val="00347D7D"/>
    <w:rsid w:val="00353F44"/>
    <w:rsid w:val="00371A42"/>
    <w:rsid w:val="003777F3"/>
    <w:rsid w:val="0039353B"/>
    <w:rsid w:val="0039765A"/>
    <w:rsid w:val="003E7C51"/>
    <w:rsid w:val="00412D06"/>
    <w:rsid w:val="00474D19"/>
    <w:rsid w:val="004759D3"/>
    <w:rsid w:val="00491674"/>
    <w:rsid w:val="00495418"/>
    <w:rsid w:val="004A3BEF"/>
    <w:rsid w:val="005230EF"/>
    <w:rsid w:val="0055174E"/>
    <w:rsid w:val="0055738E"/>
    <w:rsid w:val="005A1E6E"/>
    <w:rsid w:val="00640165"/>
    <w:rsid w:val="00647CF4"/>
    <w:rsid w:val="006C623A"/>
    <w:rsid w:val="007040E1"/>
    <w:rsid w:val="00730FA1"/>
    <w:rsid w:val="00752F5F"/>
    <w:rsid w:val="00772EE6"/>
    <w:rsid w:val="0077536C"/>
    <w:rsid w:val="00781695"/>
    <w:rsid w:val="0079079F"/>
    <w:rsid w:val="007A6D25"/>
    <w:rsid w:val="007B193A"/>
    <w:rsid w:val="007E44A1"/>
    <w:rsid w:val="008039AB"/>
    <w:rsid w:val="008273EB"/>
    <w:rsid w:val="00846CB0"/>
    <w:rsid w:val="0085276B"/>
    <w:rsid w:val="00861576"/>
    <w:rsid w:val="00880AD2"/>
    <w:rsid w:val="008E4668"/>
    <w:rsid w:val="00910F3C"/>
    <w:rsid w:val="00937A55"/>
    <w:rsid w:val="009506D3"/>
    <w:rsid w:val="0095589D"/>
    <w:rsid w:val="00977388"/>
    <w:rsid w:val="009A19C9"/>
    <w:rsid w:val="009B4BBA"/>
    <w:rsid w:val="009C49CE"/>
    <w:rsid w:val="009C5741"/>
    <w:rsid w:val="009E4DB1"/>
    <w:rsid w:val="00A1061A"/>
    <w:rsid w:val="00A12857"/>
    <w:rsid w:val="00A26032"/>
    <w:rsid w:val="00A360C6"/>
    <w:rsid w:val="00A65B61"/>
    <w:rsid w:val="00A7265E"/>
    <w:rsid w:val="00A728C4"/>
    <w:rsid w:val="00A74D50"/>
    <w:rsid w:val="00A97ABB"/>
    <w:rsid w:val="00AC46BE"/>
    <w:rsid w:val="00AE3A1F"/>
    <w:rsid w:val="00AE5BD7"/>
    <w:rsid w:val="00AF5650"/>
    <w:rsid w:val="00B20B10"/>
    <w:rsid w:val="00B5144D"/>
    <w:rsid w:val="00B75A39"/>
    <w:rsid w:val="00B811A0"/>
    <w:rsid w:val="00BA53D7"/>
    <w:rsid w:val="00BB3B2E"/>
    <w:rsid w:val="00BD1ACB"/>
    <w:rsid w:val="00C127C4"/>
    <w:rsid w:val="00C37BED"/>
    <w:rsid w:val="00C37D35"/>
    <w:rsid w:val="00C4390C"/>
    <w:rsid w:val="00C44175"/>
    <w:rsid w:val="00C50A67"/>
    <w:rsid w:val="00C56112"/>
    <w:rsid w:val="00C5724F"/>
    <w:rsid w:val="00C6287C"/>
    <w:rsid w:val="00C809F6"/>
    <w:rsid w:val="00C80DF6"/>
    <w:rsid w:val="00CA678C"/>
    <w:rsid w:val="00CC1909"/>
    <w:rsid w:val="00CD0422"/>
    <w:rsid w:val="00CD50C3"/>
    <w:rsid w:val="00CF0150"/>
    <w:rsid w:val="00D235C8"/>
    <w:rsid w:val="00D275AD"/>
    <w:rsid w:val="00D30D9B"/>
    <w:rsid w:val="00D37DD4"/>
    <w:rsid w:val="00D45C25"/>
    <w:rsid w:val="00D57CEE"/>
    <w:rsid w:val="00D64717"/>
    <w:rsid w:val="00D655BD"/>
    <w:rsid w:val="00D67D2D"/>
    <w:rsid w:val="00D732B9"/>
    <w:rsid w:val="00D755E1"/>
    <w:rsid w:val="00D95875"/>
    <w:rsid w:val="00DC1A78"/>
    <w:rsid w:val="00DD6C42"/>
    <w:rsid w:val="00DD7E05"/>
    <w:rsid w:val="00E00074"/>
    <w:rsid w:val="00E65BD8"/>
    <w:rsid w:val="00E77F0F"/>
    <w:rsid w:val="00EA7E75"/>
    <w:rsid w:val="00EF3942"/>
    <w:rsid w:val="00F839B3"/>
    <w:rsid w:val="00FA68C6"/>
    <w:rsid w:val="00FE32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82C3"/>
  <w15:chartTrackingRefBased/>
  <w15:docId w15:val="{5BE55766-1290-9A4C-B88D-EFFDCFDB7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F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Sinespaciado">
    <w:name w:val="No Spacing"/>
    <w:uiPriority w:val="1"/>
    <w:qFormat/>
    <w:rsid w:val="00910F3C"/>
    <w:pPr>
      <w:suppressAutoHyphens/>
    </w:pPr>
    <w:rPr>
      <w:rFonts w:cs="Times New Roman"/>
      <w:kern w:val="0"/>
      <w:sz w:val="22"/>
      <w:szCs w:val="22"/>
      <w14:ligatures w14:val="none"/>
    </w:rPr>
  </w:style>
  <w:style w:type="paragraph" w:styleId="Prrafodelista">
    <w:name w:val="List Paragraph"/>
    <w:aliases w:val="FOTO,FIGURAS"/>
    <w:basedOn w:val="Normal"/>
    <w:link w:val="PrrafodelistaCar"/>
    <w:uiPriority w:val="34"/>
    <w:qFormat/>
    <w:rsid w:val="0079079F"/>
    <w:pPr>
      <w:spacing w:after="160" w:line="259" w:lineRule="auto"/>
      <w:ind w:left="720"/>
      <w:contextualSpacing/>
    </w:pPr>
    <w:rPr>
      <w:rFonts w:ascii="Calibri" w:eastAsia="Calibri" w:hAnsi="Calibri" w:cs="Times New Roman"/>
      <w:kern w:val="0"/>
      <w:sz w:val="22"/>
      <w:szCs w:val="22"/>
      <w14:ligatures w14:val="none"/>
    </w:rPr>
  </w:style>
  <w:style w:type="character" w:customStyle="1" w:styleId="PrrafodelistaCar">
    <w:name w:val="Párrafo de lista Car"/>
    <w:aliases w:val="FOTO Car,FIGURAS Car"/>
    <w:link w:val="Prrafodelista"/>
    <w:uiPriority w:val="34"/>
    <w:locked/>
    <w:rsid w:val="0079079F"/>
    <w:rPr>
      <w:rFonts w:ascii="Calibri" w:eastAsia="Calibri" w:hAnsi="Calibri" w:cs="Times New Roman"/>
      <w:kern w:val="0"/>
      <w:sz w:val="22"/>
      <w:szCs w:val="22"/>
      <w14:ligatures w14:val="none"/>
    </w:rPr>
  </w:style>
  <w:style w:type="character" w:styleId="Hipervnculo">
    <w:name w:val="Hyperlink"/>
    <w:uiPriority w:val="99"/>
    <w:unhideWhenUsed/>
    <w:rsid w:val="0079079F"/>
    <w:rPr>
      <w:color w:val="0563C1"/>
      <w:u w:val="single"/>
    </w:rPr>
  </w:style>
  <w:style w:type="character" w:customStyle="1" w:styleId="EnlacedeInternet">
    <w:name w:val="Enlace de Internet"/>
    <w:uiPriority w:val="99"/>
    <w:unhideWhenUsed/>
    <w:rsid w:val="00474D19"/>
    <w:rPr>
      <w:color w:val="0563C1"/>
      <w:u w:val="single"/>
    </w:rPr>
  </w:style>
  <w:style w:type="character" w:customStyle="1" w:styleId="TextoindependienteCar">
    <w:name w:val="Texto independiente Car"/>
    <w:basedOn w:val="Fuentedeprrafopredeter"/>
    <w:link w:val="Textoindependiente"/>
    <w:uiPriority w:val="1"/>
    <w:qFormat/>
    <w:rsid w:val="00474D19"/>
    <w:rPr>
      <w:rFonts w:ascii="Calibri Light" w:eastAsia="Calibri Light" w:hAnsi="Calibri Light" w:cs="Calibri Light"/>
      <w:sz w:val="18"/>
      <w:szCs w:val="18"/>
      <w:lang w:val="es-ES"/>
    </w:rPr>
  </w:style>
  <w:style w:type="paragraph" w:styleId="Textoindependiente">
    <w:name w:val="Body Text"/>
    <w:basedOn w:val="Normal"/>
    <w:link w:val="TextoindependienteCar"/>
    <w:uiPriority w:val="1"/>
    <w:qFormat/>
    <w:rsid w:val="00474D19"/>
    <w:pPr>
      <w:widowControl w:val="0"/>
      <w:suppressAutoHyphens/>
    </w:pPr>
    <w:rPr>
      <w:rFonts w:ascii="Calibri Light" w:eastAsia="Calibri Light" w:hAnsi="Calibri Light" w:cs="Calibri Light"/>
      <w:sz w:val="18"/>
      <w:szCs w:val="18"/>
      <w:lang w:val="es-ES"/>
    </w:rPr>
  </w:style>
  <w:style w:type="character" w:customStyle="1" w:styleId="TextoindependienteCar1">
    <w:name w:val="Texto independiente Car1"/>
    <w:basedOn w:val="Fuentedeprrafopredeter"/>
    <w:uiPriority w:val="99"/>
    <w:semiHidden/>
    <w:rsid w:val="00474D19"/>
  </w:style>
  <w:style w:type="paragraph" w:styleId="NormalWeb">
    <w:name w:val="Normal (Web)"/>
    <w:basedOn w:val="Normal"/>
    <w:uiPriority w:val="99"/>
    <w:unhideWhenUsed/>
    <w:qFormat/>
    <w:rsid w:val="00474D19"/>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uiPriority w:val="99"/>
    <w:qFormat/>
    <w:rsid w:val="0039353B"/>
    <w:pPr>
      <w:autoSpaceDE w:val="0"/>
      <w:autoSpaceDN w:val="0"/>
      <w:adjustRightInd w:val="0"/>
    </w:pPr>
    <w:rPr>
      <w:rFonts w:ascii="Arial" w:hAnsi="Arial" w:cs="Arial"/>
      <w:color w:val="000000"/>
      <w:kern w:val="0"/>
      <w14:ligatures w14:val="none"/>
    </w:rPr>
  </w:style>
  <w:style w:type="character" w:customStyle="1" w:styleId="normaltextrun">
    <w:name w:val="normaltextrun"/>
    <w:basedOn w:val="Fuentedeprrafopredeter"/>
    <w:rsid w:val="00393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051417">
      <w:bodyDiv w:val="1"/>
      <w:marLeft w:val="0"/>
      <w:marRight w:val="0"/>
      <w:marTop w:val="0"/>
      <w:marBottom w:val="0"/>
      <w:divBdr>
        <w:top w:val="none" w:sz="0" w:space="0" w:color="auto"/>
        <w:left w:val="none" w:sz="0" w:space="0" w:color="auto"/>
        <w:bottom w:val="none" w:sz="0" w:space="0" w:color="auto"/>
        <w:right w:val="none" w:sz="0" w:space="0" w:color="auto"/>
      </w:divBdr>
    </w:div>
    <w:div w:id="634985942">
      <w:bodyDiv w:val="1"/>
      <w:marLeft w:val="0"/>
      <w:marRight w:val="0"/>
      <w:marTop w:val="0"/>
      <w:marBottom w:val="0"/>
      <w:divBdr>
        <w:top w:val="none" w:sz="0" w:space="0" w:color="auto"/>
        <w:left w:val="none" w:sz="0" w:space="0" w:color="auto"/>
        <w:bottom w:val="none" w:sz="0" w:space="0" w:color="auto"/>
        <w:right w:val="none" w:sz="0" w:space="0" w:color="auto"/>
      </w:divBdr>
    </w:div>
    <w:div w:id="1129007932">
      <w:bodyDiv w:val="1"/>
      <w:marLeft w:val="0"/>
      <w:marRight w:val="0"/>
      <w:marTop w:val="0"/>
      <w:marBottom w:val="0"/>
      <w:divBdr>
        <w:top w:val="none" w:sz="0" w:space="0" w:color="auto"/>
        <w:left w:val="none" w:sz="0" w:space="0" w:color="auto"/>
        <w:bottom w:val="none" w:sz="0" w:space="0" w:color="auto"/>
        <w:right w:val="none" w:sz="0" w:space="0" w:color="auto"/>
      </w:divBdr>
    </w:div>
    <w:div w:id="1812289471">
      <w:bodyDiv w:val="1"/>
      <w:marLeft w:val="0"/>
      <w:marRight w:val="0"/>
      <w:marTop w:val="0"/>
      <w:marBottom w:val="0"/>
      <w:divBdr>
        <w:top w:val="none" w:sz="0" w:space="0" w:color="auto"/>
        <w:left w:val="none" w:sz="0" w:space="0" w:color="auto"/>
        <w:bottom w:val="none" w:sz="0" w:space="0" w:color="auto"/>
        <w:right w:val="none" w:sz="0" w:space="0" w:color="auto"/>
      </w:divBdr>
    </w:div>
    <w:div w:id="1975720789">
      <w:bodyDiv w:val="1"/>
      <w:marLeft w:val="0"/>
      <w:marRight w:val="0"/>
      <w:marTop w:val="0"/>
      <w:marBottom w:val="0"/>
      <w:divBdr>
        <w:top w:val="none" w:sz="0" w:space="0" w:color="auto"/>
        <w:left w:val="none" w:sz="0" w:space="0" w:color="auto"/>
        <w:bottom w:val="none" w:sz="0" w:space="0" w:color="auto"/>
        <w:right w:val="none" w:sz="0" w:space="0" w:color="auto"/>
      </w:divBdr>
    </w:div>
    <w:div w:id="2030794952">
      <w:bodyDiv w:val="1"/>
      <w:marLeft w:val="0"/>
      <w:marRight w:val="0"/>
      <w:marTop w:val="0"/>
      <w:marBottom w:val="0"/>
      <w:divBdr>
        <w:top w:val="none" w:sz="0" w:space="0" w:color="auto"/>
        <w:left w:val="none" w:sz="0" w:space="0" w:color="auto"/>
        <w:bottom w:val="none" w:sz="0" w:space="0" w:color="auto"/>
        <w:right w:val="none" w:sz="0" w:space="0" w:color="auto"/>
      </w:divBdr>
      <w:divsChild>
        <w:div w:id="1558004200">
          <w:marLeft w:val="780"/>
          <w:marRight w:val="0"/>
          <w:marTop w:val="0"/>
          <w:marBottom w:val="0"/>
          <w:divBdr>
            <w:top w:val="none" w:sz="0" w:space="0" w:color="auto"/>
            <w:left w:val="none" w:sz="0" w:space="0" w:color="auto"/>
            <w:bottom w:val="none" w:sz="0" w:space="0" w:color="auto"/>
            <w:right w:val="none" w:sz="0" w:space="0" w:color="auto"/>
          </w:divBdr>
          <w:divsChild>
            <w:div w:id="892883388">
              <w:marLeft w:val="0"/>
              <w:marRight w:val="0"/>
              <w:marTop w:val="0"/>
              <w:marBottom w:val="60"/>
              <w:divBdr>
                <w:top w:val="none" w:sz="0" w:space="0" w:color="auto"/>
                <w:left w:val="none" w:sz="0" w:space="0" w:color="auto"/>
                <w:bottom w:val="none" w:sz="0" w:space="0" w:color="auto"/>
                <w:right w:val="none" w:sz="0" w:space="0" w:color="auto"/>
              </w:divBdr>
              <w:divsChild>
                <w:div w:id="940182507">
                  <w:marLeft w:val="0"/>
                  <w:marRight w:val="0"/>
                  <w:marTop w:val="0"/>
                  <w:marBottom w:val="0"/>
                  <w:divBdr>
                    <w:top w:val="none" w:sz="0" w:space="0" w:color="auto"/>
                    <w:left w:val="none" w:sz="0" w:space="0" w:color="auto"/>
                    <w:bottom w:val="none" w:sz="0" w:space="0" w:color="auto"/>
                    <w:right w:val="none" w:sz="0" w:space="0" w:color="auto"/>
                  </w:divBdr>
                  <w:divsChild>
                    <w:div w:id="522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1331">
              <w:marLeft w:val="0"/>
              <w:marRight w:val="0"/>
              <w:marTop w:val="0"/>
              <w:marBottom w:val="0"/>
              <w:divBdr>
                <w:top w:val="none" w:sz="0" w:space="0" w:color="auto"/>
                <w:left w:val="none" w:sz="0" w:space="0" w:color="auto"/>
                <w:bottom w:val="none" w:sz="0" w:space="0" w:color="auto"/>
                <w:right w:val="none" w:sz="0" w:space="0" w:color="auto"/>
              </w:divBdr>
              <w:divsChild>
                <w:div w:id="1439107484">
                  <w:marLeft w:val="0"/>
                  <w:marRight w:val="0"/>
                  <w:marTop w:val="0"/>
                  <w:marBottom w:val="0"/>
                  <w:divBdr>
                    <w:top w:val="none" w:sz="0" w:space="0" w:color="auto"/>
                    <w:left w:val="none" w:sz="0" w:space="0" w:color="auto"/>
                    <w:bottom w:val="none" w:sz="0" w:space="0" w:color="auto"/>
                    <w:right w:val="none" w:sz="0" w:space="0" w:color="auto"/>
                  </w:divBdr>
                  <w:divsChild>
                    <w:div w:id="639460915">
                      <w:marLeft w:val="0"/>
                      <w:marRight w:val="0"/>
                      <w:marTop w:val="0"/>
                      <w:marBottom w:val="0"/>
                      <w:divBdr>
                        <w:top w:val="none" w:sz="0" w:space="0" w:color="auto"/>
                        <w:left w:val="none" w:sz="0" w:space="0" w:color="auto"/>
                        <w:bottom w:val="none" w:sz="0" w:space="0" w:color="auto"/>
                        <w:right w:val="none" w:sz="0" w:space="0" w:color="auto"/>
                      </w:divBdr>
                      <w:divsChild>
                        <w:div w:id="1159691934">
                          <w:marLeft w:val="0"/>
                          <w:marRight w:val="0"/>
                          <w:marTop w:val="0"/>
                          <w:marBottom w:val="0"/>
                          <w:divBdr>
                            <w:top w:val="none" w:sz="0" w:space="0" w:color="auto"/>
                            <w:left w:val="none" w:sz="0" w:space="0" w:color="auto"/>
                            <w:bottom w:val="none" w:sz="0" w:space="0" w:color="auto"/>
                            <w:right w:val="none" w:sz="0" w:space="0" w:color="auto"/>
                          </w:divBdr>
                          <w:divsChild>
                            <w:div w:id="910847906">
                              <w:marLeft w:val="0"/>
                              <w:marRight w:val="0"/>
                              <w:marTop w:val="0"/>
                              <w:marBottom w:val="0"/>
                              <w:divBdr>
                                <w:top w:val="none" w:sz="0" w:space="0" w:color="auto"/>
                                <w:left w:val="none" w:sz="0" w:space="0" w:color="auto"/>
                                <w:bottom w:val="none" w:sz="0" w:space="0" w:color="auto"/>
                                <w:right w:val="none" w:sz="0" w:space="0" w:color="auto"/>
                              </w:divBdr>
                              <w:divsChild>
                                <w:div w:id="649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8355">
                      <w:marLeft w:val="0"/>
                      <w:marRight w:val="0"/>
                      <w:marTop w:val="0"/>
                      <w:marBottom w:val="0"/>
                      <w:divBdr>
                        <w:top w:val="none" w:sz="0" w:space="0" w:color="auto"/>
                        <w:left w:val="none" w:sz="0" w:space="0" w:color="auto"/>
                        <w:bottom w:val="none" w:sz="0" w:space="0" w:color="auto"/>
                        <w:right w:val="none" w:sz="0" w:space="0" w:color="auto"/>
                      </w:divBdr>
                      <w:divsChild>
                        <w:div w:id="1256938581">
                          <w:marLeft w:val="0"/>
                          <w:marRight w:val="0"/>
                          <w:marTop w:val="0"/>
                          <w:marBottom w:val="0"/>
                          <w:divBdr>
                            <w:top w:val="none" w:sz="0" w:space="0" w:color="auto"/>
                            <w:left w:val="none" w:sz="0" w:space="0" w:color="auto"/>
                            <w:bottom w:val="none" w:sz="0" w:space="0" w:color="auto"/>
                            <w:right w:val="none" w:sz="0" w:space="0" w:color="auto"/>
                          </w:divBdr>
                          <w:divsChild>
                            <w:div w:id="13089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3634">
                      <w:marLeft w:val="0"/>
                      <w:marRight w:val="0"/>
                      <w:marTop w:val="0"/>
                      <w:marBottom w:val="0"/>
                      <w:divBdr>
                        <w:top w:val="none" w:sz="0" w:space="0" w:color="auto"/>
                        <w:left w:val="none" w:sz="0" w:space="0" w:color="auto"/>
                        <w:bottom w:val="none" w:sz="0" w:space="0" w:color="auto"/>
                        <w:right w:val="none" w:sz="0" w:space="0" w:color="auto"/>
                      </w:divBdr>
                      <w:divsChild>
                        <w:div w:id="1360814184">
                          <w:marLeft w:val="0"/>
                          <w:marRight w:val="0"/>
                          <w:marTop w:val="0"/>
                          <w:marBottom w:val="0"/>
                          <w:divBdr>
                            <w:top w:val="none" w:sz="0" w:space="0" w:color="auto"/>
                            <w:left w:val="none" w:sz="0" w:space="0" w:color="auto"/>
                            <w:bottom w:val="none" w:sz="0" w:space="0" w:color="auto"/>
                            <w:right w:val="none" w:sz="0" w:space="0" w:color="auto"/>
                          </w:divBdr>
                          <w:divsChild>
                            <w:div w:id="9680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7977">
                      <w:marLeft w:val="0"/>
                      <w:marRight w:val="0"/>
                      <w:marTop w:val="0"/>
                      <w:marBottom w:val="0"/>
                      <w:divBdr>
                        <w:top w:val="none" w:sz="0" w:space="0" w:color="auto"/>
                        <w:left w:val="none" w:sz="0" w:space="0" w:color="auto"/>
                        <w:bottom w:val="none" w:sz="0" w:space="0" w:color="auto"/>
                        <w:right w:val="none" w:sz="0" w:space="0" w:color="auto"/>
                      </w:divBdr>
                      <w:divsChild>
                        <w:div w:id="1130324855">
                          <w:marLeft w:val="0"/>
                          <w:marRight w:val="0"/>
                          <w:marTop w:val="0"/>
                          <w:marBottom w:val="0"/>
                          <w:divBdr>
                            <w:top w:val="none" w:sz="0" w:space="0" w:color="auto"/>
                            <w:left w:val="none" w:sz="0" w:space="0" w:color="auto"/>
                            <w:bottom w:val="none" w:sz="0" w:space="0" w:color="auto"/>
                            <w:right w:val="none" w:sz="0" w:space="0" w:color="auto"/>
                          </w:divBdr>
                          <w:divsChild>
                            <w:div w:id="20803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027">
                      <w:marLeft w:val="0"/>
                      <w:marRight w:val="0"/>
                      <w:marTop w:val="0"/>
                      <w:marBottom w:val="0"/>
                      <w:divBdr>
                        <w:top w:val="none" w:sz="0" w:space="0" w:color="auto"/>
                        <w:left w:val="none" w:sz="0" w:space="0" w:color="auto"/>
                        <w:bottom w:val="none" w:sz="0" w:space="0" w:color="auto"/>
                        <w:right w:val="none" w:sz="0" w:space="0" w:color="auto"/>
                      </w:divBdr>
                      <w:divsChild>
                        <w:div w:id="190649691">
                          <w:marLeft w:val="0"/>
                          <w:marRight w:val="0"/>
                          <w:marTop w:val="0"/>
                          <w:marBottom w:val="0"/>
                          <w:divBdr>
                            <w:top w:val="none" w:sz="0" w:space="0" w:color="auto"/>
                            <w:left w:val="none" w:sz="0" w:space="0" w:color="auto"/>
                            <w:bottom w:val="none" w:sz="0" w:space="0" w:color="auto"/>
                            <w:right w:val="none" w:sz="0" w:space="0" w:color="auto"/>
                          </w:divBdr>
                          <w:divsChild>
                            <w:div w:id="20013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361">
                      <w:marLeft w:val="0"/>
                      <w:marRight w:val="0"/>
                      <w:marTop w:val="0"/>
                      <w:marBottom w:val="0"/>
                      <w:divBdr>
                        <w:top w:val="none" w:sz="0" w:space="0" w:color="auto"/>
                        <w:left w:val="none" w:sz="0" w:space="0" w:color="auto"/>
                        <w:bottom w:val="none" w:sz="0" w:space="0" w:color="auto"/>
                        <w:right w:val="none" w:sz="0" w:space="0" w:color="auto"/>
                      </w:divBdr>
                      <w:divsChild>
                        <w:div w:id="1888953513">
                          <w:marLeft w:val="0"/>
                          <w:marRight w:val="0"/>
                          <w:marTop w:val="0"/>
                          <w:marBottom w:val="0"/>
                          <w:divBdr>
                            <w:top w:val="none" w:sz="0" w:space="0" w:color="auto"/>
                            <w:left w:val="none" w:sz="0" w:space="0" w:color="auto"/>
                            <w:bottom w:val="none" w:sz="0" w:space="0" w:color="auto"/>
                            <w:right w:val="none" w:sz="0" w:space="0" w:color="auto"/>
                          </w:divBdr>
                          <w:divsChild>
                            <w:div w:id="7601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4384">
                      <w:marLeft w:val="0"/>
                      <w:marRight w:val="0"/>
                      <w:marTop w:val="0"/>
                      <w:marBottom w:val="0"/>
                      <w:divBdr>
                        <w:top w:val="none" w:sz="0" w:space="0" w:color="auto"/>
                        <w:left w:val="none" w:sz="0" w:space="0" w:color="auto"/>
                        <w:bottom w:val="none" w:sz="0" w:space="0" w:color="auto"/>
                        <w:right w:val="none" w:sz="0" w:space="0" w:color="auto"/>
                      </w:divBdr>
                      <w:divsChild>
                        <w:div w:id="1439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8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apiencia.gov.co"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9CCCA44E2C99944BAE64B502DE3FD2A" ma:contentTypeVersion="13" ma:contentTypeDescription="Crear nuevo documento." ma:contentTypeScope="" ma:versionID="c5507f6670b0b4d42a0fa109d0574e08">
  <xsd:schema xmlns:xsd="http://www.w3.org/2001/XMLSchema" xmlns:xs="http://www.w3.org/2001/XMLSchema" xmlns:p="http://schemas.microsoft.com/office/2006/metadata/properties" xmlns:ns2="b3f023d8-5d21-4a64-81dc-e4e2f442a49c" xmlns:ns3="89c07dc6-a914-4a48-b388-dfe830e5bbb3" targetNamespace="http://schemas.microsoft.com/office/2006/metadata/properties" ma:root="true" ma:fieldsID="4cb93d8223fe519fc72ded60dfa8c01d" ns2:_="" ns3:_="">
    <xsd:import namespace="b3f023d8-5d21-4a64-81dc-e4e2f442a49c"/>
    <xsd:import namespace="89c07dc6-a914-4a48-b388-dfe830e5bb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023d8-5d21-4a64-81dc-e4e2f442a4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c1febabf-7f5e-42e4-8786-f1013d956ae0"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07dc6-a914-4a48-b388-dfe830e5bbb3"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9b8c8d8d-291e-4a17-9637-c8d7dc65e17f}" ma:internalName="TaxCatchAll" ma:showField="CatchAllData" ma:web="89c07dc6-a914-4a48-b388-dfe830e5bb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9c07dc6-a914-4a48-b388-dfe830e5bbb3" xsi:nil="true"/>
    <lcf76f155ced4ddcb4097134ff3c332f xmlns="b3f023d8-5d21-4a64-81dc-e4e2f442a49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158F40-BFD2-48AD-BFAC-B10DF052E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023d8-5d21-4a64-81dc-e4e2f442a49c"/>
    <ds:schemaRef ds:uri="89c07dc6-a914-4a48-b388-dfe830e5bb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D997A6-A5A0-4F9D-9D70-683CECCE6EDD}">
  <ds:schemaRefs>
    <ds:schemaRef ds:uri="http://schemas.microsoft.com/office/2006/metadata/properties"/>
    <ds:schemaRef ds:uri="http://schemas.microsoft.com/office/infopath/2007/PartnerControls"/>
    <ds:schemaRef ds:uri="89c07dc6-a914-4a48-b388-dfe830e5bbb3"/>
    <ds:schemaRef ds:uri="b3f023d8-5d21-4a64-81dc-e4e2f442a49c"/>
  </ds:schemaRefs>
</ds:datastoreItem>
</file>

<file path=customXml/itemProps3.xml><?xml version="1.0" encoding="utf-8"?>
<ds:datastoreItem xmlns:ds="http://schemas.openxmlformats.org/officeDocument/2006/customXml" ds:itemID="{B5303028-1E1D-4329-8F7C-A4173A0F99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Pages>
  <Words>1150</Words>
  <Characters>6330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genaro alfonso aristizabal echeverry</cp:lastModifiedBy>
  <cp:revision>24</cp:revision>
  <dcterms:created xsi:type="dcterms:W3CDTF">2025-07-07T19:44:00Z</dcterms:created>
  <dcterms:modified xsi:type="dcterms:W3CDTF">2025-07-27T18:52:00Z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0x010100D9CCCA44E2C99944BAE64B502DE3FD2A</vt:lpwstr>
  </property>
  <property fmtid="{D5CDD505-2E9C-101B-9397-08002B2CF9AE}" pid="3" name="MediaServiceImageTags">
    <vt:lpwstr/>
  </property>
</Properties>
</file>