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WordNet Release 2.1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database is being provided to you, the LICENSEE, by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Princeton University under the following license.  By obtaining, using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copying this software and database, you agree that you have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read, understood, and will comply with these terms and conditions.: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 and distribute this software and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and its documentation for any purpose and without fee or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royalty is hereby granted, provided that you agree to comply with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copyright notice and statements, including the disclaimer,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the same appear on ALL copies of the software, database and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documentation, including modifications that you make for internal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for distribution.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WordNet 2.1 Copyright 2005 by Princeton University.  All rights reserved.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DATABASE IS PROVIDED "AS IS" AND PRINCETON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MAKES NO REPRESENTATIONS OR WARRANTIES, EXPRESS OR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IMPLIED.  BY WAY OF EXAMPLE, BUT NOT LIMITATION, PRINCETON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MAKES NO REPRESENTATIONS OR WARRANTIES OF MERCHANT-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OR FITNESS FOR ANY PARTICULAR PURPOSE OR THAT THE USE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LICENSED SOFTWARE, DATABASE OR DOCUMENTATION WILL NOT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 ANY THIRD PARTY PATENTS, COPYRIGHTS, TRADEMARKS OR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RIGHTS.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of Princeton University or Princeton may not be used in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advertising or publicity pertaining to distribution of the software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database.  Title to copyright in this software, database and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associated documentation shall at all times remain with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Princeton University and LICENSEE agrees to preserve same.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