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881390193"/>
        <w:docPartObj>
          <w:docPartGallery w:val="Cover Page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</w:rPr>
      </w:sdtEndPr>
      <w:sdtContent>
        <w:p w14:paraId="73ADCD4F" w14:textId="5C81418B" w:rsidR="0074077A" w:rsidRDefault="0074077A"/>
        <w:p w14:paraId="66A07EA7" w14:textId="655FC63E" w:rsidR="0074077A" w:rsidRDefault="0074077A">
          <w:pPr>
            <w:rPr>
              <w:rFonts w:ascii="Times New Roman" w:eastAsia="Times New Roman" w:hAnsi="Times New Roman" w:cs="Times New Roman"/>
              <w:b/>
              <w:bCs/>
              <w:kern w:val="36"/>
              <w:sz w:val="48"/>
              <w:szCs w:val="48"/>
              <w:lang w:val="en-GB" w:eastAsia="en-GB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366129C7" wp14:editId="488C7F73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1565275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E394C37" w14:textId="51A2366E" w:rsidR="0074077A" w:rsidRDefault="00000000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F81BD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760D61">
                                      <w:rPr>
                                        <w:color w:val="4F81BD" w:themeColor="accent1"/>
                                        <w:sz w:val="72"/>
                                        <w:szCs w:val="72"/>
                                      </w:rPr>
                                      <w:t>Low-Level Design (LLD)</w:t>
                                    </w:r>
                                  </w:sdtContent>
                                </w:sdt>
                              </w:p>
                              <w:p w14:paraId="11190F67" w14:textId="77777777" w:rsidR="0074077A" w:rsidRDefault="0074077A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  <w:rtl/>
                                  </w:rPr>
                                </w:pPr>
                                <w:r w:rsidRPr="0074077A">
                                  <w:rPr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Cloud-Based File Sharing Portal</w:t>
                                </w:r>
                              </w:p>
                              <w:p w14:paraId="439A3DC0" w14:textId="77777777" w:rsidR="0074077A" w:rsidRPr="0074077A" w:rsidRDefault="0074077A" w:rsidP="0074077A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</w:rPr>
                                </w:pPr>
                                <w:r w:rsidRPr="0074077A"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</w:rPr>
                                  <w:t>Project: Cloud-Based File Sharing Portal</w:t>
                                </w:r>
                              </w:p>
                              <w:p w14:paraId="0F3FC020" w14:textId="77777777" w:rsidR="0074077A" w:rsidRPr="0074077A" w:rsidRDefault="0074077A" w:rsidP="0074077A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</w:rPr>
                                </w:pPr>
                                <w:r w:rsidRPr="0074077A"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</w:rPr>
                                  <w:t>Version: 1.0</w:t>
                                </w:r>
                              </w:p>
                              <w:p w14:paraId="1BBA4925" w14:textId="77777777" w:rsidR="0074077A" w:rsidRPr="0074077A" w:rsidRDefault="0074077A" w:rsidP="0074077A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</w:rPr>
                                </w:pPr>
                                <w:r w:rsidRPr="0074077A"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</w:rPr>
                                  <w:t>Date: 24-Oct-2025</w:t>
                                </w:r>
                              </w:p>
                              <w:p w14:paraId="5ACC2556" w14:textId="5494C8C9" w:rsidR="0074077A" w:rsidRDefault="0074077A" w:rsidP="0074077A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</w:rPr>
                                </w:pPr>
                                <w:r w:rsidRPr="0074077A"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</w:rPr>
                                  <w:t>Author: Emad’s Super Cloud Squad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366129C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2E394C37" w14:textId="51A2366E" w:rsidR="0074077A" w:rsidRDefault="00000000">
                          <w:pPr>
                            <w:pStyle w:val="NoSpacing"/>
                            <w:spacing w:before="40" w:after="560" w:line="216" w:lineRule="auto"/>
                            <w:rPr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F81BD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760D61">
                                <w:rPr>
                                  <w:color w:val="4F81BD" w:themeColor="accent1"/>
                                  <w:sz w:val="72"/>
                                  <w:szCs w:val="72"/>
                                </w:rPr>
                                <w:t>Low-Level Design (LLD)</w:t>
                              </w:r>
                            </w:sdtContent>
                          </w:sdt>
                        </w:p>
                        <w:p w14:paraId="11190F67" w14:textId="77777777" w:rsidR="0074077A" w:rsidRDefault="0074077A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215868" w:themeColor="accent5" w:themeShade="80"/>
                              <w:sz w:val="28"/>
                              <w:szCs w:val="28"/>
                              <w:rtl/>
                            </w:rPr>
                          </w:pPr>
                          <w:r w:rsidRPr="0074077A">
                            <w:rPr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Cloud-Based File Sharing Portal</w:t>
                          </w:r>
                        </w:p>
                        <w:p w14:paraId="439A3DC0" w14:textId="77777777" w:rsidR="0074077A" w:rsidRPr="0074077A" w:rsidRDefault="0074077A" w:rsidP="0074077A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</w:rPr>
                          </w:pPr>
                          <w:r w:rsidRPr="0074077A"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</w:rPr>
                            <w:t>Project: Cloud-Based File Sharing Portal</w:t>
                          </w:r>
                        </w:p>
                        <w:p w14:paraId="0F3FC020" w14:textId="77777777" w:rsidR="0074077A" w:rsidRPr="0074077A" w:rsidRDefault="0074077A" w:rsidP="0074077A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</w:rPr>
                          </w:pPr>
                          <w:r w:rsidRPr="0074077A"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</w:rPr>
                            <w:t>Version: 1.0</w:t>
                          </w:r>
                        </w:p>
                        <w:p w14:paraId="1BBA4925" w14:textId="77777777" w:rsidR="0074077A" w:rsidRPr="0074077A" w:rsidRDefault="0074077A" w:rsidP="0074077A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</w:rPr>
                          </w:pPr>
                          <w:r w:rsidRPr="0074077A"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</w:rPr>
                            <w:t>Date: 24-Oct-2025</w:t>
                          </w:r>
                        </w:p>
                        <w:p w14:paraId="5ACC2556" w14:textId="5494C8C9" w:rsidR="0074077A" w:rsidRDefault="0074077A" w:rsidP="0074077A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</w:rPr>
                          </w:pPr>
                          <w:r w:rsidRPr="0074077A"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</w:rPr>
                            <w:t>Author: Emad’s Super Cloud Squad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102358B" wp14:editId="5CCCFC5F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4E8EC94" w14:textId="77777777" w:rsidR="0074077A" w:rsidRDefault="0074077A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[Year]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102358B" id="Rectangle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4E8EC94" w14:textId="77777777" w:rsidR="0074077A" w:rsidRDefault="0074077A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[Year]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ascii="Times New Roman" w:eastAsia="Times New Roman" w:hAnsi="Times New Roman" w:cs="Times New Roman"/>
              <w:b/>
              <w:bCs/>
              <w:kern w:val="36"/>
              <w:sz w:val="48"/>
              <w:szCs w:val="48"/>
              <w:lang w:val="en-GB" w:eastAsia="en-GB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GB"/>
        </w:rPr>
        <w:id w:val="-1910990727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6DBD7BF" w14:textId="613EF367" w:rsidR="0074077A" w:rsidRDefault="0074077A">
          <w:pPr>
            <w:pStyle w:val="TOCHeading"/>
          </w:pPr>
          <w:r>
            <w:rPr>
              <w:lang w:val="en-GB"/>
            </w:rPr>
            <w:t>Contents</w:t>
          </w:r>
        </w:p>
        <w:p w14:paraId="068CEA09" w14:textId="66E0E1F0" w:rsidR="00D8023C" w:rsidRDefault="0074077A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05346" w:history="1">
            <w:r w:rsidR="00D8023C" w:rsidRPr="003F3E53">
              <w:rPr>
                <w:rStyle w:val="Hyperlink"/>
                <w:noProof/>
                <w:lang w:val="en-GB" w:eastAsia="en-GB"/>
              </w:rPr>
              <w:t>1. Introduction</w:t>
            </w:r>
            <w:r w:rsidR="00D8023C">
              <w:rPr>
                <w:noProof/>
                <w:webHidden/>
              </w:rPr>
              <w:tab/>
            </w:r>
            <w:r w:rsidR="00D8023C">
              <w:rPr>
                <w:noProof/>
                <w:webHidden/>
              </w:rPr>
              <w:fldChar w:fldCharType="begin"/>
            </w:r>
            <w:r w:rsidR="00D8023C">
              <w:rPr>
                <w:noProof/>
                <w:webHidden/>
              </w:rPr>
              <w:instrText xml:space="preserve"> PAGEREF _Toc213105346 \h </w:instrText>
            </w:r>
            <w:r w:rsidR="00D8023C">
              <w:rPr>
                <w:noProof/>
                <w:webHidden/>
              </w:rPr>
            </w:r>
            <w:r w:rsidR="00D8023C">
              <w:rPr>
                <w:noProof/>
                <w:webHidden/>
              </w:rPr>
              <w:fldChar w:fldCharType="separate"/>
            </w:r>
            <w:r w:rsidR="00D8023C">
              <w:rPr>
                <w:noProof/>
                <w:webHidden/>
              </w:rPr>
              <w:t>1</w:t>
            </w:r>
            <w:r w:rsidR="00D8023C">
              <w:rPr>
                <w:noProof/>
                <w:webHidden/>
              </w:rPr>
              <w:fldChar w:fldCharType="end"/>
            </w:r>
          </w:hyperlink>
        </w:p>
        <w:p w14:paraId="66FB078D" w14:textId="67F04388" w:rsidR="00D8023C" w:rsidRDefault="00D8023C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3105347" w:history="1">
            <w:r w:rsidRPr="003F3E53">
              <w:rPr>
                <w:rStyle w:val="Hyperlink"/>
                <w:noProof/>
                <w:lang w:val="en-GB" w:eastAsia="en-GB"/>
              </w:rPr>
              <w:t>2. Design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D9379" w14:textId="5FC6E3E4" w:rsidR="00D8023C" w:rsidRDefault="00D8023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3105348" w:history="1">
            <w:r w:rsidRPr="003F3E53">
              <w:rPr>
                <w:rStyle w:val="Hyperlink"/>
                <w:noProof/>
                <w:lang w:val="en-GB" w:eastAsia="en-GB"/>
              </w:rPr>
              <w:t>In Scope: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F6E55" w14:textId="601E4C6A" w:rsidR="00D8023C" w:rsidRDefault="00D8023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3105349" w:history="1">
            <w:r w:rsidRPr="003F3E53">
              <w:rPr>
                <w:rStyle w:val="Hyperlink"/>
                <w:noProof/>
                <w:lang w:val="en-GB" w:eastAsia="en-GB"/>
              </w:rPr>
              <w:t>Out of Scope: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8A9DD" w14:textId="4520FFEE" w:rsidR="00D8023C" w:rsidRDefault="00D8023C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3105350" w:history="1">
            <w:r w:rsidRPr="003F3E53">
              <w:rPr>
                <w:rStyle w:val="Hyperlink"/>
                <w:noProof/>
                <w:lang w:val="en-GB" w:eastAsia="en-GB"/>
              </w:rPr>
              <w:t>3. Key Requirements (Summary)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96E35" w14:textId="157B2FA1" w:rsidR="00D8023C" w:rsidRDefault="00D8023C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3105351" w:history="1">
            <w:r w:rsidRPr="003F3E53">
              <w:rPr>
                <w:rStyle w:val="Hyperlink"/>
                <w:noProof/>
                <w:lang w:val="en-GB" w:eastAsia="en-GB"/>
              </w:rPr>
              <w:t>4. High-Level Architecture (Diagram + Narrative)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5C8CF" w14:textId="4E8BEC32" w:rsidR="00D8023C" w:rsidRDefault="00D8023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3105352" w:history="1">
            <w:r w:rsidRPr="003F3E53">
              <w:rPr>
                <w:rStyle w:val="Hyperlink"/>
                <w:noProof/>
                <w:lang w:val="en-GB" w:eastAsia="en-GB"/>
              </w:rPr>
              <w:t>High-Level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59A11" w14:textId="054868A4" w:rsidR="00D8023C" w:rsidRDefault="00D8023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3105353" w:history="1">
            <w:r w:rsidRPr="003F3E53">
              <w:rPr>
                <w:rStyle w:val="Hyperlink"/>
                <w:noProof/>
                <w:lang w:val="en-GB" w:eastAsia="en-GB"/>
              </w:rPr>
              <w:t>Main components (explanations):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47B89" w14:textId="320D6609" w:rsidR="00D8023C" w:rsidRDefault="00D8023C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3105354" w:history="1">
            <w:r w:rsidRPr="003F3E53">
              <w:rPr>
                <w:rStyle w:val="Hyperlink"/>
                <w:noProof/>
                <w:lang w:val="en-GB" w:eastAsia="en-GB"/>
              </w:rPr>
              <w:t>5. Component Interaction (Flow) — File Upload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3E5E7" w14:textId="54D569E5" w:rsidR="00D8023C" w:rsidRDefault="00D8023C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3105355" w:history="1">
            <w:r w:rsidRPr="003F3E53">
              <w:rPr>
                <w:rStyle w:val="Hyperlink"/>
                <w:noProof/>
                <w:lang w:val="en-GB" w:eastAsia="en-GB"/>
              </w:rPr>
              <w:t>6. Azure Services Mapping (Component → Suggested Azure 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78C0F" w14:textId="7F9272F3" w:rsidR="00D8023C" w:rsidRDefault="00D8023C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3105356" w:history="1">
            <w:r w:rsidRPr="003F3E53">
              <w:rPr>
                <w:rStyle w:val="Hyperlink"/>
                <w:noProof/>
                <w:lang w:val="en-GB" w:eastAsia="en-GB"/>
              </w:rPr>
              <w:t>7. Non-Functional Requirements (NFRs)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4FDAD" w14:textId="284A808D" w:rsidR="00D8023C" w:rsidRDefault="00D8023C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3105357" w:history="1">
            <w:r w:rsidRPr="003F3E53">
              <w:rPr>
                <w:rStyle w:val="Hyperlink"/>
                <w:noProof/>
                <w:lang w:val="en-GB" w:eastAsia="en-GB"/>
              </w:rPr>
              <w:t>8. Security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4DB11" w14:textId="245A49FA" w:rsidR="00D8023C" w:rsidRDefault="00D8023C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3105358" w:history="1">
            <w:r w:rsidRPr="003F3E53">
              <w:rPr>
                <w:rStyle w:val="Hyperlink"/>
                <w:noProof/>
                <w:lang w:val="en-GB" w:eastAsia="en-GB"/>
              </w:rPr>
              <w:t>9. Backup and Disaster Recovery (Backup &amp; DR)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519E1" w14:textId="1D71AD71" w:rsidR="00D8023C" w:rsidRDefault="00D8023C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3105359" w:history="1">
            <w:r w:rsidRPr="003F3E53">
              <w:rPr>
                <w:rStyle w:val="Hyperlink"/>
                <w:noProof/>
                <w:lang w:val="en-GB" w:eastAsia="en-GB"/>
              </w:rPr>
              <w:t>10. Performance and Cost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EAC80" w14:textId="798E9457" w:rsidR="00D8023C" w:rsidRDefault="00D8023C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3105360" w:history="1">
            <w:r w:rsidRPr="003F3E53">
              <w:rPr>
                <w:rStyle w:val="Hyperlink"/>
                <w:noProof/>
                <w:lang w:val="en-GB" w:eastAsia="en-GB"/>
              </w:rPr>
              <w:t>11. Acceptance Criteria (Success Criteria)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C6338" w14:textId="7066F8F1" w:rsidR="00D8023C" w:rsidRDefault="00D8023C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3105361" w:history="1">
            <w:r w:rsidRPr="003F3E53">
              <w:rPr>
                <w:rStyle w:val="Hyperlink"/>
                <w:noProof/>
                <w:lang w:val="en-GB" w:eastAsia="en-GB"/>
              </w:rPr>
              <w:t>12. Assumptions and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74871" w14:textId="12E70E62" w:rsidR="00D8023C" w:rsidRDefault="00D8023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3105362" w:history="1">
            <w:r w:rsidRPr="003F3E53">
              <w:rPr>
                <w:rStyle w:val="Hyperlink"/>
                <w:noProof/>
                <w:lang w:val="en-GB" w:eastAsia="en-GB"/>
              </w:rPr>
              <w:t>Assumptions: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2F384" w14:textId="63CDE1ED" w:rsidR="00D8023C" w:rsidRDefault="00D8023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13105363" w:history="1">
            <w:r w:rsidRPr="003F3E53">
              <w:rPr>
                <w:rStyle w:val="Hyperlink"/>
                <w:noProof/>
                <w:lang w:val="en-GB" w:eastAsia="en-GB"/>
              </w:rPr>
              <w:t>Limitations: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4C7F9" w14:textId="681BEF46" w:rsidR="00D8023C" w:rsidRDefault="00D8023C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3105364" w:history="1">
            <w:r w:rsidRPr="003F3E53">
              <w:rPr>
                <w:rStyle w:val="Hyperlink"/>
                <w:noProof/>
                <w:lang w:val="en-GB" w:eastAsia="en-GB"/>
              </w:rPr>
              <w:t>13. Items for Detailed Design (LDD Pointers)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87E0F" w14:textId="1C66B67E" w:rsidR="00D8023C" w:rsidRDefault="00D8023C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3105365" w:history="1">
            <w:r w:rsidRPr="003F3E53">
              <w:rPr>
                <w:rStyle w:val="Hyperlink"/>
                <w:noProof/>
                <w:lang w:val="en-GB" w:eastAsia="en-GB"/>
              </w:rPr>
              <w:t>14. 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_Toc213105365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384FF" w14:textId="2CB90727" w:rsidR="0074077A" w:rsidRPr="00D8023C" w:rsidRDefault="0074077A" w:rsidP="00D8023C">
          <w:pPr>
            <w:rPr>
              <w:rtl/>
            </w:rPr>
          </w:pPr>
          <w:r>
            <w:rPr>
              <w:b/>
              <w:bCs/>
            </w:rPr>
            <w:fldChar w:fldCharType="end"/>
          </w:r>
        </w:p>
      </w:sdtContent>
    </w:sdt>
    <w:p w14:paraId="141488DE" w14:textId="5A1557A2" w:rsidR="00D8023C" w:rsidRDefault="00D8023C" w:rsidP="00740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</w:p>
    <w:p w14:paraId="5C34C8DA" w14:textId="2B73C9E1" w:rsidR="0074077A" w:rsidRDefault="0074077A" w:rsidP="00740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</w:p>
    <w:p w14:paraId="35405916" w14:textId="77777777" w:rsidR="00D8023C" w:rsidRDefault="00D8023C" w:rsidP="00740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</w:p>
    <w:p w14:paraId="0D4494BF" w14:textId="77777777" w:rsidR="00D8023C" w:rsidRDefault="00D8023C" w:rsidP="00740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</w:p>
    <w:p w14:paraId="0DC1B15F" w14:textId="77777777" w:rsidR="00D8023C" w:rsidRDefault="00D8023C" w:rsidP="00740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</w:p>
    <w:p w14:paraId="6CCE2BA0" w14:textId="77777777" w:rsidR="00D8023C" w:rsidRDefault="00D8023C" w:rsidP="00740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</w:p>
    <w:p w14:paraId="3FF5754C" w14:textId="77777777" w:rsidR="00D8023C" w:rsidRDefault="00D8023C" w:rsidP="00740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</w:p>
    <w:p w14:paraId="79CDDBAF" w14:textId="77777777" w:rsidR="00D8023C" w:rsidRDefault="00D8023C" w:rsidP="00740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</w:p>
    <w:p w14:paraId="1035CE50" w14:textId="77777777" w:rsidR="00D8023C" w:rsidRDefault="00D8023C" w:rsidP="00740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</w:p>
    <w:p w14:paraId="607E2D79" w14:textId="77777777" w:rsidR="00D8023C" w:rsidRDefault="00D8023C" w:rsidP="00740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</w:p>
    <w:p w14:paraId="394AE6F6" w14:textId="77777777" w:rsidR="00D8023C" w:rsidRPr="0074077A" w:rsidRDefault="00D8023C" w:rsidP="00740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</w:p>
    <w:p w14:paraId="1DCCEDF9" w14:textId="77777777" w:rsidR="00D8023C" w:rsidRPr="00D8023C" w:rsidRDefault="00D8023C" w:rsidP="00D8023C">
      <w:pPr>
        <w:pStyle w:val="Heading1"/>
        <w:rPr>
          <w:lang w:val="en-GB" w:eastAsia="en-GB"/>
        </w:rPr>
      </w:pPr>
      <w:bookmarkStart w:id="0" w:name="_Toc213105346"/>
      <w:r w:rsidRPr="00D8023C">
        <w:rPr>
          <w:lang w:val="en-GB" w:eastAsia="en-GB"/>
        </w:rPr>
        <w:lastRenderedPageBreak/>
        <w:t>1. Introduction</w:t>
      </w:r>
      <w:bookmarkEnd w:id="0"/>
    </w:p>
    <w:p w14:paraId="59D2332F" w14:textId="77777777" w:rsidR="00D8023C" w:rsidRPr="00D8023C" w:rsidRDefault="00D8023C" w:rsidP="00D8023C">
      <w:pPr>
        <w:rPr>
          <w:lang w:val="en-GB"/>
        </w:rPr>
      </w:pPr>
      <w:r w:rsidRPr="00D8023C">
        <w:rPr>
          <w:lang w:val="en-GB"/>
        </w:rPr>
        <w:t>A short description of the document purpose:</w:t>
      </w:r>
      <w:r w:rsidRPr="00D8023C">
        <w:rPr>
          <w:lang w:val="en-GB"/>
        </w:rPr>
        <w:br/>
        <w:t>This document describes the high-level design for the Cloud-Based File Sharing Portal. It identifies the main components, their interactions, Azure service mapping, and key non-functional requirements.</w:t>
      </w:r>
    </w:p>
    <w:p w14:paraId="70028815" w14:textId="77777777" w:rsidR="00D8023C" w:rsidRPr="00D8023C" w:rsidRDefault="00D8023C" w:rsidP="00D8023C">
      <w:pPr>
        <w:rPr>
          <w:lang w:val="en-GB"/>
        </w:rPr>
      </w:pPr>
      <w:r w:rsidRPr="00D8023C">
        <w:rPr>
          <w:lang w:val="en-GB"/>
        </w:rPr>
        <w:pict w14:anchorId="78921E19">
          <v:rect id="_x0000_i1144" style="width:0;height:1.5pt" o:hralign="center" o:hrstd="t" o:hr="t" fillcolor="#a0a0a0" stroked="f"/>
        </w:pict>
      </w:r>
    </w:p>
    <w:p w14:paraId="2C2B910E" w14:textId="77777777" w:rsidR="00D8023C" w:rsidRPr="00D8023C" w:rsidRDefault="00D8023C" w:rsidP="00D8023C">
      <w:pPr>
        <w:pStyle w:val="Heading1"/>
        <w:rPr>
          <w:lang w:val="en-GB" w:eastAsia="en-GB"/>
        </w:rPr>
      </w:pPr>
      <w:bookmarkStart w:id="1" w:name="_Toc213105347"/>
      <w:r w:rsidRPr="00D8023C">
        <w:rPr>
          <w:lang w:val="en-GB" w:eastAsia="en-GB"/>
        </w:rPr>
        <w:t>2. Design Scope</w:t>
      </w:r>
      <w:bookmarkEnd w:id="1"/>
    </w:p>
    <w:p w14:paraId="1E6890A4" w14:textId="77777777" w:rsidR="00D8023C" w:rsidRPr="00D8023C" w:rsidRDefault="00D8023C" w:rsidP="00D8023C">
      <w:pPr>
        <w:pStyle w:val="Heading3"/>
        <w:ind w:left="360"/>
        <w:rPr>
          <w:lang w:val="en-GB" w:eastAsia="en-GB"/>
        </w:rPr>
      </w:pPr>
      <w:bookmarkStart w:id="2" w:name="_Toc213105348"/>
      <w:r w:rsidRPr="00D8023C">
        <w:rPr>
          <w:lang w:val="en-GB" w:eastAsia="en-GB"/>
        </w:rPr>
        <w:t>In Scope:</w:t>
      </w:r>
      <w:bookmarkEnd w:id="2"/>
    </w:p>
    <w:p w14:paraId="2C81B327" w14:textId="77777777" w:rsidR="00D8023C" w:rsidRPr="00D8023C" w:rsidRDefault="00D8023C" w:rsidP="00D8023C">
      <w:pPr>
        <w:numPr>
          <w:ilvl w:val="0"/>
          <w:numId w:val="64"/>
        </w:numPr>
        <w:tabs>
          <w:tab w:val="num" w:pos="720"/>
        </w:tabs>
        <w:rPr>
          <w:lang w:val="en-GB"/>
        </w:rPr>
      </w:pPr>
      <w:r w:rsidRPr="00D8023C">
        <w:rPr>
          <w:lang w:val="en-GB"/>
        </w:rPr>
        <w:t>Web and mobile responsive user interfaces</w:t>
      </w:r>
    </w:p>
    <w:p w14:paraId="06C2B544" w14:textId="77777777" w:rsidR="00D8023C" w:rsidRPr="00D8023C" w:rsidRDefault="00D8023C" w:rsidP="00D8023C">
      <w:pPr>
        <w:numPr>
          <w:ilvl w:val="0"/>
          <w:numId w:val="64"/>
        </w:numPr>
        <w:tabs>
          <w:tab w:val="num" w:pos="720"/>
        </w:tabs>
        <w:rPr>
          <w:lang w:val="en-GB"/>
        </w:rPr>
      </w:pPr>
      <w:r w:rsidRPr="00D8023C">
        <w:rPr>
          <w:lang w:val="en-GB"/>
        </w:rPr>
        <w:t>Authentication via Azure AD and B2B for external users</w:t>
      </w:r>
    </w:p>
    <w:p w14:paraId="76B099DD" w14:textId="77777777" w:rsidR="00D8023C" w:rsidRPr="00D8023C" w:rsidRDefault="00D8023C" w:rsidP="00D8023C">
      <w:pPr>
        <w:numPr>
          <w:ilvl w:val="0"/>
          <w:numId w:val="64"/>
        </w:numPr>
        <w:tabs>
          <w:tab w:val="num" w:pos="720"/>
        </w:tabs>
        <w:rPr>
          <w:lang w:val="en-GB"/>
        </w:rPr>
      </w:pPr>
      <w:r w:rsidRPr="00D8023C">
        <w:rPr>
          <w:lang w:val="en-GB"/>
        </w:rPr>
        <w:t>Encrypted file storage on Azure Blob Storage</w:t>
      </w:r>
    </w:p>
    <w:p w14:paraId="700B9AE9" w14:textId="77777777" w:rsidR="00D8023C" w:rsidRPr="00D8023C" w:rsidRDefault="00D8023C" w:rsidP="00D8023C">
      <w:pPr>
        <w:numPr>
          <w:ilvl w:val="0"/>
          <w:numId w:val="64"/>
        </w:numPr>
        <w:tabs>
          <w:tab w:val="num" w:pos="720"/>
        </w:tabs>
        <w:rPr>
          <w:lang w:val="en-GB"/>
        </w:rPr>
      </w:pPr>
      <w:r w:rsidRPr="00D8023C">
        <w:rPr>
          <w:lang w:val="en-GB"/>
        </w:rPr>
        <w:t>Background processing via serverless (Functions) plus a queue</w:t>
      </w:r>
    </w:p>
    <w:p w14:paraId="0842BE94" w14:textId="77777777" w:rsidR="00D8023C" w:rsidRPr="00D8023C" w:rsidRDefault="00D8023C" w:rsidP="00D8023C">
      <w:pPr>
        <w:numPr>
          <w:ilvl w:val="0"/>
          <w:numId w:val="64"/>
        </w:numPr>
        <w:tabs>
          <w:tab w:val="num" w:pos="720"/>
        </w:tabs>
        <w:rPr>
          <w:lang w:val="en-GB"/>
        </w:rPr>
      </w:pPr>
      <w:r w:rsidRPr="00D8023C">
        <w:rPr>
          <w:lang w:val="en-GB"/>
        </w:rPr>
        <w:t>Metadata and session caching using Azure Cache for Redis</w:t>
      </w:r>
    </w:p>
    <w:p w14:paraId="0395F6D5" w14:textId="77777777" w:rsidR="00D8023C" w:rsidRPr="00D8023C" w:rsidRDefault="00D8023C" w:rsidP="00D8023C">
      <w:pPr>
        <w:numPr>
          <w:ilvl w:val="0"/>
          <w:numId w:val="64"/>
        </w:numPr>
        <w:tabs>
          <w:tab w:val="num" w:pos="720"/>
        </w:tabs>
        <w:rPr>
          <w:lang w:val="en-GB"/>
        </w:rPr>
      </w:pPr>
      <w:r w:rsidRPr="00D8023C">
        <w:rPr>
          <w:lang w:val="en-GB"/>
        </w:rPr>
        <w:t>Logging, monitoring, and audit via Azure Monitor and Log Analytics</w:t>
      </w:r>
    </w:p>
    <w:p w14:paraId="2B2AEC4C" w14:textId="77777777" w:rsidR="00D8023C" w:rsidRPr="00D8023C" w:rsidRDefault="00D8023C" w:rsidP="00D8023C">
      <w:pPr>
        <w:pStyle w:val="Heading3"/>
        <w:ind w:left="360"/>
        <w:rPr>
          <w:lang w:val="en-GB" w:eastAsia="en-GB"/>
        </w:rPr>
      </w:pPr>
      <w:bookmarkStart w:id="3" w:name="_Toc213105349"/>
      <w:r w:rsidRPr="00D8023C">
        <w:rPr>
          <w:lang w:val="en-GB" w:eastAsia="en-GB"/>
        </w:rPr>
        <w:t>Out of Scope:</w:t>
      </w:r>
      <w:bookmarkEnd w:id="3"/>
    </w:p>
    <w:p w14:paraId="28B7EBD0" w14:textId="77777777" w:rsidR="00D8023C" w:rsidRPr="00D8023C" w:rsidRDefault="00D8023C" w:rsidP="00D8023C">
      <w:pPr>
        <w:numPr>
          <w:ilvl w:val="0"/>
          <w:numId w:val="65"/>
        </w:numPr>
        <w:rPr>
          <w:lang w:val="en-GB"/>
        </w:rPr>
      </w:pPr>
      <w:r w:rsidRPr="00D8023C">
        <w:rPr>
          <w:lang w:val="en-GB"/>
        </w:rPr>
        <w:t>Advanced real-time document co-editing</w:t>
      </w:r>
    </w:p>
    <w:p w14:paraId="32DE59FD" w14:textId="77777777" w:rsidR="00D8023C" w:rsidRPr="00D8023C" w:rsidRDefault="00D8023C" w:rsidP="00D8023C">
      <w:pPr>
        <w:numPr>
          <w:ilvl w:val="0"/>
          <w:numId w:val="65"/>
        </w:numPr>
        <w:rPr>
          <w:lang w:val="en-GB"/>
        </w:rPr>
      </w:pPr>
      <w:r w:rsidRPr="00D8023C">
        <w:rPr>
          <w:lang w:val="en-GB"/>
        </w:rPr>
        <w:t>Using on-premises storage as the primary store</w:t>
      </w:r>
    </w:p>
    <w:p w14:paraId="172F0712" w14:textId="77777777" w:rsidR="00D8023C" w:rsidRPr="00D8023C" w:rsidRDefault="00D8023C" w:rsidP="00D8023C">
      <w:pPr>
        <w:rPr>
          <w:lang w:val="en-GB"/>
        </w:rPr>
      </w:pPr>
      <w:r w:rsidRPr="00D8023C">
        <w:rPr>
          <w:lang w:val="en-GB"/>
        </w:rPr>
        <w:pict w14:anchorId="1899A4C3">
          <v:rect id="_x0000_i1145" style="width:0;height:1.5pt" o:hralign="center" o:hrstd="t" o:hr="t" fillcolor="#a0a0a0" stroked="f"/>
        </w:pict>
      </w:r>
    </w:p>
    <w:p w14:paraId="022EEDF2" w14:textId="77777777" w:rsidR="00D8023C" w:rsidRPr="00D8023C" w:rsidRDefault="00D8023C" w:rsidP="00D8023C">
      <w:pPr>
        <w:pStyle w:val="Heading1"/>
        <w:rPr>
          <w:lang w:val="en-GB" w:eastAsia="en-GB"/>
        </w:rPr>
      </w:pPr>
      <w:bookmarkStart w:id="4" w:name="OLE_LINK9"/>
      <w:bookmarkStart w:id="5" w:name="_Toc213105350"/>
      <w:r w:rsidRPr="00D8023C">
        <w:rPr>
          <w:lang w:val="en-GB" w:eastAsia="en-GB"/>
        </w:rPr>
        <w:t>3. Key Requirements (Summary)</w:t>
      </w:r>
      <w:bookmarkEnd w:id="5"/>
    </w:p>
    <w:bookmarkEnd w:id="4"/>
    <w:p w14:paraId="5D6B1D6D" w14:textId="77777777" w:rsidR="00D8023C" w:rsidRPr="00D8023C" w:rsidRDefault="00D8023C" w:rsidP="00D8023C">
      <w:pPr>
        <w:numPr>
          <w:ilvl w:val="0"/>
          <w:numId w:val="66"/>
        </w:numPr>
        <w:rPr>
          <w:lang w:val="en-GB"/>
        </w:rPr>
      </w:pPr>
      <w:r w:rsidRPr="00D8023C">
        <w:rPr>
          <w:lang w:val="en-GB"/>
        </w:rPr>
        <w:t>Support file uploads up to 500 MB.</w:t>
      </w:r>
    </w:p>
    <w:p w14:paraId="7154C77F" w14:textId="77777777" w:rsidR="00D8023C" w:rsidRPr="00D8023C" w:rsidRDefault="00D8023C" w:rsidP="00D8023C">
      <w:pPr>
        <w:numPr>
          <w:ilvl w:val="0"/>
          <w:numId w:val="66"/>
        </w:numPr>
        <w:rPr>
          <w:lang w:val="en-GB"/>
        </w:rPr>
      </w:pPr>
      <w:r w:rsidRPr="00D8023C">
        <w:rPr>
          <w:lang w:val="en-GB"/>
        </w:rPr>
        <w:t>Role-based access control (RBAC).</w:t>
      </w:r>
    </w:p>
    <w:p w14:paraId="5C764F5E" w14:textId="77777777" w:rsidR="00D8023C" w:rsidRPr="00D8023C" w:rsidRDefault="00D8023C" w:rsidP="00D8023C">
      <w:pPr>
        <w:numPr>
          <w:ilvl w:val="0"/>
          <w:numId w:val="66"/>
        </w:numPr>
        <w:rPr>
          <w:lang w:val="en-GB"/>
        </w:rPr>
      </w:pPr>
      <w:r w:rsidRPr="00D8023C">
        <w:rPr>
          <w:lang w:val="en-GB"/>
        </w:rPr>
        <w:t>Encryption of data in transit and at rest.</w:t>
      </w:r>
    </w:p>
    <w:p w14:paraId="41CFA948" w14:textId="77777777" w:rsidR="00D8023C" w:rsidRPr="00D8023C" w:rsidRDefault="00D8023C" w:rsidP="00D8023C">
      <w:pPr>
        <w:numPr>
          <w:ilvl w:val="0"/>
          <w:numId w:val="66"/>
        </w:numPr>
        <w:rPr>
          <w:lang w:val="en-GB"/>
        </w:rPr>
      </w:pPr>
      <w:r w:rsidRPr="00D8023C">
        <w:rPr>
          <w:lang w:val="en-GB"/>
        </w:rPr>
        <w:t>Retain audit logs for 7 years.</w:t>
      </w:r>
    </w:p>
    <w:p w14:paraId="569E0AB8" w14:textId="77777777" w:rsidR="00D8023C" w:rsidRPr="00D8023C" w:rsidRDefault="00D8023C" w:rsidP="00D8023C">
      <w:pPr>
        <w:numPr>
          <w:ilvl w:val="0"/>
          <w:numId w:val="66"/>
        </w:numPr>
        <w:rPr>
          <w:lang w:val="en-GB"/>
        </w:rPr>
      </w:pPr>
      <w:r w:rsidRPr="00D8023C">
        <w:rPr>
          <w:lang w:val="en-GB"/>
        </w:rPr>
        <w:t>Target availability 99.95% for core services.</w:t>
      </w:r>
    </w:p>
    <w:p w14:paraId="080E0D56" w14:textId="77777777" w:rsidR="00D8023C" w:rsidRPr="00D8023C" w:rsidRDefault="00D8023C" w:rsidP="00D8023C">
      <w:pPr>
        <w:rPr>
          <w:lang w:val="en-GB"/>
        </w:rPr>
      </w:pPr>
      <w:r w:rsidRPr="00D8023C">
        <w:rPr>
          <w:lang w:val="en-GB"/>
        </w:rPr>
        <w:pict w14:anchorId="59529418">
          <v:rect id="_x0000_i1146" style="width:0;height:1.5pt" o:hralign="center" o:hrstd="t" o:hr="t" fillcolor="#a0a0a0" stroked="f"/>
        </w:pict>
      </w:r>
    </w:p>
    <w:p w14:paraId="1E226394" w14:textId="77777777" w:rsidR="00D8023C" w:rsidRPr="00D8023C" w:rsidRDefault="00D8023C" w:rsidP="00D8023C">
      <w:pPr>
        <w:pStyle w:val="Heading1"/>
        <w:rPr>
          <w:lang w:val="en-GB" w:eastAsia="en-GB"/>
        </w:rPr>
      </w:pPr>
      <w:bookmarkStart w:id="6" w:name="_Toc213105351"/>
      <w:r w:rsidRPr="00D8023C">
        <w:rPr>
          <w:lang w:val="en-GB" w:eastAsia="en-GB"/>
        </w:rPr>
        <w:lastRenderedPageBreak/>
        <w:t xml:space="preserve">4. </w:t>
      </w:r>
      <w:bookmarkStart w:id="7" w:name="OLE_LINK11"/>
      <w:r w:rsidRPr="00D8023C">
        <w:rPr>
          <w:lang w:val="en-GB" w:eastAsia="en-GB"/>
        </w:rPr>
        <w:t xml:space="preserve">High-Level </w:t>
      </w:r>
      <w:bookmarkEnd w:id="7"/>
      <w:r w:rsidRPr="00D8023C">
        <w:rPr>
          <w:lang w:val="en-GB" w:eastAsia="en-GB"/>
        </w:rPr>
        <w:t>Architecture (Diagram + Narrative)</w:t>
      </w:r>
      <w:bookmarkEnd w:id="6"/>
    </w:p>
    <w:p w14:paraId="2852D53F" w14:textId="7F9FA992" w:rsidR="00D8023C" w:rsidRPr="00D8023C" w:rsidRDefault="00D8023C" w:rsidP="00D8023C">
      <w:pPr>
        <w:pStyle w:val="Heading3"/>
        <w:ind w:left="360"/>
        <w:rPr>
          <w:lang w:val="en-GB" w:eastAsia="en-GB"/>
        </w:rPr>
      </w:pPr>
      <w:bookmarkStart w:id="8" w:name="_Toc213105352"/>
      <w:r w:rsidRPr="00D8023C">
        <w:rPr>
          <w:lang w:val="en-GB" w:eastAsia="en-GB"/>
        </w:rPr>
        <w:t>High-Level diagram</w:t>
      </w:r>
      <w:bookmarkEnd w:id="8"/>
      <w:r w:rsidRPr="00D8023C">
        <w:rPr>
          <w:lang w:val="en-GB" w:eastAsia="en-GB"/>
        </w:rPr>
        <w:t xml:space="preserve"> </w:t>
      </w:r>
    </w:p>
    <w:p w14:paraId="5B2E5315" w14:textId="66FD0050" w:rsidR="00D8023C" w:rsidRPr="00D8023C" w:rsidRDefault="00D8023C" w:rsidP="00D8023C">
      <w:pPr>
        <w:rPr>
          <w:lang w:val="en-GB"/>
        </w:rPr>
      </w:pPr>
      <w:r w:rsidRPr="00D8023C">
        <w:rPr>
          <w:lang w:val="en-GB"/>
        </w:rPr>
        <w:t xml:space="preserve">  </w:t>
      </w:r>
      <w:r>
        <w:rPr>
          <w:lang w:val="en-GB"/>
        </w:rPr>
        <w:tab/>
      </w:r>
      <w:r>
        <w:rPr>
          <w:noProof/>
          <w:lang w:val="en-GB"/>
        </w:rPr>
        <w:drawing>
          <wp:inline distT="0" distB="0" distL="0" distR="0" wp14:anchorId="41EFFDC1" wp14:editId="01A1C581">
            <wp:extent cx="5486400" cy="4093210"/>
            <wp:effectExtent l="0" t="0" r="0" b="2540"/>
            <wp:docPr id="827770495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70495" name="Graphic 827770495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2410" w14:textId="77777777" w:rsidR="00D8023C" w:rsidRPr="00D8023C" w:rsidRDefault="00D8023C" w:rsidP="00D8023C">
      <w:pPr>
        <w:pStyle w:val="Heading3"/>
        <w:ind w:left="360"/>
        <w:rPr>
          <w:lang w:val="en-GB" w:eastAsia="en-GB"/>
        </w:rPr>
      </w:pPr>
      <w:bookmarkStart w:id="9" w:name="_Toc213105353"/>
      <w:r w:rsidRPr="00D8023C">
        <w:rPr>
          <w:lang w:val="en-GB" w:eastAsia="en-GB"/>
        </w:rPr>
        <w:t>Main components (explanations):</w:t>
      </w:r>
      <w:bookmarkEnd w:id="9"/>
    </w:p>
    <w:p w14:paraId="6E933886" w14:textId="77777777" w:rsidR="00D8023C" w:rsidRPr="00D8023C" w:rsidRDefault="00D8023C" w:rsidP="00D8023C">
      <w:pPr>
        <w:numPr>
          <w:ilvl w:val="0"/>
          <w:numId w:val="67"/>
        </w:numPr>
        <w:rPr>
          <w:lang w:val="en-GB"/>
        </w:rPr>
      </w:pPr>
      <w:r w:rsidRPr="00D8023C">
        <w:rPr>
          <w:b/>
          <w:bCs/>
          <w:lang w:val="en-GB"/>
        </w:rPr>
        <w:t>Front Door / CDN:</w:t>
      </w:r>
      <w:r w:rsidRPr="00D8023C">
        <w:rPr>
          <w:lang w:val="en-GB"/>
        </w:rPr>
        <w:t xml:space="preserve"> Global entry point for traffic distribution, DDoS protection, and WAF.</w:t>
      </w:r>
    </w:p>
    <w:p w14:paraId="20EC6E28" w14:textId="77777777" w:rsidR="00D8023C" w:rsidRPr="00D8023C" w:rsidRDefault="00D8023C" w:rsidP="00D8023C">
      <w:pPr>
        <w:numPr>
          <w:ilvl w:val="0"/>
          <w:numId w:val="67"/>
        </w:numPr>
        <w:rPr>
          <w:lang w:val="en-GB"/>
        </w:rPr>
      </w:pPr>
      <w:r w:rsidRPr="00D8023C">
        <w:rPr>
          <w:b/>
          <w:bCs/>
          <w:lang w:val="en-GB"/>
        </w:rPr>
        <w:t>Web App / SPA:</w:t>
      </w:r>
      <w:r w:rsidRPr="00D8023C">
        <w:rPr>
          <w:lang w:val="en-GB"/>
        </w:rPr>
        <w:t xml:space="preserve"> User interface (React/Angular) hosted on Static Web Apps or App Service.</w:t>
      </w:r>
    </w:p>
    <w:p w14:paraId="294AC994" w14:textId="77777777" w:rsidR="00D8023C" w:rsidRPr="00D8023C" w:rsidRDefault="00D8023C" w:rsidP="00D8023C">
      <w:pPr>
        <w:numPr>
          <w:ilvl w:val="0"/>
          <w:numId w:val="67"/>
        </w:numPr>
        <w:rPr>
          <w:lang w:val="en-GB"/>
        </w:rPr>
      </w:pPr>
      <w:r w:rsidRPr="00D8023C">
        <w:rPr>
          <w:b/>
          <w:bCs/>
          <w:lang w:val="en-GB"/>
        </w:rPr>
        <w:t>API Gateway (Azure API Management):</w:t>
      </w:r>
      <w:r w:rsidRPr="00D8023C">
        <w:rPr>
          <w:lang w:val="en-GB"/>
        </w:rPr>
        <w:t xml:space="preserve"> Unified API layer with policies, rate limiting, and logging.</w:t>
      </w:r>
    </w:p>
    <w:p w14:paraId="3523EC76" w14:textId="77777777" w:rsidR="00D8023C" w:rsidRPr="00D8023C" w:rsidRDefault="00D8023C" w:rsidP="00D8023C">
      <w:pPr>
        <w:numPr>
          <w:ilvl w:val="0"/>
          <w:numId w:val="67"/>
        </w:numPr>
        <w:rPr>
          <w:lang w:val="en-GB"/>
        </w:rPr>
      </w:pPr>
      <w:r w:rsidRPr="00D8023C">
        <w:rPr>
          <w:b/>
          <w:bCs/>
          <w:lang w:val="en-GB"/>
        </w:rPr>
        <w:t>Authentication:</w:t>
      </w:r>
      <w:r w:rsidRPr="00D8023C">
        <w:rPr>
          <w:lang w:val="en-GB"/>
        </w:rPr>
        <w:t xml:space="preserve"> Azure AD plus Azure AD B2B or Azure AD B2C for external/guest users.</w:t>
      </w:r>
    </w:p>
    <w:p w14:paraId="3E333F76" w14:textId="77777777" w:rsidR="00D8023C" w:rsidRPr="00D8023C" w:rsidRDefault="00D8023C" w:rsidP="00D8023C">
      <w:pPr>
        <w:numPr>
          <w:ilvl w:val="0"/>
          <w:numId w:val="67"/>
        </w:numPr>
        <w:rPr>
          <w:lang w:val="en-GB"/>
        </w:rPr>
      </w:pPr>
      <w:r w:rsidRPr="00D8023C">
        <w:rPr>
          <w:b/>
          <w:bCs/>
          <w:lang w:val="en-GB"/>
        </w:rPr>
        <w:t>Business Logic:</w:t>
      </w:r>
      <w:r w:rsidRPr="00D8023C">
        <w:rPr>
          <w:lang w:val="en-GB"/>
        </w:rPr>
        <w:t xml:space="preserve"> Serverless functions (Azure Functions) or App Services for sync/async tasks.</w:t>
      </w:r>
    </w:p>
    <w:p w14:paraId="4F166E7A" w14:textId="77777777" w:rsidR="00D8023C" w:rsidRPr="00D8023C" w:rsidRDefault="00D8023C" w:rsidP="00D8023C">
      <w:pPr>
        <w:numPr>
          <w:ilvl w:val="0"/>
          <w:numId w:val="67"/>
        </w:numPr>
        <w:rPr>
          <w:lang w:val="en-GB"/>
        </w:rPr>
      </w:pPr>
      <w:r w:rsidRPr="00D8023C">
        <w:rPr>
          <w:b/>
          <w:bCs/>
          <w:lang w:val="en-GB"/>
        </w:rPr>
        <w:lastRenderedPageBreak/>
        <w:t>Queue:</w:t>
      </w:r>
      <w:r w:rsidRPr="00D8023C">
        <w:rPr>
          <w:lang w:val="en-GB"/>
        </w:rPr>
        <w:t xml:space="preserve"> Azure Service Bus or Storage Queue to buffer background tasks (e.g., file processing).</w:t>
      </w:r>
    </w:p>
    <w:p w14:paraId="2A992BA4" w14:textId="77777777" w:rsidR="00D8023C" w:rsidRPr="00D8023C" w:rsidRDefault="00D8023C" w:rsidP="00D8023C">
      <w:pPr>
        <w:numPr>
          <w:ilvl w:val="0"/>
          <w:numId w:val="67"/>
        </w:numPr>
        <w:rPr>
          <w:lang w:val="en-GB"/>
        </w:rPr>
      </w:pPr>
      <w:r w:rsidRPr="00D8023C">
        <w:rPr>
          <w:b/>
          <w:bCs/>
          <w:lang w:val="en-GB"/>
        </w:rPr>
        <w:t>Storage:</w:t>
      </w:r>
      <w:r w:rsidRPr="00D8023C">
        <w:rPr>
          <w:lang w:val="en-GB"/>
        </w:rPr>
        <w:t xml:space="preserve"> Azure Blob Storage with tiering: hot for active files, cool/archive for long-term retention.</w:t>
      </w:r>
    </w:p>
    <w:p w14:paraId="512C0CF1" w14:textId="77777777" w:rsidR="00D8023C" w:rsidRPr="00D8023C" w:rsidRDefault="00D8023C" w:rsidP="00D8023C">
      <w:pPr>
        <w:numPr>
          <w:ilvl w:val="0"/>
          <w:numId w:val="67"/>
        </w:numPr>
        <w:rPr>
          <w:lang w:val="en-GB"/>
        </w:rPr>
      </w:pPr>
      <w:r w:rsidRPr="00D8023C">
        <w:rPr>
          <w:b/>
          <w:bCs/>
          <w:lang w:val="en-GB"/>
        </w:rPr>
        <w:t>Cache:</w:t>
      </w:r>
      <w:r w:rsidRPr="00D8023C">
        <w:rPr>
          <w:lang w:val="en-GB"/>
        </w:rPr>
        <w:t xml:space="preserve"> Azure Cache for Redis to accelerate metadata and session reads.</w:t>
      </w:r>
    </w:p>
    <w:p w14:paraId="21F955A4" w14:textId="77777777" w:rsidR="00D8023C" w:rsidRPr="00D8023C" w:rsidRDefault="00D8023C" w:rsidP="00D8023C">
      <w:pPr>
        <w:numPr>
          <w:ilvl w:val="0"/>
          <w:numId w:val="67"/>
        </w:numPr>
        <w:rPr>
          <w:lang w:val="en-GB"/>
        </w:rPr>
      </w:pPr>
      <w:r w:rsidRPr="00D8023C">
        <w:rPr>
          <w:b/>
          <w:bCs/>
          <w:lang w:val="en-GB"/>
        </w:rPr>
        <w:t>Monitoring &amp; Logs:</w:t>
      </w:r>
      <w:r w:rsidRPr="00D8023C">
        <w:rPr>
          <w:lang w:val="en-GB"/>
        </w:rPr>
        <w:t xml:space="preserve"> Azure Monitor, Log Analytics, Application Insights.</w:t>
      </w:r>
    </w:p>
    <w:p w14:paraId="7557311E" w14:textId="77777777" w:rsidR="00D8023C" w:rsidRPr="00D8023C" w:rsidRDefault="00D8023C" w:rsidP="00D8023C">
      <w:pPr>
        <w:numPr>
          <w:ilvl w:val="0"/>
          <w:numId w:val="67"/>
        </w:numPr>
        <w:rPr>
          <w:lang w:val="en-GB"/>
        </w:rPr>
      </w:pPr>
      <w:r w:rsidRPr="00D8023C">
        <w:rPr>
          <w:b/>
          <w:bCs/>
          <w:lang w:val="en-GB"/>
        </w:rPr>
        <w:t>Security &amp; Compliance:</w:t>
      </w:r>
      <w:r w:rsidRPr="00D8023C">
        <w:rPr>
          <w:lang w:val="en-GB"/>
        </w:rPr>
        <w:t xml:space="preserve"> Azure Key Vault for secrets, encryption at rest/in transit, optional DLP/MIP.</w:t>
      </w:r>
    </w:p>
    <w:p w14:paraId="2D04431C" w14:textId="77777777" w:rsidR="00D8023C" w:rsidRPr="00D8023C" w:rsidRDefault="00D8023C" w:rsidP="00D8023C">
      <w:pPr>
        <w:rPr>
          <w:lang w:val="en-GB"/>
        </w:rPr>
      </w:pPr>
      <w:r w:rsidRPr="00D8023C">
        <w:rPr>
          <w:lang w:val="en-GB"/>
        </w:rPr>
        <w:pict w14:anchorId="500852F4">
          <v:rect id="_x0000_i1147" style="width:0;height:1.5pt" o:hralign="center" o:hrstd="t" o:hr="t" fillcolor="#a0a0a0" stroked="f"/>
        </w:pict>
      </w:r>
    </w:p>
    <w:p w14:paraId="178F62B7" w14:textId="77777777" w:rsidR="00D8023C" w:rsidRPr="00D8023C" w:rsidRDefault="00D8023C" w:rsidP="00D8023C">
      <w:pPr>
        <w:pStyle w:val="Heading1"/>
        <w:rPr>
          <w:lang w:val="en-GB" w:eastAsia="en-GB"/>
        </w:rPr>
      </w:pPr>
      <w:bookmarkStart w:id="10" w:name="_Toc213105354"/>
      <w:r w:rsidRPr="00D8023C">
        <w:rPr>
          <w:lang w:val="en-GB" w:eastAsia="en-GB"/>
        </w:rPr>
        <w:t>5. Component Interaction (Flow) — File Upload Scenario</w:t>
      </w:r>
      <w:bookmarkEnd w:id="10"/>
    </w:p>
    <w:p w14:paraId="72CABC47" w14:textId="77777777" w:rsidR="00D8023C" w:rsidRPr="00D8023C" w:rsidRDefault="00D8023C" w:rsidP="00D8023C">
      <w:pPr>
        <w:numPr>
          <w:ilvl w:val="0"/>
          <w:numId w:val="68"/>
        </w:numPr>
        <w:rPr>
          <w:lang w:val="en-GB"/>
        </w:rPr>
      </w:pPr>
      <w:r w:rsidRPr="00D8023C">
        <w:rPr>
          <w:lang w:val="en-GB"/>
        </w:rPr>
        <w:t>User authenticates via Azure AD.</w:t>
      </w:r>
    </w:p>
    <w:p w14:paraId="66A5D9AA" w14:textId="77777777" w:rsidR="00D8023C" w:rsidRPr="00D8023C" w:rsidRDefault="00D8023C" w:rsidP="00D8023C">
      <w:pPr>
        <w:numPr>
          <w:ilvl w:val="0"/>
          <w:numId w:val="68"/>
        </w:numPr>
        <w:rPr>
          <w:lang w:val="en-GB"/>
        </w:rPr>
      </w:pPr>
      <w:r w:rsidRPr="00D8023C">
        <w:rPr>
          <w:lang w:val="en-GB"/>
        </w:rPr>
        <w:t>User initiates upload on the UI; the UI requests a signed upload URL or uploads via API.</w:t>
      </w:r>
    </w:p>
    <w:p w14:paraId="039C41ED" w14:textId="77777777" w:rsidR="00D8023C" w:rsidRPr="00D8023C" w:rsidRDefault="00D8023C" w:rsidP="00D8023C">
      <w:pPr>
        <w:numPr>
          <w:ilvl w:val="0"/>
          <w:numId w:val="68"/>
        </w:numPr>
        <w:rPr>
          <w:lang w:val="en-GB"/>
        </w:rPr>
      </w:pPr>
      <w:r w:rsidRPr="00D8023C">
        <w:rPr>
          <w:lang w:val="en-GB"/>
        </w:rPr>
        <w:t xml:space="preserve">API accepts the upload and enqueues an </w:t>
      </w:r>
      <w:proofErr w:type="spellStart"/>
      <w:r w:rsidRPr="00D8023C">
        <w:rPr>
          <w:lang w:val="en-GB"/>
        </w:rPr>
        <w:t>UploadJob</w:t>
      </w:r>
      <w:proofErr w:type="spellEnd"/>
      <w:r w:rsidRPr="00D8023C">
        <w:rPr>
          <w:lang w:val="en-GB"/>
        </w:rPr>
        <w:t xml:space="preserve"> message to the queue.</w:t>
      </w:r>
    </w:p>
    <w:p w14:paraId="1C99DB8B" w14:textId="77777777" w:rsidR="00D8023C" w:rsidRPr="00D8023C" w:rsidRDefault="00D8023C" w:rsidP="00D8023C">
      <w:pPr>
        <w:numPr>
          <w:ilvl w:val="0"/>
          <w:numId w:val="68"/>
        </w:numPr>
        <w:rPr>
          <w:lang w:val="en-GB"/>
        </w:rPr>
      </w:pPr>
      <w:r w:rsidRPr="00D8023C">
        <w:rPr>
          <w:lang w:val="en-GB"/>
        </w:rPr>
        <w:t>A background worker consumes the message, performs virus scanning, generates thumbnails, stores the file in Blob Storage, and updates metadata in the database.</w:t>
      </w:r>
    </w:p>
    <w:p w14:paraId="5588310C" w14:textId="77777777" w:rsidR="00D8023C" w:rsidRPr="00D8023C" w:rsidRDefault="00D8023C" w:rsidP="00D8023C">
      <w:pPr>
        <w:numPr>
          <w:ilvl w:val="0"/>
          <w:numId w:val="68"/>
        </w:numPr>
        <w:rPr>
          <w:lang w:val="en-GB"/>
        </w:rPr>
      </w:pPr>
      <w:r w:rsidRPr="00D8023C">
        <w:rPr>
          <w:lang w:val="en-GB"/>
        </w:rPr>
        <w:t>Cache is refreshed to provide fast search and retrieval.</w:t>
      </w:r>
    </w:p>
    <w:p w14:paraId="64CE731F" w14:textId="77777777" w:rsidR="00D8023C" w:rsidRPr="00D8023C" w:rsidRDefault="00D8023C" w:rsidP="00D8023C">
      <w:pPr>
        <w:numPr>
          <w:ilvl w:val="0"/>
          <w:numId w:val="68"/>
        </w:numPr>
        <w:rPr>
          <w:lang w:val="en-GB"/>
        </w:rPr>
      </w:pPr>
      <w:r w:rsidRPr="00D8023C">
        <w:rPr>
          <w:lang w:val="en-GB"/>
        </w:rPr>
        <w:t>All steps are logged and audited to Log Analytics and long-term storage for compliance.</w:t>
      </w:r>
    </w:p>
    <w:p w14:paraId="5F235D54" w14:textId="77777777" w:rsidR="00D8023C" w:rsidRPr="00D8023C" w:rsidRDefault="00D8023C" w:rsidP="00D8023C">
      <w:pPr>
        <w:rPr>
          <w:lang w:val="en-GB"/>
        </w:rPr>
      </w:pPr>
      <w:r w:rsidRPr="00D8023C">
        <w:rPr>
          <w:lang w:val="en-GB"/>
        </w:rPr>
        <w:pict w14:anchorId="6A634C9B">
          <v:rect id="_x0000_i1148" style="width:0;height:1.5pt" o:hralign="center" o:hrstd="t" o:hr="t" fillcolor="#a0a0a0" stroked="f"/>
        </w:pict>
      </w:r>
    </w:p>
    <w:p w14:paraId="6AC03D06" w14:textId="5622C2FE" w:rsidR="00D8023C" w:rsidRDefault="00D8023C" w:rsidP="006D4D94">
      <w:pPr>
        <w:pStyle w:val="Heading1"/>
        <w:numPr>
          <w:ilvl w:val="0"/>
          <w:numId w:val="68"/>
        </w:numPr>
        <w:rPr>
          <w:lang w:val="en-GB" w:eastAsia="en-GB"/>
        </w:rPr>
      </w:pPr>
      <w:bookmarkStart w:id="11" w:name="_Toc213105355"/>
      <w:r w:rsidRPr="00D8023C">
        <w:rPr>
          <w:lang w:val="en-GB" w:eastAsia="en-GB"/>
        </w:rPr>
        <w:t>Azure Services Mapping (Component → Suggested Azure Service)</w:t>
      </w:r>
      <w:bookmarkEnd w:id="11"/>
    </w:p>
    <w:p w14:paraId="0BDA70B7" w14:textId="77777777" w:rsidR="006D4D94" w:rsidRPr="006D4D94" w:rsidRDefault="006D4D94" w:rsidP="006D4D94">
      <w:pPr>
        <w:pStyle w:val="ListParagraph"/>
        <w:rPr>
          <w:lang w:val="en-GB" w:eastAsia="en-GB"/>
        </w:rPr>
      </w:pP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1964"/>
        <w:gridCol w:w="4908"/>
      </w:tblGrid>
      <w:tr w:rsidR="00D8023C" w:rsidRPr="00D8023C" w14:paraId="4459CC77" w14:textId="77777777" w:rsidTr="006D4D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F20364" w14:textId="77777777" w:rsidR="00D8023C" w:rsidRPr="00D8023C" w:rsidRDefault="00D8023C" w:rsidP="00D8023C">
            <w:pPr>
              <w:spacing w:after="200" w:line="276" w:lineRule="auto"/>
              <w:rPr>
                <w:lang w:val="en-GB"/>
              </w:rPr>
            </w:pPr>
            <w:r w:rsidRPr="00D8023C">
              <w:rPr>
                <w:lang w:val="en-GB"/>
              </w:rPr>
              <w:t>Function</w:t>
            </w:r>
          </w:p>
        </w:tc>
        <w:tc>
          <w:tcPr>
            <w:tcW w:w="0" w:type="auto"/>
            <w:hideMark/>
          </w:tcPr>
          <w:p w14:paraId="3E7908F7" w14:textId="77777777" w:rsidR="00D8023C" w:rsidRPr="00D8023C" w:rsidRDefault="00D8023C" w:rsidP="00D8023C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8023C">
              <w:rPr>
                <w:lang w:val="en-GB"/>
              </w:rPr>
              <w:t>Suggested Azure Service</w:t>
            </w:r>
          </w:p>
        </w:tc>
      </w:tr>
      <w:tr w:rsidR="00D8023C" w:rsidRPr="00D8023C" w14:paraId="2D0AFA1C" w14:textId="77777777" w:rsidTr="006D4D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05B7D0" w14:textId="77777777" w:rsidR="00D8023C" w:rsidRPr="00D8023C" w:rsidRDefault="00D8023C" w:rsidP="00D8023C">
            <w:pPr>
              <w:spacing w:after="200" w:line="276" w:lineRule="auto"/>
              <w:rPr>
                <w:lang w:val="en-GB"/>
              </w:rPr>
            </w:pPr>
            <w:r w:rsidRPr="00D8023C">
              <w:rPr>
                <w:lang w:val="en-GB"/>
              </w:rPr>
              <w:t>Edge + WAF</w:t>
            </w:r>
          </w:p>
        </w:tc>
        <w:tc>
          <w:tcPr>
            <w:tcW w:w="0" w:type="auto"/>
            <w:hideMark/>
          </w:tcPr>
          <w:p w14:paraId="2A698473" w14:textId="77777777" w:rsidR="00D8023C" w:rsidRPr="00D8023C" w:rsidRDefault="00D8023C" w:rsidP="00D8023C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8023C">
              <w:rPr>
                <w:lang w:val="en-GB"/>
              </w:rPr>
              <w:t>Azure Front Door + WAF</w:t>
            </w:r>
          </w:p>
        </w:tc>
      </w:tr>
      <w:tr w:rsidR="00D8023C" w:rsidRPr="00D8023C" w14:paraId="016D01B8" w14:textId="77777777" w:rsidTr="006D4D9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9BED8" w14:textId="77777777" w:rsidR="00D8023C" w:rsidRPr="00D8023C" w:rsidRDefault="00D8023C" w:rsidP="00D8023C">
            <w:pPr>
              <w:spacing w:after="200" w:line="276" w:lineRule="auto"/>
              <w:rPr>
                <w:lang w:val="en-GB"/>
              </w:rPr>
            </w:pPr>
            <w:r w:rsidRPr="00D8023C">
              <w:rPr>
                <w:lang w:val="en-GB"/>
              </w:rPr>
              <w:t>CDN</w:t>
            </w:r>
          </w:p>
        </w:tc>
        <w:tc>
          <w:tcPr>
            <w:tcW w:w="0" w:type="auto"/>
            <w:hideMark/>
          </w:tcPr>
          <w:p w14:paraId="718B208F" w14:textId="77777777" w:rsidR="00D8023C" w:rsidRPr="00D8023C" w:rsidRDefault="00D8023C" w:rsidP="00D8023C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8023C">
              <w:rPr>
                <w:lang w:val="en-GB"/>
              </w:rPr>
              <w:t>Azure CDN</w:t>
            </w:r>
          </w:p>
        </w:tc>
      </w:tr>
      <w:tr w:rsidR="00D8023C" w:rsidRPr="00D8023C" w14:paraId="594C6E0E" w14:textId="77777777" w:rsidTr="006D4D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79562" w14:textId="77777777" w:rsidR="00D8023C" w:rsidRPr="00D8023C" w:rsidRDefault="00D8023C" w:rsidP="00D8023C">
            <w:pPr>
              <w:spacing w:after="200" w:line="276" w:lineRule="auto"/>
              <w:rPr>
                <w:lang w:val="en-GB"/>
              </w:rPr>
            </w:pPr>
            <w:r w:rsidRPr="00D8023C">
              <w:rPr>
                <w:lang w:val="en-GB"/>
              </w:rPr>
              <w:t>Static Web / SPA</w:t>
            </w:r>
          </w:p>
        </w:tc>
        <w:tc>
          <w:tcPr>
            <w:tcW w:w="0" w:type="auto"/>
            <w:hideMark/>
          </w:tcPr>
          <w:p w14:paraId="485AAA84" w14:textId="77777777" w:rsidR="00D8023C" w:rsidRPr="00D8023C" w:rsidRDefault="00D8023C" w:rsidP="00D8023C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8023C">
              <w:rPr>
                <w:lang w:val="en-GB"/>
              </w:rPr>
              <w:t>Azure Static Web Apps / App Service</w:t>
            </w:r>
          </w:p>
        </w:tc>
      </w:tr>
      <w:tr w:rsidR="00D8023C" w:rsidRPr="00D8023C" w14:paraId="4AC9B258" w14:textId="77777777" w:rsidTr="006D4D9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2702B3" w14:textId="77777777" w:rsidR="00D8023C" w:rsidRPr="00D8023C" w:rsidRDefault="00D8023C" w:rsidP="00D8023C">
            <w:pPr>
              <w:spacing w:after="200" w:line="276" w:lineRule="auto"/>
              <w:rPr>
                <w:lang w:val="en-GB"/>
              </w:rPr>
            </w:pPr>
            <w:r w:rsidRPr="00D8023C">
              <w:rPr>
                <w:lang w:val="en-GB"/>
              </w:rPr>
              <w:t>API Gateway</w:t>
            </w:r>
          </w:p>
        </w:tc>
        <w:tc>
          <w:tcPr>
            <w:tcW w:w="0" w:type="auto"/>
            <w:hideMark/>
          </w:tcPr>
          <w:p w14:paraId="479F7148" w14:textId="77777777" w:rsidR="00D8023C" w:rsidRPr="00D8023C" w:rsidRDefault="00D8023C" w:rsidP="00D8023C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8023C">
              <w:rPr>
                <w:lang w:val="en-GB"/>
              </w:rPr>
              <w:t>Azure API Management</w:t>
            </w:r>
          </w:p>
        </w:tc>
      </w:tr>
      <w:tr w:rsidR="00D8023C" w:rsidRPr="00D8023C" w14:paraId="6FEF8C3A" w14:textId="77777777" w:rsidTr="006D4D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BB5FB" w14:textId="77777777" w:rsidR="00D8023C" w:rsidRPr="00D8023C" w:rsidRDefault="00D8023C" w:rsidP="00D8023C">
            <w:pPr>
              <w:spacing w:after="200" w:line="276" w:lineRule="auto"/>
              <w:rPr>
                <w:lang w:val="en-GB"/>
              </w:rPr>
            </w:pPr>
            <w:r w:rsidRPr="00D8023C">
              <w:rPr>
                <w:lang w:val="en-GB"/>
              </w:rPr>
              <w:lastRenderedPageBreak/>
              <w:t>Authentication</w:t>
            </w:r>
          </w:p>
        </w:tc>
        <w:tc>
          <w:tcPr>
            <w:tcW w:w="0" w:type="auto"/>
            <w:hideMark/>
          </w:tcPr>
          <w:p w14:paraId="40113A1F" w14:textId="77777777" w:rsidR="00D8023C" w:rsidRPr="00D8023C" w:rsidRDefault="00D8023C" w:rsidP="00D8023C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8023C">
              <w:rPr>
                <w:lang w:val="en-GB"/>
              </w:rPr>
              <w:t>Azure AD, Azure AD B2C (if needed)</w:t>
            </w:r>
          </w:p>
        </w:tc>
      </w:tr>
      <w:tr w:rsidR="00D8023C" w:rsidRPr="00D8023C" w14:paraId="2947E3CD" w14:textId="77777777" w:rsidTr="006D4D9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38C86" w14:textId="77777777" w:rsidR="00D8023C" w:rsidRPr="00D8023C" w:rsidRDefault="00D8023C" w:rsidP="00D8023C">
            <w:pPr>
              <w:spacing w:after="200" w:line="276" w:lineRule="auto"/>
              <w:rPr>
                <w:lang w:val="en-GB"/>
              </w:rPr>
            </w:pPr>
            <w:r w:rsidRPr="00D8023C">
              <w:rPr>
                <w:lang w:val="en-GB"/>
              </w:rPr>
              <w:t>Serverless</w:t>
            </w:r>
          </w:p>
        </w:tc>
        <w:tc>
          <w:tcPr>
            <w:tcW w:w="0" w:type="auto"/>
            <w:hideMark/>
          </w:tcPr>
          <w:p w14:paraId="5B92C978" w14:textId="77777777" w:rsidR="00D8023C" w:rsidRPr="00D8023C" w:rsidRDefault="00D8023C" w:rsidP="00D8023C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8023C">
              <w:rPr>
                <w:lang w:val="en-GB"/>
              </w:rPr>
              <w:t>Azure Functions</w:t>
            </w:r>
          </w:p>
        </w:tc>
      </w:tr>
      <w:tr w:rsidR="00D8023C" w:rsidRPr="00D8023C" w14:paraId="20FB611E" w14:textId="77777777" w:rsidTr="006D4D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AF5D5" w14:textId="77777777" w:rsidR="00D8023C" w:rsidRPr="00D8023C" w:rsidRDefault="00D8023C" w:rsidP="00D8023C">
            <w:pPr>
              <w:spacing w:after="200" w:line="276" w:lineRule="auto"/>
              <w:rPr>
                <w:lang w:val="en-GB"/>
              </w:rPr>
            </w:pPr>
            <w:r w:rsidRPr="00D8023C">
              <w:rPr>
                <w:lang w:val="en-GB"/>
              </w:rPr>
              <w:t>Queue</w:t>
            </w:r>
          </w:p>
        </w:tc>
        <w:tc>
          <w:tcPr>
            <w:tcW w:w="0" w:type="auto"/>
            <w:hideMark/>
          </w:tcPr>
          <w:p w14:paraId="47B5B55C" w14:textId="77777777" w:rsidR="00D8023C" w:rsidRPr="00D8023C" w:rsidRDefault="00D8023C" w:rsidP="00D8023C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8023C">
              <w:rPr>
                <w:lang w:val="en-GB"/>
              </w:rPr>
              <w:t>Azure Service Bus</w:t>
            </w:r>
          </w:p>
        </w:tc>
      </w:tr>
      <w:tr w:rsidR="00D8023C" w:rsidRPr="00D8023C" w14:paraId="1E1E6065" w14:textId="77777777" w:rsidTr="006D4D9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97571" w14:textId="77777777" w:rsidR="00D8023C" w:rsidRPr="00D8023C" w:rsidRDefault="00D8023C" w:rsidP="00D8023C">
            <w:pPr>
              <w:spacing w:after="200" w:line="276" w:lineRule="auto"/>
              <w:rPr>
                <w:lang w:val="en-GB"/>
              </w:rPr>
            </w:pPr>
            <w:r w:rsidRPr="00D8023C">
              <w:rPr>
                <w:lang w:val="en-GB"/>
              </w:rPr>
              <w:t>Object Storage</w:t>
            </w:r>
          </w:p>
        </w:tc>
        <w:tc>
          <w:tcPr>
            <w:tcW w:w="0" w:type="auto"/>
            <w:hideMark/>
          </w:tcPr>
          <w:p w14:paraId="59AB5D12" w14:textId="77777777" w:rsidR="00D8023C" w:rsidRPr="00D8023C" w:rsidRDefault="00D8023C" w:rsidP="00D8023C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8023C">
              <w:rPr>
                <w:lang w:val="en-GB"/>
              </w:rPr>
              <w:t>Azure Blob Storage (General Purpose v2)</w:t>
            </w:r>
          </w:p>
        </w:tc>
      </w:tr>
      <w:tr w:rsidR="00D8023C" w:rsidRPr="00D8023C" w14:paraId="6F3DBC4C" w14:textId="77777777" w:rsidTr="006D4D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4C8E7" w14:textId="77777777" w:rsidR="00D8023C" w:rsidRPr="00D8023C" w:rsidRDefault="00D8023C" w:rsidP="00D8023C">
            <w:pPr>
              <w:spacing w:after="200" w:line="276" w:lineRule="auto"/>
              <w:rPr>
                <w:lang w:val="en-GB"/>
              </w:rPr>
            </w:pPr>
            <w:r w:rsidRPr="00D8023C">
              <w:rPr>
                <w:lang w:val="en-GB"/>
              </w:rPr>
              <w:t>Cache</w:t>
            </w:r>
          </w:p>
        </w:tc>
        <w:tc>
          <w:tcPr>
            <w:tcW w:w="0" w:type="auto"/>
            <w:hideMark/>
          </w:tcPr>
          <w:p w14:paraId="4B7C00F6" w14:textId="77777777" w:rsidR="00D8023C" w:rsidRPr="00D8023C" w:rsidRDefault="00D8023C" w:rsidP="00D8023C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8023C">
              <w:rPr>
                <w:lang w:val="en-GB"/>
              </w:rPr>
              <w:t>Azure Cache for Redis</w:t>
            </w:r>
          </w:p>
        </w:tc>
      </w:tr>
      <w:tr w:rsidR="00D8023C" w:rsidRPr="00D8023C" w14:paraId="167D452B" w14:textId="77777777" w:rsidTr="006D4D9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6DB522" w14:textId="77777777" w:rsidR="00D8023C" w:rsidRPr="00D8023C" w:rsidRDefault="00D8023C" w:rsidP="00D8023C">
            <w:pPr>
              <w:spacing w:after="200" w:line="276" w:lineRule="auto"/>
              <w:rPr>
                <w:lang w:val="en-GB"/>
              </w:rPr>
            </w:pPr>
            <w:r w:rsidRPr="00D8023C">
              <w:rPr>
                <w:lang w:val="en-GB"/>
              </w:rPr>
              <w:t>Metadata DB</w:t>
            </w:r>
          </w:p>
        </w:tc>
        <w:tc>
          <w:tcPr>
            <w:tcW w:w="0" w:type="auto"/>
            <w:hideMark/>
          </w:tcPr>
          <w:p w14:paraId="41CAA734" w14:textId="77777777" w:rsidR="00D8023C" w:rsidRPr="00D8023C" w:rsidRDefault="00D8023C" w:rsidP="00D8023C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8023C">
              <w:rPr>
                <w:lang w:val="en-GB"/>
              </w:rPr>
              <w:t>Azure SQL / Cosmos DB (choose by data model)</w:t>
            </w:r>
          </w:p>
        </w:tc>
      </w:tr>
      <w:tr w:rsidR="00D8023C" w:rsidRPr="00D8023C" w14:paraId="5702B5A9" w14:textId="77777777" w:rsidTr="006D4D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33CD7" w14:textId="77777777" w:rsidR="00D8023C" w:rsidRPr="00D8023C" w:rsidRDefault="00D8023C" w:rsidP="00D8023C">
            <w:pPr>
              <w:spacing w:after="200" w:line="276" w:lineRule="auto"/>
              <w:rPr>
                <w:lang w:val="en-GB"/>
              </w:rPr>
            </w:pPr>
            <w:r w:rsidRPr="00D8023C">
              <w:rPr>
                <w:lang w:val="en-GB"/>
              </w:rPr>
              <w:t>Key Management</w:t>
            </w:r>
          </w:p>
        </w:tc>
        <w:tc>
          <w:tcPr>
            <w:tcW w:w="0" w:type="auto"/>
            <w:hideMark/>
          </w:tcPr>
          <w:p w14:paraId="68D1E31D" w14:textId="77777777" w:rsidR="00D8023C" w:rsidRPr="00D8023C" w:rsidRDefault="00D8023C" w:rsidP="00D8023C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8023C">
              <w:rPr>
                <w:lang w:val="en-GB"/>
              </w:rPr>
              <w:t>Azure Key Vault</w:t>
            </w:r>
          </w:p>
        </w:tc>
      </w:tr>
      <w:tr w:rsidR="00D8023C" w:rsidRPr="00D8023C" w14:paraId="5490EBBA" w14:textId="77777777" w:rsidTr="006D4D9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000457" w14:textId="77777777" w:rsidR="00D8023C" w:rsidRPr="00D8023C" w:rsidRDefault="00D8023C" w:rsidP="00D8023C">
            <w:pPr>
              <w:spacing w:after="200" w:line="276" w:lineRule="auto"/>
              <w:rPr>
                <w:lang w:val="en-GB"/>
              </w:rPr>
            </w:pPr>
            <w:r w:rsidRPr="00D8023C">
              <w:rPr>
                <w:lang w:val="en-GB"/>
              </w:rPr>
              <w:t>Monitoring</w:t>
            </w:r>
          </w:p>
        </w:tc>
        <w:tc>
          <w:tcPr>
            <w:tcW w:w="0" w:type="auto"/>
            <w:hideMark/>
          </w:tcPr>
          <w:p w14:paraId="01B33F52" w14:textId="77777777" w:rsidR="00D8023C" w:rsidRPr="00D8023C" w:rsidRDefault="00D8023C" w:rsidP="00D8023C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8023C">
              <w:rPr>
                <w:lang w:val="en-GB"/>
              </w:rPr>
              <w:t>Azure Monitor, Application Insights, Log Analytics</w:t>
            </w:r>
          </w:p>
        </w:tc>
      </w:tr>
      <w:tr w:rsidR="00D8023C" w:rsidRPr="00D8023C" w14:paraId="30512440" w14:textId="77777777" w:rsidTr="006D4D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B02E97" w14:textId="77777777" w:rsidR="00D8023C" w:rsidRPr="00D8023C" w:rsidRDefault="00D8023C" w:rsidP="00D8023C">
            <w:pPr>
              <w:spacing w:after="200" w:line="276" w:lineRule="auto"/>
              <w:rPr>
                <w:lang w:val="en-GB"/>
              </w:rPr>
            </w:pPr>
            <w:r w:rsidRPr="00D8023C">
              <w:rPr>
                <w:lang w:val="en-GB"/>
              </w:rPr>
              <w:t>Backup / Archive</w:t>
            </w:r>
          </w:p>
        </w:tc>
        <w:tc>
          <w:tcPr>
            <w:tcW w:w="0" w:type="auto"/>
            <w:hideMark/>
          </w:tcPr>
          <w:p w14:paraId="3FF8368A" w14:textId="77777777" w:rsidR="00D8023C" w:rsidRPr="00D8023C" w:rsidRDefault="00D8023C" w:rsidP="00D8023C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8023C">
              <w:rPr>
                <w:lang w:val="en-GB"/>
              </w:rPr>
              <w:t>Blob Lifecycle + Archive Tier</w:t>
            </w:r>
          </w:p>
        </w:tc>
      </w:tr>
      <w:tr w:rsidR="00D8023C" w:rsidRPr="00D8023C" w14:paraId="59CD4CCC" w14:textId="77777777" w:rsidTr="006D4D9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8761B" w14:textId="77777777" w:rsidR="00D8023C" w:rsidRPr="00D8023C" w:rsidRDefault="00D8023C" w:rsidP="00D8023C">
            <w:pPr>
              <w:spacing w:after="200" w:line="276" w:lineRule="auto"/>
              <w:rPr>
                <w:lang w:val="en-GB"/>
              </w:rPr>
            </w:pPr>
            <w:r w:rsidRPr="00D8023C">
              <w:rPr>
                <w:lang w:val="en-GB"/>
              </w:rPr>
              <w:t>Security</w:t>
            </w:r>
          </w:p>
        </w:tc>
        <w:tc>
          <w:tcPr>
            <w:tcW w:w="0" w:type="auto"/>
            <w:hideMark/>
          </w:tcPr>
          <w:p w14:paraId="7807AEE4" w14:textId="77777777" w:rsidR="00D8023C" w:rsidRPr="00D8023C" w:rsidRDefault="00D8023C" w:rsidP="00D8023C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8023C">
              <w:rPr>
                <w:lang w:val="en-GB"/>
              </w:rPr>
              <w:t>Azure Policy, Defender, Sentinel (optional)</w:t>
            </w:r>
          </w:p>
        </w:tc>
      </w:tr>
    </w:tbl>
    <w:p w14:paraId="34082492" w14:textId="77777777" w:rsidR="00D8023C" w:rsidRPr="00D8023C" w:rsidRDefault="00D8023C" w:rsidP="00D8023C">
      <w:pPr>
        <w:rPr>
          <w:lang w:val="en-GB"/>
        </w:rPr>
      </w:pPr>
      <w:r w:rsidRPr="00D8023C">
        <w:rPr>
          <w:lang w:val="en-GB"/>
        </w:rPr>
        <w:pict w14:anchorId="7E7EBAB6">
          <v:rect id="_x0000_i1149" style="width:0;height:1.5pt" o:hralign="center" o:hrstd="t" o:hr="t" fillcolor="#a0a0a0" stroked="f"/>
        </w:pict>
      </w:r>
    </w:p>
    <w:p w14:paraId="376FD58C" w14:textId="77777777" w:rsidR="00D8023C" w:rsidRPr="00D8023C" w:rsidRDefault="00D8023C" w:rsidP="00D8023C">
      <w:pPr>
        <w:pStyle w:val="Heading1"/>
        <w:rPr>
          <w:lang w:val="en-GB" w:eastAsia="en-GB"/>
        </w:rPr>
      </w:pPr>
      <w:bookmarkStart w:id="12" w:name="_Toc213105356"/>
      <w:r w:rsidRPr="00D8023C">
        <w:rPr>
          <w:lang w:val="en-GB" w:eastAsia="en-GB"/>
        </w:rPr>
        <w:t>7. Non-Functional Requirements (NFRs)</w:t>
      </w:r>
      <w:bookmarkEnd w:id="12"/>
    </w:p>
    <w:p w14:paraId="586033E6" w14:textId="77777777" w:rsidR="00D8023C" w:rsidRPr="00D8023C" w:rsidRDefault="00D8023C" w:rsidP="00D8023C">
      <w:pPr>
        <w:numPr>
          <w:ilvl w:val="0"/>
          <w:numId w:val="69"/>
        </w:numPr>
        <w:rPr>
          <w:lang w:val="en-GB"/>
        </w:rPr>
      </w:pPr>
      <w:r w:rsidRPr="00D8023C">
        <w:rPr>
          <w:b/>
          <w:bCs/>
          <w:lang w:val="en-GB"/>
        </w:rPr>
        <w:t>Performance:</w:t>
      </w:r>
      <w:r w:rsidRPr="00D8023C">
        <w:rPr>
          <w:lang w:val="en-GB"/>
        </w:rPr>
        <w:t xml:space="preserve"> API latency ≤ 300 </w:t>
      </w:r>
      <w:proofErr w:type="spellStart"/>
      <w:r w:rsidRPr="00D8023C">
        <w:rPr>
          <w:lang w:val="en-GB"/>
        </w:rPr>
        <w:t>ms</w:t>
      </w:r>
      <w:proofErr w:type="spellEnd"/>
      <w:r w:rsidRPr="00D8023C">
        <w:rPr>
          <w:lang w:val="en-GB"/>
        </w:rPr>
        <w:t xml:space="preserve"> for normal requests. Large file upload availability depends on network but processing end-to-end ≤ 2 minutes for typical sizes.</w:t>
      </w:r>
    </w:p>
    <w:p w14:paraId="7DB3E8CD" w14:textId="77777777" w:rsidR="00D8023C" w:rsidRPr="00D8023C" w:rsidRDefault="00D8023C" w:rsidP="00D8023C">
      <w:pPr>
        <w:numPr>
          <w:ilvl w:val="0"/>
          <w:numId w:val="69"/>
        </w:numPr>
        <w:rPr>
          <w:lang w:val="en-GB"/>
        </w:rPr>
      </w:pPr>
      <w:r w:rsidRPr="00D8023C">
        <w:rPr>
          <w:b/>
          <w:bCs/>
          <w:lang w:val="en-GB"/>
        </w:rPr>
        <w:t>Availability:</w:t>
      </w:r>
      <w:r w:rsidRPr="00D8023C">
        <w:rPr>
          <w:lang w:val="en-GB"/>
        </w:rPr>
        <w:t xml:space="preserve"> 99.95% for critical services.</w:t>
      </w:r>
    </w:p>
    <w:p w14:paraId="79F6F00A" w14:textId="77777777" w:rsidR="00D8023C" w:rsidRPr="00D8023C" w:rsidRDefault="00D8023C" w:rsidP="00D8023C">
      <w:pPr>
        <w:numPr>
          <w:ilvl w:val="0"/>
          <w:numId w:val="69"/>
        </w:numPr>
        <w:rPr>
          <w:lang w:val="en-GB"/>
        </w:rPr>
      </w:pPr>
      <w:r w:rsidRPr="00D8023C">
        <w:rPr>
          <w:b/>
          <w:bCs/>
          <w:lang w:val="en-GB"/>
        </w:rPr>
        <w:t>Scalability:</w:t>
      </w:r>
      <w:r w:rsidRPr="00D8023C">
        <w:rPr>
          <w:lang w:val="en-GB"/>
        </w:rPr>
        <w:t xml:space="preserve"> Horizontal scaling via App Service scaling rules or Functions Consumption/Premium plan.</w:t>
      </w:r>
    </w:p>
    <w:p w14:paraId="11639B4F" w14:textId="77777777" w:rsidR="00D8023C" w:rsidRPr="00D8023C" w:rsidRDefault="00D8023C" w:rsidP="00D8023C">
      <w:pPr>
        <w:numPr>
          <w:ilvl w:val="0"/>
          <w:numId w:val="69"/>
        </w:numPr>
        <w:rPr>
          <w:lang w:val="en-GB"/>
        </w:rPr>
      </w:pPr>
      <w:r w:rsidRPr="00D8023C">
        <w:rPr>
          <w:b/>
          <w:bCs/>
          <w:lang w:val="en-GB"/>
        </w:rPr>
        <w:t>Resiliency:</w:t>
      </w:r>
      <w:r w:rsidRPr="00D8023C">
        <w:rPr>
          <w:lang w:val="en-GB"/>
        </w:rPr>
        <w:t xml:space="preserve"> Retries and dead-letter handling for failed messages.</w:t>
      </w:r>
    </w:p>
    <w:p w14:paraId="3549D9ED" w14:textId="77777777" w:rsidR="00D8023C" w:rsidRPr="00D8023C" w:rsidRDefault="00D8023C" w:rsidP="00D8023C">
      <w:pPr>
        <w:numPr>
          <w:ilvl w:val="0"/>
          <w:numId w:val="69"/>
        </w:numPr>
        <w:rPr>
          <w:lang w:val="en-GB"/>
        </w:rPr>
      </w:pPr>
      <w:r w:rsidRPr="00D8023C">
        <w:rPr>
          <w:b/>
          <w:bCs/>
          <w:lang w:val="en-GB"/>
        </w:rPr>
        <w:t>Security:</w:t>
      </w:r>
      <w:r w:rsidRPr="00D8023C">
        <w:rPr>
          <w:lang w:val="en-GB"/>
        </w:rPr>
        <w:t xml:space="preserve"> AES-256 encryption at rest, TLS 1.2+ in transit, MFA for sensitive actions.</w:t>
      </w:r>
    </w:p>
    <w:p w14:paraId="6D3A23B9" w14:textId="77777777" w:rsidR="00D8023C" w:rsidRPr="00D8023C" w:rsidRDefault="00D8023C" w:rsidP="00D8023C">
      <w:pPr>
        <w:numPr>
          <w:ilvl w:val="0"/>
          <w:numId w:val="69"/>
        </w:numPr>
        <w:rPr>
          <w:lang w:val="en-GB"/>
        </w:rPr>
      </w:pPr>
      <w:r w:rsidRPr="00D8023C">
        <w:rPr>
          <w:b/>
          <w:bCs/>
          <w:lang w:val="en-GB"/>
        </w:rPr>
        <w:t>Compliance:</w:t>
      </w:r>
      <w:r w:rsidRPr="00D8023C">
        <w:rPr>
          <w:lang w:val="en-GB"/>
        </w:rPr>
        <w:t xml:space="preserve"> Audit logs retained 7 years. Support for GDPR/ISO reporting if required.</w:t>
      </w:r>
    </w:p>
    <w:p w14:paraId="6A796D1C" w14:textId="77777777" w:rsidR="00D8023C" w:rsidRPr="00D8023C" w:rsidRDefault="00D8023C" w:rsidP="00D8023C">
      <w:pPr>
        <w:rPr>
          <w:lang w:val="en-GB"/>
        </w:rPr>
      </w:pPr>
      <w:r w:rsidRPr="00D8023C">
        <w:rPr>
          <w:lang w:val="en-GB"/>
        </w:rPr>
        <w:pict w14:anchorId="5ECDC13D">
          <v:rect id="_x0000_i1150" style="width:0;height:1.5pt" o:hralign="center" o:hrstd="t" o:hr="t" fillcolor="#a0a0a0" stroked="f"/>
        </w:pict>
      </w:r>
    </w:p>
    <w:p w14:paraId="4F5BC395" w14:textId="77777777" w:rsidR="00D8023C" w:rsidRPr="00D8023C" w:rsidRDefault="00D8023C" w:rsidP="00D8023C">
      <w:pPr>
        <w:pStyle w:val="Heading1"/>
        <w:rPr>
          <w:lang w:val="en-GB" w:eastAsia="en-GB"/>
        </w:rPr>
      </w:pPr>
      <w:bookmarkStart w:id="13" w:name="_Toc213105357"/>
      <w:r w:rsidRPr="00D8023C">
        <w:rPr>
          <w:lang w:val="en-GB" w:eastAsia="en-GB"/>
        </w:rPr>
        <w:t>8. Security Considerations</w:t>
      </w:r>
      <w:bookmarkEnd w:id="13"/>
    </w:p>
    <w:p w14:paraId="0E6B0100" w14:textId="77777777" w:rsidR="00D8023C" w:rsidRPr="00D8023C" w:rsidRDefault="00D8023C" w:rsidP="00D8023C">
      <w:pPr>
        <w:numPr>
          <w:ilvl w:val="0"/>
          <w:numId w:val="70"/>
        </w:numPr>
        <w:rPr>
          <w:lang w:val="en-GB"/>
        </w:rPr>
      </w:pPr>
      <w:r w:rsidRPr="00D8023C">
        <w:rPr>
          <w:lang w:val="en-GB"/>
        </w:rPr>
        <w:t xml:space="preserve">Use </w:t>
      </w:r>
      <w:r w:rsidRPr="00D8023C">
        <w:rPr>
          <w:b/>
          <w:bCs/>
          <w:lang w:val="en-GB"/>
        </w:rPr>
        <w:t>Managed Identities</w:t>
      </w:r>
      <w:r w:rsidRPr="00D8023C">
        <w:rPr>
          <w:lang w:val="en-GB"/>
        </w:rPr>
        <w:t xml:space="preserve"> for service-to-service access instead of storing secrets.</w:t>
      </w:r>
    </w:p>
    <w:p w14:paraId="3A12169F" w14:textId="77777777" w:rsidR="00D8023C" w:rsidRPr="00D8023C" w:rsidRDefault="00D8023C" w:rsidP="00D8023C">
      <w:pPr>
        <w:numPr>
          <w:ilvl w:val="0"/>
          <w:numId w:val="70"/>
        </w:numPr>
        <w:rPr>
          <w:lang w:val="en-GB"/>
        </w:rPr>
      </w:pPr>
      <w:r w:rsidRPr="00D8023C">
        <w:rPr>
          <w:lang w:val="en-GB"/>
        </w:rPr>
        <w:t xml:space="preserve">Store secrets and certificates in </w:t>
      </w:r>
      <w:r w:rsidRPr="00D8023C">
        <w:rPr>
          <w:b/>
          <w:bCs/>
          <w:lang w:val="en-GB"/>
        </w:rPr>
        <w:t>Azure Key Vault</w:t>
      </w:r>
      <w:r w:rsidRPr="00D8023C">
        <w:rPr>
          <w:lang w:val="en-GB"/>
        </w:rPr>
        <w:t xml:space="preserve"> with strict access policies.</w:t>
      </w:r>
    </w:p>
    <w:p w14:paraId="62FA9F63" w14:textId="77777777" w:rsidR="00D8023C" w:rsidRPr="00D8023C" w:rsidRDefault="00D8023C" w:rsidP="00D8023C">
      <w:pPr>
        <w:numPr>
          <w:ilvl w:val="0"/>
          <w:numId w:val="70"/>
        </w:numPr>
        <w:rPr>
          <w:lang w:val="en-GB"/>
        </w:rPr>
      </w:pPr>
      <w:r w:rsidRPr="00D8023C">
        <w:rPr>
          <w:lang w:val="en-GB"/>
        </w:rPr>
        <w:t xml:space="preserve">Apply </w:t>
      </w:r>
      <w:r w:rsidRPr="00D8023C">
        <w:rPr>
          <w:b/>
          <w:bCs/>
          <w:lang w:val="en-GB"/>
        </w:rPr>
        <w:t>RBAC</w:t>
      </w:r>
      <w:r w:rsidRPr="00D8023C">
        <w:rPr>
          <w:lang w:val="en-GB"/>
        </w:rPr>
        <w:t xml:space="preserve"> and least privilege for users and service principals.</w:t>
      </w:r>
    </w:p>
    <w:p w14:paraId="43C179B3" w14:textId="77777777" w:rsidR="00D8023C" w:rsidRPr="00D8023C" w:rsidRDefault="00D8023C" w:rsidP="00D8023C">
      <w:pPr>
        <w:numPr>
          <w:ilvl w:val="0"/>
          <w:numId w:val="70"/>
        </w:numPr>
        <w:rPr>
          <w:lang w:val="en-GB"/>
        </w:rPr>
      </w:pPr>
      <w:r w:rsidRPr="00D8023C">
        <w:rPr>
          <w:lang w:val="en-GB"/>
        </w:rPr>
        <w:lastRenderedPageBreak/>
        <w:t>Enable WAF rules, rate limiting, and DDoS Protection Standard.</w:t>
      </w:r>
    </w:p>
    <w:p w14:paraId="70668E9B" w14:textId="77777777" w:rsidR="00D8023C" w:rsidRPr="00D8023C" w:rsidRDefault="00D8023C" w:rsidP="00D8023C">
      <w:pPr>
        <w:numPr>
          <w:ilvl w:val="0"/>
          <w:numId w:val="70"/>
        </w:numPr>
        <w:rPr>
          <w:lang w:val="en-GB"/>
        </w:rPr>
      </w:pPr>
      <w:r w:rsidRPr="00D8023C">
        <w:rPr>
          <w:lang w:val="en-GB"/>
        </w:rPr>
        <w:t>Perform security scans and penetration testing prior to production cutover.</w:t>
      </w:r>
    </w:p>
    <w:p w14:paraId="2979D48F" w14:textId="77777777" w:rsidR="00D8023C" w:rsidRPr="00D8023C" w:rsidRDefault="00D8023C" w:rsidP="00D8023C">
      <w:pPr>
        <w:numPr>
          <w:ilvl w:val="0"/>
          <w:numId w:val="70"/>
        </w:numPr>
        <w:rPr>
          <w:lang w:val="en-GB"/>
        </w:rPr>
      </w:pPr>
      <w:r w:rsidRPr="00D8023C">
        <w:rPr>
          <w:lang w:val="en-GB"/>
        </w:rPr>
        <w:t>Ensure backups are encrypted and access-controlled.</w:t>
      </w:r>
    </w:p>
    <w:p w14:paraId="41DC3C5A" w14:textId="77777777" w:rsidR="00D8023C" w:rsidRPr="00D8023C" w:rsidRDefault="00D8023C" w:rsidP="00D8023C">
      <w:pPr>
        <w:rPr>
          <w:lang w:val="en-GB"/>
        </w:rPr>
      </w:pPr>
      <w:r w:rsidRPr="00D8023C">
        <w:rPr>
          <w:lang w:val="en-GB"/>
        </w:rPr>
        <w:pict w14:anchorId="167B3B5F">
          <v:rect id="_x0000_i1151" style="width:0;height:1.5pt" o:hralign="center" o:hrstd="t" o:hr="t" fillcolor="#a0a0a0" stroked="f"/>
        </w:pict>
      </w:r>
    </w:p>
    <w:p w14:paraId="390430B2" w14:textId="77777777" w:rsidR="00D8023C" w:rsidRPr="00D8023C" w:rsidRDefault="00D8023C" w:rsidP="00D8023C">
      <w:pPr>
        <w:pStyle w:val="Heading1"/>
        <w:rPr>
          <w:lang w:val="en-GB" w:eastAsia="en-GB"/>
        </w:rPr>
      </w:pPr>
      <w:bookmarkStart w:id="14" w:name="_Toc213105358"/>
      <w:r w:rsidRPr="00D8023C">
        <w:rPr>
          <w:lang w:val="en-GB" w:eastAsia="en-GB"/>
        </w:rPr>
        <w:t>9. Backup and Disaster Recovery (Backup &amp; DR)</w:t>
      </w:r>
      <w:bookmarkEnd w:id="14"/>
    </w:p>
    <w:p w14:paraId="70CCFAFF" w14:textId="77777777" w:rsidR="00D8023C" w:rsidRPr="00D8023C" w:rsidRDefault="00D8023C" w:rsidP="00D8023C">
      <w:pPr>
        <w:numPr>
          <w:ilvl w:val="0"/>
          <w:numId w:val="71"/>
        </w:numPr>
        <w:rPr>
          <w:lang w:val="en-GB"/>
        </w:rPr>
      </w:pPr>
      <w:r w:rsidRPr="00D8023C">
        <w:rPr>
          <w:lang w:val="en-GB"/>
        </w:rPr>
        <w:t>Regular snapshots for Blob storage and metadata DB backups.</w:t>
      </w:r>
    </w:p>
    <w:p w14:paraId="02C5FCC8" w14:textId="77777777" w:rsidR="00D8023C" w:rsidRPr="00D8023C" w:rsidRDefault="00D8023C" w:rsidP="00D8023C">
      <w:pPr>
        <w:numPr>
          <w:ilvl w:val="0"/>
          <w:numId w:val="71"/>
        </w:numPr>
        <w:rPr>
          <w:lang w:val="en-GB"/>
        </w:rPr>
      </w:pPr>
      <w:r w:rsidRPr="00D8023C">
        <w:rPr>
          <w:lang w:val="en-GB"/>
        </w:rPr>
        <w:t>Lifecycle policies to move files to Cool and Archive tiers after defined retention periods.</w:t>
      </w:r>
    </w:p>
    <w:p w14:paraId="007F26C1" w14:textId="77777777" w:rsidR="00D8023C" w:rsidRPr="00D8023C" w:rsidRDefault="00D8023C" w:rsidP="00D8023C">
      <w:pPr>
        <w:numPr>
          <w:ilvl w:val="0"/>
          <w:numId w:val="71"/>
        </w:numPr>
        <w:rPr>
          <w:lang w:val="en-GB"/>
        </w:rPr>
      </w:pPr>
      <w:r w:rsidRPr="00D8023C">
        <w:rPr>
          <w:lang w:val="en-GB"/>
        </w:rPr>
        <w:t>DR plan with alternative region failover via Front Door when required.</w:t>
      </w:r>
    </w:p>
    <w:p w14:paraId="28FE6008" w14:textId="77777777" w:rsidR="00D8023C" w:rsidRPr="00D8023C" w:rsidRDefault="00D8023C" w:rsidP="00D8023C">
      <w:pPr>
        <w:numPr>
          <w:ilvl w:val="0"/>
          <w:numId w:val="71"/>
        </w:numPr>
        <w:rPr>
          <w:lang w:val="en-GB"/>
        </w:rPr>
      </w:pPr>
      <w:r w:rsidRPr="00D8023C">
        <w:rPr>
          <w:lang w:val="en-GB"/>
        </w:rPr>
        <w:t>Target RTO &lt; 4 hours and RPO &lt; 1 hour for critical services.</w:t>
      </w:r>
    </w:p>
    <w:p w14:paraId="41B6D9EF" w14:textId="77777777" w:rsidR="00D8023C" w:rsidRPr="00D8023C" w:rsidRDefault="00D8023C" w:rsidP="00D8023C">
      <w:pPr>
        <w:rPr>
          <w:lang w:val="en-GB"/>
        </w:rPr>
      </w:pPr>
      <w:r w:rsidRPr="00D8023C">
        <w:rPr>
          <w:lang w:val="en-GB"/>
        </w:rPr>
        <w:pict w14:anchorId="10A168CE">
          <v:rect id="_x0000_i1152" style="width:0;height:1.5pt" o:hralign="center" o:hrstd="t" o:hr="t" fillcolor="#a0a0a0" stroked="f"/>
        </w:pict>
      </w:r>
    </w:p>
    <w:p w14:paraId="1ED37404" w14:textId="77777777" w:rsidR="00D8023C" w:rsidRPr="00D8023C" w:rsidRDefault="00D8023C" w:rsidP="00D8023C">
      <w:pPr>
        <w:pStyle w:val="Heading1"/>
        <w:rPr>
          <w:lang w:val="en-GB" w:eastAsia="en-GB"/>
        </w:rPr>
      </w:pPr>
      <w:bookmarkStart w:id="15" w:name="_Toc213105359"/>
      <w:r w:rsidRPr="00D8023C">
        <w:rPr>
          <w:lang w:val="en-GB" w:eastAsia="en-GB"/>
        </w:rPr>
        <w:t>10. Performance and Cost Considerations</w:t>
      </w:r>
      <w:bookmarkEnd w:id="15"/>
    </w:p>
    <w:p w14:paraId="31167281" w14:textId="77777777" w:rsidR="00D8023C" w:rsidRPr="00D8023C" w:rsidRDefault="00D8023C" w:rsidP="00D8023C">
      <w:pPr>
        <w:numPr>
          <w:ilvl w:val="0"/>
          <w:numId w:val="72"/>
        </w:numPr>
        <w:rPr>
          <w:lang w:val="en-GB"/>
        </w:rPr>
      </w:pPr>
      <w:r w:rsidRPr="00D8023C">
        <w:rPr>
          <w:lang w:val="en-GB"/>
        </w:rPr>
        <w:t>Use caching to reduce load on metadata DB.</w:t>
      </w:r>
    </w:p>
    <w:p w14:paraId="4533896B" w14:textId="77777777" w:rsidR="00D8023C" w:rsidRPr="00D8023C" w:rsidRDefault="00D8023C" w:rsidP="00D8023C">
      <w:pPr>
        <w:numPr>
          <w:ilvl w:val="0"/>
          <w:numId w:val="72"/>
        </w:numPr>
        <w:rPr>
          <w:lang w:val="en-GB"/>
        </w:rPr>
      </w:pPr>
      <w:r w:rsidRPr="00D8023C">
        <w:rPr>
          <w:lang w:val="en-GB"/>
        </w:rPr>
        <w:t>Apply storage tiering to control long-term costs.</w:t>
      </w:r>
    </w:p>
    <w:p w14:paraId="652B9D71" w14:textId="77777777" w:rsidR="00D8023C" w:rsidRPr="00D8023C" w:rsidRDefault="00D8023C" w:rsidP="00D8023C">
      <w:pPr>
        <w:numPr>
          <w:ilvl w:val="0"/>
          <w:numId w:val="72"/>
        </w:numPr>
        <w:rPr>
          <w:lang w:val="en-GB"/>
        </w:rPr>
      </w:pPr>
      <w:r w:rsidRPr="00D8023C">
        <w:rPr>
          <w:lang w:val="en-GB"/>
        </w:rPr>
        <w:t xml:space="preserve">Choose Functions Consumption plan to pay-per-use, or Premium plan if </w:t>
      </w:r>
      <w:proofErr w:type="spellStart"/>
      <w:r w:rsidRPr="00D8023C">
        <w:rPr>
          <w:lang w:val="en-GB"/>
        </w:rPr>
        <w:t>VNet</w:t>
      </w:r>
      <w:proofErr w:type="spellEnd"/>
      <w:r w:rsidRPr="00D8023C">
        <w:rPr>
          <w:lang w:val="en-GB"/>
        </w:rPr>
        <w:t xml:space="preserve"> integration and predictable performance are required.</w:t>
      </w:r>
    </w:p>
    <w:p w14:paraId="5543F481" w14:textId="77777777" w:rsidR="00D8023C" w:rsidRPr="00D8023C" w:rsidRDefault="00D8023C" w:rsidP="00D8023C">
      <w:pPr>
        <w:numPr>
          <w:ilvl w:val="0"/>
          <w:numId w:val="72"/>
        </w:numPr>
        <w:rPr>
          <w:lang w:val="en-GB"/>
        </w:rPr>
      </w:pPr>
      <w:r w:rsidRPr="00D8023C">
        <w:rPr>
          <w:lang w:val="en-GB"/>
        </w:rPr>
        <w:t xml:space="preserve">Set </w:t>
      </w:r>
      <w:proofErr w:type="spellStart"/>
      <w:r w:rsidRPr="00D8023C">
        <w:rPr>
          <w:lang w:val="en-GB"/>
        </w:rPr>
        <w:t>autoscale</w:t>
      </w:r>
      <w:proofErr w:type="spellEnd"/>
      <w:r w:rsidRPr="00D8023C">
        <w:rPr>
          <w:lang w:val="en-GB"/>
        </w:rPr>
        <w:t xml:space="preserve"> rules for App Services and monitor to avoid cost spikes.</w:t>
      </w:r>
    </w:p>
    <w:p w14:paraId="2B07EDC1" w14:textId="77777777" w:rsidR="00D8023C" w:rsidRPr="00D8023C" w:rsidRDefault="00D8023C" w:rsidP="00D8023C">
      <w:pPr>
        <w:rPr>
          <w:lang w:val="en-GB"/>
        </w:rPr>
      </w:pPr>
      <w:r w:rsidRPr="00D8023C">
        <w:rPr>
          <w:lang w:val="en-GB"/>
        </w:rPr>
        <w:pict w14:anchorId="1B3E70A5">
          <v:rect id="_x0000_i1153" style="width:0;height:1.5pt" o:hralign="center" o:hrstd="t" o:hr="t" fillcolor="#a0a0a0" stroked="f"/>
        </w:pict>
      </w:r>
    </w:p>
    <w:p w14:paraId="6A38C660" w14:textId="77777777" w:rsidR="00D8023C" w:rsidRPr="00D8023C" w:rsidRDefault="00D8023C" w:rsidP="00D8023C">
      <w:pPr>
        <w:pStyle w:val="Heading1"/>
        <w:rPr>
          <w:lang w:val="en-GB" w:eastAsia="en-GB"/>
        </w:rPr>
      </w:pPr>
      <w:bookmarkStart w:id="16" w:name="_Toc213105360"/>
      <w:r w:rsidRPr="00D8023C">
        <w:rPr>
          <w:lang w:val="en-GB" w:eastAsia="en-GB"/>
        </w:rPr>
        <w:t>11. Acceptance Criteria (Success Criteria)</w:t>
      </w:r>
      <w:bookmarkEnd w:id="16"/>
    </w:p>
    <w:p w14:paraId="1F1F32BC" w14:textId="77777777" w:rsidR="00D8023C" w:rsidRPr="00D8023C" w:rsidRDefault="00D8023C" w:rsidP="00D8023C">
      <w:pPr>
        <w:numPr>
          <w:ilvl w:val="0"/>
          <w:numId w:val="73"/>
        </w:numPr>
        <w:rPr>
          <w:lang w:val="en-GB"/>
        </w:rPr>
      </w:pPr>
      <w:r w:rsidRPr="00D8023C">
        <w:rPr>
          <w:lang w:val="en-GB"/>
        </w:rPr>
        <w:t>Uploading a 500 MB file succeeds and is accessible to the user within ≤ 2 minutes.</w:t>
      </w:r>
    </w:p>
    <w:p w14:paraId="0AEA1251" w14:textId="77777777" w:rsidR="00D8023C" w:rsidRPr="00D8023C" w:rsidRDefault="00D8023C" w:rsidP="00D8023C">
      <w:pPr>
        <w:numPr>
          <w:ilvl w:val="0"/>
          <w:numId w:val="73"/>
        </w:numPr>
        <w:rPr>
          <w:lang w:val="en-GB"/>
        </w:rPr>
      </w:pPr>
      <w:r w:rsidRPr="00D8023C">
        <w:rPr>
          <w:lang w:val="en-GB"/>
        </w:rPr>
        <w:t>Authentication works for Azure AD and guest users.</w:t>
      </w:r>
    </w:p>
    <w:p w14:paraId="50CD73DC" w14:textId="77777777" w:rsidR="00D8023C" w:rsidRPr="00D8023C" w:rsidRDefault="00D8023C" w:rsidP="00D8023C">
      <w:pPr>
        <w:numPr>
          <w:ilvl w:val="0"/>
          <w:numId w:val="73"/>
        </w:numPr>
        <w:rPr>
          <w:lang w:val="en-GB"/>
        </w:rPr>
      </w:pPr>
      <w:r w:rsidRPr="00D8023C">
        <w:rPr>
          <w:lang w:val="en-GB"/>
        </w:rPr>
        <w:t>Audit logs are available, exportable, and retained for 7 years.</w:t>
      </w:r>
    </w:p>
    <w:p w14:paraId="74E28EDE" w14:textId="77777777" w:rsidR="00D8023C" w:rsidRPr="00D8023C" w:rsidRDefault="00D8023C" w:rsidP="00D8023C">
      <w:pPr>
        <w:numPr>
          <w:ilvl w:val="0"/>
          <w:numId w:val="73"/>
        </w:numPr>
        <w:rPr>
          <w:lang w:val="en-GB"/>
        </w:rPr>
      </w:pPr>
      <w:r w:rsidRPr="00D8023C">
        <w:rPr>
          <w:lang w:val="en-GB"/>
        </w:rPr>
        <w:t>System load test: sustain 10,000 concurrent requests with acceptable error rate.</w:t>
      </w:r>
    </w:p>
    <w:p w14:paraId="328FD395" w14:textId="77777777" w:rsidR="00D8023C" w:rsidRPr="00D8023C" w:rsidRDefault="00D8023C" w:rsidP="00D8023C">
      <w:pPr>
        <w:numPr>
          <w:ilvl w:val="0"/>
          <w:numId w:val="73"/>
        </w:numPr>
        <w:rPr>
          <w:lang w:val="en-GB"/>
        </w:rPr>
      </w:pPr>
      <w:r w:rsidRPr="00D8023C">
        <w:rPr>
          <w:lang w:val="en-GB"/>
        </w:rPr>
        <w:t>Security scan reports no critical vulnerabilities before go-live.</w:t>
      </w:r>
    </w:p>
    <w:p w14:paraId="52B4DB90" w14:textId="77777777" w:rsidR="00D8023C" w:rsidRPr="00D8023C" w:rsidRDefault="00D8023C" w:rsidP="00D8023C">
      <w:pPr>
        <w:rPr>
          <w:lang w:val="en-GB"/>
        </w:rPr>
      </w:pPr>
      <w:r w:rsidRPr="00D8023C">
        <w:rPr>
          <w:lang w:val="en-GB"/>
        </w:rPr>
        <w:pict w14:anchorId="45741A32">
          <v:rect id="_x0000_i1154" style="width:0;height:1.5pt" o:hralign="center" o:hrstd="t" o:hr="t" fillcolor="#a0a0a0" stroked="f"/>
        </w:pict>
      </w:r>
    </w:p>
    <w:p w14:paraId="7F57F462" w14:textId="77777777" w:rsidR="00D8023C" w:rsidRPr="00D8023C" w:rsidRDefault="00D8023C" w:rsidP="00D8023C">
      <w:pPr>
        <w:pStyle w:val="Heading1"/>
        <w:rPr>
          <w:lang w:val="en-GB" w:eastAsia="en-GB"/>
        </w:rPr>
      </w:pPr>
      <w:bookmarkStart w:id="17" w:name="_Toc213105361"/>
      <w:r w:rsidRPr="00D8023C">
        <w:rPr>
          <w:lang w:val="en-GB" w:eastAsia="en-GB"/>
        </w:rPr>
        <w:lastRenderedPageBreak/>
        <w:t>12. Assumptions and Limitations</w:t>
      </w:r>
      <w:bookmarkEnd w:id="17"/>
    </w:p>
    <w:p w14:paraId="6C4741F8" w14:textId="77777777" w:rsidR="00D8023C" w:rsidRPr="00D8023C" w:rsidRDefault="00D8023C" w:rsidP="00D8023C">
      <w:pPr>
        <w:pStyle w:val="Heading3"/>
        <w:ind w:left="360"/>
        <w:rPr>
          <w:lang w:val="en-GB" w:eastAsia="en-GB"/>
        </w:rPr>
      </w:pPr>
      <w:bookmarkStart w:id="18" w:name="OLE_LINK10"/>
      <w:bookmarkStart w:id="19" w:name="_Toc213105362"/>
      <w:r w:rsidRPr="00D8023C">
        <w:rPr>
          <w:b w:val="0"/>
          <w:bCs w:val="0"/>
          <w:lang w:val="en-GB" w:eastAsia="en-GB"/>
        </w:rPr>
        <w:t>Assumptions</w:t>
      </w:r>
      <w:r w:rsidRPr="00D8023C">
        <w:rPr>
          <w:lang w:val="en-GB" w:eastAsia="en-GB"/>
        </w:rPr>
        <w:t>:</w:t>
      </w:r>
      <w:bookmarkEnd w:id="19"/>
    </w:p>
    <w:bookmarkEnd w:id="18"/>
    <w:p w14:paraId="04BAB65E" w14:textId="77777777" w:rsidR="00D8023C" w:rsidRPr="00D8023C" w:rsidRDefault="00D8023C" w:rsidP="00D8023C">
      <w:pPr>
        <w:numPr>
          <w:ilvl w:val="0"/>
          <w:numId w:val="74"/>
        </w:numPr>
        <w:rPr>
          <w:lang w:val="en-GB"/>
        </w:rPr>
      </w:pPr>
      <w:r w:rsidRPr="00D8023C">
        <w:rPr>
          <w:lang w:val="en-GB"/>
        </w:rPr>
        <w:t>Azure subscriptions and required budgets are available.</w:t>
      </w:r>
    </w:p>
    <w:p w14:paraId="09F2DD96" w14:textId="77777777" w:rsidR="00D8023C" w:rsidRPr="00D8023C" w:rsidRDefault="00D8023C" w:rsidP="00D8023C">
      <w:pPr>
        <w:numPr>
          <w:ilvl w:val="0"/>
          <w:numId w:val="74"/>
        </w:numPr>
        <w:rPr>
          <w:lang w:val="en-GB"/>
        </w:rPr>
      </w:pPr>
      <w:r w:rsidRPr="00D8023C">
        <w:rPr>
          <w:lang w:val="en-GB"/>
        </w:rPr>
        <w:t>Network connectivity between Azure services is permitted per NSG and firewall rules.</w:t>
      </w:r>
    </w:p>
    <w:p w14:paraId="452B8820" w14:textId="77777777" w:rsidR="00D8023C" w:rsidRPr="00D8023C" w:rsidRDefault="00D8023C" w:rsidP="00D8023C">
      <w:pPr>
        <w:pStyle w:val="Heading3"/>
        <w:ind w:left="360"/>
        <w:rPr>
          <w:b w:val="0"/>
          <w:bCs w:val="0"/>
          <w:lang w:val="en-GB" w:eastAsia="en-GB"/>
        </w:rPr>
      </w:pPr>
      <w:bookmarkStart w:id="20" w:name="_Toc213105363"/>
      <w:r w:rsidRPr="00D8023C">
        <w:rPr>
          <w:b w:val="0"/>
          <w:bCs w:val="0"/>
          <w:lang w:val="en-GB" w:eastAsia="en-GB"/>
        </w:rPr>
        <w:t>Limitations:</w:t>
      </w:r>
      <w:bookmarkEnd w:id="20"/>
    </w:p>
    <w:p w14:paraId="32121C27" w14:textId="77777777" w:rsidR="00D8023C" w:rsidRPr="00D8023C" w:rsidRDefault="00D8023C" w:rsidP="00D8023C">
      <w:pPr>
        <w:numPr>
          <w:ilvl w:val="0"/>
          <w:numId w:val="75"/>
        </w:numPr>
        <w:rPr>
          <w:lang w:val="en-GB"/>
        </w:rPr>
      </w:pPr>
      <w:r w:rsidRPr="00D8023C">
        <w:rPr>
          <w:lang w:val="en-GB"/>
        </w:rPr>
        <w:t>Files larger than 500 MB require chunked upload handling and additional design.</w:t>
      </w:r>
    </w:p>
    <w:p w14:paraId="7BCEC68D" w14:textId="77777777" w:rsidR="00D8023C" w:rsidRPr="00D8023C" w:rsidRDefault="00D8023C" w:rsidP="00D8023C">
      <w:pPr>
        <w:numPr>
          <w:ilvl w:val="0"/>
          <w:numId w:val="75"/>
        </w:numPr>
        <w:rPr>
          <w:lang w:val="en-GB"/>
        </w:rPr>
      </w:pPr>
      <w:r w:rsidRPr="00D8023C">
        <w:rPr>
          <w:lang w:val="en-GB"/>
        </w:rPr>
        <w:t>Relying on PaaS services imposes constraints on low-level network control.</w:t>
      </w:r>
    </w:p>
    <w:p w14:paraId="46A40CE1" w14:textId="77777777" w:rsidR="00D8023C" w:rsidRPr="00D8023C" w:rsidRDefault="00D8023C" w:rsidP="00D8023C">
      <w:pPr>
        <w:rPr>
          <w:lang w:val="en-GB"/>
        </w:rPr>
      </w:pPr>
      <w:r w:rsidRPr="00D8023C">
        <w:rPr>
          <w:lang w:val="en-GB"/>
        </w:rPr>
        <w:pict w14:anchorId="121DC91B">
          <v:rect id="_x0000_i1155" style="width:0;height:1.5pt" o:hralign="center" o:hrstd="t" o:hr="t" fillcolor="#a0a0a0" stroked="f"/>
        </w:pict>
      </w:r>
    </w:p>
    <w:p w14:paraId="1E8EDEBE" w14:textId="77777777" w:rsidR="00D8023C" w:rsidRPr="00D8023C" w:rsidRDefault="00D8023C" w:rsidP="00D8023C">
      <w:pPr>
        <w:pStyle w:val="Heading1"/>
        <w:rPr>
          <w:lang w:val="en-GB" w:eastAsia="en-GB"/>
        </w:rPr>
      </w:pPr>
      <w:bookmarkStart w:id="21" w:name="_Toc213105364"/>
      <w:r w:rsidRPr="00D8023C">
        <w:rPr>
          <w:lang w:val="en-GB" w:eastAsia="en-GB"/>
        </w:rPr>
        <w:t>13. Items for Detailed Design (LDD Pointers)</w:t>
      </w:r>
      <w:bookmarkEnd w:id="21"/>
    </w:p>
    <w:p w14:paraId="6A03F20B" w14:textId="77777777" w:rsidR="00D8023C" w:rsidRPr="00D8023C" w:rsidRDefault="00D8023C" w:rsidP="00D8023C">
      <w:pPr>
        <w:numPr>
          <w:ilvl w:val="0"/>
          <w:numId w:val="76"/>
        </w:numPr>
        <w:rPr>
          <w:lang w:val="en-GB"/>
        </w:rPr>
      </w:pPr>
      <w:r w:rsidRPr="00D8023C">
        <w:rPr>
          <w:lang w:val="en-GB"/>
        </w:rPr>
        <w:t>Database schema design and ER diagrams.</w:t>
      </w:r>
    </w:p>
    <w:p w14:paraId="346973BA" w14:textId="77777777" w:rsidR="00D8023C" w:rsidRPr="00D8023C" w:rsidRDefault="00D8023C" w:rsidP="00D8023C">
      <w:pPr>
        <w:numPr>
          <w:ilvl w:val="0"/>
          <w:numId w:val="76"/>
        </w:numPr>
        <w:rPr>
          <w:lang w:val="en-GB"/>
        </w:rPr>
      </w:pPr>
      <w:r w:rsidRPr="00D8023C">
        <w:rPr>
          <w:lang w:val="en-GB"/>
        </w:rPr>
        <w:t>REST API specification (endpoints, payloads, auth flows).</w:t>
      </w:r>
    </w:p>
    <w:p w14:paraId="4C897758" w14:textId="77777777" w:rsidR="00D8023C" w:rsidRPr="00D8023C" w:rsidRDefault="00D8023C" w:rsidP="00D8023C">
      <w:pPr>
        <w:numPr>
          <w:ilvl w:val="0"/>
          <w:numId w:val="76"/>
        </w:numPr>
        <w:rPr>
          <w:lang w:val="en-GB"/>
        </w:rPr>
      </w:pPr>
      <w:r w:rsidRPr="00D8023C">
        <w:rPr>
          <w:lang w:val="en-GB"/>
        </w:rPr>
        <w:t>Sequence diagrams for key scenarios.</w:t>
      </w:r>
    </w:p>
    <w:p w14:paraId="50B43D77" w14:textId="77777777" w:rsidR="00D8023C" w:rsidRPr="00D8023C" w:rsidRDefault="00D8023C" w:rsidP="00D8023C">
      <w:pPr>
        <w:numPr>
          <w:ilvl w:val="0"/>
          <w:numId w:val="76"/>
        </w:numPr>
        <w:rPr>
          <w:lang w:val="en-GB"/>
        </w:rPr>
      </w:pPr>
      <w:r w:rsidRPr="00D8023C">
        <w:rPr>
          <w:lang w:val="en-GB"/>
        </w:rPr>
        <w:t>Terraform/ARM templates for infrastructure deployment.</w:t>
      </w:r>
    </w:p>
    <w:p w14:paraId="2DA6D78C" w14:textId="77777777" w:rsidR="00D8023C" w:rsidRPr="00D8023C" w:rsidRDefault="00D8023C" w:rsidP="00D8023C">
      <w:pPr>
        <w:numPr>
          <w:ilvl w:val="0"/>
          <w:numId w:val="76"/>
        </w:numPr>
        <w:rPr>
          <w:lang w:val="en-GB"/>
        </w:rPr>
      </w:pPr>
      <w:r w:rsidRPr="00D8023C">
        <w:rPr>
          <w:lang w:val="en-GB"/>
        </w:rPr>
        <w:t>CI/CD pipelines using GitHub Actions or Azure DevOps.</w:t>
      </w:r>
    </w:p>
    <w:p w14:paraId="74A7DD1D" w14:textId="77777777" w:rsidR="00D8023C" w:rsidRPr="00D8023C" w:rsidRDefault="00D8023C" w:rsidP="00D8023C">
      <w:pPr>
        <w:rPr>
          <w:lang w:val="en-GB"/>
        </w:rPr>
      </w:pPr>
      <w:r w:rsidRPr="00D8023C">
        <w:rPr>
          <w:lang w:val="en-GB"/>
        </w:rPr>
        <w:pict w14:anchorId="1BB8DB97">
          <v:rect id="_x0000_i1156" style="width:0;height:1.5pt" o:hralign="center" o:hrstd="t" o:hr="t" fillcolor="#a0a0a0" stroked="f"/>
        </w:pict>
      </w:r>
    </w:p>
    <w:p w14:paraId="66DA97C5" w14:textId="77777777" w:rsidR="00D8023C" w:rsidRPr="00D8023C" w:rsidRDefault="00D8023C" w:rsidP="00D8023C">
      <w:pPr>
        <w:pStyle w:val="Heading1"/>
        <w:rPr>
          <w:lang w:val="en-GB" w:eastAsia="en-GB"/>
        </w:rPr>
      </w:pPr>
      <w:bookmarkStart w:id="22" w:name="_Toc213105365"/>
      <w:r w:rsidRPr="00D8023C">
        <w:rPr>
          <w:lang w:val="en-GB" w:eastAsia="en-GB"/>
        </w:rPr>
        <w:t>14. Appendices</w:t>
      </w:r>
      <w:bookmarkEnd w:id="22"/>
    </w:p>
    <w:p w14:paraId="6AFD52AE" w14:textId="77777777" w:rsidR="00D8023C" w:rsidRPr="00D8023C" w:rsidRDefault="00D8023C" w:rsidP="00D8023C">
      <w:pPr>
        <w:numPr>
          <w:ilvl w:val="0"/>
          <w:numId w:val="77"/>
        </w:numPr>
        <w:rPr>
          <w:lang w:val="en-GB"/>
        </w:rPr>
      </w:pPr>
      <w:r w:rsidRPr="00D8023C">
        <w:rPr>
          <w:lang w:val="en-GB"/>
        </w:rPr>
        <w:t>Glossary (RBAC, RTO, RPO, SLA, etc.)</w:t>
      </w:r>
    </w:p>
    <w:p w14:paraId="1359CF8E" w14:textId="77777777" w:rsidR="00D8023C" w:rsidRPr="00D8023C" w:rsidRDefault="00D8023C" w:rsidP="00D8023C">
      <w:pPr>
        <w:numPr>
          <w:ilvl w:val="0"/>
          <w:numId w:val="77"/>
        </w:numPr>
        <w:rPr>
          <w:lang w:val="en-GB"/>
        </w:rPr>
      </w:pPr>
      <w:r w:rsidRPr="00D8023C">
        <w:rPr>
          <w:lang w:val="en-GB"/>
        </w:rPr>
        <w:t>Security checklist</w:t>
      </w:r>
    </w:p>
    <w:p w14:paraId="777C3540" w14:textId="77777777" w:rsidR="00D8023C" w:rsidRPr="00D8023C" w:rsidRDefault="00D8023C" w:rsidP="00D8023C">
      <w:pPr>
        <w:numPr>
          <w:ilvl w:val="0"/>
          <w:numId w:val="77"/>
        </w:numPr>
        <w:rPr>
          <w:lang w:val="en-GB"/>
        </w:rPr>
      </w:pPr>
      <w:r w:rsidRPr="00D8023C">
        <w:rPr>
          <w:lang w:val="en-GB"/>
        </w:rPr>
        <w:t>References and links to detailed design documents</w:t>
      </w:r>
    </w:p>
    <w:p w14:paraId="352C783A" w14:textId="5E19F67A" w:rsidR="00BC5C00" w:rsidRPr="0074077A" w:rsidRDefault="00BC5C00" w:rsidP="0074077A">
      <w:pPr>
        <w:rPr>
          <w:lang w:val="en-GB"/>
        </w:rPr>
      </w:pPr>
    </w:p>
    <w:sectPr w:rsidR="00BC5C00" w:rsidRPr="0074077A" w:rsidSect="0074077A"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381177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08E658A"/>
    <w:multiLevelType w:val="multilevel"/>
    <w:tmpl w:val="567E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18E5E19"/>
    <w:multiLevelType w:val="multilevel"/>
    <w:tmpl w:val="451EF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D41C97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542903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14591A"/>
    <w:multiLevelType w:val="multilevel"/>
    <w:tmpl w:val="F0B88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1453E8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9B4DFA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890ABC"/>
    <w:multiLevelType w:val="multilevel"/>
    <w:tmpl w:val="24C8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8C04A6"/>
    <w:multiLevelType w:val="multilevel"/>
    <w:tmpl w:val="F934F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C85904"/>
    <w:multiLevelType w:val="multilevel"/>
    <w:tmpl w:val="4BCE9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72F255D"/>
    <w:multiLevelType w:val="multilevel"/>
    <w:tmpl w:val="15A8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345C28"/>
    <w:multiLevelType w:val="multilevel"/>
    <w:tmpl w:val="78108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9264B7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916A56"/>
    <w:multiLevelType w:val="multilevel"/>
    <w:tmpl w:val="5F420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536EEE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B75AB0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DE6B99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184A6F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B31795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A21F2F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236DB4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7A27BC"/>
    <w:multiLevelType w:val="multilevel"/>
    <w:tmpl w:val="28C2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083875"/>
    <w:multiLevelType w:val="multilevel"/>
    <w:tmpl w:val="570A6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1F96034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283DBA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D3521A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1B63F7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495552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6E7C35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9A6FED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57027D"/>
    <w:multiLevelType w:val="multilevel"/>
    <w:tmpl w:val="63682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F9B5DAB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14F4429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5C2364"/>
    <w:multiLevelType w:val="multilevel"/>
    <w:tmpl w:val="B722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1E0954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34D1331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79260A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720F67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93D634F"/>
    <w:multiLevelType w:val="multilevel"/>
    <w:tmpl w:val="2214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B456C12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D9D3547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0947CAE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14D30F3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1D23999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3CE3C41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C435BD"/>
    <w:multiLevelType w:val="multilevel"/>
    <w:tmpl w:val="BC4C6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52E7E89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B5E5CA6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6456E9"/>
    <w:multiLevelType w:val="multilevel"/>
    <w:tmpl w:val="E65A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C381B5C"/>
    <w:multiLevelType w:val="multilevel"/>
    <w:tmpl w:val="ABE64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EC04762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29A0927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2DD01CE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3310B46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3DA6A41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5A715C3"/>
    <w:multiLevelType w:val="multilevel"/>
    <w:tmpl w:val="FBAA6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6436922"/>
    <w:multiLevelType w:val="multilevel"/>
    <w:tmpl w:val="03A64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6DD6922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BF27637"/>
    <w:multiLevelType w:val="multilevel"/>
    <w:tmpl w:val="CBDEB9E2"/>
    <w:lvl w:ilvl="0">
      <w:start w:val="1"/>
      <w:numFmt w:val="bullet"/>
      <w:lvlText w:val=""/>
      <w:lvlJc w:val="left"/>
      <w:pPr>
        <w:tabs>
          <w:tab w:val="num" w:pos="1350"/>
        </w:tabs>
        <w:ind w:left="135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E0205F5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17856F4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213042C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68176AA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7456FE7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A404585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A49029B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C6C0F31"/>
    <w:multiLevelType w:val="multilevel"/>
    <w:tmpl w:val="C83E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149262">
    <w:abstractNumId w:val="8"/>
  </w:num>
  <w:num w:numId="2" w16cid:durableId="986208682">
    <w:abstractNumId w:val="6"/>
  </w:num>
  <w:num w:numId="3" w16cid:durableId="851794825">
    <w:abstractNumId w:val="5"/>
  </w:num>
  <w:num w:numId="4" w16cid:durableId="675814288">
    <w:abstractNumId w:val="4"/>
  </w:num>
  <w:num w:numId="5" w16cid:durableId="1022322252">
    <w:abstractNumId w:val="7"/>
  </w:num>
  <w:num w:numId="6" w16cid:durableId="1242057636">
    <w:abstractNumId w:val="3"/>
  </w:num>
  <w:num w:numId="7" w16cid:durableId="1846626375">
    <w:abstractNumId w:val="2"/>
  </w:num>
  <w:num w:numId="8" w16cid:durableId="413086450">
    <w:abstractNumId w:val="1"/>
  </w:num>
  <w:num w:numId="9" w16cid:durableId="779028526">
    <w:abstractNumId w:val="0"/>
  </w:num>
  <w:num w:numId="10" w16cid:durableId="88551198">
    <w:abstractNumId w:val="52"/>
  </w:num>
  <w:num w:numId="11" w16cid:durableId="189300673">
    <w:abstractNumId w:val="47"/>
  </w:num>
  <w:num w:numId="12" w16cid:durableId="74667751">
    <w:abstractNumId w:val="64"/>
  </w:num>
  <w:num w:numId="13" w16cid:durableId="220484814">
    <w:abstractNumId w:val="26"/>
  </w:num>
  <w:num w:numId="14" w16cid:durableId="1354768866">
    <w:abstractNumId w:val="25"/>
  </w:num>
  <w:num w:numId="15" w16cid:durableId="238102375">
    <w:abstractNumId w:val="18"/>
  </w:num>
  <w:num w:numId="16" w16cid:durableId="2130782724">
    <w:abstractNumId w:val="67"/>
  </w:num>
  <w:num w:numId="17" w16cid:durableId="51849977">
    <w:abstractNumId w:val="22"/>
  </w:num>
  <w:num w:numId="18" w16cid:durableId="999505906">
    <w:abstractNumId w:val="40"/>
  </w:num>
  <w:num w:numId="19" w16cid:durableId="1579710459">
    <w:abstractNumId w:val="62"/>
  </w:num>
  <w:num w:numId="20" w16cid:durableId="1854107998">
    <w:abstractNumId w:val="37"/>
  </w:num>
  <w:num w:numId="21" w16cid:durableId="1250693112">
    <w:abstractNumId w:val="71"/>
  </w:num>
  <w:num w:numId="22" w16cid:durableId="865993397">
    <w:abstractNumId w:val="56"/>
  </w:num>
  <w:num w:numId="23" w16cid:durableId="942567924">
    <w:abstractNumId w:val="16"/>
  </w:num>
  <w:num w:numId="24" w16cid:durableId="1199079119">
    <w:abstractNumId w:val="9"/>
  </w:num>
  <w:num w:numId="25" w16cid:durableId="1855458442">
    <w:abstractNumId w:val="28"/>
  </w:num>
  <w:num w:numId="26" w16cid:durableId="1809711426">
    <w:abstractNumId w:val="35"/>
  </w:num>
  <w:num w:numId="27" w16cid:durableId="411396055">
    <w:abstractNumId w:val="72"/>
  </w:num>
  <w:num w:numId="28" w16cid:durableId="1909653808">
    <w:abstractNumId w:val="76"/>
  </w:num>
  <w:num w:numId="29" w16cid:durableId="53236101">
    <w:abstractNumId w:val="29"/>
  </w:num>
  <w:num w:numId="30" w16cid:durableId="1800033844">
    <w:abstractNumId w:val="30"/>
  </w:num>
  <w:num w:numId="31" w16cid:durableId="65304521">
    <w:abstractNumId w:val="44"/>
  </w:num>
  <w:num w:numId="32" w16cid:durableId="1068528019">
    <w:abstractNumId w:val="38"/>
  </w:num>
  <w:num w:numId="33" w16cid:durableId="1043675412">
    <w:abstractNumId w:val="73"/>
  </w:num>
  <w:num w:numId="34" w16cid:durableId="2016109442">
    <w:abstractNumId w:val="12"/>
  </w:num>
  <w:num w:numId="35" w16cid:durableId="1278561464">
    <w:abstractNumId w:val="32"/>
  </w:num>
  <w:num w:numId="36" w16cid:durableId="917439636">
    <w:abstractNumId w:val="63"/>
  </w:num>
  <w:num w:numId="37" w16cid:durableId="1308508479">
    <w:abstractNumId w:val="27"/>
  </w:num>
  <w:num w:numId="38" w16cid:durableId="1684553101">
    <w:abstractNumId w:val="51"/>
  </w:num>
  <w:num w:numId="39" w16cid:durableId="381754599">
    <w:abstractNumId w:val="75"/>
  </w:num>
  <w:num w:numId="40" w16cid:durableId="734164995">
    <w:abstractNumId w:val="69"/>
  </w:num>
  <w:num w:numId="41" w16cid:durableId="1489246391">
    <w:abstractNumId w:val="53"/>
  </w:num>
  <w:num w:numId="42" w16cid:durableId="1513690357">
    <w:abstractNumId w:val="65"/>
  </w:num>
  <w:num w:numId="43" w16cid:durableId="1489858492">
    <w:abstractNumId w:val="34"/>
  </w:num>
  <w:num w:numId="44" w16cid:durableId="1041244247">
    <w:abstractNumId w:val="60"/>
  </w:num>
  <w:num w:numId="45" w16cid:durableId="1583954506">
    <w:abstractNumId w:val="55"/>
  </w:num>
  <w:num w:numId="46" w16cid:durableId="527304382">
    <w:abstractNumId w:val="57"/>
  </w:num>
  <w:num w:numId="47" w16cid:durableId="1975528233">
    <w:abstractNumId w:val="46"/>
  </w:num>
  <w:num w:numId="48" w16cid:durableId="194974889">
    <w:abstractNumId w:val="70"/>
  </w:num>
  <w:num w:numId="49" w16cid:durableId="1343312520">
    <w:abstractNumId w:val="54"/>
  </w:num>
  <w:num w:numId="50" w16cid:durableId="1058044827">
    <w:abstractNumId w:val="74"/>
  </w:num>
  <w:num w:numId="51" w16cid:durableId="1043989202">
    <w:abstractNumId w:val="41"/>
  </w:num>
  <w:num w:numId="52" w16cid:durableId="1431511489">
    <w:abstractNumId w:val="61"/>
  </w:num>
  <w:num w:numId="53" w16cid:durableId="1697196349">
    <w:abstractNumId w:val="24"/>
  </w:num>
  <w:num w:numId="54" w16cid:durableId="1034966466">
    <w:abstractNumId w:val="49"/>
  </w:num>
  <w:num w:numId="55" w16cid:durableId="553542697">
    <w:abstractNumId w:val="39"/>
  </w:num>
  <w:num w:numId="56" w16cid:durableId="2121491284">
    <w:abstractNumId w:val="45"/>
  </w:num>
  <w:num w:numId="57" w16cid:durableId="701975870">
    <w:abstractNumId w:val="50"/>
  </w:num>
  <w:num w:numId="58" w16cid:durableId="545457059">
    <w:abstractNumId w:val="15"/>
  </w:num>
  <w:num w:numId="59" w16cid:durableId="1839684795">
    <w:abstractNumId w:val="33"/>
  </w:num>
  <w:num w:numId="60" w16cid:durableId="442961571">
    <w:abstractNumId w:val="42"/>
  </w:num>
  <w:num w:numId="61" w16cid:durableId="1307540557">
    <w:abstractNumId w:val="36"/>
  </w:num>
  <w:num w:numId="62" w16cid:durableId="124785788">
    <w:abstractNumId w:val="59"/>
  </w:num>
  <w:num w:numId="63" w16cid:durableId="474298463">
    <w:abstractNumId w:val="13"/>
  </w:num>
  <w:num w:numId="64" w16cid:durableId="1711222196">
    <w:abstractNumId w:val="68"/>
  </w:num>
  <w:num w:numId="65" w16cid:durableId="1241133923">
    <w:abstractNumId w:val="17"/>
  </w:num>
  <w:num w:numId="66" w16cid:durableId="1851095584">
    <w:abstractNumId w:val="20"/>
  </w:num>
  <w:num w:numId="67" w16cid:durableId="1613586168">
    <w:abstractNumId w:val="66"/>
  </w:num>
  <w:num w:numId="68" w16cid:durableId="133448940">
    <w:abstractNumId w:val="19"/>
  </w:num>
  <w:num w:numId="69" w16cid:durableId="506948025">
    <w:abstractNumId w:val="14"/>
  </w:num>
  <w:num w:numId="70" w16cid:durableId="599606364">
    <w:abstractNumId w:val="21"/>
  </w:num>
  <w:num w:numId="71" w16cid:durableId="1971201223">
    <w:abstractNumId w:val="43"/>
  </w:num>
  <w:num w:numId="72" w16cid:durableId="148596072">
    <w:abstractNumId w:val="31"/>
  </w:num>
  <w:num w:numId="73" w16cid:durableId="1792166105">
    <w:abstractNumId w:val="10"/>
  </w:num>
  <w:num w:numId="74" w16cid:durableId="185993139">
    <w:abstractNumId w:val="11"/>
  </w:num>
  <w:num w:numId="75" w16cid:durableId="1424447772">
    <w:abstractNumId w:val="23"/>
  </w:num>
  <w:num w:numId="76" w16cid:durableId="1724518198">
    <w:abstractNumId w:val="58"/>
  </w:num>
  <w:num w:numId="77" w16cid:durableId="1826244861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4A6E"/>
    <w:rsid w:val="0015074B"/>
    <w:rsid w:val="00274084"/>
    <w:rsid w:val="0029639D"/>
    <w:rsid w:val="00326F90"/>
    <w:rsid w:val="003933ED"/>
    <w:rsid w:val="006D4D94"/>
    <w:rsid w:val="0074077A"/>
    <w:rsid w:val="00760D61"/>
    <w:rsid w:val="00972990"/>
    <w:rsid w:val="00AA1D8D"/>
    <w:rsid w:val="00B47730"/>
    <w:rsid w:val="00BC5C00"/>
    <w:rsid w:val="00CB0664"/>
    <w:rsid w:val="00D802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BDCDB6"/>
  <w14:defaultImageDpi w14:val="300"/>
  <w15:docId w15:val="{27E07C23-BE8B-48BD-8C16-CA02C69D5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74077A"/>
  </w:style>
  <w:style w:type="paragraph" w:styleId="TOC1">
    <w:name w:val="toc 1"/>
    <w:basedOn w:val="Normal"/>
    <w:next w:val="Normal"/>
    <w:autoRedefine/>
    <w:uiPriority w:val="39"/>
    <w:unhideWhenUsed/>
    <w:rsid w:val="0074077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4077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4077A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8023C"/>
    <w:pPr>
      <w:spacing w:after="100"/>
      <w:ind w:left="440"/>
    </w:pPr>
  </w:style>
  <w:style w:type="table" w:styleId="GridTable4-Accent1">
    <w:name w:val="Grid Table 4 Accent 1"/>
    <w:basedOn w:val="TableNormal"/>
    <w:uiPriority w:val="49"/>
    <w:rsid w:val="006D4D94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1197</Words>
  <Characters>6826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Low-Level Design (LLD)</vt:lpstr>
    </vt:vector>
  </TitlesOfParts>
  <Manager/>
  <Company/>
  <LinksUpToDate>false</LinksUpToDate>
  <CharactersWithSpaces>8007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Low-Level Design (LLD)</dc:title>
  <dc:subject/>
  <dc:creator>python-docx</dc:creator>
  <cp:keywords/>
  <dc:description>generated by python-docx</dc:description>
  <cp:lastModifiedBy>Emad Adel</cp:lastModifiedBy>
  <cp:revision>4</cp:revision>
  <dcterms:created xsi:type="dcterms:W3CDTF">2025-10-28T18:18:00Z</dcterms:created>
  <dcterms:modified xsi:type="dcterms:W3CDTF">2025-11-03T21:37:00Z</dcterms:modified>
  <cp:category/>
</cp:coreProperties>
</file>