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  <w:sz w:val="56"/>
          <w:szCs w:val="56"/>
        </w:rPr>
      </w:pPr>
      <w:r w:rsidRPr="006909A7">
        <w:rPr>
          <w:rFonts w:asciiTheme="majorBidi" w:hAnsiTheme="majorBidi" w:cstheme="majorBidi"/>
          <w:sz w:val="56"/>
          <w:szCs w:val="56"/>
        </w:rPr>
        <w:t xml:space="preserve">MUHAMMAD AHMAD  </w:t>
      </w:r>
    </w:p>
    <w:p w:rsidR="0048672B" w:rsidRDefault="0048672B" w:rsidP="009F353B">
      <w:pPr>
        <w:spacing w:line="240" w:lineRule="auto"/>
      </w:pPr>
      <w:r>
        <w:t>AI Agent Engineer | Digital Supply Chain Systems Architect | PMP®, RMP®</w:t>
      </w:r>
    </w:p>
    <w:p w:rsidR="002E5DA2" w:rsidRPr="0048672B" w:rsidRDefault="0048672B" w:rsidP="009F353B">
      <w:pPr>
        <w:spacing w:line="240" w:lineRule="auto"/>
        <w:rPr>
          <w:rFonts w:asciiTheme="majorBidi" w:hAnsiTheme="majorBidi" w:cstheme="majorBidi"/>
        </w:rPr>
      </w:pPr>
      <w:r>
        <w:t>MSc Operations &amp; Supply Chain Management | 15+ Years Building Scalable Operations, Automation &amp; AI Agent Systems | Lahore, Pakistan (Open to Global &amp; Remote)</w:t>
      </w:r>
      <w:r>
        <w:t xml:space="preserve"> </w:t>
      </w:r>
      <w:r w:rsidR="002E5DA2" w:rsidRPr="0048672B">
        <w:rPr>
          <w:rFonts w:asciiTheme="majorBidi" w:hAnsiTheme="majorBidi" w:cstheme="majorBidi"/>
        </w:rPr>
        <w:t>+923095222202 | muhammad.a.ahmed@gmail.com | linkedin.com/in/</w:t>
      </w:r>
      <w:proofErr w:type="spellStart"/>
      <w:r w:rsidR="002E5DA2" w:rsidRPr="0048672B">
        <w:rPr>
          <w:rFonts w:asciiTheme="majorBidi" w:hAnsiTheme="majorBidi" w:cstheme="majorBidi"/>
        </w:rPr>
        <w:t>muhammadahmadscm</w:t>
      </w:r>
      <w:proofErr w:type="spellEnd"/>
      <w:r w:rsidR="002E5DA2" w:rsidRPr="0048672B">
        <w:rPr>
          <w:rFonts w:asciiTheme="majorBidi" w:hAnsiTheme="majorBidi" w:cstheme="majorBidi"/>
        </w:rPr>
        <w:t xml:space="preserve">  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>GrowEasy: groweasycloud.github.io/</w:t>
      </w:r>
      <w:proofErr w:type="spellStart"/>
      <w:r w:rsidRPr="006909A7">
        <w:rPr>
          <w:rFonts w:asciiTheme="majorBidi" w:hAnsiTheme="majorBidi" w:cstheme="majorBidi"/>
        </w:rPr>
        <w:t>groweasysite</w:t>
      </w:r>
      <w:proofErr w:type="spellEnd"/>
      <w:r w:rsidRPr="006909A7">
        <w:rPr>
          <w:rFonts w:asciiTheme="majorBidi" w:hAnsiTheme="majorBidi" w:cstheme="majorBidi"/>
        </w:rPr>
        <w:t xml:space="preserve">  </w:t>
      </w:r>
      <w:r w:rsidR="0048672B">
        <w:rPr>
          <w:rFonts w:asciiTheme="majorBidi" w:hAnsiTheme="majorBidi" w:cstheme="majorBidi"/>
        </w:rPr>
        <w:t xml:space="preserve"> </w:t>
      </w:r>
      <w:r w:rsidRPr="006909A7">
        <w:rPr>
          <w:rFonts w:asciiTheme="majorBidi" w:hAnsiTheme="majorBidi" w:cstheme="majorBidi"/>
        </w:rPr>
        <w:t>Portfolio: emadaed.github.io/</w:t>
      </w:r>
      <w:proofErr w:type="spellStart"/>
      <w:r w:rsidRPr="006909A7">
        <w:rPr>
          <w:rFonts w:asciiTheme="majorBidi" w:hAnsiTheme="majorBidi" w:cstheme="majorBidi"/>
        </w:rPr>
        <w:t>digisuite</w:t>
      </w:r>
      <w:proofErr w:type="spellEnd"/>
      <w:r w:rsidRPr="006909A7">
        <w:rPr>
          <w:rFonts w:asciiTheme="majorBidi" w:hAnsiTheme="majorBidi" w:cstheme="majorBidi"/>
        </w:rPr>
        <w:t xml:space="preserve">  </w:t>
      </w:r>
    </w:p>
    <w:p w:rsidR="00E912D4" w:rsidRPr="006909A7" w:rsidRDefault="002E5DA2" w:rsidP="009F353B">
      <w:pPr>
        <w:spacing w:line="240" w:lineRule="auto"/>
        <w:rPr>
          <w:rFonts w:asciiTheme="majorBidi" w:hAnsiTheme="majorBidi" w:cstheme="majorBidi"/>
          <w:b/>
          <w:bCs/>
          <w:sz w:val="28"/>
          <w:szCs w:val="28"/>
        </w:rPr>
      </w:pPr>
      <w:r w:rsidRPr="006909A7">
        <w:rPr>
          <w:rFonts w:asciiTheme="majorBidi" w:hAnsiTheme="majorBidi" w:cstheme="majorBidi"/>
          <w:b/>
          <w:bCs/>
          <w:sz w:val="28"/>
          <w:szCs w:val="28"/>
        </w:rPr>
        <w:t>Professional Summary</w:t>
      </w:r>
    </w:p>
    <w:p w:rsidR="0048672B" w:rsidRDefault="0048672B" w:rsidP="009F353B">
      <w:pPr>
        <w:spacing w:line="240" w:lineRule="auto"/>
      </w:pPr>
      <w:r>
        <w:t>Supply Chain Systems Architect turned AI Agent Engineer, with 15+ years building and optimizing complex operations in telecom and logistics, now applying that same operational rigor to production-grade AI agents. Founded operational frameworks for one of Ericsson's largest managed services contracts in KSA while personally developing and shipping production software — including GrowEasy (SaaS ERP), a custom WMS, an LMS, and Ahmad-AI, a local AI agent engineered with deterministic hallucination guardrails and a 22-test regression suite. PMP® and RMP® certified. Open to global and remote roles in Agentic AI Engineering and Supply Chain Digital Transformation.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  <w:b/>
          <w:bCs/>
          <w:sz w:val="28"/>
          <w:szCs w:val="28"/>
        </w:rPr>
      </w:pPr>
      <w:bookmarkStart w:id="0" w:name="_GoBack"/>
      <w:bookmarkEnd w:id="0"/>
      <w:r w:rsidRPr="006909A7">
        <w:rPr>
          <w:rFonts w:asciiTheme="majorBidi" w:hAnsiTheme="majorBidi" w:cstheme="majorBidi"/>
          <w:b/>
          <w:bCs/>
          <w:sz w:val="28"/>
          <w:szCs w:val="28"/>
        </w:rPr>
        <w:t>Core Competencies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Supply Chain Strategy &amp; Operations Automation  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ERP &amp; WMS Enablement (SAP WM, Sage 100, Odoo)  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Process Digitization &amp; Workflow Engineering (Python, Flask, </w:t>
      </w:r>
      <w:proofErr w:type="gramStart"/>
      <w:r w:rsidRPr="006909A7">
        <w:rPr>
          <w:rFonts w:asciiTheme="majorBidi" w:hAnsiTheme="majorBidi" w:cstheme="majorBidi"/>
        </w:rPr>
        <w:t>SQL</w:t>
      </w:r>
      <w:proofErr w:type="gramEnd"/>
      <w:r w:rsidRPr="006909A7">
        <w:rPr>
          <w:rFonts w:asciiTheme="majorBidi" w:hAnsiTheme="majorBidi" w:cstheme="majorBidi"/>
        </w:rPr>
        <w:t xml:space="preserve">)  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Risk Management &amp; Mitigation (RMP®)  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Project &amp; Program Management (PMP®)  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Vendor &amp; SLA/WLA Governance  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Warehouse &amp; Inventory Process Improvement  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Business Systems &amp; Process Optimization  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  <w:b/>
          <w:bCs/>
          <w:sz w:val="28"/>
          <w:szCs w:val="28"/>
        </w:rPr>
      </w:pPr>
      <w:r w:rsidRPr="006909A7">
        <w:rPr>
          <w:rFonts w:asciiTheme="majorBidi" w:hAnsiTheme="majorBidi" w:cstheme="majorBidi"/>
          <w:b/>
          <w:bCs/>
          <w:sz w:val="28"/>
          <w:szCs w:val="28"/>
        </w:rPr>
        <w:t>Professional Experience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  <w:b/>
          <w:bCs/>
          <w:sz w:val="24"/>
          <w:szCs w:val="24"/>
        </w:rPr>
      </w:pPr>
      <w:r w:rsidRPr="006909A7">
        <w:rPr>
          <w:rFonts w:asciiTheme="majorBidi" w:hAnsiTheme="majorBidi" w:cstheme="majorBidi"/>
          <w:b/>
          <w:bCs/>
          <w:sz w:val="24"/>
          <w:szCs w:val="24"/>
        </w:rPr>
        <w:t xml:space="preserve">Supply Chain Manager  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  <w:sz w:val="24"/>
          <w:szCs w:val="24"/>
        </w:rPr>
      </w:pPr>
      <w:r w:rsidRPr="006909A7">
        <w:rPr>
          <w:rFonts w:asciiTheme="majorBidi" w:hAnsiTheme="majorBidi" w:cstheme="majorBidi"/>
          <w:sz w:val="24"/>
          <w:szCs w:val="24"/>
        </w:rPr>
        <w:t xml:space="preserve">Blue Light LLC | Lahore, Pakistan — November 2022 – May 2026  </w:t>
      </w:r>
    </w:p>
    <w:p w:rsidR="008422D3" w:rsidRPr="008422D3" w:rsidRDefault="008422D3" w:rsidP="009F353B">
      <w:pPr>
        <w:spacing w:after="0" w:line="240" w:lineRule="auto"/>
        <w:rPr>
          <w:rFonts w:asciiTheme="majorBidi" w:eastAsia="Times New Roman" w:hAnsiTheme="majorBidi" w:cstheme="majorBidi"/>
        </w:rPr>
      </w:pPr>
      <w:r w:rsidRPr="006909A7">
        <w:rPr>
          <w:rFonts w:asciiTheme="majorBidi" w:eastAsia="Times New Roman" w:hAnsiTheme="majorBidi" w:cstheme="majorBidi"/>
          <w:b/>
          <w:bCs/>
        </w:rPr>
        <w:t>Transformed</w:t>
      </w:r>
      <w:r w:rsidRPr="008422D3">
        <w:rPr>
          <w:rFonts w:asciiTheme="majorBidi" w:eastAsia="Times New Roman" w:hAnsiTheme="majorBidi" w:cstheme="majorBidi"/>
        </w:rPr>
        <w:t xml:space="preserve"> a manual, fragmented supply chain into a fully documented, scalable operation, establishing the company’s first end-to-end operational playbook. </w:t>
      </w:r>
    </w:p>
    <w:p w:rsidR="008422D3" w:rsidRPr="008422D3" w:rsidRDefault="008422D3" w:rsidP="009F353B">
      <w:pPr>
        <w:spacing w:after="0" w:line="240" w:lineRule="auto"/>
        <w:rPr>
          <w:rFonts w:asciiTheme="majorBidi" w:eastAsia="Times New Roman" w:hAnsiTheme="majorBidi" w:cstheme="majorBidi"/>
        </w:rPr>
      </w:pPr>
      <w:r w:rsidRPr="006909A7">
        <w:rPr>
          <w:rFonts w:asciiTheme="majorBidi" w:eastAsia="Times New Roman" w:hAnsiTheme="majorBidi" w:cstheme="majorBidi"/>
          <w:b/>
          <w:bCs/>
        </w:rPr>
        <w:t>Achieved 50% reduction</w:t>
      </w:r>
      <w:r w:rsidRPr="008422D3">
        <w:rPr>
          <w:rFonts w:asciiTheme="majorBidi" w:eastAsia="Times New Roman" w:hAnsiTheme="majorBidi" w:cstheme="majorBidi"/>
        </w:rPr>
        <w:t xml:space="preserve"> in average delivery cycle time and </w:t>
      </w:r>
      <w:r w:rsidRPr="006909A7">
        <w:rPr>
          <w:rFonts w:asciiTheme="majorBidi" w:eastAsia="Times New Roman" w:hAnsiTheme="majorBidi" w:cstheme="majorBidi"/>
          <w:b/>
          <w:bCs/>
        </w:rPr>
        <w:t>20% cost savings</w:t>
      </w:r>
      <w:r w:rsidRPr="008422D3">
        <w:rPr>
          <w:rFonts w:asciiTheme="majorBidi" w:eastAsia="Times New Roman" w:hAnsiTheme="majorBidi" w:cstheme="majorBidi"/>
        </w:rPr>
        <w:t xml:space="preserve"> per shipment by redesigning FedEx logistics workflows, renegotiating carrier contracts, and implementing route optimization. </w:t>
      </w:r>
    </w:p>
    <w:p w:rsidR="008422D3" w:rsidRPr="008422D3" w:rsidRDefault="008422D3" w:rsidP="009F353B">
      <w:pPr>
        <w:spacing w:after="0" w:line="240" w:lineRule="auto"/>
        <w:rPr>
          <w:rFonts w:asciiTheme="majorBidi" w:eastAsia="Times New Roman" w:hAnsiTheme="majorBidi" w:cstheme="majorBidi"/>
        </w:rPr>
      </w:pPr>
      <w:r w:rsidRPr="006909A7">
        <w:rPr>
          <w:rFonts w:asciiTheme="majorBidi" w:eastAsia="Times New Roman" w:hAnsiTheme="majorBidi" w:cstheme="majorBidi"/>
          <w:b/>
          <w:bCs/>
        </w:rPr>
        <w:t>Drove customer claims down</w:t>
      </w:r>
      <w:r w:rsidRPr="008422D3">
        <w:rPr>
          <w:rFonts w:asciiTheme="majorBidi" w:eastAsia="Times New Roman" w:hAnsiTheme="majorBidi" w:cstheme="majorBidi"/>
        </w:rPr>
        <w:t xml:space="preserve"> from multiple per quarter to ~1 per quarter through systematic compliance tracking, root-cause analysis, and proactive resolution frameworks. </w:t>
      </w:r>
    </w:p>
    <w:p w:rsidR="008422D3" w:rsidRPr="008422D3" w:rsidRDefault="008422D3" w:rsidP="009F353B">
      <w:pPr>
        <w:spacing w:after="0" w:line="240" w:lineRule="auto"/>
        <w:rPr>
          <w:rFonts w:asciiTheme="majorBidi" w:eastAsia="Times New Roman" w:hAnsiTheme="majorBidi" w:cstheme="majorBidi"/>
        </w:rPr>
      </w:pPr>
      <w:r w:rsidRPr="006909A7">
        <w:rPr>
          <w:rFonts w:asciiTheme="majorBidi" w:eastAsia="Times New Roman" w:hAnsiTheme="majorBidi" w:cstheme="majorBidi"/>
          <w:b/>
          <w:bCs/>
        </w:rPr>
        <w:t>Architected and deployed</w:t>
      </w:r>
      <w:r w:rsidRPr="008422D3">
        <w:rPr>
          <w:rFonts w:asciiTheme="majorBidi" w:eastAsia="Times New Roman" w:hAnsiTheme="majorBidi" w:cstheme="majorBidi"/>
        </w:rPr>
        <w:t xml:space="preserve"> a custom Google Sheets-based WMS with automated order-to-cash workflows (invoicing, packing slips, shipping labels, and email notifications). </w:t>
      </w:r>
    </w:p>
    <w:p w:rsidR="008422D3" w:rsidRPr="008422D3" w:rsidRDefault="008422D3" w:rsidP="009F353B">
      <w:pPr>
        <w:spacing w:after="0" w:line="240" w:lineRule="auto"/>
        <w:rPr>
          <w:rFonts w:asciiTheme="majorBidi" w:eastAsia="Times New Roman" w:hAnsiTheme="majorBidi" w:cstheme="majorBidi"/>
        </w:rPr>
      </w:pPr>
      <w:r w:rsidRPr="006909A7">
        <w:rPr>
          <w:rFonts w:asciiTheme="majorBidi" w:eastAsia="Times New Roman" w:hAnsiTheme="majorBidi" w:cstheme="majorBidi"/>
          <w:b/>
          <w:bCs/>
        </w:rPr>
        <w:lastRenderedPageBreak/>
        <w:t>Designed supplier scorecards</w:t>
      </w:r>
      <w:r w:rsidRPr="008422D3">
        <w:rPr>
          <w:rFonts w:asciiTheme="majorBidi" w:eastAsia="Times New Roman" w:hAnsiTheme="majorBidi" w:cstheme="majorBidi"/>
        </w:rPr>
        <w:t xml:space="preserve"> and demand-driven reorder planning that eliminated chronic stock-outs and significantly improved OTIF (On-Time In-Full) performance. </w:t>
      </w:r>
    </w:p>
    <w:p w:rsidR="008422D3" w:rsidRPr="006909A7" w:rsidRDefault="008422D3" w:rsidP="004C250E">
      <w:pPr>
        <w:spacing w:line="240" w:lineRule="auto"/>
        <w:rPr>
          <w:rFonts w:asciiTheme="majorBidi" w:eastAsia="Times New Roman" w:hAnsiTheme="majorBidi" w:cstheme="majorBidi"/>
        </w:rPr>
      </w:pPr>
      <w:r w:rsidRPr="006909A7">
        <w:rPr>
          <w:rFonts w:asciiTheme="majorBidi" w:eastAsia="Times New Roman" w:hAnsiTheme="majorBidi" w:cstheme="majorBidi"/>
          <w:b/>
          <w:bCs/>
        </w:rPr>
        <w:t>Managed full supply chain P&amp;L</w:t>
      </w:r>
      <w:r w:rsidR="00F9772E">
        <w:rPr>
          <w:rFonts w:asciiTheme="majorBidi" w:eastAsia="Times New Roman" w:hAnsiTheme="majorBidi" w:cstheme="majorBidi"/>
        </w:rPr>
        <w:t xml:space="preserve">, including </w:t>
      </w:r>
      <w:r w:rsidR="004C250E">
        <w:rPr>
          <w:rFonts w:asciiTheme="majorBidi" w:eastAsia="Times New Roman" w:hAnsiTheme="majorBidi" w:cstheme="majorBidi"/>
        </w:rPr>
        <w:t>10M</w:t>
      </w:r>
      <w:r w:rsidR="00611CFE">
        <w:rPr>
          <w:rFonts w:asciiTheme="majorBidi" w:eastAsia="Times New Roman" w:hAnsiTheme="majorBidi" w:cstheme="majorBidi"/>
        </w:rPr>
        <w:t>+</w:t>
      </w:r>
      <w:r w:rsidR="004C250E">
        <w:rPr>
          <w:rFonts w:asciiTheme="majorBidi" w:eastAsia="Times New Roman" w:hAnsiTheme="majorBidi" w:cstheme="majorBidi"/>
        </w:rPr>
        <w:t xml:space="preserve"> Logistics and Procurement budget</w:t>
      </w:r>
      <w:r w:rsidR="00F9772E">
        <w:rPr>
          <w:rFonts w:asciiTheme="majorBidi" w:eastAsia="Times New Roman" w:hAnsiTheme="majorBidi" w:cstheme="majorBidi"/>
        </w:rPr>
        <w:t xml:space="preserve"> - leading</w:t>
      </w:r>
      <w:r w:rsidR="004C250E">
        <w:rPr>
          <w:rFonts w:asciiTheme="majorBidi" w:eastAsia="Times New Roman" w:hAnsiTheme="majorBidi" w:cstheme="majorBidi"/>
        </w:rPr>
        <w:t xml:space="preserve"> </w:t>
      </w:r>
      <w:r w:rsidR="00F9772E">
        <w:rPr>
          <w:rFonts w:asciiTheme="majorBidi" w:eastAsia="Times New Roman" w:hAnsiTheme="majorBidi" w:cstheme="majorBidi"/>
        </w:rPr>
        <w:t xml:space="preserve">vendor negotiations </w:t>
      </w:r>
      <w:r w:rsidRPr="006909A7">
        <w:rPr>
          <w:rFonts w:asciiTheme="majorBidi" w:eastAsia="Times New Roman" w:hAnsiTheme="majorBidi" w:cstheme="majorBidi"/>
        </w:rPr>
        <w:t>and cro</w:t>
      </w:r>
      <w:r w:rsidR="000872D0">
        <w:rPr>
          <w:rFonts w:asciiTheme="majorBidi" w:eastAsia="Times New Roman" w:hAnsiTheme="majorBidi" w:cstheme="majorBidi"/>
        </w:rPr>
        <w:t>ss-functional team development -</w:t>
      </w:r>
      <w:r w:rsidRPr="006909A7">
        <w:rPr>
          <w:rFonts w:asciiTheme="majorBidi" w:eastAsia="Times New Roman" w:hAnsiTheme="majorBidi" w:cstheme="majorBidi"/>
        </w:rPr>
        <w:t xml:space="preserve"> consistently meeting cost and service KPIs.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  <w:b/>
          <w:bCs/>
          <w:sz w:val="28"/>
          <w:szCs w:val="28"/>
        </w:rPr>
      </w:pPr>
      <w:r w:rsidRPr="006909A7">
        <w:rPr>
          <w:rFonts w:asciiTheme="majorBidi" w:hAnsiTheme="majorBidi" w:cstheme="majorBidi"/>
          <w:b/>
          <w:bCs/>
          <w:sz w:val="28"/>
          <w:szCs w:val="28"/>
        </w:rPr>
        <w:t xml:space="preserve">Program Coordinator — Managed Services (STC) / SPOC  </w:t>
      </w:r>
    </w:p>
    <w:p w:rsidR="002E5DA2" w:rsidRPr="006909A7" w:rsidRDefault="002E5DA2" w:rsidP="00316D32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Ericsson BSA | Jeddah, Saudi Arabia — Jan 2014 – July 2022  </w:t>
      </w:r>
    </w:p>
    <w:p w:rsidR="002E5DA2" w:rsidRPr="006909A7" w:rsidRDefault="002E5DA2" w:rsidP="00316D32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Single Point of Contact for one of the largest telecom managed services contracts in the Middle East.  </w:t>
      </w:r>
    </w:p>
    <w:p w:rsidR="002E5DA2" w:rsidRPr="006909A7" w:rsidRDefault="002E5DA2" w:rsidP="00316D32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Saved SAR 100,000+/month by engineering a proactive SLA/WLA monitoring framework that prevented penalties.  </w:t>
      </w:r>
    </w:p>
    <w:p w:rsidR="002E5DA2" w:rsidRPr="006909A7" w:rsidRDefault="002E5DA2" w:rsidP="00316D32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Founding operational lead who built the full vendor ecosystem (10+ ASPs/DSPs) from zero.  </w:t>
      </w:r>
    </w:p>
    <w:p w:rsidR="002E5DA2" w:rsidRPr="006909A7" w:rsidRDefault="002E5DA2" w:rsidP="00316D32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Led multisite migration of STC hardware facilities into Ericsson</w:t>
      </w:r>
      <w:r w:rsidR="00723FD3" w:rsidRPr="006909A7">
        <w:rPr>
          <w:rFonts w:asciiTheme="majorBidi" w:hAnsiTheme="majorBidi" w:cstheme="majorBidi"/>
        </w:rPr>
        <w:t xml:space="preserve"> </w:t>
      </w:r>
      <w:r w:rsidRPr="006909A7">
        <w:rPr>
          <w:rFonts w:asciiTheme="majorBidi" w:hAnsiTheme="majorBidi" w:cstheme="majorBidi"/>
        </w:rPr>
        <w:t xml:space="preserve">managed warehouses with zero disruption.  </w:t>
      </w:r>
    </w:p>
    <w:p w:rsidR="002E5DA2" w:rsidRPr="006909A7" w:rsidRDefault="002E5DA2" w:rsidP="00316D32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Designed all program documentation, policies, and training materials used across regions.  </w:t>
      </w:r>
    </w:p>
    <w:p w:rsidR="002E5DA2" w:rsidRPr="006909A7" w:rsidRDefault="002E5DA2" w:rsidP="00316D32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Established WLAs across cross</w:t>
      </w:r>
      <w:r w:rsidR="00723FD3" w:rsidRPr="006909A7">
        <w:rPr>
          <w:rFonts w:asciiTheme="majorBidi" w:hAnsiTheme="majorBidi" w:cstheme="majorBidi"/>
        </w:rPr>
        <w:t xml:space="preserve"> </w:t>
      </w:r>
      <w:r w:rsidRPr="006909A7">
        <w:rPr>
          <w:rFonts w:asciiTheme="majorBidi" w:hAnsiTheme="majorBidi" w:cstheme="majorBidi"/>
        </w:rPr>
        <w:t>functional teams and conducted regular risk assessments.</w:t>
      </w:r>
    </w:p>
    <w:p w:rsidR="002E5DA2" w:rsidRPr="006909A7" w:rsidRDefault="002E5DA2" w:rsidP="00316D32">
      <w:pPr>
        <w:spacing w:line="240" w:lineRule="auto"/>
        <w:rPr>
          <w:rFonts w:asciiTheme="majorBidi" w:hAnsiTheme="majorBidi" w:cstheme="majorBidi"/>
          <w:b/>
          <w:bCs/>
          <w:sz w:val="28"/>
          <w:szCs w:val="28"/>
        </w:rPr>
      </w:pPr>
      <w:r w:rsidRPr="006909A7">
        <w:rPr>
          <w:rFonts w:asciiTheme="majorBidi" w:hAnsiTheme="majorBidi" w:cstheme="majorBidi"/>
          <w:b/>
          <w:bCs/>
          <w:sz w:val="28"/>
          <w:szCs w:val="28"/>
        </w:rPr>
        <w:t xml:space="preserve">Hardware Services Coordinator &amp; OHS Program Lead  </w:t>
      </w:r>
    </w:p>
    <w:p w:rsidR="002E5DA2" w:rsidRPr="006909A7" w:rsidRDefault="002E5DA2" w:rsidP="00316D32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Ericsson BSA | Jeddah, Saudi Arabia — December 2010 – December 2013  </w:t>
      </w:r>
    </w:p>
    <w:p w:rsidR="002E5DA2" w:rsidRPr="006909A7" w:rsidRDefault="002E5DA2" w:rsidP="00316D32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Managed hardware lifecycle and spare parts operations across KSA regions.  </w:t>
      </w:r>
    </w:p>
    <w:p w:rsidR="002E5DA2" w:rsidRPr="006909A7" w:rsidRDefault="002E5DA2" w:rsidP="00316D32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Pioneered OHS compliance rollout across all authorized service providers with measurable safety improvements.  </w:t>
      </w:r>
    </w:p>
    <w:p w:rsidR="002E5DA2" w:rsidRPr="006909A7" w:rsidRDefault="002E5DA2" w:rsidP="00316D32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Optimized warehouse processes and asset traceability.</w:t>
      </w:r>
    </w:p>
    <w:p w:rsidR="006909A7" w:rsidRPr="006909A7" w:rsidRDefault="006909A7" w:rsidP="009F353B">
      <w:pPr>
        <w:pStyle w:val="NormalWeb"/>
        <w:rPr>
          <w:rFonts w:asciiTheme="majorBidi" w:hAnsiTheme="majorBidi" w:cstheme="majorBidi"/>
          <w:sz w:val="28"/>
          <w:szCs w:val="28"/>
        </w:rPr>
      </w:pPr>
      <w:r w:rsidRPr="006909A7">
        <w:rPr>
          <w:rStyle w:val="Strong"/>
          <w:rFonts w:asciiTheme="majorBidi" w:hAnsiTheme="majorBidi" w:cstheme="majorBidi"/>
          <w:sz w:val="28"/>
          <w:szCs w:val="28"/>
        </w:rPr>
        <w:t>Software Projects &amp; Digital Products</w:t>
      </w:r>
    </w:p>
    <w:p w:rsidR="006909A7" w:rsidRPr="006909A7" w:rsidRDefault="006909A7" w:rsidP="00F479DE">
      <w:pPr>
        <w:pStyle w:val="NormalWeb"/>
        <w:rPr>
          <w:rFonts w:asciiTheme="majorBidi" w:hAnsiTheme="majorBidi" w:cstheme="majorBidi"/>
          <w:sz w:val="22"/>
          <w:szCs w:val="22"/>
        </w:rPr>
      </w:pPr>
      <w:r w:rsidRPr="006909A7">
        <w:rPr>
          <w:rStyle w:val="Strong"/>
          <w:rFonts w:asciiTheme="majorBidi" w:hAnsiTheme="majorBidi" w:cstheme="majorBidi"/>
          <w:sz w:val="22"/>
          <w:szCs w:val="22"/>
        </w:rPr>
        <w:t>Gro</w:t>
      </w:r>
      <w:r w:rsidR="00A826F1">
        <w:rPr>
          <w:rStyle w:val="Strong"/>
          <w:rFonts w:asciiTheme="majorBidi" w:hAnsiTheme="majorBidi" w:cstheme="majorBidi"/>
          <w:sz w:val="22"/>
          <w:szCs w:val="22"/>
        </w:rPr>
        <w:t>wEasy — AI-Powered</w:t>
      </w:r>
      <w:r w:rsidRPr="006909A7">
        <w:rPr>
          <w:rStyle w:val="Strong"/>
          <w:rFonts w:asciiTheme="majorBidi" w:hAnsiTheme="majorBidi" w:cstheme="majorBidi"/>
          <w:sz w:val="22"/>
          <w:szCs w:val="22"/>
        </w:rPr>
        <w:t xml:space="preserve"> ERP for SMEs</w:t>
      </w:r>
      <w:r w:rsidRPr="006909A7">
        <w:rPr>
          <w:rFonts w:asciiTheme="majorBidi" w:hAnsiTheme="majorBidi" w:cstheme="majorBidi"/>
          <w:sz w:val="22"/>
          <w:szCs w:val="22"/>
        </w:rPr>
        <w:t xml:space="preserve"> </w:t>
      </w:r>
      <w:r w:rsidRPr="006909A7">
        <w:rPr>
          <w:rStyle w:val="Emphasis"/>
          <w:rFonts w:asciiTheme="majorBidi" w:hAnsiTheme="majorBidi" w:cstheme="majorBidi"/>
          <w:sz w:val="22"/>
          <w:szCs w:val="22"/>
        </w:rPr>
        <w:t>(Flagship Project)</w:t>
      </w:r>
      <w:r w:rsidRPr="006909A7">
        <w:rPr>
          <w:rFonts w:asciiTheme="majorBidi" w:hAnsiTheme="majorBidi" w:cstheme="majorBidi"/>
          <w:sz w:val="22"/>
          <w:szCs w:val="22"/>
        </w:rPr>
        <w:t xml:space="preserve"> Full-stack SaaS ERP platform built with modern production tools (Python, Flask, PostgreSQL, </w:t>
      </w:r>
      <w:proofErr w:type="spellStart"/>
      <w:r w:rsidRPr="006909A7">
        <w:rPr>
          <w:rFonts w:asciiTheme="majorBidi" w:hAnsiTheme="majorBidi" w:cstheme="majorBidi"/>
          <w:sz w:val="22"/>
          <w:szCs w:val="22"/>
        </w:rPr>
        <w:t>Redis</w:t>
      </w:r>
      <w:proofErr w:type="spellEnd"/>
      <w:r w:rsidRPr="006909A7">
        <w:rPr>
          <w:rFonts w:asciiTheme="majorBidi" w:hAnsiTheme="majorBidi" w:cstheme="majorBidi"/>
          <w:sz w:val="22"/>
          <w:szCs w:val="22"/>
        </w:rPr>
        <w:t>, Celery, Docker, CI/CD, Sentry, Multi-Agent architecture). Delivers integrated inventory, invoicing, financial reporting, and automation tailored for retailers, wholesalers, and f</w:t>
      </w:r>
      <w:r w:rsidR="00D913CC">
        <w:rPr>
          <w:rFonts w:asciiTheme="majorBidi" w:hAnsiTheme="majorBidi" w:cstheme="majorBidi"/>
          <w:sz w:val="22"/>
          <w:szCs w:val="22"/>
        </w:rPr>
        <w:t xml:space="preserve">reelancers. </w:t>
      </w:r>
      <w:r w:rsidR="004543FD">
        <w:t xml:space="preserve">Now integrated with Ahmad-AI as a live, agent-query able data layer for real-time SCM/inventory insight. </w:t>
      </w:r>
      <w:r w:rsidR="00D913CC">
        <w:rPr>
          <w:rFonts w:asciiTheme="majorBidi" w:hAnsiTheme="majorBidi" w:cstheme="majorBidi"/>
          <w:sz w:val="22"/>
          <w:szCs w:val="22"/>
        </w:rPr>
        <w:t xml:space="preserve">Live demo </w:t>
      </w:r>
      <w:r w:rsidRPr="006909A7">
        <w:rPr>
          <w:rFonts w:asciiTheme="majorBidi" w:hAnsiTheme="majorBidi" w:cstheme="majorBidi"/>
          <w:sz w:val="22"/>
          <w:szCs w:val="22"/>
        </w:rPr>
        <w:t xml:space="preserve">on </w:t>
      </w:r>
      <w:r w:rsidR="00D913CC">
        <w:rPr>
          <w:rFonts w:asciiTheme="majorBidi" w:hAnsiTheme="majorBidi" w:cstheme="majorBidi"/>
          <w:sz w:val="22"/>
          <w:szCs w:val="22"/>
        </w:rPr>
        <w:t>Website/</w:t>
      </w:r>
      <w:r w:rsidRPr="006909A7">
        <w:rPr>
          <w:rFonts w:asciiTheme="majorBidi" w:hAnsiTheme="majorBidi" w:cstheme="majorBidi"/>
          <w:sz w:val="22"/>
          <w:szCs w:val="22"/>
        </w:rPr>
        <w:t>You</w:t>
      </w:r>
      <w:r w:rsidR="00F479DE">
        <w:rPr>
          <w:rFonts w:asciiTheme="majorBidi" w:hAnsiTheme="majorBidi" w:cstheme="majorBidi"/>
          <w:sz w:val="22"/>
          <w:szCs w:val="22"/>
        </w:rPr>
        <w:t>T</w:t>
      </w:r>
      <w:r w:rsidRPr="006909A7">
        <w:rPr>
          <w:rFonts w:asciiTheme="majorBidi" w:hAnsiTheme="majorBidi" w:cstheme="majorBidi"/>
          <w:sz w:val="22"/>
          <w:szCs w:val="22"/>
        </w:rPr>
        <w:t>ube.</w:t>
      </w:r>
    </w:p>
    <w:p w:rsidR="006909A7" w:rsidRDefault="00B443CE" w:rsidP="009F353B">
      <w:pPr>
        <w:pStyle w:val="NormalWeb"/>
        <w:rPr>
          <w:rFonts w:asciiTheme="majorBidi" w:hAnsiTheme="majorBidi" w:cstheme="majorBidi"/>
          <w:sz w:val="22"/>
          <w:szCs w:val="22"/>
        </w:rPr>
      </w:pPr>
      <w:r>
        <w:rPr>
          <w:rStyle w:val="Strong"/>
          <w:rFonts w:asciiTheme="majorBidi" w:hAnsiTheme="majorBidi" w:cstheme="majorBidi"/>
          <w:sz w:val="22"/>
          <w:szCs w:val="22"/>
        </w:rPr>
        <w:t>Server</w:t>
      </w:r>
      <w:r w:rsidR="00DC005F">
        <w:rPr>
          <w:rStyle w:val="Strong"/>
          <w:rFonts w:asciiTheme="majorBidi" w:hAnsiTheme="majorBidi" w:cstheme="majorBidi"/>
          <w:sz w:val="22"/>
          <w:szCs w:val="22"/>
        </w:rPr>
        <w:t xml:space="preserve"> </w:t>
      </w:r>
      <w:r w:rsidR="00505CAC" w:rsidRPr="00505CAC">
        <w:rPr>
          <w:rStyle w:val="Strong"/>
          <w:rFonts w:asciiTheme="majorBidi" w:hAnsiTheme="majorBidi" w:cstheme="majorBidi"/>
          <w:sz w:val="22"/>
          <w:szCs w:val="22"/>
        </w:rPr>
        <w:t xml:space="preserve">less Enterprise </w:t>
      </w:r>
      <w:r w:rsidR="006909A7" w:rsidRPr="006909A7">
        <w:rPr>
          <w:rStyle w:val="Strong"/>
          <w:rFonts w:asciiTheme="majorBidi" w:hAnsiTheme="majorBidi" w:cstheme="majorBidi"/>
          <w:sz w:val="22"/>
          <w:szCs w:val="22"/>
        </w:rPr>
        <w:t>Warehouse Management System</w:t>
      </w:r>
      <w:r w:rsidR="006909A7" w:rsidRPr="006909A7">
        <w:rPr>
          <w:rFonts w:asciiTheme="majorBidi" w:hAnsiTheme="majorBidi" w:cstheme="majorBidi"/>
          <w:sz w:val="22"/>
          <w:szCs w:val="22"/>
        </w:rPr>
        <w:t xml:space="preserve"> </w:t>
      </w:r>
      <w:r w:rsidR="006909A7" w:rsidRPr="006909A7">
        <w:rPr>
          <w:rStyle w:val="Emphasis"/>
          <w:rFonts w:asciiTheme="majorBidi" w:hAnsiTheme="majorBidi" w:cstheme="majorBidi"/>
          <w:sz w:val="22"/>
          <w:szCs w:val="22"/>
        </w:rPr>
        <w:t>(Open Source</w:t>
      </w:r>
      <w:r w:rsidR="00001DAA">
        <w:rPr>
          <w:rStyle w:val="Emphasis"/>
          <w:rFonts w:asciiTheme="majorBidi" w:hAnsiTheme="majorBidi" w:cstheme="majorBidi"/>
          <w:sz w:val="22"/>
          <w:szCs w:val="22"/>
        </w:rPr>
        <w:t xml:space="preserve"> &amp; Live</w:t>
      </w:r>
      <w:r w:rsidR="006909A7" w:rsidRPr="006909A7">
        <w:rPr>
          <w:rStyle w:val="Emphasis"/>
          <w:rFonts w:asciiTheme="majorBidi" w:hAnsiTheme="majorBidi" w:cstheme="majorBidi"/>
          <w:sz w:val="22"/>
          <w:szCs w:val="22"/>
        </w:rPr>
        <w:t>)</w:t>
      </w:r>
      <w:r w:rsidR="006909A7" w:rsidRPr="006909A7">
        <w:rPr>
          <w:rFonts w:asciiTheme="majorBidi" w:hAnsiTheme="majorBidi" w:cstheme="majorBidi"/>
          <w:sz w:val="22"/>
          <w:szCs w:val="22"/>
        </w:rPr>
        <w:t xml:space="preserve"> Lightweight, end-to-end fulfillment system built in Google Sheets + Apps Script. Automates receiving, picking, packing, invoicing, shipping labels, and record-keeping upon tracking number entry. Designed as a cost-effective alternative to expensive commercial WMS solutions for lean operations.</w:t>
      </w:r>
    </w:p>
    <w:p w:rsidR="00505CAC" w:rsidRPr="006909A7" w:rsidRDefault="00505CAC" w:rsidP="00505CAC">
      <w:pPr>
        <w:pStyle w:val="NormalWeb"/>
        <w:rPr>
          <w:rFonts w:asciiTheme="majorBidi" w:hAnsiTheme="majorBidi" w:cstheme="majorBidi"/>
          <w:sz w:val="22"/>
          <w:szCs w:val="22"/>
        </w:rPr>
      </w:pPr>
      <w:proofErr w:type="spellStart"/>
      <w:r w:rsidRPr="006909A7">
        <w:rPr>
          <w:rStyle w:val="Strong"/>
          <w:rFonts w:asciiTheme="majorBidi" w:hAnsiTheme="majorBidi" w:cstheme="majorBidi"/>
          <w:sz w:val="22"/>
          <w:szCs w:val="22"/>
        </w:rPr>
        <w:t>LearnWithMisham</w:t>
      </w:r>
      <w:proofErr w:type="spellEnd"/>
      <w:r w:rsidRPr="006909A7">
        <w:rPr>
          <w:rStyle w:val="Strong"/>
          <w:rFonts w:asciiTheme="majorBidi" w:hAnsiTheme="majorBidi" w:cstheme="majorBidi"/>
          <w:sz w:val="22"/>
          <w:szCs w:val="22"/>
        </w:rPr>
        <w:t xml:space="preserve"> — Scalable CRM &amp; LMS</w:t>
      </w:r>
      <w:r w:rsidRPr="006909A7">
        <w:rPr>
          <w:rFonts w:asciiTheme="majorBidi" w:hAnsiTheme="majorBidi" w:cstheme="majorBidi"/>
          <w:sz w:val="22"/>
          <w:szCs w:val="22"/>
        </w:rPr>
        <w:t xml:space="preserve"> </w:t>
      </w:r>
      <w:r w:rsidRPr="006909A7">
        <w:rPr>
          <w:rStyle w:val="Emphasis"/>
          <w:rFonts w:asciiTheme="majorBidi" w:hAnsiTheme="majorBidi" w:cstheme="majorBidi"/>
          <w:sz w:val="22"/>
          <w:szCs w:val="22"/>
        </w:rPr>
        <w:t xml:space="preserve">(Live &amp; </w:t>
      </w:r>
      <w:proofErr w:type="gramStart"/>
      <w:r w:rsidRPr="006909A7">
        <w:rPr>
          <w:rStyle w:val="Emphasis"/>
          <w:rFonts w:asciiTheme="majorBidi" w:hAnsiTheme="majorBidi" w:cstheme="majorBidi"/>
          <w:sz w:val="22"/>
          <w:szCs w:val="22"/>
        </w:rPr>
        <w:t>In</w:t>
      </w:r>
      <w:proofErr w:type="gramEnd"/>
      <w:r w:rsidRPr="006909A7">
        <w:rPr>
          <w:rStyle w:val="Emphasis"/>
          <w:rFonts w:asciiTheme="majorBidi" w:hAnsiTheme="majorBidi" w:cstheme="majorBidi"/>
          <w:sz w:val="22"/>
          <w:szCs w:val="22"/>
        </w:rPr>
        <w:t xml:space="preserve"> Production)</w:t>
      </w:r>
      <w:r w:rsidRPr="006909A7">
        <w:rPr>
          <w:rFonts w:asciiTheme="majorBidi" w:hAnsiTheme="majorBidi" w:cstheme="majorBidi"/>
          <w:sz w:val="22"/>
          <w:szCs w:val="22"/>
        </w:rPr>
        <w:t xml:space="preserve"> Cloud-based education management platform handling complete student lifecycle — admissions, multi-profile tracking, </w:t>
      </w:r>
      <w:proofErr w:type="spellStart"/>
      <w:r w:rsidRPr="006909A7">
        <w:rPr>
          <w:rFonts w:asciiTheme="majorBidi" w:hAnsiTheme="majorBidi" w:cstheme="majorBidi"/>
          <w:sz w:val="22"/>
          <w:szCs w:val="22"/>
        </w:rPr>
        <w:t>Anki</w:t>
      </w:r>
      <w:proofErr w:type="spellEnd"/>
      <w:r w:rsidRPr="006909A7">
        <w:rPr>
          <w:rFonts w:asciiTheme="majorBidi" w:hAnsiTheme="majorBidi" w:cstheme="majorBidi"/>
          <w:sz w:val="22"/>
          <w:szCs w:val="22"/>
        </w:rPr>
        <w:t xml:space="preserve">-style spaced repetition progress monitoring, and automated parent/teacher reports. Mobile-first, offline-capable design. Successfully adopted by multiple Quran academies and adaptable to other </w:t>
      </w:r>
      <w:r w:rsidR="001A0120">
        <w:rPr>
          <w:rFonts w:asciiTheme="majorBidi" w:hAnsiTheme="majorBidi" w:cstheme="majorBidi"/>
          <w:sz w:val="22"/>
          <w:szCs w:val="22"/>
        </w:rPr>
        <w:t xml:space="preserve">CRM&amp; </w:t>
      </w:r>
      <w:r w:rsidRPr="006909A7">
        <w:rPr>
          <w:rFonts w:asciiTheme="majorBidi" w:hAnsiTheme="majorBidi" w:cstheme="majorBidi"/>
          <w:sz w:val="22"/>
          <w:szCs w:val="22"/>
        </w:rPr>
        <w:t>training domains.</w:t>
      </w:r>
    </w:p>
    <w:p w:rsidR="00505CAC" w:rsidRPr="006909A7" w:rsidRDefault="00505CAC" w:rsidP="009F353B">
      <w:pPr>
        <w:pStyle w:val="NormalWeb"/>
        <w:rPr>
          <w:rFonts w:asciiTheme="majorBidi" w:hAnsiTheme="majorBidi" w:cstheme="majorBidi"/>
          <w:sz w:val="22"/>
          <w:szCs w:val="22"/>
        </w:rPr>
      </w:pPr>
    </w:p>
    <w:p w:rsidR="00310B00" w:rsidRDefault="006909A7" w:rsidP="00310B00">
      <w:pPr>
        <w:pStyle w:val="NormalWeb"/>
      </w:pPr>
      <w:r w:rsidRPr="006909A7">
        <w:rPr>
          <w:rStyle w:val="Strong"/>
          <w:rFonts w:asciiTheme="majorBidi" w:hAnsiTheme="majorBidi" w:cstheme="majorBidi"/>
          <w:sz w:val="22"/>
          <w:szCs w:val="22"/>
        </w:rPr>
        <w:lastRenderedPageBreak/>
        <w:t>Ahmad-AI</w:t>
      </w:r>
      <w:r w:rsidRPr="006909A7">
        <w:rPr>
          <w:rFonts w:asciiTheme="majorBidi" w:hAnsiTheme="majorBidi" w:cstheme="majorBidi"/>
          <w:sz w:val="22"/>
          <w:szCs w:val="22"/>
        </w:rPr>
        <w:t xml:space="preserve"> </w:t>
      </w:r>
      <w:r w:rsidRPr="006909A7">
        <w:rPr>
          <w:rStyle w:val="Emphasis"/>
          <w:rFonts w:asciiTheme="majorBidi" w:hAnsiTheme="majorBidi" w:cstheme="majorBidi"/>
          <w:sz w:val="22"/>
          <w:szCs w:val="22"/>
        </w:rPr>
        <w:t>(In Active Development)</w:t>
      </w:r>
      <w:r w:rsidRPr="006909A7">
        <w:rPr>
          <w:rFonts w:asciiTheme="majorBidi" w:hAnsiTheme="majorBidi" w:cstheme="majorBidi"/>
          <w:sz w:val="22"/>
          <w:szCs w:val="22"/>
        </w:rPr>
        <w:t xml:space="preserve"> </w:t>
      </w:r>
      <w:r w:rsidR="00310B00">
        <w:t>built a local, tool-calling AI agent (LangGraph + Ollama) with live, read-only access to a production Postgres SCM/ERP database. Engineered deterministic fallback guardrails against hallucinated data and unverified citations, bounded execution with a hard iteration ceiling, and scoped retry logic distinguishing transient from permanent failures — not just prompt-level rules. Verified by a 22-test regression suite and an end-to-end harness separating deterministic guardrail checks from LLM-reasoning review, which has already caught real deployment gaps and guardrail coverage gaps under adversarial testing.</w:t>
      </w:r>
    </w:p>
    <w:p w:rsidR="002E5DA2" w:rsidRPr="006909A7" w:rsidRDefault="002E5DA2" w:rsidP="00310B00">
      <w:pPr>
        <w:pStyle w:val="NormalWeb"/>
        <w:rPr>
          <w:rFonts w:asciiTheme="majorBidi" w:hAnsiTheme="majorBidi" w:cstheme="majorBidi"/>
          <w:b/>
          <w:bCs/>
          <w:sz w:val="28"/>
          <w:szCs w:val="28"/>
        </w:rPr>
      </w:pPr>
      <w:r w:rsidRPr="006909A7">
        <w:rPr>
          <w:rFonts w:asciiTheme="majorBidi" w:hAnsiTheme="majorBidi" w:cstheme="majorBidi"/>
          <w:b/>
          <w:bCs/>
          <w:sz w:val="28"/>
          <w:szCs w:val="28"/>
        </w:rPr>
        <w:t>Education &amp; Certifications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MSc Operations &amp; Supply Chain Management  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Project Management Professional (PMP®) — PMI  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Risk Management Professional (RMP®) — PMI  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ITIL® Foundation  </w:t>
      </w:r>
    </w:p>
    <w:p w:rsidR="002E5DA2" w:rsidRPr="006909A7" w:rsidRDefault="001F2757" w:rsidP="009F353B">
      <w:pPr>
        <w:spacing w:line="24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 BSc</w:t>
      </w:r>
      <w:r w:rsidR="002E5DA2" w:rsidRPr="006909A7">
        <w:rPr>
          <w:rFonts w:asciiTheme="majorBidi" w:hAnsiTheme="majorBidi" w:cstheme="majorBidi"/>
        </w:rPr>
        <w:t xml:space="preserve">. Mass Communication  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Diploma in Telecom Engineering  </w:t>
      </w:r>
    </w:p>
    <w:p w:rsidR="002E5DA2" w:rsidRDefault="002E5DA2" w:rsidP="009F353B">
      <w:pPr>
        <w:spacing w:line="240" w:lineRule="auto"/>
        <w:rPr>
          <w:rFonts w:asciiTheme="majorBidi" w:hAnsiTheme="majorBidi" w:cstheme="majorBidi"/>
          <w:b/>
          <w:bCs/>
          <w:sz w:val="28"/>
          <w:szCs w:val="28"/>
        </w:rPr>
      </w:pPr>
      <w:r w:rsidRPr="006909A7">
        <w:rPr>
          <w:rFonts w:asciiTheme="majorBidi" w:hAnsiTheme="majorBidi" w:cstheme="majorBidi"/>
          <w:b/>
          <w:bCs/>
          <w:sz w:val="28"/>
          <w:szCs w:val="28"/>
        </w:rPr>
        <w:t>Technical Skills</w:t>
      </w:r>
    </w:p>
    <w:p w:rsidR="00276C37" w:rsidRPr="006909A7" w:rsidRDefault="00276C37" w:rsidP="009F353B">
      <w:pPr>
        <w:spacing w:line="240" w:lineRule="auto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b/>
          <w:bCs/>
        </w:rPr>
        <w:t>AI &amp; Agentic Systems:</w:t>
      </w:r>
      <w:r>
        <w:t xml:space="preserve"> LangGraph, </w:t>
      </w:r>
      <w:proofErr w:type="spellStart"/>
      <w:r>
        <w:t>ChromaDB</w:t>
      </w:r>
      <w:proofErr w:type="spellEnd"/>
      <w:r>
        <w:t>, Ollama, Vector Databases, AI Agent Architecture, RAG (Retrieval-Augmented Generation)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Languages &amp; Frameworks: Python, Flask, SQL, HTML/CSS, JavaScript  </w:t>
      </w:r>
    </w:p>
    <w:p w:rsidR="002E5DA2" w:rsidRPr="006909A7" w:rsidRDefault="002E5DA2" w:rsidP="00313516">
      <w:pPr>
        <w:spacing w:line="240" w:lineRule="auto"/>
        <w:rPr>
          <w:rFonts w:asciiTheme="majorBidi" w:hAnsiTheme="majorBidi" w:cstheme="majorBidi"/>
        </w:rPr>
      </w:pPr>
      <w:r w:rsidRPr="00276C37">
        <w:rPr>
          <w:rFonts w:asciiTheme="majorBidi" w:hAnsiTheme="majorBidi" w:cstheme="majorBidi"/>
          <w:b/>
          <w:bCs/>
        </w:rPr>
        <w:t>Databases &amp; Tools:</w:t>
      </w:r>
      <w:r w:rsidRPr="006909A7">
        <w:rPr>
          <w:rFonts w:asciiTheme="majorBidi" w:hAnsiTheme="majorBidi" w:cstheme="majorBidi"/>
        </w:rPr>
        <w:t xml:space="preserve"> PostgreSQL, </w:t>
      </w:r>
      <w:proofErr w:type="spellStart"/>
      <w:r w:rsidRPr="006909A7">
        <w:rPr>
          <w:rFonts w:asciiTheme="majorBidi" w:hAnsiTheme="majorBidi" w:cstheme="majorBidi"/>
        </w:rPr>
        <w:t>Redis</w:t>
      </w:r>
      <w:proofErr w:type="spellEnd"/>
      <w:r w:rsidRPr="006909A7">
        <w:rPr>
          <w:rFonts w:asciiTheme="majorBidi" w:hAnsiTheme="majorBidi" w:cstheme="majorBidi"/>
        </w:rPr>
        <w:t>, Docker,</w:t>
      </w:r>
      <w:r w:rsidR="00723FD3" w:rsidRPr="006909A7">
        <w:rPr>
          <w:rFonts w:asciiTheme="majorBidi" w:hAnsiTheme="majorBidi" w:cstheme="majorBidi"/>
        </w:rPr>
        <w:t xml:space="preserve"> CI/CD,</w:t>
      </w:r>
      <w:r w:rsidRPr="006909A7">
        <w:rPr>
          <w:rFonts w:asciiTheme="majorBidi" w:hAnsiTheme="majorBidi" w:cstheme="majorBidi"/>
        </w:rPr>
        <w:t xml:space="preserve"> GitHub</w:t>
      </w:r>
      <w:r w:rsidR="00723FD3" w:rsidRPr="006909A7">
        <w:rPr>
          <w:rFonts w:asciiTheme="majorBidi" w:hAnsiTheme="majorBidi" w:cstheme="majorBidi"/>
        </w:rPr>
        <w:t xml:space="preserve"> Action</w:t>
      </w:r>
      <w:r w:rsidR="00E91A13">
        <w:rPr>
          <w:rFonts w:asciiTheme="majorBidi" w:hAnsiTheme="majorBidi" w:cstheme="majorBidi"/>
        </w:rPr>
        <w:t>s</w:t>
      </w:r>
      <w:r w:rsidR="00313516">
        <w:rPr>
          <w:rFonts w:asciiTheme="majorBidi" w:hAnsiTheme="majorBidi" w:cstheme="majorBidi"/>
        </w:rPr>
        <w:t>, SAP WM, Sage</w:t>
      </w:r>
      <w:r w:rsidR="0051342E" w:rsidRPr="006909A7">
        <w:rPr>
          <w:rFonts w:asciiTheme="majorBidi" w:hAnsiTheme="majorBidi" w:cstheme="majorBidi"/>
        </w:rPr>
        <w:t xml:space="preserve">, </w:t>
      </w:r>
      <w:r w:rsidR="00313516" w:rsidRPr="006909A7">
        <w:rPr>
          <w:rFonts w:asciiTheme="majorBidi" w:hAnsiTheme="majorBidi" w:cstheme="majorBidi"/>
        </w:rPr>
        <w:t>AWS</w:t>
      </w:r>
      <w:r w:rsidR="00313516">
        <w:rPr>
          <w:rFonts w:asciiTheme="majorBidi" w:hAnsiTheme="majorBidi" w:cstheme="majorBidi"/>
        </w:rPr>
        <w:t xml:space="preserve"> (</w:t>
      </w:r>
      <w:r w:rsidR="00FD6A0C" w:rsidRPr="006909A7">
        <w:rPr>
          <w:rFonts w:asciiTheme="majorBidi" w:hAnsiTheme="majorBidi" w:cstheme="majorBidi"/>
        </w:rPr>
        <w:t>S3</w:t>
      </w:r>
      <w:r w:rsidR="00313516">
        <w:rPr>
          <w:rFonts w:asciiTheme="majorBidi" w:hAnsiTheme="majorBidi" w:cstheme="majorBidi"/>
        </w:rPr>
        <w:t>)</w:t>
      </w:r>
      <w:r w:rsidRPr="006909A7">
        <w:rPr>
          <w:rFonts w:asciiTheme="majorBidi" w:hAnsiTheme="majorBidi" w:cstheme="majorBidi"/>
        </w:rPr>
        <w:t xml:space="preserve">  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</w:rPr>
      </w:pPr>
      <w:r w:rsidRPr="00276C37">
        <w:rPr>
          <w:rFonts w:asciiTheme="majorBidi" w:hAnsiTheme="majorBidi" w:cstheme="majorBidi"/>
          <w:b/>
          <w:bCs/>
        </w:rPr>
        <w:t>Languages:</w:t>
      </w:r>
      <w:r w:rsidRPr="006909A7">
        <w:rPr>
          <w:rFonts w:asciiTheme="majorBidi" w:hAnsiTheme="majorBidi" w:cstheme="majorBidi"/>
        </w:rPr>
        <w:t xml:space="preserve"> English (Professional), Arabic (Conversational), Urdu/Punjabi (Native)</w:t>
      </w:r>
    </w:p>
    <w:sectPr w:rsidR="002E5DA2" w:rsidRPr="006909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3A4A"/>
    <w:rsid w:val="00001DAA"/>
    <w:rsid w:val="000872D0"/>
    <w:rsid w:val="001A0120"/>
    <w:rsid w:val="001F2757"/>
    <w:rsid w:val="00276C37"/>
    <w:rsid w:val="00292809"/>
    <w:rsid w:val="002E5DA2"/>
    <w:rsid w:val="00310B00"/>
    <w:rsid w:val="00313516"/>
    <w:rsid w:val="00316D32"/>
    <w:rsid w:val="00346E69"/>
    <w:rsid w:val="003A2E38"/>
    <w:rsid w:val="004543FD"/>
    <w:rsid w:val="00454CAF"/>
    <w:rsid w:val="0048672B"/>
    <w:rsid w:val="004C250E"/>
    <w:rsid w:val="00505CAC"/>
    <w:rsid w:val="0051342E"/>
    <w:rsid w:val="0059259C"/>
    <w:rsid w:val="00611CFE"/>
    <w:rsid w:val="006909A7"/>
    <w:rsid w:val="006A4019"/>
    <w:rsid w:val="00723FD3"/>
    <w:rsid w:val="007655D4"/>
    <w:rsid w:val="007C4A85"/>
    <w:rsid w:val="008422D3"/>
    <w:rsid w:val="00852F5F"/>
    <w:rsid w:val="008F7DFA"/>
    <w:rsid w:val="009F353B"/>
    <w:rsid w:val="00A826F1"/>
    <w:rsid w:val="00B443CE"/>
    <w:rsid w:val="00B4631C"/>
    <w:rsid w:val="00D23E60"/>
    <w:rsid w:val="00D913CC"/>
    <w:rsid w:val="00DC005F"/>
    <w:rsid w:val="00E07371"/>
    <w:rsid w:val="00E633D8"/>
    <w:rsid w:val="00E912D4"/>
    <w:rsid w:val="00E91A13"/>
    <w:rsid w:val="00F479DE"/>
    <w:rsid w:val="00F9772E"/>
    <w:rsid w:val="00FA3A4A"/>
    <w:rsid w:val="00FD6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83C8AAF-0FCF-4268-8C23-F3AE57062C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8422D3"/>
    <w:rPr>
      <w:b/>
      <w:bCs/>
    </w:rPr>
  </w:style>
  <w:style w:type="paragraph" w:styleId="ListParagraph">
    <w:name w:val="List Paragraph"/>
    <w:basedOn w:val="Normal"/>
    <w:uiPriority w:val="34"/>
    <w:qFormat/>
    <w:rsid w:val="008422D3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6909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6909A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015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9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9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85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3</Pages>
  <Words>938</Words>
  <Characters>5347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44</cp:revision>
  <dcterms:created xsi:type="dcterms:W3CDTF">2026-07-09T21:48:00Z</dcterms:created>
  <dcterms:modified xsi:type="dcterms:W3CDTF">2026-08-18T00:51:00Z</dcterms:modified>
</cp:coreProperties>
</file>