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F3" w:rsidRPr="0017393F" w:rsidRDefault="006F58F3" w:rsidP="006F58F3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b/>
          <w:bCs/>
          <w:sz w:val="36"/>
          <w:szCs w:val="36"/>
          <w:lang w:bidi="fa-IR"/>
        </w:rPr>
      </w:pPr>
      <w:r w:rsidRPr="0017393F">
        <w:rPr>
          <w:rFonts w:ascii="Times New Roman" w:eastAsia="Times New Roman" w:hAnsi="Times New Roman" w:cs="B Nazanin"/>
          <w:b/>
          <w:bCs/>
          <w:sz w:val="36"/>
          <w:szCs w:val="36"/>
          <w:rtl/>
        </w:rPr>
        <w:t>جدول برنامه گردهمایی</w:t>
      </w:r>
      <w:r w:rsidR="0045330C" w:rsidRPr="0017393F">
        <w:rPr>
          <w:rFonts w:ascii="Times New Roman" w:eastAsia="Times New Roman" w:hAnsi="Times New Roman" w:cs="B Nazanin" w:hint="cs"/>
          <w:b/>
          <w:bCs/>
          <w:sz w:val="36"/>
          <w:szCs w:val="36"/>
          <w:rtl/>
          <w:lang w:bidi="fa-IR"/>
        </w:rPr>
        <w:t xml:space="preserve"> (</w:t>
      </w:r>
      <w:r w:rsidR="0045330C" w:rsidRPr="0017393F">
        <w:rPr>
          <w:rFonts w:ascii="Times New Roman" w:eastAsia="Times New Roman" w:hAnsi="Times New Roman" w:cs="B Nazanin"/>
          <w:b/>
          <w:bCs/>
          <w:sz w:val="36"/>
          <w:szCs w:val="36"/>
          <w:lang w:bidi="fa-IR"/>
        </w:rPr>
        <w:t xml:space="preserve"> </w:t>
      </w:r>
      <w:hyperlink r:id="rId5" w:history="1">
        <w:r w:rsidR="00C21D23" w:rsidRPr="0017393F">
          <w:rPr>
            <w:rStyle w:val="Hyperlink"/>
            <w:rFonts w:ascii="Times New Roman" w:eastAsia="Times New Roman" w:hAnsi="Times New Roman" w:cs="B Nazanin"/>
            <w:b/>
            <w:bCs/>
            <w:sz w:val="36"/>
            <w:szCs w:val="36"/>
            <w:lang w:bidi="fa-IR"/>
          </w:rPr>
          <w:t>http://gdciran.ir</w:t>
        </w:r>
      </w:hyperlink>
      <w:r w:rsidR="00C21D23" w:rsidRPr="0017393F">
        <w:rPr>
          <w:rFonts w:ascii="Times New Roman" w:eastAsia="Times New Roman" w:hAnsi="Times New Roman" w:cs="B Nazanin"/>
          <w:b/>
          <w:bCs/>
          <w:sz w:val="36"/>
          <w:szCs w:val="36"/>
          <w:lang w:bidi="fa-IR"/>
        </w:rPr>
        <w:t xml:space="preserve"> </w:t>
      </w:r>
      <w:r w:rsidR="0045330C" w:rsidRPr="0017393F">
        <w:rPr>
          <w:rFonts w:ascii="Times New Roman" w:eastAsia="Times New Roman" w:hAnsi="Times New Roman" w:cs="B Nazanin"/>
          <w:b/>
          <w:bCs/>
          <w:sz w:val="36"/>
          <w:szCs w:val="36"/>
          <w:lang w:bidi="fa-IR"/>
        </w:rPr>
        <w:t xml:space="preserve"> </w:t>
      </w:r>
      <w:r w:rsidR="0045330C" w:rsidRPr="0017393F">
        <w:rPr>
          <w:rFonts w:ascii="Times New Roman" w:eastAsia="Times New Roman" w:hAnsi="Times New Roman" w:cs="B Nazanin" w:hint="cs"/>
          <w:b/>
          <w:bCs/>
          <w:sz w:val="36"/>
          <w:szCs w:val="36"/>
          <w:rtl/>
          <w:lang w:bidi="fa-IR"/>
        </w:rPr>
        <w:t>)</w:t>
      </w:r>
    </w:p>
    <w:tbl>
      <w:tblPr>
        <w:tblW w:w="7245" w:type="dxa"/>
        <w:jc w:val="center"/>
        <w:tblCellSpacing w:w="15" w:type="dxa"/>
        <w:tblInd w:w="-49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863"/>
        <w:gridCol w:w="1865"/>
        <w:gridCol w:w="1875"/>
      </w:tblGrid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bookmarkStart w:id="0" w:name="_GoBack"/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 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اول آذر ماه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دوم آذر ماه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سوم آذر ماه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9:00 -9:30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افتتاحیه گردهمایی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 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9:30 -10:15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چگونه وارد عرصه ی بازی سازی شویم (میز گرد) / رضایی، فصیحی، کشاورز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733608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hyperlink r:id="rId6" w:history="1">
              <w:r w:rsidR="006F58F3"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تجزیه و تحلیل</w:t>
              </w:r>
              <w:r w:rsidR="006F58F3"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br/>
                <w:t>سبک نقش آفرینی / امیر محمد رضایی</w:t>
              </w:r>
            </w:hyperlink>
            <w:r w:rsidR="006F58F3"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ساخت مدل سه بعدی یک شخصیت در یکساعت /سعید قلی زاده 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10:15 -11:15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</w:r>
            <w:hyperlink r:id="rId7" w:history="1"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پردازش گرافیک در بازی های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br/>
                <w:t>رایانه ای/ آقاجانی</w:t>
              </w:r>
            </w:hyperlink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مدیریت پروژه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 xml:space="preserve">بازی با استاندارد 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  <w:t>Agile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/ بهرام برقعی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جلوه های ویژه و سیستم ذرات / ساسان حقیقت 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11:15 -12:15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</w:r>
            <w:hyperlink r:id="rId8" w:history="1"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ساخت بازی 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</w:rPr>
                <w:t>MMO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/ فرزام ملک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br/>
                <w:t xml:space="preserve">آرا </w:t>
              </w:r>
            </w:hyperlink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</w:r>
            <w:hyperlink r:id="rId9" w:history="1"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برنامه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br/>
                <w:t>نویسی گیم</w:t>
              </w:r>
              <w:r w:rsidRPr="00733608">
                <w:rPr>
                  <w:rFonts w:ascii="Times New Roman" w:eastAsia="Times New Roman" w:hAnsi="Times New Roman" w:cs="Times New Roma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 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</w:t>
              </w:r>
              <w:r w:rsidRPr="00733608">
                <w:rPr>
                  <w:rFonts w:ascii="Times New Roman" w:eastAsia="Times New Roman" w:hAnsi="Times New Roman" w:cs="B Nazani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پلی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</w:t>
              </w:r>
              <w:r w:rsidRPr="00733608">
                <w:rPr>
                  <w:rFonts w:ascii="Times New Roman" w:eastAsia="Times New Roman" w:hAnsi="Times New Roman" w:cs="B Nazani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و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</w:t>
              </w:r>
              <w:r w:rsidRPr="00733608">
                <w:rPr>
                  <w:rFonts w:ascii="Times New Roman" w:eastAsia="Times New Roman" w:hAnsi="Times New Roman" w:cs="B Nazani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سناریو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</w:t>
              </w:r>
              <w:r w:rsidRPr="00733608">
                <w:rPr>
                  <w:rFonts w:ascii="Times New Roman" w:eastAsia="Times New Roman" w:hAnsi="Times New Roman" w:cs="B Nazani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در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</w:t>
              </w:r>
              <w:r w:rsidRPr="00733608">
                <w:rPr>
                  <w:rFonts w:ascii="Times New Roman" w:eastAsia="Times New Roman" w:hAnsi="Times New Roman" w:cs="B Nazani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بازی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</w:t>
              </w:r>
              <w:r w:rsidRPr="00733608">
                <w:rPr>
                  <w:rFonts w:ascii="Times New Roman" w:eastAsia="Times New Roman" w:hAnsi="Times New Roman" w:cs="B Nazani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میرمهنا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/ </w:t>
              </w:r>
              <w:r w:rsidRPr="00733608">
                <w:rPr>
                  <w:rFonts w:ascii="Times New Roman" w:eastAsia="Times New Roman" w:hAnsi="Times New Roman" w:cs="B Nazanin" w:hint="cs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آقاجانی</w:t>
              </w:r>
            </w:hyperlink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 xml:space="preserve">طراحی هنری برای بازی/ سهیل دانش اشراقی 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71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نمار و نهار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13:00 - 13:45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نشست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بنیاد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ملی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بازیهای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رایانه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ای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نشست توزیع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>کنندگان بازی و سوالات تولیدکنندگان از آنها ( پردیس، لوح زرین نیکان و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  <w:t>T20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و آقای آفریده) 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نشست آسیفا (انجمن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>انیمیشن ایران)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13:45 - 14:45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</w:r>
            <w:r w:rsidRPr="00733608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سخنرانی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کلیدی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: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فرآیند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ساخت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گرشاسپ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/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تیم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تولید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بازی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گرشاسپ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 xml:space="preserve">، 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>فن‌افزار شریف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>سخنرانی کلیدی: فرآیند ساخت میرمهنا / تیم تولید بازی میرمهنا (اسپریس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>پویانما)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فرایند ساخت انیمیشن تهران 1500 و تبدیل آن به بازی / گروه تولید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14:45 - 15:30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بازی‌سازی معناگرا / پویا دادگر،آرش جعفری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733608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hyperlink r:id="rId10" w:history="1">
              <w:r w:rsidR="006F58F3"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ساخت بازی</w:t>
              </w:r>
              <w:r w:rsidR="006F58F3"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br/>
                <w:t>برای موبایل / عرفان رستمی ، سعید قلی زاده</w:t>
              </w:r>
              <w:r w:rsidR="006F58F3"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br/>
              </w:r>
            </w:hyperlink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موسیقی در بازی های رایانه ای /پیام آزادی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718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پذیرایی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16:00 - 17:00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تکنیکهای طراحی</w:t>
            </w:r>
            <w:r w:rsidRPr="00733608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گیم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پلی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در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یک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بازی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/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حسین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حسینیان،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هادی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اسکندری</w:t>
            </w:r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فرآیند تولید بازیهای استراتژیک/ حسن مهدی اصل ، علی اکبر محمدی ، سجاد بیگ جانی ، علی رضا یار محمدی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</w:rPr>
              <w:t>Pipeline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 xml:space="preserve">گرافیک در بازی "ایمان پولادین" /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علی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سیداف</w:t>
            </w:r>
            <w:r w:rsidRPr="00733608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</w:rPr>
              <w:t> 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،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سپهر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733608">
              <w:rPr>
                <w:rFonts w:ascii="Times New Roman" w:eastAsia="Times New Roman" w:hAnsi="Times New Roman" w:cs="B Nazanin" w:hint="cs"/>
                <w:b/>
                <w:bCs/>
                <w:sz w:val="20"/>
                <w:szCs w:val="20"/>
                <w:rtl/>
              </w:rPr>
              <w:t>تقدیسیان</w:t>
            </w:r>
          </w:p>
        </w:tc>
      </w:tr>
      <w:tr w:rsidR="006F58F3" w:rsidRPr="00733608" w:rsidTr="006F58F3">
        <w:trPr>
          <w:tblCellSpacing w:w="15" w:type="dxa"/>
          <w:jc w:val="center"/>
        </w:trPr>
        <w:tc>
          <w:tcPr>
            <w:tcW w:w="1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sz w:val="20"/>
                <w:szCs w:val="20"/>
              </w:rPr>
              <w:t>17:00 - 18:00</w:t>
            </w:r>
          </w:p>
        </w:tc>
        <w:tc>
          <w:tcPr>
            <w:tcW w:w="18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</w:r>
            <w:hyperlink r:id="rId11" w:history="1"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بازی با ++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</w:rPr>
                <w:t>C</w:t>
              </w:r>
              <w:r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 xml:space="preserve"> / یاسر ژیان</w:t>
              </w:r>
            </w:hyperlink>
          </w:p>
        </w:tc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733608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hyperlink r:id="rId12" w:history="1">
              <w:r w:rsidR="006F58F3"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t>ساخت بازیهای</w:t>
              </w:r>
              <w:r w:rsidR="006F58F3" w:rsidRPr="00733608">
                <w:rPr>
                  <w:rFonts w:ascii="Times New Roman" w:eastAsia="Times New Roman" w:hAnsi="Times New Roman" w:cs="B Nazanin"/>
                  <w:b/>
                  <w:bCs/>
                  <w:color w:val="0000FF"/>
                  <w:sz w:val="20"/>
                  <w:szCs w:val="20"/>
                  <w:u w:val="single"/>
                  <w:rtl/>
                </w:rPr>
                <w:br/>
                <w:t>مدیریت منابع/ کشاورز</w:t>
              </w:r>
            </w:hyperlink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F58F3" w:rsidRPr="00733608" w:rsidRDefault="006F58F3" w:rsidP="006F58F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B Nazanin"/>
                <w:sz w:val="20"/>
                <w:szCs w:val="20"/>
              </w:rPr>
            </w:pP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t>اختتامییه</w:t>
            </w:r>
            <w:r w:rsidRPr="00733608">
              <w:rPr>
                <w:rFonts w:ascii="Times New Roman" w:eastAsia="Times New Roman" w:hAnsi="Times New Roman" w:cs="B Nazanin"/>
                <w:b/>
                <w:bCs/>
                <w:sz w:val="20"/>
                <w:szCs w:val="20"/>
                <w:rtl/>
              </w:rPr>
              <w:br/>
              <w:t>گردهمایی بازیسازان</w:t>
            </w:r>
          </w:p>
        </w:tc>
      </w:tr>
      <w:bookmarkEnd w:id="0"/>
    </w:tbl>
    <w:p w:rsidR="003E4F81" w:rsidRPr="0017393F" w:rsidRDefault="003E4F81" w:rsidP="006F58F3">
      <w:pPr>
        <w:bidi/>
        <w:rPr>
          <w:rFonts w:cs="B Nazanin"/>
        </w:rPr>
      </w:pPr>
    </w:p>
    <w:p w:rsidR="0049310D" w:rsidRPr="0017393F" w:rsidRDefault="0049310D" w:rsidP="0049310D">
      <w:pPr>
        <w:bidi/>
        <w:rPr>
          <w:rFonts w:cs="B Nazanin" w:hint="cs"/>
          <w:rtl/>
          <w:lang w:bidi="fa-IR"/>
        </w:rPr>
      </w:pPr>
    </w:p>
    <w:p w:rsidR="0049310D" w:rsidRPr="0017393F" w:rsidRDefault="0049310D" w:rsidP="0049310D">
      <w:pPr>
        <w:bidi/>
        <w:rPr>
          <w:rFonts w:cs="B Nazanin" w:hint="cs"/>
          <w:sz w:val="36"/>
          <w:szCs w:val="36"/>
          <w:rtl/>
          <w:lang w:bidi="fa-IR"/>
        </w:rPr>
      </w:pPr>
      <w:r w:rsidRPr="0017393F">
        <w:rPr>
          <w:rFonts w:cs="B Nazanin" w:hint="cs"/>
          <w:sz w:val="36"/>
          <w:szCs w:val="36"/>
          <w:rtl/>
          <w:lang w:bidi="fa-IR"/>
        </w:rPr>
        <w:t>لینک گالری عکس های گردهمایی :</w:t>
      </w:r>
    </w:p>
    <w:p w:rsidR="0049310D" w:rsidRPr="0017393F" w:rsidRDefault="0049310D" w:rsidP="0049310D">
      <w:pPr>
        <w:rPr>
          <w:rFonts w:cs="B Nazanin" w:hint="cs"/>
          <w:sz w:val="36"/>
          <w:szCs w:val="36"/>
          <w:rtl/>
          <w:lang w:bidi="fa-IR"/>
        </w:rPr>
      </w:pPr>
      <w:hyperlink r:id="rId13" w:history="1">
        <w:r w:rsidRPr="0017393F">
          <w:rPr>
            <w:rStyle w:val="Hyperlink"/>
            <w:rFonts w:cs="B Nazanin"/>
            <w:sz w:val="36"/>
            <w:szCs w:val="36"/>
            <w:lang w:bidi="fa-IR"/>
          </w:rPr>
          <w:t>http://gdciran.ir/image</w:t>
        </w:r>
      </w:hyperlink>
    </w:p>
    <w:p w:rsidR="0049310D" w:rsidRPr="0017393F" w:rsidRDefault="0049310D" w:rsidP="0049310D">
      <w:pPr>
        <w:bidi/>
        <w:rPr>
          <w:rFonts w:cs="B Nazanin" w:hint="cs"/>
          <w:sz w:val="36"/>
          <w:szCs w:val="36"/>
          <w:rtl/>
          <w:lang w:bidi="fa-IR"/>
        </w:rPr>
      </w:pPr>
      <w:hyperlink r:id="rId14" w:history="1">
        <w:r w:rsidRPr="0017393F">
          <w:rPr>
            <w:rFonts w:cs="B Nazanin"/>
            <w:sz w:val="36"/>
            <w:szCs w:val="36"/>
            <w:rtl/>
            <w:lang w:bidi="fa-IR"/>
          </w:rPr>
          <w:t>فیلمهای گردهمایی بازی سازان</w:t>
        </w:r>
      </w:hyperlink>
      <w:r w:rsidRPr="0017393F">
        <w:rPr>
          <w:rFonts w:cs="B Nazanin" w:hint="cs"/>
          <w:sz w:val="36"/>
          <w:szCs w:val="36"/>
          <w:rtl/>
          <w:lang w:bidi="fa-IR"/>
        </w:rPr>
        <w:t xml:space="preserve"> :</w:t>
      </w:r>
    </w:p>
    <w:p w:rsidR="0049310D" w:rsidRPr="0017393F" w:rsidRDefault="0049310D" w:rsidP="0049310D">
      <w:pPr>
        <w:pStyle w:val="NormalWeb"/>
        <w:bidi/>
        <w:rPr>
          <w:rFonts w:cs="B Nazanin" w:hint="cs"/>
          <w:sz w:val="32"/>
          <w:szCs w:val="32"/>
          <w:rtl/>
        </w:rPr>
      </w:pPr>
      <w:r w:rsidRPr="0017393F">
        <w:rPr>
          <w:rFonts w:cs="B Nazanin"/>
          <w:sz w:val="32"/>
          <w:szCs w:val="32"/>
          <w:rtl/>
        </w:rPr>
        <w:t>فیلمهای گردهمایی بازی سازان ایران به طور کامل</w:t>
      </w:r>
      <w:r w:rsidRPr="0017393F">
        <w:rPr>
          <w:rFonts w:cs="B Nazanin" w:hint="cs"/>
          <w:sz w:val="32"/>
          <w:szCs w:val="32"/>
          <w:rtl/>
        </w:rPr>
        <w:t xml:space="preserve"> توسط بنیاد ملی بازیهای رایانه ای</w:t>
      </w:r>
      <w:r w:rsidRPr="0017393F">
        <w:rPr>
          <w:rFonts w:cs="B Nazanin"/>
          <w:sz w:val="32"/>
          <w:szCs w:val="32"/>
          <w:rtl/>
        </w:rPr>
        <w:t xml:space="preserve"> تهیه شده و</w:t>
      </w:r>
      <w:r w:rsidRPr="0017393F">
        <w:rPr>
          <w:rFonts w:cs="B Nazanin" w:hint="cs"/>
          <w:sz w:val="32"/>
          <w:szCs w:val="32"/>
          <w:rtl/>
        </w:rPr>
        <w:t xml:space="preserve"> </w:t>
      </w:r>
      <w:r w:rsidRPr="0017393F">
        <w:rPr>
          <w:rFonts w:cs="B Nazanin"/>
          <w:sz w:val="32"/>
          <w:szCs w:val="32"/>
          <w:rtl/>
        </w:rPr>
        <w:t>علاقمندان با تماس با بخش آموزش بنیاد (خانم طارمی) 5-88310370 ،می توانند برای سفارش این فیلمها اقدام نمایند</w:t>
      </w:r>
      <w:r w:rsidRPr="0017393F">
        <w:rPr>
          <w:rFonts w:cs="B Nazanin"/>
          <w:sz w:val="32"/>
          <w:szCs w:val="32"/>
        </w:rPr>
        <w:t>.</w:t>
      </w:r>
    </w:p>
    <w:p w:rsidR="0049310D" w:rsidRPr="0017393F" w:rsidRDefault="0049310D" w:rsidP="0017393F">
      <w:pPr>
        <w:pStyle w:val="NormalWeb"/>
        <w:bidi/>
        <w:rPr>
          <w:rFonts w:cs="B Nazanin"/>
        </w:rPr>
      </w:pPr>
      <w:r w:rsidRPr="0017393F">
        <w:rPr>
          <w:rFonts w:cs="B Nazanin" w:hint="cs"/>
          <w:sz w:val="32"/>
          <w:szCs w:val="32"/>
          <w:rtl/>
        </w:rPr>
        <w:t>انجمن تا این لحظه موفق به تهیه این فیلم ها نشده است .</w:t>
      </w:r>
    </w:p>
    <w:p w:rsidR="0049310D" w:rsidRPr="0017393F" w:rsidRDefault="0049310D" w:rsidP="0017393F">
      <w:pPr>
        <w:rPr>
          <w:rFonts w:cs="B Nazanin" w:hint="cs"/>
          <w:rtl/>
        </w:rPr>
      </w:pPr>
      <w:r w:rsidRPr="0017393F">
        <w:rPr>
          <w:rFonts w:cs="B Nazanin"/>
          <w:noProof/>
        </w:rPr>
        <w:drawing>
          <wp:inline distT="0" distB="0" distL="0" distR="0" wp14:anchorId="18743A27" wp14:editId="3DE7BBFD">
            <wp:extent cx="5146040" cy="3413125"/>
            <wp:effectExtent l="0" t="0" r="0" b="0"/>
            <wp:docPr id="1" name="Picture 1" descr="http://gdciran.ir/sites/default/files/news/sas1.jpg?129101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dciran.ir/sites/default/files/news/sas1.jpg?12910169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10D" w:rsidRPr="00173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1E"/>
    <w:rsid w:val="0006564C"/>
    <w:rsid w:val="00154BF8"/>
    <w:rsid w:val="0017393F"/>
    <w:rsid w:val="00177ED8"/>
    <w:rsid w:val="001B0CA6"/>
    <w:rsid w:val="003D2D82"/>
    <w:rsid w:val="003E4F81"/>
    <w:rsid w:val="00400EFE"/>
    <w:rsid w:val="0045330C"/>
    <w:rsid w:val="0049310D"/>
    <w:rsid w:val="00533DA0"/>
    <w:rsid w:val="0054488E"/>
    <w:rsid w:val="006F58F3"/>
    <w:rsid w:val="00704016"/>
    <w:rsid w:val="00733608"/>
    <w:rsid w:val="007F5D1C"/>
    <w:rsid w:val="008C05EB"/>
    <w:rsid w:val="00972ADB"/>
    <w:rsid w:val="009F1DBB"/>
    <w:rsid w:val="00B06591"/>
    <w:rsid w:val="00C158C3"/>
    <w:rsid w:val="00C21D23"/>
    <w:rsid w:val="00C536C0"/>
    <w:rsid w:val="00D81478"/>
    <w:rsid w:val="00E4121E"/>
    <w:rsid w:val="00F7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8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8F3"/>
    <w:rPr>
      <w:color w:val="0000FF"/>
      <w:u w:val="single"/>
    </w:rPr>
  </w:style>
  <w:style w:type="character" w:customStyle="1" w:styleId="field-content">
    <w:name w:val="field-content"/>
    <w:basedOn w:val="DefaultParagraphFont"/>
    <w:rsid w:val="0049310D"/>
  </w:style>
  <w:style w:type="paragraph" w:styleId="BalloonText">
    <w:name w:val="Balloon Text"/>
    <w:basedOn w:val="Normal"/>
    <w:link w:val="BalloonTextChar"/>
    <w:uiPriority w:val="99"/>
    <w:semiHidden/>
    <w:unhideWhenUsed/>
    <w:rsid w:val="0049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8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F5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8F3"/>
    <w:rPr>
      <w:color w:val="0000FF"/>
      <w:u w:val="single"/>
    </w:rPr>
  </w:style>
  <w:style w:type="character" w:customStyle="1" w:styleId="field-content">
    <w:name w:val="field-content"/>
    <w:basedOn w:val="DefaultParagraphFont"/>
    <w:rsid w:val="0049310D"/>
  </w:style>
  <w:style w:type="paragraph" w:styleId="BalloonText">
    <w:name w:val="Balloon Text"/>
    <w:basedOn w:val="Normal"/>
    <w:link w:val="BalloonTextChar"/>
    <w:uiPriority w:val="99"/>
    <w:semiHidden/>
    <w:unhideWhenUsed/>
    <w:rsid w:val="0049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dciran.ir/download/Asemandez.zip" TargetMode="External"/><Relationship Id="rId13" Type="http://schemas.openxmlformats.org/officeDocument/2006/relationships/hyperlink" Target="http://gdciran.ir/im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dciran.ir/download/GPICG.zip" TargetMode="External"/><Relationship Id="rId12" Type="http://schemas.openxmlformats.org/officeDocument/2006/relationships/hyperlink" Target="http://www.gdciran.ir/download/ResourceManagment_final.zip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dciran.ir/download/RPG2_Optimized_Size.pdf" TargetMode="External"/><Relationship Id="rId11" Type="http://schemas.openxmlformats.org/officeDocument/2006/relationships/hyperlink" Target="http://www.gdciran.ir/download/GDCI10-yzt-PreventingComplexity.pdf" TargetMode="External"/><Relationship Id="rId5" Type="http://schemas.openxmlformats.org/officeDocument/2006/relationships/hyperlink" Target="http://gdciran.ir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gdciran.ir/download/mobil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dciran.ir/download/Mirmahna_AI.zip" TargetMode="External"/><Relationship Id="rId14" Type="http://schemas.openxmlformats.org/officeDocument/2006/relationships/hyperlink" Target="http://gdciran.ir/node/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</dc:creator>
  <cp:keywords/>
  <dc:description/>
  <cp:lastModifiedBy>Emad</cp:lastModifiedBy>
  <cp:revision>9</cp:revision>
  <dcterms:created xsi:type="dcterms:W3CDTF">2011-05-20T15:04:00Z</dcterms:created>
  <dcterms:modified xsi:type="dcterms:W3CDTF">2011-05-20T15:11:00Z</dcterms:modified>
</cp:coreProperties>
</file>