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286" w:rsidRPr="001024B5" w:rsidRDefault="002A2286" w:rsidP="002A2286">
      <w:pPr>
        <w:pStyle w:val="Title1"/>
        <w:rPr>
          <w:rFonts w:cs="B Nazanin"/>
          <w:rtl/>
        </w:rPr>
      </w:pPr>
      <w:r w:rsidRPr="001024B5">
        <w:rPr>
          <w:rFonts w:cs="B Nazanin"/>
          <w:noProof/>
          <w:lang w:bidi="ar-SA"/>
        </w:rPr>
        <w:drawing>
          <wp:inline distT="0" distB="0" distL="0" distR="0" wp14:anchorId="62191EAC" wp14:editId="78BA9EE6">
            <wp:extent cx="1675130" cy="1707515"/>
            <wp:effectExtent l="19050" t="0" r="1270" b="0"/>
            <wp:docPr id="1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6"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rsidR="002A2286" w:rsidRPr="001024B5" w:rsidRDefault="002A2286" w:rsidP="002A2286">
      <w:pPr>
        <w:pStyle w:val="a1"/>
        <w:rPr>
          <w:rFonts w:cs="B Nazanin"/>
          <w:rtl/>
        </w:rPr>
      </w:pPr>
      <w:r>
        <w:rPr>
          <w:rFonts w:cs="B Nazanin" w:hint="cs"/>
          <w:rtl/>
        </w:rPr>
        <w:t>دانشكده مهندسي کامپیوتر</w:t>
      </w:r>
    </w:p>
    <w:p w:rsidR="002A2286" w:rsidRPr="001024B5" w:rsidRDefault="002A2286" w:rsidP="002A2286">
      <w:pPr>
        <w:pStyle w:val="a"/>
        <w:rPr>
          <w:rFonts w:cs="B Nazanin"/>
          <w:rtl/>
          <w:lang w:bidi="fa-IR"/>
        </w:rPr>
      </w:pPr>
    </w:p>
    <w:p w:rsidR="002A2286" w:rsidRPr="001024B5" w:rsidRDefault="002A2286" w:rsidP="002A2286">
      <w:pPr>
        <w:pStyle w:val="a"/>
        <w:rPr>
          <w:rFonts w:cs="B Nazanin"/>
          <w:rtl/>
          <w:lang w:bidi="fa-IR"/>
        </w:rPr>
      </w:pPr>
    </w:p>
    <w:p w:rsidR="002A2286" w:rsidRPr="001024B5" w:rsidRDefault="002A2286" w:rsidP="002A2286">
      <w:pPr>
        <w:pStyle w:val="a0"/>
        <w:rPr>
          <w:rFonts w:cs="B Nazanin"/>
          <w:rtl/>
        </w:rPr>
      </w:pPr>
      <w:r>
        <w:rPr>
          <w:rFonts w:cs="B Nazanin" w:hint="cs"/>
          <w:rtl/>
        </w:rPr>
        <w:t xml:space="preserve">گزارش کار پروژه </w:t>
      </w:r>
      <w:r>
        <w:rPr>
          <w:rFonts w:cs="B Nazanin"/>
        </w:rPr>
        <w:t>NS2</w:t>
      </w:r>
    </w:p>
    <w:p w:rsidR="006F58AD" w:rsidRPr="006F58AD" w:rsidRDefault="006F58AD" w:rsidP="006F58AD">
      <w:pPr>
        <w:bidi/>
        <w:jc w:val="center"/>
        <w:rPr>
          <w:b/>
          <w:bCs/>
          <w:rtl/>
          <w:lang w:bidi="fa-IR"/>
        </w:rPr>
      </w:pPr>
      <w:r>
        <w:rPr>
          <w:rFonts w:hint="cs"/>
          <w:b/>
          <w:bCs/>
          <w:rtl/>
          <w:lang w:bidi="fa-IR"/>
        </w:rPr>
        <w:t>(</w:t>
      </w:r>
      <w:r w:rsidRPr="006F58AD">
        <w:rPr>
          <w:rFonts w:hint="cs"/>
          <w:b/>
          <w:bCs/>
          <w:rtl/>
          <w:lang w:bidi="fa-IR"/>
        </w:rPr>
        <w:t>پیاده سازی حمله تصرف در شبکه</w:t>
      </w:r>
      <w:r w:rsidRPr="006F58AD">
        <w:rPr>
          <w:rFonts w:hint="cs"/>
          <w:b/>
          <w:bCs/>
          <w:rtl/>
          <w:cs/>
          <w:lang w:bidi="fa-IR"/>
        </w:rPr>
        <w:t xml:space="preserve">‎های </w:t>
      </w:r>
      <w:r w:rsidRPr="006F58AD">
        <w:rPr>
          <w:b/>
          <w:bCs/>
          <w:lang w:bidi="fa-IR"/>
        </w:rPr>
        <w:t>MANET</w:t>
      </w:r>
      <w:r>
        <w:rPr>
          <w:rFonts w:hint="cs"/>
          <w:b/>
          <w:bCs/>
          <w:rtl/>
          <w:lang w:bidi="fa-IR"/>
        </w:rPr>
        <w:t xml:space="preserve"> )</w:t>
      </w:r>
    </w:p>
    <w:p w:rsidR="002A2286" w:rsidRPr="001024B5" w:rsidRDefault="002A2286" w:rsidP="002A2286">
      <w:pPr>
        <w:pStyle w:val="a1"/>
        <w:rPr>
          <w:rFonts w:cs="B Nazanin"/>
          <w:rtl/>
        </w:rPr>
      </w:pPr>
    </w:p>
    <w:p w:rsidR="002A2286" w:rsidRDefault="002A2286" w:rsidP="002A2286">
      <w:pPr>
        <w:pStyle w:val="a1"/>
        <w:rPr>
          <w:rFonts w:cs="B Nazanin"/>
          <w:rtl/>
        </w:rPr>
      </w:pPr>
    </w:p>
    <w:p w:rsidR="002A2286" w:rsidRPr="001024B5" w:rsidRDefault="002A2286" w:rsidP="002A2286">
      <w:pPr>
        <w:pStyle w:val="a1"/>
        <w:rPr>
          <w:rFonts w:cs="B Nazanin"/>
          <w:rtl/>
        </w:rPr>
      </w:pPr>
    </w:p>
    <w:p w:rsidR="002A2286" w:rsidRPr="001024B5" w:rsidRDefault="002A2286" w:rsidP="002A2286">
      <w:pPr>
        <w:pStyle w:val="a1"/>
        <w:rPr>
          <w:rFonts w:cs="B Nazanin"/>
          <w:rtl/>
        </w:rPr>
      </w:pPr>
    </w:p>
    <w:p w:rsidR="002A2286" w:rsidRPr="001024B5" w:rsidRDefault="002A2286" w:rsidP="002A2286">
      <w:pPr>
        <w:pStyle w:val="a1"/>
        <w:rPr>
          <w:rFonts w:cs="B Nazanin"/>
          <w:rtl/>
        </w:rPr>
      </w:pPr>
    </w:p>
    <w:p w:rsidR="002A2286" w:rsidRPr="001024B5" w:rsidRDefault="002A2286" w:rsidP="002A2286">
      <w:pPr>
        <w:pStyle w:val="a1"/>
        <w:rPr>
          <w:rFonts w:cs="B Nazanin"/>
          <w:rtl/>
        </w:rPr>
      </w:pPr>
      <w:r w:rsidRPr="001024B5">
        <w:rPr>
          <w:rFonts w:cs="B Nazanin" w:hint="cs"/>
          <w:rtl/>
        </w:rPr>
        <w:t>نام دانشجو</w:t>
      </w:r>
      <w:r w:rsidR="006468D7">
        <w:rPr>
          <w:rFonts w:cs="B Nazanin" w:hint="cs"/>
          <w:rtl/>
        </w:rPr>
        <w:t>یان:</w:t>
      </w:r>
    </w:p>
    <w:p w:rsidR="002A2286" w:rsidRPr="001024B5" w:rsidRDefault="002A2286" w:rsidP="002A2286">
      <w:pPr>
        <w:pStyle w:val="a1"/>
        <w:rPr>
          <w:rFonts w:cs="B Nazanin"/>
          <w:rtl/>
        </w:rPr>
      </w:pPr>
      <w:r>
        <w:rPr>
          <w:rFonts w:cs="B Nazanin" w:hint="cs"/>
          <w:rtl/>
        </w:rPr>
        <w:t>حسین رحمتی زاده ذاقلی 88521139</w:t>
      </w:r>
    </w:p>
    <w:p w:rsidR="002A2286" w:rsidRDefault="002A2286" w:rsidP="002A2286">
      <w:pPr>
        <w:pStyle w:val="a1"/>
        <w:rPr>
          <w:rFonts w:cs="B Nazanin" w:hint="cs"/>
          <w:rtl/>
        </w:rPr>
      </w:pPr>
      <w:r>
        <w:rPr>
          <w:rFonts w:cs="B Nazanin" w:hint="cs"/>
          <w:rtl/>
        </w:rPr>
        <w:t>عماد آقاجانی</w:t>
      </w:r>
      <w:r w:rsidR="00F81374">
        <w:rPr>
          <w:rFonts w:cs="B Nazanin" w:hint="cs"/>
          <w:rtl/>
        </w:rPr>
        <w:t xml:space="preserve"> 88521344</w:t>
      </w:r>
    </w:p>
    <w:p w:rsidR="002A2286" w:rsidRPr="001024B5" w:rsidRDefault="002A2286" w:rsidP="002A2286">
      <w:pPr>
        <w:pStyle w:val="a1"/>
        <w:rPr>
          <w:rFonts w:cs="B Nazanin"/>
          <w:rtl/>
        </w:rPr>
      </w:pPr>
    </w:p>
    <w:p w:rsidR="002A2286" w:rsidRPr="001024B5" w:rsidRDefault="002A2286" w:rsidP="002A2286">
      <w:pPr>
        <w:pStyle w:val="a1"/>
        <w:rPr>
          <w:rFonts w:cs="B Nazanin"/>
          <w:rtl/>
        </w:rPr>
      </w:pPr>
      <w:r w:rsidRPr="001024B5">
        <w:rPr>
          <w:rFonts w:cs="B Nazanin" w:hint="cs"/>
          <w:rtl/>
        </w:rPr>
        <w:t>استاد راهنما:</w:t>
      </w:r>
    </w:p>
    <w:p w:rsidR="002A2286" w:rsidRPr="001024B5" w:rsidRDefault="002A2286" w:rsidP="002A2286">
      <w:pPr>
        <w:pStyle w:val="a1"/>
        <w:rPr>
          <w:rFonts w:cs="B Nazanin"/>
          <w:rtl/>
        </w:rPr>
      </w:pPr>
      <w:r>
        <w:rPr>
          <w:rFonts w:cs="B Nazanin" w:hint="cs"/>
          <w:rtl/>
        </w:rPr>
        <w:t>دكتر زینب موحدی</w:t>
      </w:r>
    </w:p>
    <w:p w:rsidR="002A2286" w:rsidRDefault="002A2286" w:rsidP="002A2286">
      <w:pPr>
        <w:pStyle w:val="a1"/>
        <w:rPr>
          <w:rFonts w:cs="B Nazanin"/>
          <w:rtl/>
        </w:rPr>
      </w:pPr>
    </w:p>
    <w:p w:rsidR="002A2286" w:rsidRDefault="002A2286" w:rsidP="002A2286">
      <w:pPr>
        <w:pStyle w:val="a1"/>
        <w:rPr>
          <w:rFonts w:cs="B Nazanin"/>
          <w:rtl/>
        </w:rPr>
      </w:pPr>
    </w:p>
    <w:p w:rsidR="002A2286" w:rsidRPr="001024B5" w:rsidRDefault="002A2286" w:rsidP="002A2286">
      <w:pPr>
        <w:pStyle w:val="a1"/>
        <w:rPr>
          <w:rFonts w:cs="B Nazanin"/>
        </w:rPr>
      </w:pPr>
    </w:p>
    <w:p w:rsidR="002A2286" w:rsidRPr="001024B5" w:rsidRDefault="002A2286" w:rsidP="002A2286">
      <w:pPr>
        <w:pStyle w:val="a2"/>
        <w:rPr>
          <w:rFonts w:cs="B Nazanin"/>
          <w:rtl/>
        </w:rPr>
      </w:pPr>
      <w:r>
        <w:rPr>
          <w:rFonts w:cs="B Nazanin" w:hint="cs"/>
          <w:rtl/>
        </w:rPr>
        <w:t>تیر ماه    1393</w:t>
      </w:r>
      <w:r w:rsidRPr="001024B5">
        <w:rPr>
          <w:rFonts w:cs="B Nazanin" w:hint="cs"/>
          <w:rtl/>
        </w:rPr>
        <w:t xml:space="preserve"> </w:t>
      </w:r>
    </w:p>
    <w:p w:rsidR="002A2286" w:rsidRPr="001024B5" w:rsidRDefault="002A2286" w:rsidP="002A2286">
      <w:pPr>
        <w:pStyle w:val="a"/>
        <w:spacing w:line="240" w:lineRule="auto"/>
        <w:jc w:val="center"/>
        <w:rPr>
          <w:rFonts w:cs="B Nazanin"/>
          <w:rtl/>
        </w:rPr>
      </w:pPr>
      <w:r w:rsidRPr="001024B5">
        <w:rPr>
          <w:rFonts w:cs="B Nazanin"/>
          <w:rtl/>
          <w:lang w:bidi="fa-IR"/>
        </w:rPr>
        <w:br w:type="page"/>
      </w:r>
    </w:p>
    <w:p w:rsidR="002A2286" w:rsidRPr="001024B5" w:rsidRDefault="002A2286" w:rsidP="002A2286">
      <w:pPr>
        <w:pStyle w:val="a"/>
        <w:spacing w:line="240" w:lineRule="auto"/>
        <w:rPr>
          <w:rFonts w:cs="B Nazanin"/>
          <w:rtl/>
        </w:rPr>
      </w:pPr>
    </w:p>
    <w:p w:rsidR="002A2286" w:rsidRPr="001024B5" w:rsidRDefault="002A2286" w:rsidP="002A2286">
      <w:pPr>
        <w:pStyle w:val="a"/>
        <w:spacing w:line="240" w:lineRule="auto"/>
        <w:rPr>
          <w:rFonts w:cs="B Nazanin"/>
          <w:rtl/>
        </w:rPr>
      </w:pPr>
    </w:p>
    <w:p w:rsidR="002A2286" w:rsidRPr="001024B5" w:rsidRDefault="002A2286" w:rsidP="002A2286">
      <w:pPr>
        <w:pStyle w:val="a"/>
        <w:spacing w:line="240" w:lineRule="auto"/>
        <w:rPr>
          <w:rFonts w:cs="B Nazanin"/>
          <w:rtl/>
        </w:rPr>
      </w:pPr>
    </w:p>
    <w:p w:rsidR="002A2286" w:rsidRPr="001024B5" w:rsidRDefault="002A2286" w:rsidP="002A2286">
      <w:pPr>
        <w:pStyle w:val="a"/>
        <w:spacing w:line="240" w:lineRule="auto"/>
        <w:jc w:val="center"/>
        <w:rPr>
          <w:rFonts w:cs="B Nazanin"/>
          <w:rtl/>
          <w:lang w:bidi="fa-IR"/>
        </w:rPr>
      </w:pPr>
      <w:r w:rsidRPr="001024B5">
        <w:rPr>
          <w:rFonts w:cs="B Nazanin"/>
          <w:noProof/>
        </w:rPr>
        <w:drawing>
          <wp:inline distT="0" distB="0" distL="0" distR="0" wp14:anchorId="2D92D1D7" wp14:editId="7488F55A">
            <wp:extent cx="4685030" cy="3997325"/>
            <wp:effectExtent l="19050" t="0" r="1270" b="0"/>
            <wp:docPr id="12"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7"/>
                    <a:srcRect/>
                    <a:stretch>
                      <a:fillRect/>
                    </a:stretch>
                  </pic:blipFill>
                  <pic:spPr bwMode="auto">
                    <a:xfrm>
                      <a:off x="0" y="0"/>
                      <a:ext cx="4685030" cy="3997325"/>
                    </a:xfrm>
                    <a:prstGeom prst="rect">
                      <a:avLst/>
                    </a:prstGeom>
                    <a:noFill/>
                    <a:ln w="9525">
                      <a:noFill/>
                      <a:miter lim="800000"/>
                      <a:headEnd/>
                      <a:tailEnd/>
                    </a:ln>
                  </pic:spPr>
                </pic:pic>
              </a:graphicData>
            </a:graphic>
          </wp:inline>
        </w:drawing>
      </w:r>
    </w:p>
    <w:p w:rsidR="002A2286" w:rsidRPr="001024B5" w:rsidRDefault="002A2286" w:rsidP="002A2286">
      <w:pPr>
        <w:pStyle w:val="a"/>
        <w:spacing w:line="240" w:lineRule="auto"/>
        <w:rPr>
          <w:rFonts w:cs="B Nazanin"/>
          <w:rtl/>
          <w:lang w:bidi="fa-IR"/>
        </w:rPr>
      </w:pPr>
    </w:p>
    <w:p w:rsidR="002A2286" w:rsidRPr="001024B5" w:rsidRDefault="002A2286" w:rsidP="002A2286">
      <w:pPr>
        <w:pStyle w:val="a"/>
        <w:spacing w:line="240" w:lineRule="auto"/>
        <w:jc w:val="center"/>
        <w:rPr>
          <w:rFonts w:cs="B Nazanin"/>
          <w:rtl/>
          <w:lang w:bidi="fa-IR"/>
        </w:rPr>
      </w:pPr>
    </w:p>
    <w:p w:rsidR="002A2286" w:rsidRPr="001024B5" w:rsidRDefault="002A2286" w:rsidP="002A2286">
      <w:pPr>
        <w:pStyle w:val="a"/>
        <w:spacing w:line="240" w:lineRule="auto"/>
        <w:rPr>
          <w:rFonts w:cs="B Nazanin"/>
          <w:rtl/>
          <w:lang w:bidi="fa-IR"/>
        </w:rPr>
      </w:pPr>
    </w:p>
    <w:p w:rsidR="002A2286" w:rsidRPr="001024B5" w:rsidRDefault="002A2286" w:rsidP="002A2286">
      <w:pPr>
        <w:pStyle w:val="a"/>
        <w:spacing w:line="240" w:lineRule="auto"/>
        <w:rPr>
          <w:rFonts w:cs="B Nazanin"/>
          <w:rtl/>
          <w:lang w:bidi="fa-IR"/>
        </w:rPr>
        <w:sectPr w:rsidR="002A2286" w:rsidRPr="001024B5" w:rsidSect="001F2526">
          <w:footerReference w:type="even" r:id="rId8"/>
          <w:footerReference w:type="default" r:id="rId9"/>
          <w:footnotePr>
            <w:numRestart w:val="eachPage"/>
          </w:footnotePr>
          <w:pgSz w:w="11906" w:h="16838" w:code="9"/>
          <w:pgMar w:top="1440" w:right="1440" w:bottom="1440" w:left="1440" w:header="851" w:footer="1021" w:gutter="0"/>
          <w:pgBorders w:offsetFrom="page">
            <w:top w:val="twistedLines1" w:sz="18" w:space="24" w:color="auto"/>
            <w:left w:val="twistedLines1" w:sz="18" w:space="24" w:color="auto"/>
            <w:bottom w:val="twistedLines1" w:sz="18" w:space="24" w:color="auto"/>
            <w:right w:val="twistedLines1" w:sz="18" w:space="24" w:color="auto"/>
          </w:pgBorders>
          <w:pgNumType w:fmt="arabicAbjad"/>
          <w:cols w:space="708"/>
          <w:bidi/>
          <w:rtlGutter/>
          <w:docGrid w:linePitch="360"/>
        </w:sectPr>
      </w:pPr>
    </w:p>
    <w:p w:rsidR="006F58AD" w:rsidRPr="006F58AD" w:rsidRDefault="006F58AD" w:rsidP="002A2286">
      <w:pPr>
        <w:bidi/>
        <w:rPr>
          <w:b/>
          <w:bCs/>
          <w:sz w:val="28"/>
          <w:szCs w:val="28"/>
          <w:rtl/>
          <w:lang w:bidi="fa-IR"/>
        </w:rPr>
      </w:pPr>
      <w:r w:rsidRPr="006F58AD">
        <w:rPr>
          <w:rFonts w:hint="cs"/>
          <w:b/>
          <w:bCs/>
          <w:sz w:val="28"/>
          <w:szCs w:val="28"/>
          <w:rtl/>
          <w:lang w:bidi="fa-IR"/>
        </w:rPr>
        <w:lastRenderedPageBreak/>
        <w:t>مقدمه:</w:t>
      </w:r>
    </w:p>
    <w:p w:rsidR="006F58AD" w:rsidRDefault="006F58AD" w:rsidP="006F58AD">
      <w:pPr>
        <w:bidi/>
        <w:rPr>
          <w:rtl/>
          <w:lang w:bidi="fa-IR"/>
        </w:rPr>
      </w:pPr>
    </w:p>
    <w:p w:rsidR="006F58AD" w:rsidRPr="006F58AD" w:rsidRDefault="006F58AD" w:rsidP="006F58AD">
      <w:pPr>
        <w:bidi/>
        <w:rPr>
          <w:b/>
          <w:bCs/>
          <w:sz w:val="24"/>
          <w:szCs w:val="24"/>
          <w:rtl/>
          <w:lang w:bidi="fa-IR"/>
        </w:rPr>
      </w:pPr>
      <w:r w:rsidRPr="006F58AD">
        <w:rPr>
          <w:rFonts w:hint="cs"/>
          <w:b/>
          <w:bCs/>
          <w:sz w:val="24"/>
          <w:szCs w:val="24"/>
          <w:rtl/>
          <w:lang w:bidi="fa-IR"/>
        </w:rPr>
        <w:t>گزارش کار:</w:t>
      </w:r>
    </w:p>
    <w:p w:rsidR="0081266F" w:rsidRDefault="0081266F" w:rsidP="006F58AD">
      <w:pPr>
        <w:bidi/>
        <w:rPr>
          <w:rtl/>
          <w:lang w:bidi="fa-IR"/>
        </w:rPr>
      </w:pPr>
      <w:r>
        <w:rPr>
          <w:rFonts w:hint="cs"/>
          <w:rtl/>
          <w:lang w:bidi="fa-IR"/>
        </w:rPr>
        <w:t>در این پروژه</w:t>
      </w:r>
      <w:r w:rsidR="00B67C2A">
        <w:rPr>
          <w:rFonts w:hint="cs"/>
          <w:rtl/>
          <w:lang w:bidi="fa-IR"/>
        </w:rPr>
        <w:t xml:space="preserve"> در یک شبکه</w:t>
      </w:r>
      <w:r w:rsidR="00232BD3">
        <w:rPr>
          <w:rFonts w:hint="cs"/>
          <w:rtl/>
          <w:cs/>
          <w:lang w:bidi="fa-IR"/>
        </w:rPr>
        <w:t>‎ی</w:t>
      </w:r>
      <w:r w:rsidR="00B67C2A">
        <w:rPr>
          <w:rFonts w:hint="cs"/>
          <w:rtl/>
          <w:lang w:bidi="fa-IR"/>
        </w:rPr>
        <w:t xml:space="preserve"> </w:t>
      </w:r>
      <w:r w:rsidR="00B67C2A" w:rsidRPr="006F58AD">
        <w:rPr>
          <w:sz w:val="20"/>
          <w:szCs w:val="20"/>
          <w:lang w:bidi="fa-IR"/>
        </w:rPr>
        <w:t>MANET</w:t>
      </w:r>
      <w:r w:rsidR="00B67C2A" w:rsidRPr="006F58AD">
        <w:rPr>
          <w:rFonts w:hint="cs"/>
          <w:sz w:val="20"/>
          <w:szCs w:val="20"/>
          <w:rtl/>
          <w:lang w:bidi="fa-IR"/>
        </w:rPr>
        <w:t xml:space="preserve"> </w:t>
      </w:r>
      <w:r w:rsidR="00B67C2A">
        <w:rPr>
          <w:rFonts w:hint="cs"/>
          <w:rtl/>
          <w:lang w:bidi="fa-IR"/>
        </w:rPr>
        <w:t>گروهی از گره</w:t>
      </w:r>
      <w:r w:rsidR="00B67C2A">
        <w:rPr>
          <w:rFonts w:hint="cs"/>
          <w:rtl/>
          <w:cs/>
          <w:lang w:bidi="fa-IR"/>
        </w:rPr>
        <w:t>‎ها را به عنوان گره‎های متخاصم و گروهی دیگر</w:t>
      </w:r>
      <w:r>
        <w:rPr>
          <w:rFonts w:hint="cs"/>
          <w:rtl/>
          <w:lang w:bidi="fa-IR"/>
        </w:rPr>
        <w:t xml:space="preserve"> را به عنوان گره</w:t>
      </w:r>
      <w:r>
        <w:rPr>
          <w:rFonts w:hint="cs"/>
          <w:rtl/>
          <w:cs/>
          <w:lang w:bidi="fa-IR"/>
        </w:rPr>
        <w:t>‎های معمولی می</w:t>
      </w:r>
      <w:r>
        <w:rPr>
          <w:rFonts w:cs="Consolas"/>
          <w:cs/>
          <w:lang w:bidi="fa-IR"/>
        </w:rPr>
        <w:t>‎</w:t>
      </w:r>
      <w:r>
        <w:rPr>
          <w:rFonts w:hint="cs"/>
          <w:rtl/>
          <w:lang w:bidi="fa-IR"/>
        </w:rPr>
        <w:t>نامیم</w:t>
      </w:r>
      <w:r w:rsidR="00B67C2A">
        <w:rPr>
          <w:rFonts w:hint="cs"/>
          <w:rtl/>
          <w:lang w:bidi="fa-IR"/>
        </w:rPr>
        <w:t xml:space="preserve"> که فرض شده است که گره</w:t>
      </w:r>
      <w:r w:rsidR="00B67C2A">
        <w:rPr>
          <w:rFonts w:hint="cs"/>
          <w:rtl/>
          <w:cs/>
          <w:lang w:bidi="fa-IR"/>
        </w:rPr>
        <w:t>‎های زوج گره‎های متخاصم هستند که گره شماره یک را به عنوان گره هدف در نظر گرفته‎اند و قصد دارند</w:t>
      </w:r>
      <w:r w:rsidR="00B67C2A">
        <w:rPr>
          <w:rFonts w:hint="cs"/>
          <w:rtl/>
          <w:lang w:bidi="fa-IR"/>
        </w:rPr>
        <w:t xml:space="preserve"> که سطح اعتماد این گره را برای دیگر گره</w:t>
      </w:r>
      <w:r w:rsidR="00B67C2A">
        <w:rPr>
          <w:rFonts w:hint="cs"/>
          <w:rtl/>
          <w:cs/>
          <w:lang w:bidi="fa-IR"/>
        </w:rPr>
        <w:t>‎ها پایین اعلام کنند تا این گره</w:t>
      </w:r>
      <w:r>
        <w:rPr>
          <w:rFonts w:hint="cs"/>
          <w:rtl/>
          <w:lang w:bidi="fa-IR"/>
        </w:rPr>
        <w:t xml:space="preserve"> که</w:t>
      </w:r>
      <w:r w:rsidR="00B67C2A">
        <w:rPr>
          <w:rFonts w:hint="cs"/>
          <w:rtl/>
          <w:lang w:bidi="fa-IR"/>
        </w:rPr>
        <w:t xml:space="preserve"> </w:t>
      </w:r>
      <w:r>
        <w:rPr>
          <w:rFonts w:hint="cs"/>
          <w:rtl/>
          <w:lang w:bidi="fa-IR"/>
        </w:rPr>
        <w:t>در اصل جزء گره</w:t>
      </w:r>
      <w:r>
        <w:rPr>
          <w:rFonts w:hint="cs"/>
          <w:rtl/>
          <w:cs/>
          <w:lang w:bidi="fa-IR"/>
        </w:rPr>
        <w:t>‎های معمولی هست را</w:t>
      </w:r>
      <w:r w:rsidR="00B67C2A">
        <w:rPr>
          <w:rFonts w:hint="cs"/>
          <w:rtl/>
          <w:lang w:bidi="fa-IR"/>
        </w:rPr>
        <w:t xml:space="preserve"> به عنو</w:t>
      </w:r>
      <w:r>
        <w:rPr>
          <w:rFonts w:hint="cs"/>
          <w:rtl/>
          <w:lang w:bidi="fa-IR"/>
        </w:rPr>
        <w:t>ان گره متخاصم برای دیگر گره</w:t>
      </w:r>
      <w:r>
        <w:rPr>
          <w:rFonts w:hint="cs"/>
          <w:rtl/>
          <w:cs/>
          <w:lang w:bidi="fa-IR"/>
        </w:rPr>
        <w:t>‎</w:t>
      </w:r>
      <w:r w:rsidR="00232BD3">
        <w:rPr>
          <w:rFonts w:hint="cs"/>
          <w:rtl/>
          <w:cs/>
          <w:lang w:bidi="fa-IR"/>
        </w:rPr>
        <w:t>های معمولی شناخته شود.</w:t>
      </w:r>
      <w:r>
        <w:rPr>
          <w:rFonts w:hint="cs"/>
          <w:rtl/>
          <w:cs/>
          <w:lang w:bidi="fa-IR"/>
        </w:rPr>
        <w:t xml:space="preserve"> برای اینکار </w:t>
      </w:r>
      <w:r w:rsidR="0080383D">
        <w:rPr>
          <w:rFonts w:hint="cs"/>
          <w:rtl/>
          <w:lang w:bidi="fa-IR"/>
        </w:rPr>
        <w:t>ما نیاز به دو</w:t>
      </w:r>
      <w:r>
        <w:rPr>
          <w:rFonts w:hint="cs"/>
          <w:rtl/>
          <w:lang w:bidi="fa-IR"/>
        </w:rPr>
        <w:t xml:space="preserve"> پارامتر داریم تا بتوانیم این کار را انجام دهیم ،این </w:t>
      </w:r>
      <w:r w:rsidR="0080383D">
        <w:rPr>
          <w:rFonts w:hint="cs"/>
          <w:rtl/>
          <w:lang w:bidi="fa-IR"/>
        </w:rPr>
        <w:t>پارامترها عبارتند از میزان اعتماد گره</w:t>
      </w:r>
      <w:r w:rsidR="0080383D">
        <w:rPr>
          <w:rFonts w:hint="cs"/>
          <w:rtl/>
          <w:cs/>
          <w:lang w:bidi="fa-IR"/>
        </w:rPr>
        <w:t>‎</w:t>
      </w:r>
      <w:r>
        <w:rPr>
          <w:rFonts w:hint="cs"/>
          <w:rtl/>
          <w:lang w:bidi="fa-IR"/>
        </w:rPr>
        <w:t xml:space="preserve"> و پارامتر دوم شماره گره.</w:t>
      </w:r>
    </w:p>
    <w:p w:rsidR="001156CC" w:rsidRDefault="0081266F" w:rsidP="0081266F">
      <w:pPr>
        <w:bidi/>
        <w:rPr>
          <w:rtl/>
          <w:lang w:bidi="fa-IR"/>
        </w:rPr>
      </w:pPr>
      <w:r>
        <w:rPr>
          <w:rFonts w:hint="cs"/>
          <w:rtl/>
          <w:lang w:bidi="fa-IR"/>
        </w:rPr>
        <w:t>در این سند سعی شده است که تمام مراحل انجام کار را گام به گام با آوردن کد</w:t>
      </w:r>
      <w:r w:rsidR="0080383D">
        <w:rPr>
          <w:rFonts w:hint="cs"/>
          <w:rtl/>
          <w:lang w:bidi="fa-IR"/>
        </w:rPr>
        <w:t>هایش به صورت عکس</w:t>
      </w:r>
      <w:r>
        <w:rPr>
          <w:rFonts w:hint="cs"/>
          <w:rtl/>
          <w:lang w:bidi="fa-IR"/>
        </w:rPr>
        <w:t xml:space="preserve"> ارایه دهیم</w:t>
      </w:r>
      <w:r w:rsidR="0080383D">
        <w:rPr>
          <w:rFonts w:hint="cs"/>
          <w:rtl/>
          <w:lang w:bidi="fa-IR"/>
        </w:rPr>
        <w:t>.</w:t>
      </w:r>
    </w:p>
    <w:p w:rsidR="00D94ADC" w:rsidRDefault="0080383D" w:rsidP="00232BD3">
      <w:pPr>
        <w:bidi/>
        <w:rPr>
          <w:rtl/>
          <w:lang w:bidi="fa-IR"/>
        </w:rPr>
      </w:pPr>
      <w:r>
        <w:rPr>
          <w:rFonts w:hint="cs"/>
          <w:rtl/>
          <w:lang w:bidi="fa-IR"/>
        </w:rPr>
        <w:t xml:space="preserve">در مرحله اول در فایل </w:t>
      </w:r>
      <w:r>
        <w:rPr>
          <w:lang w:bidi="fa-IR"/>
        </w:rPr>
        <w:t>IP.h</w:t>
      </w:r>
      <w:r>
        <w:rPr>
          <w:rFonts w:hint="cs"/>
          <w:rtl/>
          <w:lang w:bidi="fa-IR"/>
        </w:rPr>
        <w:t xml:space="preserve"> ما به هدر بسته یک فیلد به نام </w:t>
      </w:r>
      <w:r>
        <w:rPr>
          <w:lang w:bidi="fa-IR"/>
        </w:rPr>
        <w:t>trust</w:t>
      </w:r>
      <w:r>
        <w:rPr>
          <w:rFonts w:hint="cs"/>
          <w:rtl/>
          <w:lang w:bidi="fa-IR"/>
        </w:rPr>
        <w:t xml:space="preserve"> مطابق شکل زیر ارایه کردیم که این عدد بیانگر میزان صلاحیت گره است</w:t>
      </w:r>
      <w:r w:rsidR="00D94ADC">
        <w:rPr>
          <w:lang w:bidi="fa-IR"/>
        </w:rPr>
        <w:t xml:space="preserve"> </w:t>
      </w:r>
    </w:p>
    <w:p w:rsidR="00232BD3" w:rsidRDefault="00232BD3" w:rsidP="00232BD3">
      <w:pPr>
        <w:bidi/>
        <w:rPr>
          <w:rtl/>
          <w:lang w:bidi="fa-IR"/>
        </w:rPr>
      </w:pPr>
    </w:p>
    <w:p w:rsidR="00232BD3" w:rsidRDefault="00232BD3" w:rsidP="00232BD3">
      <w:pPr>
        <w:bidi/>
        <w:rPr>
          <w:rtl/>
          <w:lang w:bidi="fa-IR"/>
        </w:rPr>
      </w:pPr>
      <w:r>
        <w:rPr>
          <w:rFonts w:hint="cs"/>
          <w:noProof/>
          <w:rtl/>
        </w:rPr>
        <w:drawing>
          <wp:inline distT="0" distB="0" distL="0" distR="0">
            <wp:extent cx="6152619" cy="3458876"/>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6152619" cy="3458876"/>
                    </a:xfrm>
                    <a:prstGeom prst="rect">
                      <a:avLst/>
                    </a:prstGeom>
                  </pic:spPr>
                </pic:pic>
              </a:graphicData>
            </a:graphic>
          </wp:inline>
        </w:drawing>
      </w:r>
    </w:p>
    <w:p w:rsidR="00232BD3" w:rsidRDefault="00232BD3" w:rsidP="00232BD3">
      <w:pPr>
        <w:bidi/>
        <w:rPr>
          <w:rtl/>
          <w:lang w:bidi="fa-IR"/>
        </w:rPr>
      </w:pPr>
    </w:p>
    <w:p w:rsidR="00232BD3" w:rsidRDefault="00C57BDE" w:rsidP="00232BD3">
      <w:pPr>
        <w:bidi/>
        <w:rPr>
          <w:rtl/>
          <w:lang w:bidi="fa-IR"/>
        </w:rPr>
      </w:pPr>
      <w:r>
        <w:rPr>
          <w:rFonts w:hint="cs"/>
          <w:rtl/>
          <w:lang w:bidi="fa-IR"/>
        </w:rPr>
        <w:t xml:space="preserve">تغییر بعدی که اعمال شده است اضافه کردن </w:t>
      </w:r>
      <w:r>
        <w:rPr>
          <w:lang w:bidi="fa-IR"/>
        </w:rPr>
        <w:t>node_id</w:t>
      </w:r>
      <w:r>
        <w:rPr>
          <w:rFonts w:hint="cs"/>
          <w:rtl/>
          <w:lang w:bidi="fa-IR"/>
        </w:rPr>
        <w:t xml:space="preserve"> به هر گره میباشد تا از طریق آن بتوانیم گره ها را از هم دیگر متمایز کنیم .برای اینکار مجبور شدیم تا از یک متغیر استاتیک استفاده کنیم که هر زمان که سازنده آن صدا زده شد یک عدد به این متغیر اضافه میکنیم و آن را به عنوان شماره آن نود در نظر میگیریم که بدین ترتیب هر نود شناسه مربوط به خودش که یکتا میباشد را داراست.</w:t>
      </w:r>
    </w:p>
    <w:p w:rsidR="008A6937" w:rsidRDefault="008A6937" w:rsidP="008A6937">
      <w:pPr>
        <w:bidi/>
        <w:rPr>
          <w:rtl/>
          <w:lang w:bidi="fa-IR"/>
        </w:rPr>
      </w:pPr>
      <w:r>
        <w:rPr>
          <w:rFonts w:hint="cs"/>
          <w:rtl/>
          <w:lang w:bidi="fa-IR"/>
        </w:rPr>
        <w:lastRenderedPageBreak/>
        <w:t xml:space="preserve">فایل </w:t>
      </w:r>
      <w:r>
        <w:rPr>
          <w:lang w:bidi="fa-IR"/>
        </w:rPr>
        <w:t>classifier.h</w:t>
      </w:r>
      <w:r>
        <w:rPr>
          <w:rFonts w:hint="cs"/>
          <w:rtl/>
          <w:lang w:bidi="fa-IR"/>
        </w:rPr>
        <w:t xml:space="preserve"> :</w:t>
      </w:r>
    </w:p>
    <w:p w:rsidR="008A6937" w:rsidRDefault="008A6937" w:rsidP="008A6937">
      <w:pPr>
        <w:bidi/>
        <w:rPr>
          <w:rtl/>
          <w:lang w:bidi="fa-IR"/>
        </w:rPr>
      </w:pPr>
      <w:r>
        <w:rPr>
          <w:rFonts w:hint="cs"/>
          <w:noProof/>
          <w:rtl/>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A6937" w:rsidRDefault="008A6937" w:rsidP="008A6937">
      <w:pPr>
        <w:bidi/>
        <w:rPr>
          <w:rtl/>
          <w:lang w:bidi="fa-IR"/>
        </w:rPr>
      </w:pPr>
      <w:r>
        <w:rPr>
          <w:rFonts w:hint="cs"/>
          <w:rtl/>
          <w:lang w:bidi="fa-IR"/>
        </w:rPr>
        <w:t>فایل</w:t>
      </w:r>
      <w:r>
        <w:rPr>
          <w:lang w:bidi="fa-IR"/>
        </w:rPr>
        <w:t xml:space="preserve"> classifier.cpp</w:t>
      </w:r>
      <w:r>
        <w:rPr>
          <w:rFonts w:hint="cs"/>
          <w:rtl/>
          <w:lang w:bidi="fa-IR"/>
        </w:rPr>
        <w:t>:</w:t>
      </w:r>
    </w:p>
    <w:p w:rsidR="00C57BDE" w:rsidRDefault="008A6937" w:rsidP="00C57BDE">
      <w:pPr>
        <w:bidi/>
        <w:rPr>
          <w:rtl/>
          <w:lang w:bidi="fa-IR"/>
        </w:rPr>
      </w:pPr>
      <w:r>
        <w:rPr>
          <w:rFonts w:hint="cs"/>
          <w:noProof/>
          <w:rtl/>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A6937" w:rsidRDefault="008A6937" w:rsidP="008A6937">
      <w:pPr>
        <w:bidi/>
        <w:rPr>
          <w:rtl/>
          <w:lang w:bidi="fa-IR"/>
        </w:rPr>
      </w:pPr>
    </w:p>
    <w:p w:rsidR="008A6937" w:rsidRDefault="008A6937" w:rsidP="008A6937">
      <w:pPr>
        <w:bidi/>
        <w:rPr>
          <w:rtl/>
          <w:lang w:bidi="fa-IR"/>
        </w:rPr>
      </w:pPr>
      <w:r>
        <w:rPr>
          <w:rFonts w:hint="cs"/>
          <w:rtl/>
          <w:lang w:bidi="fa-IR"/>
        </w:rPr>
        <w:lastRenderedPageBreak/>
        <w:t xml:space="preserve">حال برای مقدار دهی به این متغیر ما در فایل </w:t>
      </w:r>
      <w:r>
        <w:rPr>
          <w:lang w:bidi="fa-IR"/>
        </w:rPr>
        <w:t>agent.cc</w:t>
      </w:r>
      <w:r>
        <w:rPr>
          <w:rFonts w:hint="cs"/>
          <w:rtl/>
          <w:lang w:bidi="fa-IR"/>
        </w:rPr>
        <w:t xml:space="preserve"> وقتی که پکت در حال مقدار دهی اولیه است ما مقدار </w:t>
      </w:r>
      <w:r>
        <w:rPr>
          <w:lang w:bidi="fa-IR"/>
        </w:rPr>
        <w:t>trust</w:t>
      </w:r>
      <w:r>
        <w:rPr>
          <w:rFonts w:hint="cs"/>
          <w:rtl/>
          <w:lang w:bidi="fa-IR"/>
        </w:rPr>
        <w:t xml:space="preserve"> را در ابتدا 100 فرض کردیم که یعنی همه نود از دیدگاه یکدیگر یکسان و از گروه نودهای معمولی به حساب بیایند.</w:t>
      </w:r>
    </w:p>
    <w:p w:rsidR="008A6937" w:rsidRDefault="008A6937" w:rsidP="008A6937">
      <w:pPr>
        <w:bidi/>
        <w:rPr>
          <w:rtl/>
          <w:lang w:bidi="fa-IR"/>
        </w:rPr>
      </w:pPr>
      <w:r>
        <w:rPr>
          <w:rFonts w:hint="cs"/>
          <w:noProof/>
          <w:rtl/>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A6937" w:rsidRDefault="008A6937" w:rsidP="008A6937">
      <w:pPr>
        <w:bidi/>
        <w:rPr>
          <w:rtl/>
          <w:lang w:bidi="fa-IR"/>
        </w:rPr>
      </w:pPr>
    </w:p>
    <w:p w:rsidR="00226F12" w:rsidRDefault="00226F12" w:rsidP="00226F12">
      <w:pPr>
        <w:bidi/>
        <w:rPr>
          <w:rtl/>
          <w:lang w:bidi="fa-IR"/>
        </w:rPr>
      </w:pPr>
      <w:r>
        <w:rPr>
          <w:rFonts w:hint="cs"/>
          <w:rtl/>
          <w:lang w:bidi="fa-IR"/>
        </w:rPr>
        <w:t xml:space="preserve">و در نهایت به فایلهای </w:t>
      </w:r>
      <w:r>
        <w:rPr>
          <w:lang w:bidi="fa-IR"/>
        </w:rPr>
        <w:t>classifier-hash.h</w:t>
      </w:r>
      <w:r>
        <w:rPr>
          <w:rFonts w:hint="cs"/>
          <w:rtl/>
          <w:lang w:bidi="fa-IR"/>
        </w:rPr>
        <w:t xml:space="preserve"> و </w:t>
      </w:r>
      <w:r>
        <w:rPr>
          <w:lang w:bidi="fa-IR"/>
        </w:rPr>
        <w:t>classifier-hash.cpp</w:t>
      </w:r>
      <w:r>
        <w:rPr>
          <w:rFonts w:hint="cs"/>
          <w:rtl/>
          <w:lang w:bidi="fa-IR"/>
        </w:rPr>
        <w:t xml:space="preserve"> میرسیم که کارهای اصلی را در این قسمت انجام شده است.</w:t>
      </w:r>
    </w:p>
    <w:p w:rsidR="00226F12" w:rsidRDefault="00226F12" w:rsidP="00226F12">
      <w:pPr>
        <w:bidi/>
        <w:rPr>
          <w:rtl/>
          <w:lang w:bidi="fa-IR"/>
        </w:rPr>
      </w:pPr>
      <w:r>
        <w:rPr>
          <w:rFonts w:hint="cs"/>
          <w:rtl/>
          <w:lang w:bidi="fa-IR"/>
        </w:rPr>
        <w:t>ابتدا در هدر این کلاس آرایه</w:t>
      </w:r>
      <w:r>
        <w:rPr>
          <w:rFonts w:hint="cs"/>
          <w:rtl/>
          <w:cs/>
          <w:lang w:bidi="fa-IR"/>
        </w:rPr>
        <w:t xml:space="preserve">‎ای از میزان اعتماد خود نسبت به دیگران را به نام </w:t>
      </w:r>
      <w:r>
        <w:rPr>
          <w:lang w:bidi="fa-IR"/>
        </w:rPr>
        <w:t>n_trust[]</w:t>
      </w:r>
      <w:r>
        <w:rPr>
          <w:rFonts w:hint="cs"/>
          <w:rtl/>
          <w:lang w:bidi="fa-IR"/>
        </w:rPr>
        <w:t xml:space="preserve"> در نظر میگیریم و مقدار دهی اولیه میکنیم:</w:t>
      </w:r>
    </w:p>
    <w:p w:rsidR="00226F12" w:rsidRDefault="00226F12" w:rsidP="00226F12">
      <w:pPr>
        <w:bidi/>
        <w:rPr>
          <w:rtl/>
          <w:lang w:bidi="fa-IR"/>
        </w:rPr>
      </w:pPr>
      <w:r>
        <w:rPr>
          <w:rFonts w:hint="cs"/>
          <w:noProof/>
          <w:rtl/>
        </w:rPr>
        <w:lastRenderedPageBreak/>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777D3" w:rsidRDefault="00226F12" w:rsidP="00A777D3">
      <w:pPr>
        <w:bidi/>
        <w:rPr>
          <w:rtl/>
          <w:lang w:bidi="fa-IR"/>
        </w:rPr>
      </w:pPr>
      <w:r>
        <w:rPr>
          <w:rFonts w:hint="cs"/>
          <w:rtl/>
          <w:lang w:bidi="fa-IR"/>
        </w:rPr>
        <w:t>سپس در فایل</w:t>
      </w:r>
      <w:r>
        <w:rPr>
          <w:lang w:bidi="fa-IR"/>
        </w:rPr>
        <w:t>.cpp</w:t>
      </w:r>
      <w:r>
        <w:rPr>
          <w:rFonts w:hint="cs"/>
          <w:rtl/>
          <w:lang w:bidi="fa-IR"/>
        </w:rPr>
        <w:t xml:space="preserve"> آن </w:t>
      </w:r>
      <w:r w:rsidR="00A777D3">
        <w:rPr>
          <w:rFonts w:hint="cs"/>
          <w:rtl/>
          <w:lang w:bidi="fa-IR"/>
        </w:rPr>
        <w:t>،در جایی که پکت دریافت میشود یعنی در تابع</w:t>
      </w:r>
      <w:r w:rsidR="00A777D3">
        <w:rPr>
          <w:lang w:bidi="fa-IR"/>
        </w:rPr>
        <w:t xml:space="preserve"> recv(packet*,Handler*)</w:t>
      </w:r>
      <w:r w:rsidR="00A777D3">
        <w:rPr>
          <w:rFonts w:hint="cs"/>
          <w:rtl/>
          <w:lang w:bidi="fa-IR"/>
        </w:rPr>
        <w:t>کار اصلی یعنی تغییر میزان اعتماد گره</w:t>
      </w:r>
      <w:r w:rsidR="00A777D3">
        <w:rPr>
          <w:rFonts w:hint="cs"/>
          <w:rtl/>
          <w:cs/>
          <w:lang w:bidi="fa-IR"/>
        </w:rPr>
        <w:t>‎ها بر اساس اینکه گره</w:t>
      </w:r>
      <w:r w:rsidR="00A777D3">
        <w:rPr>
          <w:rFonts w:hint="cs"/>
          <w:rtl/>
          <w:lang w:bidi="fa-IR"/>
        </w:rPr>
        <w:t>‎ معمولی میباشد یا گره متخاصم انجام میشود که در ابتدا چک میشود که آیا این پکت از طرف گره قابل اعتمادی هست یا نه که اگر این مقدار کمتر از 10 باشد ما این گره را به عنوان گره غیر قابل اعتماد میدانیم و آن بسته را دور میریزیم(</w:t>
      </w:r>
      <w:r w:rsidR="00A777D3" w:rsidRPr="00A777D3">
        <w:rPr>
          <w:sz w:val="16"/>
          <w:szCs w:val="16"/>
          <w:lang w:bidi="fa-IR"/>
        </w:rPr>
        <w:t>drop</w:t>
      </w:r>
      <w:r w:rsidR="00A777D3" w:rsidRPr="00A777D3">
        <w:rPr>
          <w:rFonts w:hint="cs"/>
          <w:sz w:val="16"/>
          <w:szCs w:val="16"/>
          <w:rtl/>
          <w:lang w:bidi="fa-IR"/>
        </w:rPr>
        <w:t xml:space="preserve"> میکنیم</w:t>
      </w:r>
      <w:r w:rsidR="00A777D3">
        <w:rPr>
          <w:rFonts w:hint="cs"/>
          <w:rtl/>
          <w:lang w:bidi="fa-IR"/>
        </w:rPr>
        <w:t xml:space="preserve">) و </w:t>
      </w:r>
      <w:r w:rsidR="00750C98">
        <w:rPr>
          <w:rFonts w:hint="cs"/>
          <w:rtl/>
          <w:lang w:bidi="fa-IR"/>
        </w:rPr>
        <w:t>سپس آرایه</w:t>
      </w:r>
      <w:r w:rsidR="00750C98">
        <w:rPr>
          <w:rFonts w:hint="cs"/>
          <w:rtl/>
          <w:cs/>
          <w:lang w:bidi="fa-IR"/>
        </w:rPr>
        <w:t>‎ای که مربوط به میزان اعتمادی که به دیگران دارد را به</w:t>
      </w:r>
      <w:r w:rsidR="00750C98">
        <w:rPr>
          <w:rFonts w:hint="cs"/>
          <w:rtl/>
          <w:lang w:bidi="fa-IR"/>
        </w:rPr>
        <w:t>‎روزرسانی میکنیم به این ترتیب که میانگین وزنی گرفتیم و میزان اعتمادی که قبلا داشته را با وزن 999 در نظر میگیریم و میزان اعتمادی که در بسته اعلام شده است را با وزن 1 .در نهایت به گره</w:t>
      </w:r>
      <w:r w:rsidR="00750C98">
        <w:rPr>
          <w:rFonts w:hint="cs"/>
          <w:rtl/>
          <w:cs/>
          <w:lang w:bidi="fa-IR"/>
        </w:rPr>
        <w:t>‎های متخاصم م</w:t>
      </w:r>
      <w:r w:rsidR="00750C98">
        <w:rPr>
          <w:rFonts w:hint="cs"/>
          <w:rtl/>
          <w:lang w:bidi="fa-IR"/>
        </w:rPr>
        <w:t>یرسیم که این گره</w:t>
      </w:r>
      <w:r w:rsidR="00750C98">
        <w:rPr>
          <w:rFonts w:hint="cs"/>
          <w:rtl/>
          <w:cs/>
          <w:lang w:bidi="fa-IR"/>
        </w:rPr>
        <w:t>‎ها یعنی گره</w:t>
      </w:r>
      <w:r w:rsidR="00750C98">
        <w:rPr>
          <w:rFonts w:hint="cs"/>
          <w:rtl/>
          <w:lang w:bidi="fa-IR"/>
        </w:rPr>
        <w:t xml:space="preserve">‎های زوج همانطور که قبلا بیان شد قصد دارندکه گره با شماره یک را به عنوان متخاصم جلوه دهند و ازین رو </w:t>
      </w:r>
      <w:r w:rsidR="00750C98">
        <w:rPr>
          <w:lang w:bidi="fa-IR"/>
        </w:rPr>
        <w:t>trust</w:t>
      </w:r>
      <w:r w:rsidR="00750C98">
        <w:rPr>
          <w:rFonts w:hint="cs"/>
          <w:rtl/>
          <w:lang w:bidi="fa-IR"/>
        </w:rPr>
        <w:t xml:space="preserve"> آن را برابر صفر قرار میدهند.</w:t>
      </w:r>
    </w:p>
    <w:p w:rsidR="00A777D3" w:rsidRDefault="00A777D3" w:rsidP="00A777D3">
      <w:pPr>
        <w:bidi/>
        <w:rPr>
          <w:rtl/>
          <w:lang w:bidi="fa-IR"/>
        </w:rPr>
      </w:pPr>
      <w:r>
        <w:rPr>
          <w:rFonts w:hint="cs"/>
          <w:noProof/>
          <w:rtl/>
        </w:rPr>
        <w:lastRenderedPageBreak/>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777D3" w:rsidRDefault="00A777D3" w:rsidP="00A777D3">
      <w:pPr>
        <w:bidi/>
        <w:rPr>
          <w:rtl/>
          <w:lang w:bidi="fa-IR"/>
        </w:rPr>
      </w:pPr>
    </w:p>
    <w:p w:rsidR="00A777D3" w:rsidRDefault="00A777D3" w:rsidP="00A777D3">
      <w:pPr>
        <w:bidi/>
        <w:rPr>
          <w:rtl/>
          <w:lang w:bidi="fa-IR"/>
        </w:rPr>
      </w:pPr>
    </w:p>
    <w:p w:rsidR="005B65EF" w:rsidRDefault="005B65EF">
      <w:pPr>
        <w:rPr>
          <w:b/>
          <w:bCs/>
          <w:sz w:val="50"/>
          <w:szCs w:val="50"/>
          <w:rtl/>
          <w:lang w:bidi="fa-IR"/>
        </w:rPr>
      </w:pPr>
      <w:r>
        <w:rPr>
          <w:b/>
          <w:bCs/>
          <w:sz w:val="50"/>
          <w:szCs w:val="50"/>
          <w:rtl/>
          <w:lang w:bidi="fa-IR"/>
        </w:rPr>
        <w:br w:type="page"/>
      </w:r>
    </w:p>
    <w:p w:rsidR="002A2286" w:rsidRDefault="002A2286" w:rsidP="002A2286">
      <w:pPr>
        <w:bidi/>
        <w:rPr>
          <w:rtl/>
          <w:lang w:bidi="fa-IR"/>
        </w:rPr>
      </w:pPr>
      <w:r w:rsidRPr="005B65EF">
        <w:rPr>
          <w:rFonts w:hint="cs"/>
          <w:b/>
          <w:bCs/>
          <w:sz w:val="50"/>
          <w:szCs w:val="50"/>
          <w:rtl/>
          <w:lang w:bidi="fa-IR"/>
        </w:rPr>
        <w:lastRenderedPageBreak/>
        <w:t>نتیجه</w:t>
      </w:r>
      <w:r w:rsidRPr="005B65EF">
        <w:rPr>
          <w:rFonts w:hint="cs"/>
          <w:b/>
          <w:bCs/>
          <w:sz w:val="50"/>
          <w:szCs w:val="50"/>
          <w:rtl/>
          <w:cs/>
          <w:lang w:bidi="fa-IR"/>
        </w:rPr>
        <w:t>‎گیری</w:t>
      </w:r>
      <w:r>
        <w:rPr>
          <w:rFonts w:hint="cs"/>
          <w:rtl/>
          <w:cs/>
          <w:lang w:bidi="fa-IR"/>
        </w:rPr>
        <w:t xml:space="preserve">: </w:t>
      </w:r>
    </w:p>
    <w:p w:rsidR="002A2286" w:rsidRDefault="002A2286" w:rsidP="002A2286">
      <w:pPr>
        <w:bidi/>
        <w:rPr>
          <w:rtl/>
          <w:lang w:bidi="fa-IR"/>
        </w:rPr>
      </w:pPr>
      <w:r>
        <w:rPr>
          <w:rFonts w:hint="cs"/>
          <w:rtl/>
          <w:lang w:bidi="fa-IR"/>
        </w:rPr>
        <w:t>در نهایت برای نشان دادن نتیجه کارمان تصمیم گرفتیم که نمودارهایی ارایه دهیم ک</w:t>
      </w:r>
      <w:r w:rsidR="001F2526">
        <w:rPr>
          <w:rFonts w:hint="cs"/>
          <w:rtl/>
          <w:lang w:bidi="fa-IR"/>
        </w:rPr>
        <w:t>ه در زیر آورده شده است.</w:t>
      </w:r>
    </w:p>
    <w:p w:rsidR="005B65EF" w:rsidRDefault="005B65EF" w:rsidP="001F2526">
      <w:pPr>
        <w:bidi/>
        <w:rPr>
          <w:b/>
          <w:bCs/>
          <w:rtl/>
          <w:lang w:bidi="fa-IR"/>
        </w:rPr>
      </w:pPr>
    </w:p>
    <w:p w:rsidR="001F2526" w:rsidRPr="005B65EF" w:rsidRDefault="001F2526" w:rsidP="005B65EF">
      <w:pPr>
        <w:bidi/>
        <w:rPr>
          <w:sz w:val="30"/>
          <w:szCs w:val="30"/>
          <w:rtl/>
          <w:lang w:bidi="fa-IR"/>
        </w:rPr>
      </w:pPr>
      <w:r w:rsidRPr="005B65EF">
        <w:rPr>
          <w:rFonts w:hint="cs"/>
          <w:b/>
          <w:bCs/>
          <w:sz w:val="30"/>
          <w:szCs w:val="30"/>
          <w:rtl/>
          <w:lang w:bidi="fa-IR"/>
        </w:rPr>
        <w:t>نمودار اول</w:t>
      </w:r>
      <w:r w:rsidRPr="005B65EF">
        <w:rPr>
          <w:rFonts w:hint="cs"/>
          <w:sz w:val="30"/>
          <w:szCs w:val="30"/>
          <w:rtl/>
          <w:lang w:bidi="fa-IR"/>
        </w:rPr>
        <w:t xml:space="preserve"> :</w:t>
      </w:r>
    </w:p>
    <w:p w:rsidR="001F2526" w:rsidRDefault="001F2526" w:rsidP="001F2526">
      <w:pPr>
        <w:bidi/>
        <w:rPr>
          <w:rtl/>
          <w:lang w:bidi="fa-IR"/>
        </w:rPr>
      </w:pPr>
      <w:r w:rsidRPr="005D55D7">
        <w:rPr>
          <w:rFonts w:hint="cs"/>
          <w:b/>
          <w:bCs/>
          <w:rtl/>
          <w:lang w:bidi="fa-IR"/>
        </w:rPr>
        <w:t>محور عمودی</w:t>
      </w:r>
      <w:r>
        <w:rPr>
          <w:rFonts w:hint="cs"/>
          <w:rtl/>
          <w:lang w:bidi="fa-IR"/>
        </w:rPr>
        <w:t xml:space="preserve">: </w:t>
      </w:r>
      <w:r>
        <w:rPr>
          <w:rFonts w:hint="cs"/>
          <w:rtl/>
          <w:lang w:bidi="fa-IR"/>
        </w:rPr>
        <w:t xml:space="preserve">میزان </w:t>
      </w:r>
      <w:r>
        <w:rPr>
          <w:lang w:bidi="fa-IR"/>
        </w:rPr>
        <w:t>trust</w:t>
      </w:r>
      <w:r w:rsidR="002C1A27">
        <w:rPr>
          <w:rFonts w:hint="cs"/>
          <w:rtl/>
          <w:lang w:bidi="fa-IR"/>
        </w:rPr>
        <w:t xml:space="preserve"> درج شده برای گره 1</w:t>
      </w:r>
    </w:p>
    <w:p w:rsidR="001F2526" w:rsidRDefault="001F2526" w:rsidP="00B05641">
      <w:pPr>
        <w:bidi/>
        <w:rPr>
          <w:rFonts w:hint="cs"/>
          <w:rtl/>
          <w:lang w:bidi="fa-IR"/>
        </w:rPr>
      </w:pPr>
      <w:bookmarkStart w:id="0" w:name="_GoBack"/>
      <w:r w:rsidRPr="005D55D7">
        <w:rPr>
          <w:rFonts w:hint="cs"/>
          <w:b/>
          <w:bCs/>
          <w:rtl/>
          <w:lang w:bidi="fa-IR"/>
        </w:rPr>
        <w:t>محور افقی</w:t>
      </w:r>
      <w:bookmarkEnd w:id="0"/>
      <w:r>
        <w:rPr>
          <w:rFonts w:hint="cs"/>
          <w:rtl/>
          <w:lang w:bidi="fa-IR"/>
        </w:rPr>
        <w:t>:</w:t>
      </w:r>
      <w:r>
        <w:rPr>
          <w:rFonts w:hint="cs"/>
          <w:rtl/>
          <w:lang w:bidi="fa-IR"/>
        </w:rPr>
        <w:t xml:space="preserve"> شماره بسته ( </w:t>
      </w:r>
      <w:r w:rsidR="00B05641">
        <w:rPr>
          <w:rFonts w:hint="cs"/>
          <w:rtl/>
          <w:lang w:bidi="fa-IR"/>
        </w:rPr>
        <w:t>شماره بسته‌</w:t>
      </w:r>
      <w:r>
        <w:rPr>
          <w:rFonts w:hint="cs"/>
          <w:rtl/>
          <w:lang w:bidi="fa-IR"/>
        </w:rPr>
        <w:t>ی رسیده به گره جاری با مبدا گره 1)</w:t>
      </w:r>
    </w:p>
    <w:p w:rsidR="001F2526" w:rsidRDefault="001F2526" w:rsidP="001F2526">
      <w:pPr>
        <w:bidi/>
        <w:rPr>
          <w:rFonts w:hint="cs"/>
          <w:rtl/>
          <w:lang w:bidi="fa-IR"/>
        </w:rPr>
      </w:pPr>
      <w:r>
        <w:rPr>
          <w:rFonts w:hint="cs"/>
          <w:rtl/>
          <w:lang w:bidi="fa-IR"/>
        </w:rPr>
        <w:t xml:space="preserve">در این نمودار میزان </w:t>
      </w:r>
      <w:r>
        <w:rPr>
          <w:lang w:bidi="fa-IR"/>
        </w:rPr>
        <w:t>trust</w:t>
      </w:r>
      <w:r>
        <w:rPr>
          <w:rFonts w:hint="cs"/>
          <w:rtl/>
          <w:lang w:bidi="fa-IR"/>
        </w:rPr>
        <w:t xml:space="preserve"> گره‌ی 1 رسیده به یک گره تصادفی را نشان میدهد. از آنجا که ما دو حالت </w:t>
      </w:r>
      <w:r>
        <w:rPr>
          <w:lang w:bidi="fa-IR"/>
        </w:rPr>
        <w:t>trust=100</w:t>
      </w:r>
      <w:r>
        <w:rPr>
          <w:rFonts w:hint="cs"/>
          <w:rtl/>
          <w:lang w:bidi="fa-IR"/>
        </w:rPr>
        <w:t xml:space="preserve"> (پیشفرض) و </w:t>
      </w:r>
      <w:r>
        <w:rPr>
          <w:lang w:bidi="fa-IR"/>
        </w:rPr>
        <w:t>trust=0</w:t>
      </w:r>
      <w:r>
        <w:rPr>
          <w:rFonts w:hint="cs"/>
          <w:rtl/>
          <w:lang w:bidi="fa-IR"/>
        </w:rPr>
        <w:t xml:space="preserve"> ( تغییر داده شده توسط گره های متخاصم) نداریم، نمودار این دو عدد را بعنوان </w:t>
      </w:r>
      <w:r>
        <w:rPr>
          <w:lang w:bidi="fa-IR"/>
        </w:rPr>
        <w:t>trust</w:t>
      </w:r>
      <w:r>
        <w:rPr>
          <w:rFonts w:hint="cs"/>
          <w:rtl/>
          <w:lang w:bidi="fa-IR"/>
        </w:rPr>
        <w:t xml:space="preserve"> درج شده در بسته های رسیده به وی ( با فرض مبدا از گره شماره 1) نشان میدهد. </w:t>
      </w:r>
    </w:p>
    <w:p w:rsidR="002A2286" w:rsidRDefault="002A2286" w:rsidP="002A2286">
      <w:pPr>
        <w:bidi/>
        <w:rPr>
          <w:rtl/>
          <w:lang w:bidi="fa-IR"/>
        </w:rPr>
      </w:pPr>
      <w:r>
        <w:rPr>
          <w:rFonts w:hint="cs"/>
          <w:noProof/>
          <w:rtl/>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3-Trust[1]-I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A2286" w:rsidRDefault="002A2286" w:rsidP="002A2286">
      <w:pPr>
        <w:bidi/>
        <w:rPr>
          <w:rtl/>
          <w:lang w:bidi="fa-IR"/>
        </w:rPr>
      </w:pPr>
    </w:p>
    <w:p w:rsidR="005B65EF" w:rsidRDefault="005B65EF" w:rsidP="00EB5CF1">
      <w:pPr>
        <w:bidi/>
        <w:rPr>
          <w:b/>
          <w:bCs/>
          <w:rtl/>
          <w:lang w:bidi="fa-IR"/>
        </w:rPr>
      </w:pPr>
    </w:p>
    <w:p w:rsidR="005B65EF" w:rsidRDefault="005B65EF">
      <w:pPr>
        <w:rPr>
          <w:b/>
          <w:bCs/>
          <w:rtl/>
          <w:lang w:bidi="fa-IR"/>
        </w:rPr>
      </w:pPr>
      <w:r>
        <w:rPr>
          <w:b/>
          <w:bCs/>
          <w:rtl/>
          <w:lang w:bidi="fa-IR"/>
        </w:rPr>
        <w:br w:type="page"/>
      </w:r>
    </w:p>
    <w:p w:rsidR="00EB5CF1" w:rsidRPr="005B65EF" w:rsidRDefault="00EB5CF1" w:rsidP="005B65EF">
      <w:pPr>
        <w:bidi/>
        <w:rPr>
          <w:sz w:val="34"/>
          <w:szCs w:val="34"/>
          <w:rtl/>
          <w:lang w:bidi="fa-IR"/>
        </w:rPr>
      </w:pPr>
      <w:r w:rsidRPr="005B65EF">
        <w:rPr>
          <w:rFonts w:hint="cs"/>
          <w:b/>
          <w:bCs/>
          <w:sz w:val="34"/>
          <w:szCs w:val="34"/>
          <w:rtl/>
          <w:lang w:bidi="fa-IR"/>
        </w:rPr>
        <w:lastRenderedPageBreak/>
        <w:t xml:space="preserve">نمودار </w:t>
      </w:r>
      <w:r w:rsidRPr="005B65EF">
        <w:rPr>
          <w:rFonts w:hint="cs"/>
          <w:b/>
          <w:bCs/>
          <w:sz w:val="34"/>
          <w:szCs w:val="34"/>
          <w:rtl/>
          <w:lang w:bidi="fa-IR"/>
        </w:rPr>
        <w:t>دوم</w:t>
      </w:r>
      <w:r w:rsidRPr="005B65EF">
        <w:rPr>
          <w:rFonts w:hint="cs"/>
          <w:sz w:val="34"/>
          <w:szCs w:val="34"/>
          <w:rtl/>
          <w:lang w:bidi="fa-IR"/>
        </w:rPr>
        <w:t xml:space="preserve"> :</w:t>
      </w:r>
    </w:p>
    <w:p w:rsidR="00EB5CF1" w:rsidRDefault="00EB5CF1" w:rsidP="00EB5CF1">
      <w:pPr>
        <w:bidi/>
        <w:rPr>
          <w:rFonts w:hint="cs"/>
          <w:rtl/>
          <w:lang w:bidi="fa-IR"/>
        </w:rPr>
      </w:pPr>
      <w:r w:rsidRPr="005D55D7">
        <w:rPr>
          <w:rFonts w:hint="cs"/>
          <w:b/>
          <w:bCs/>
          <w:rtl/>
          <w:lang w:bidi="fa-IR"/>
        </w:rPr>
        <w:t>محور عمودی</w:t>
      </w:r>
      <w:r>
        <w:rPr>
          <w:rFonts w:hint="cs"/>
          <w:rtl/>
          <w:lang w:bidi="fa-IR"/>
        </w:rPr>
        <w:t xml:space="preserve">: میزان </w:t>
      </w:r>
      <w:r>
        <w:rPr>
          <w:lang w:bidi="fa-IR"/>
        </w:rPr>
        <w:t>trust</w:t>
      </w:r>
      <w:r w:rsidR="00F17F17">
        <w:rPr>
          <w:rFonts w:hint="cs"/>
          <w:rtl/>
          <w:lang w:bidi="fa-IR"/>
        </w:rPr>
        <w:t xml:space="preserve"> فعلی گره 1 از نگاه گره جاری</w:t>
      </w:r>
      <w:r w:rsidR="00215F48">
        <w:rPr>
          <w:rFonts w:hint="cs"/>
          <w:rtl/>
          <w:lang w:bidi="fa-IR"/>
        </w:rPr>
        <w:t xml:space="preserve"> ( یک گره تصادفی)</w:t>
      </w:r>
    </w:p>
    <w:p w:rsidR="00EB5CF1" w:rsidRDefault="00EB5CF1" w:rsidP="00EB5CF1">
      <w:pPr>
        <w:bidi/>
        <w:rPr>
          <w:rFonts w:hint="cs"/>
          <w:rtl/>
          <w:lang w:bidi="fa-IR"/>
        </w:rPr>
      </w:pPr>
      <w:r w:rsidRPr="005D55D7">
        <w:rPr>
          <w:rFonts w:hint="cs"/>
          <w:b/>
          <w:bCs/>
          <w:rtl/>
          <w:lang w:bidi="fa-IR"/>
        </w:rPr>
        <w:t>محور افقی</w:t>
      </w:r>
      <w:r>
        <w:rPr>
          <w:rFonts w:hint="cs"/>
          <w:rtl/>
          <w:lang w:bidi="fa-IR"/>
        </w:rPr>
        <w:t>: شماره بسته ( شماره بسته‌ی رسیده به گره جاری با مبدا گره 1)</w:t>
      </w:r>
    </w:p>
    <w:p w:rsidR="00EB5CF1" w:rsidRDefault="00EB5CF1" w:rsidP="005B65EF">
      <w:pPr>
        <w:bidi/>
        <w:rPr>
          <w:rtl/>
          <w:lang w:bidi="fa-IR"/>
        </w:rPr>
      </w:pPr>
      <w:r>
        <w:rPr>
          <w:rFonts w:hint="cs"/>
          <w:rtl/>
          <w:lang w:bidi="fa-IR"/>
        </w:rPr>
        <w:t xml:space="preserve">در این نمودار </w:t>
      </w:r>
      <w:r w:rsidR="00184F05">
        <w:rPr>
          <w:rFonts w:hint="cs"/>
          <w:rtl/>
          <w:lang w:bidi="fa-IR"/>
        </w:rPr>
        <w:t xml:space="preserve">ما </w:t>
      </w:r>
      <w:r w:rsidR="00184F05">
        <w:rPr>
          <w:rFonts w:hint="cs"/>
          <w:rtl/>
          <w:lang w:bidi="fa-IR"/>
        </w:rPr>
        <w:t xml:space="preserve">میزان </w:t>
      </w:r>
      <w:r w:rsidR="00184F05">
        <w:rPr>
          <w:lang w:bidi="fa-IR"/>
        </w:rPr>
        <w:t>trust</w:t>
      </w:r>
      <w:r w:rsidR="00184F05">
        <w:rPr>
          <w:rFonts w:hint="cs"/>
          <w:rtl/>
          <w:lang w:bidi="fa-IR"/>
        </w:rPr>
        <w:t xml:space="preserve"> </w:t>
      </w:r>
      <w:r w:rsidR="00184F05">
        <w:rPr>
          <w:rFonts w:hint="cs"/>
          <w:rtl/>
          <w:lang w:bidi="fa-IR"/>
        </w:rPr>
        <w:t xml:space="preserve">ثیت شده در جدول برای </w:t>
      </w:r>
      <w:r w:rsidR="00184F05">
        <w:rPr>
          <w:rFonts w:hint="cs"/>
          <w:rtl/>
          <w:lang w:bidi="fa-IR"/>
        </w:rPr>
        <w:t xml:space="preserve">گره 1 </w:t>
      </w:r>
      <w:r w:rsidR="00184F05">
        <w:rPr>
          <w:rFonts w:hint="cs"/>
          <w:rtl/>
          <w:lang w:bidi="fa-IR"/>
        </w:rPr>
        <w:t xml:space="preserve">را </w:t>
      </w:r>
      <w:r w:rsidR="00184F05">
        <w:rPr>
          <w:rFonts w:hint="cs"/>
          <w:rtl/>
          <w:lang w:bidi="fa-IR"/>
        </w:rPr>
        <w:t>از نگاه گره جاری</w:t>
      </w:r>
      <w:r w:rsidR="00184F05">
        <w:rPr>
          <w:rFonts w:hint="cs"/>
          <w:rtl/>
          <w:lang w:bidi="fa-IR"/>
        </w:rPr>
        <w:t xml:space="preserve"> در طی زمان نشان داده ایم. این جدول بصورت پیشفرض با مقدار 90 مقداردهی اولیه میشود و بر اساس بسته های نمایش داده شده در نمودار 1 و با توجه به وزن دهی توضیح شده در قبل ، بروزرسانی میشود.</w:t>
      </w:r>
    </w:p>
    <w:p w:rsidR="00EB5CF1" w:rsidRDefault="00EB5CF1" w:rsidP="00EB5CF1">
      <w:pPr>
        <w:bidi/>
        <w:rPr>
          <w:rtl/>
          <w:lang w:bidi="fa-IR"/>
        </w:rPr>
      </w:pPr>
    </w:p>
    <w:p w:rsidR="00EB5CF1" w:rsidRDefault="00EB5CF1" w:rsidP="00EB5CF1">
      <w:pPr>
        <w:bidi/>
        <w:rPr>
          <w:rtl/>
          <w:lang w:bidi="fa-IR"/>
        </w:rPr>
      </w:pPr>
    </w:p>
    <w:p w:rsidR="002A2286" w:rsidRDefault="002A2286" w:rsidP="002A2286">
      <w:pPr>
        <w:bidi/>
        <w:rPr>
          <w:rtl/>
          <w:lang w:bidi="fa-IR"/>
        </w:rPr>
      </w:pPr>
      <w:r>
        <w:rPr>
          <w:rFonts w:hint="cs"/>
          <w:noProof/>
          <w:rtl/>
        </w:rPr>
        <w:drawing>
          <wp:inline distT="0" distB="0" distL="0" distR="0">
            <wp:extent cx="4996815" cy="2809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3-Trust[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99251" cy="2810476"/>
                    </a:xfrm>
                    <a:prstGeom prst="rect">
                      <a:avLst/>
                    </a:prstGeom>
                  </pic:spPr>
                </pic:pic>
              </a:graphicData>
            </a:graphic>
          </wp:inline>
        </w:drawing>
      </w:r>
    </w:p>
    <w:sectPr w:rsidR="002A2286" w:rsidSect="001F2526">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161" w:rsidRDefault="00112161">
      <w:pPr>
        <w:spacing w:after="0" w:line="240" w:lineRule="auto"/>
      </w:pPr>
      <w:r>
        <w:separator/>
      </w:r>
    </w:p>
  </w:endnote>
  <w:endnote w:type="continuationSeparator" w:id="0">
    <w:p w:rsidR="00112161" w:rsidRDefault="00112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otus">
    <w:charset w:val="B2"/>
    <w:family w:val="auto"/>
    <w:pitch w:val="variable"/>
    <w:sig w:usb0="00002001" w:usb1="00000000" w:usb2="00000000" w:usb3="00000000" w:csb0="00000040" w:csb1="00000000"/>
  </w:font>
  <w:font w:name="Titr">
    <w:charset w:val="B2"/>
    <w:family w:val="auto"/>
    <w:pitch w:val="variable"/>
    <w:sig w:usb0="00002001" w:usb1="00000000" w:usb2="00000000" w:usb3="00000000" w:csb0="00000040" w:csb1="00000000"/>
  </w:font>
  <w:font w:name="Zar">
    <w:charset w:val="B2"/>
    <w:family w:val="auto"/>
    <w:pitch w:val="variable"/>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2D7" w:rsidRDefault="006F58AD" w:rsidP="00BB5747">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712D7" w:rsidRDefault="001121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2D7" w:rsidRDefault="00112161" w:rsidP="00BB574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161" w:rsidRDefault="00112161">
      <w:pPr>
        <w:spacing w:after="0" w:line="240" w:lineRule="auto"/>
      </w:pPr>
      <w:r>
        <w:separator/>
      </w:r>
    </w:p>
  </w:footnote>
  <w:footnote w:type="continuationSeparator" w:id="0">
    <w:p w:rsidR="00112161" w:rsidRDefault="001121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70A"/>
    <w:rsid w:val="00112161"/>
    <w:rsid w:val="001156CC"/>
    <w:rsid w:val="00184F05"/>
    <w:rsid w:val="001F2526"/>
    <w:rsid w:val="00215F48"/>
    <w:rsid w:val="00226F12"/>
    <w:rsid w:val="00232BD3"/>
    <w:rsid w:val="002A2286"/>
    <w:rsid w:val="002C1A27"/>
    <w:rsid w:val="005B65EF"/>
    <w:rsid w:val="005D55D7"/>
    <w:rsid w:val="006468D7"/>
    <w:rsid w:val="006F58AD"/>
    <w:rsid w:val="00750C98"/>
    <w:rsid w:val="0080383D"/>
    <w:rsid w:val="0081266F"/>
    <w:rsid w:val="008A6937"/>
    <w:rsid w:val="0097462C"/>
    <w:rsid w:val="00A777D3"/>
    <w:rsid w:val="00B05641"/>
    <w:rsid w:val="00B67C2A"/>
    <w:rsid w:val="00C57BDE"/>
    <w:rsid w:val="00CB770A"/>
    <w:rsid w:val="00D94ADC"/>
    <w:rsid w:val="00EB5CF1"/>
    <w:rsid w:val="00F17F17"/>
    <w:rsid w:val="00F81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5E5DCD-32E8-451B-973D-469A6F90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Theme="minorHAnsi" w:hAnsi="Consolas" w:cs="B Nazani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BD3"/>
    <w:rPr>
      <w:rFonts w:ascii="Tahoma" w:hAnsi="Tahoma" w:cs="Tahoma"/>
      <w:sz w:val="16"/>
      <w:szCs w:val="16"/>
    </w:rPr>
  </w:style>
  <w:style w:type="paragraph" w:customStyle="1" w:styleId="a">
    <w:name w:val="متن"/>
    <w:link w:val="Char"/>
    <w:rsid w:val="002A2286"/>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basedOn w:val="DefaultParagraphFont"/>
    <w:link w:val="a"/>
    <w:rsid w:val="002A2286"/>
    <w:rPr>
      <w:rFonts w:ascii="Times New Roman" w:eastAsia="Times New Roman" w:hAnsi="Times New Roman" w:cs="Lotus"/>
      <w:sz w:val="24"/>
      <w:szCs w:val="28"/>
    </w:rPr>
  </w:style>
  <w:style w:type="paragraph" w:customStyle="1" w:styleId="a0">
    <w:name w:val="عنوان پايان‌نامه"/>
    <w:basedOn w:val="Normal"/>
    <w:next w:val="a"/>
    <w:rsid w:val="002A2286"/>
    <w:pPr>
      <w:widowControl w:val="0"/>
      <w:bidi/>
      <w:spacing w:after="0" w:line="240" w:lineRule="auto"/>
      <w:jc w:val="center"/>
    </w:pPr>
    <w:rPr>
      <w:rFonts w:ascii="Times New Roman" w:eastAsia="Times New Roman" w:hAnsi="Times New Roman" w:cs="Titr"/>
      <w:b/>
      <w:bCs/>
      <w:sz w:val="40"/>
      <w:szCs w:val="44"/>
      <w:lang w:bidi="fa-IR"/>
    </w:rPr>
  </w:style>
  <w:style w:type="paragraph" w:styleId="Footer">
    <w:name w:val="footer"/>
    <w:basedOn w:val="Normal"/>
    <w:link w:val="FooterChar"/>
    <w:uiPriority w:val="99"/>
    <w:rsid w:val="002A2286"/>
    <w:pPr>
      <w:tabs>
        <w:tab w:val="center" w:pos="4153"/>
        <w:tab w:val="right" w:pos="8306"/>
      </w:tabs>
      <w:bidi/>
      <w:spacing w:after="0" w:line="240" w:lineRule="auto"/>
    </w:pPr>
    <w:rPr>
      <w:rFonts w:ascii="Times New Roman" w:eastAsia="Times New Roman" w:hAnsi="Times New Roman" w:cs="Lotus"/>
      <w:sz w:val="24"/>
      <w:szCs w:val="28"/>
    </w:rPr>
  </w:style>
  <w:style w:type="character" w:customStyle="1" w:styleId="FooterChar">
    <w:name w:val="Footer Char"/>
    <w:basedOn w:val="DefaultParagraphFont"/>
    <w:link w:val="Footer"/>
    <w:uiPriority w:val="99"/>
    <w:rsid w:val="002A2286"/>
    <w:rPr>
      <w:rFonts w:ascii="Times New Roman" w:eastAsia="Times New Roman" w:hAnsi="Times New Roman" w:cs="Lotus"/>
      <w:sz w:val="24"/>
      <w:szCs w:val="28"/>
    </w:rPr>
  </w:style>
  <w:style w:type="character" w:styleId="PageNumber">
    <w:name w:val="page number"/>
    <w:basedOn w:val="DefaultParagraphFont"/>
    <w:rsid w:val="002A2286"/>
    <w:rPr>
      <w:rFonts w:ascii="Times New Roman" w:hAnsi="Times New Roman" w:cs="Zar"/>
      <w:sz w:val="22"/>
      <w:szCs w:val="26"/>
    </w:rPr>
  </w:style>
  <w:style w:type="paragraph" w:customStyle="1" w:styleId="Title1">
    <w:name w:val="Title1"/>
    <w:basedOn w:val="Normal"/>
    <w:rsid w:val="002A2286"/>
    <w:pPr>
      <w:bidi/>
      <w:spacing w:after="300" w:line="240" w:lineRule="auto"/>
      <w:jc w:val="center"/>
    </w:pPr>
    <w:rPr>
      <w:rFonts w:ascii="Times New Roman" w:eastAsia="Times New Roman" w:hAnsi="Times New Roman" w:cs="Lotus"/>
      <w:b/>
      <w:bCs/>
      <w:sz w:val="32"/>
      <w:szCs w:val="36"/>
      <w:lang w:bidi="fa-IR"/>
    </w:rPr>
  </w:style>
  <w:style w:type="paragraph" w:customStyle="1" w:styleId="a1">
    <w:name w:val="متن روي جلد"/>
    <w:basedOn w:val="a"/>
    <w:rsid w:val="002A2286"/>
    <w:pPr>
      <w:jc w:val="center"/>
    </w:pPr>
    <w:rPr>
      <w:b/>
      <w:bCs/>
      <w:lang w:bidi="fa-IR"/>
    </w:rPr>
  </w:style>
  <w:style w:type="paragraph" w:customStyle="1" w:styleId="a2">
    <w:name w:val="تاريخ روي جلد"/>
    <w:basedOn w:val="a"/>
    <w:rsid w:val="002A2286"/>
    <w:pPr>
      <w:spacing w:line="240" w:lineRule="auto"/>
      <w:jc w:val="center"/>
    </w:pPr>
    <w:rPr>
      <w:b/>
      <w:bCs/>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Emadpres</dc:creator>
  <cp:keywords/>
  <dc:description/>
  <cp:lastModifiedBy>Emadpres</cp:lastModifiedBy>
  <cp:revision>16</cp:revision>
  <dcterms:created xsi:type="dcterms:W3CDTF">2014-06-23T12:34:00Z</dcterms:created>
  <dcterms:modified xsi:type="dcterms:W3CDTF">2014-06-23T18:31:00Z</dcterms:modified>
</cp:coreProperties>
</file>