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F8" w:rsidRPr="001D08F8" w:rsidRDefault="00A13910" w:rsidP="00A13910">
      <w:pPr>
        <w:bidi/>
        <w:spacing w:before="100" w:beforeAutospacing="1" w:after="100" w:afterAutospacing="1" w:line="240" w:lineRule="auto"/>
        <w:jc w:val="center"/>
        <w:outlineLvl w:val="1"/>
        <w:rPr>
          <w:rFonts w:ascii="Times New Roman" w:eastAsia="Times New Roman" w:hAnsi="Times New Roman" w:cs="B Nazanin"/>
          <w:b/>
          <w:bCs/>
          <w:sz w:val="44"/>
          <w:szCs w:val="44"/>
          <w:lang w:bidi="fa-IR"/>
        </w:rPr>
      </w:pPr>
      <w:r w:rsidRPr="00A13910">
        <w:rPr>
          <w:rFonts w:ascii="Times New Roman" w:eastAsia="Times New Roman" w:hAnsi="Times New Roman" w:cs="B Nazanin" w:hint="cs"/>
          <w:b/>
          <w:bCs/>
          <w:sz w:val="44"/>
          <w:szCs w:val="44"/>
          <w:rtl/>
          <w:lang w:bidi="fa-IR"/>
        </w:rPr>
        <w:t xml:space="preserve">آشنایی با مسابقات برنامه نویسی </w:t>
      </w:r>
      <w:r w:rsidRPr="00A13910">
        <w:rPr>
          <w:rFonts w:ascii="Times New Roman" w:eastAsia="Times New Roman" w:hAnsi="Times New Roman" w:cs="B Nazanin"/>
          <w:b/>
          <w:bCs/>
          <w:sz w:val="44"/>
          <w:szCs w:val="44"/>
          <w:lang w:bidi="fa-IR"/>
        </w:rPr>
        <w:t>ACM/ICPC</w:t>
      </w:r>
    </w:p>
    <w:p w:rsidR="001D08F8" w:rsidRPr="001D08F8" w:rsidRDefault="00A13910" w:rsidP="001D08F8">
      <w:pPr>
        <w:bidi/>
        <w:spacing w:before="100" w:beforeAutospacing="1" w:after="100" w:afterAutospacing="1" w:line="240" w:lineRule="auto"/>
        <w:rPr>
          <w:rFonts w:ascii="Times New Roman" w:eastAsia="Times New Roman" w:hAnsi="Times New Roman" w:cs="B Nazanin"/>
          <w:sz w:val="28"/>
          <w:szCs w:val="28"/>
        </w:rPr>
      </w:pPr>
      <w:r>
        <w:rPr>
          <w:rFonts w:ascii="Times New Roman" w:eastAsia="Times New Roman" w:hAnsi="Times New Roman" w:cs="B Nazanin"/>
          <w:b/>
          <w:bCs/>
          <w:noProof/>
          <w:sz w:val="28"/>
          <w:szCs w:val="28"/>
        </w:rPr>
        <w:drawing>
          <wp:anchor distT="0" distB="0" distL="114300" distR="114300" simplePos="0" relativeHeight="251658240" behindDoc="0" locked="0" layoutInCell="1" allowOverlap="1">
            <wp:simplePos x="0" y="0"/>
            <wp:positionH relativeFrom="column">
              <wp:posOffset>-47625</wp:posOffset>
            </wp:positionH>
            <wp:positionV relativeFrom="paragraph">
              <wp:posOffset>58420</wp:posOffset>
            </wp:positionV>
            <wp:extent cx="1952625" cy="1901825"/>
            <wp:effectExtent l="19050" t="0" r="9525" b="0"/>
            <wp:wrapSquare wrapText="bothSides"/>
            <wp:docPr id="1" name="Picture 1" descr="http://processing.ir/images/stories/acm/acm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ir/images/stories/acm/acm123.JPG"/>
                    <pic:cNvPicPr>
                      <a:picLocks noChangeAspect="1" noChangeArrowheads="1"/>
                    </pic:cNvPicPr>
                  </pic:nvPicPr>
                  <pic:blipFill>
                    <a:blip r:embed="rId4"/>
                    <a:srcRect/>
                    <a:stretch>
                      <a:fillRect/>
                    </a:stretch>
                  </pic:blipFill>
                  <pic:spPr bwMode="auto">
                    <a:xfrm>
                      <a:off x="0" y="0"/>
                      <a:ext cx="1952625" cy="1901825"/>
                    </a:xfrm>
                    <a:prstGeom prst="rect">
                      <a:avLst/>
                    </a:prstGeom>
                    <a:noFill/>
                    <a:ln w="9525">
                      <a:noFill/>
                      <a:miter lim="800000"/>
                      <a:headEnd/>
                      <a:tailEnd/>
                    </a:ln>
                  </pic:spPr>
                </pic:pic>
              </a:graphicData>
            </a:graphic>
          </wp:anchor>
        </w:drawing>
      </w:r>
      <w:r w:rsidR="001D08F8" w:rsidRPr="00A13910">
        <w:rPr>
          <w:rFonts w:ascii="Times New Roman" w:eastAsia="Times New Roman" w:hAnsi="Times New Roman" w:cs="B Nazanin"/>
          <w:b/>
          <w:bCs/>
          <w:sz w:val="28"/>
          <w:szCs w:val="28"/>
        </w:rPr>
        <w:t xml:space="preserve">ACM/ICPC </w:t>
      </w:r>
      <w:r w:rsidR="001D08F8" w:rsidRPr="00A13910">
        <w:rPr>
          <w:rFonts w:ascii="Times New Roman" w:eastAsia="Times New Roman" w:hAnsi="Times New Roman" w:cs="B Nazanin"/>
          <w:b/>
          <w:bCs/>
          <w:sz w:val="28"/>
          <w:szCs w:val="28"/>
          <w:rtl/>
        </w:rPr>
        <w:t>چیست؟</w:t>
      </w:r>
    </w:p>
    <w:p w:rsidR="001D08F8" w:rsidRPr="001D08F8" w:rsidRDefault="001D08F8" w:rsidP="00713B14">
      <w:pPr>
        <w:bidi/>
        <w:spacing w:before="100" w:beforeAutospacing="1" w:after="100" w:afterAutospacing="1" w:line="240" w:lineRule="auto"/>
        <w:jc w:val="both"/>
        <w:rPr>
          <w:rFonts w:ascii="Times New Roman" w:eastAsia="Times New Roman" w:hAnsi="Times New Roman" w:cs="B Nazanin"/>
          <w:sz w:val="28"/>
          <w:szCs w:val="28"/>
        </w:rPr>
      </w:pPr>
      <w:r w:rsidRPr="001D08F8">
        <w:rPr>
          <w:rFonts w:ascii="Times New Roman" w:eastAsia="Times New Roman" w:hAnsi="Times New Roman" w:cs="B Nazanin"/>
          <w:sz w:val="28"/>
          <w:szCs w:val="28"/>
        </w:rPr>
        <w:t xml:space="preserve">ACM </w:t>
      </w:r>
      <w:r w:rsidRPr="001D08F8">
        <w:rPr>
          <w:rFonts w:ascii="Times New Roman" w:eastAsia="Times New Roman" w:hAnsi="Times New Roman" w:cs="B Nazanin"/>
          <w:sz w:val="28"/>
          <w:szCs w:val="28"/>
          <w:rtl/>
        </w:rPr>
        <w:t>یا همان</w:t>
      </w:r>
      <w:r w:rsidRPr="001D08F8">
        <w:rPr>
          <w:rFonts w:ascii="Times New Roman" w:eastAsia="Times New Roman" w:hAnsi="Times New Roman" w:cs="B Nazanin"/>
          <w:sz w:val="28"/>
          <w:szCs w:val="28"/>
        </w:rPr>
        <w:t xml:space="preserve"> Association for Computing </w:t>
      </w:r>
      <w:r w:rsidR="00713B14" w:rsidRPr="001D08F8">
        <w:rPr>
          <w:rFonts w:ascii="Times New Roman" w:eastAsia="Times New Roman" w:hAnsi="Times New Roman" w:cs="B Nazanin"/>
          <w:sz w:val="28"/>
          <w:szCs w:val="28"/>
        </w:rPr>
        <w:t>Machin</w:t>
      </w:r>
      <w:r w:rsidR="00713B14">
        <w:rPr>
          <w:rFonts w:ascii="Times New Roman" w:eastAsia="Times New Roman" w:hAnsi="Times New Roman" w:cs="B Nazanin"/>
          <w:sz w:val="28"/>
          <w:szCs w:val="28"/>
        </w:rPr>
        <w:t>e</w:t>
      </w:r>
      <w:r w:rsidR="00713B14" w:rsidRPr="001D08F8">
        <w:rPr>
          <w:rFonts w:ascii="Times New Roman" w:eastAsia="Times New Roman" w:hAnsi="Times New Roman" w:cs="B Nazanin"/>
          <w:sz w:val="28"/>
          <w:szCs w:val="28"/>
        </w:rPr>
        <w:t>ry</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قدیمی ترین و معتبر ترین انجمن تخصصی در زمینه کامپیوتر که به عنوان اولین جامعه محاسباتی, آموزشی و علمی جهان به شمار می رود که در سال </w:t>
      </w:r>
      <w:r w:rsidRPr="001D08F8">
        <w:rPr>
          <w:rFonts w:ascii="Times New Roman" w:eastAsia="Times New Roman" w:hAnsi="Times New Roman" w:cs="B Nazanin"/>
          <w:sz w:val="28"/>
          <w:szCs w:val="28"/>
          <w:rtl/>
          <w:lang w:bidi="fa-IR"/>
        </w:rPr>
        <w:t>۱۹۴۷</w:t>
      </w:r>
      <w:r w:rsidRPr="001D08F8">
        <w:rPr>
          <w:rFonts w:ascii="Times New Roman" w:eastAsia="Times New Roman" w:hAnsi="Times New Roman" w:cs="B Nazanin"/>
          <w:sz w:val="28"/>
          <w:szCs w:val="28"/>
          <w:rtl/>
        </w:rPr>
        <w:t xml:space="preserve"> تاسیس شد</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این انجمن فعالیتهای گوناگونی برای ترویج و توسعه علوم و مهندسی کامپیوتر و همچنین فناوری اطلاعات و ارتباطات اعم از انتشار نشریات تخصصی, برگزاری همایش ها, برگزاری مسابقات برنامه نویسی وغیره انجام می دهد</w:t>
      </w:r>
      <w:r w:rsidRPr="001D08F8">
        <w:rPr>
          <w:rFonts w:ascii="Times New Roman" w:eastAsia="Times New Roman" w:hAnsi="Times New Roman" w:cs="B Nazanin"/>
          <w:sz w:val="28"/>
          <w:szCs w:val="28"/>
        </w:rPr>
        <w:t>.</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sz w:val="28"/>
          <w:szCs w:val="28"/>
        </w:rPr>
      </w:pPr>
      <w:r>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Pr>
        <w:t xml:space="preserve">ICPC </w:t>
      </w:r>
      <w:r w:rsidRPr="001D08F8">
        <w:rPr>
          <w:rFonts w:ascii="Times New Roman" w:eastAsia="Times New Roman" w:hAnsi="Times New Roman" w:cs="B Nazanin"/>
          <w:sz w:val="28"/>
          <w:szCs w:val="28"/>
          <w:rtl/>
        </w:rPr>
        <w:t>مخفف</w:t>
      </w:r>
      <w:r w:rsidRPr="001D08F8">
        <w:rPr>
          <w:rFonts w:ascii="Times New Roman" w:eastAsia="Times New Roman" w:hAnsi="Times New Roman" w:cs="B Nazanin"/>
          <w:sz w:val="28"/>
          <w:szCs w:val="28"/>
        </w:rPr>
        <w:t xml:space="preserve"> International Collegiate Programming Contest </w:t>
      </w:r>
      <w:r w:rsidRPr="001D08F8">
        <w:rPr>
          <w:rFonts w:ascii="Times New Roman" w:eastAsia="Times New Roman" w:hAnsi="Times New Roman" w:cs="B Nazanin"/>
          <w:sz w:val="28"/>
          <w:szCs w:val="28"/>
          <w:rtl/>
        </w:rPr>
        <w:t xml:space="preserve">است و به نوعی خاص از مسابقات برنامه نویسی گفته می شود که با هدف شناسایی و تشویق استعدادهای برجسته در زمینه طراحی الگوریتم و برنامه نویسی هر ساله در سطح جهان برگزار می گردد. این مسابقه که یک مسابقه دانشجویی است برای اولین بار در سال </w:t>
      </w:r>
      <w:r w:rsidRPr="001D08F8">
        <w:rPr>
          <w:rFonts w:ascii="Times New Roman" w:eastAsia="Times New Roman" w:hAnsi="Times New Roman" w:cs="B Nazanin"/>
          <w:sz w:val="28"/>
          <w:szCs w:val="28"/>
          <w:rtl/>
          <w:lang w:bidi="fa-IR"/>
        </w:rPr>
        <w:t>۱۹۷۶</w:t>
      </w:r>
      <w:r w:rsidRPr="001D08F8">
        <w:rPr>
          <w:rFonts w:ascii="Times New Roman" w:eastAsia="Times New Roman" w:hAnsi="Times New Roman" w:cs="B Nazanin"/>
          <w:sz w:val="28"/>
          <w:szCs w:val="28"/>
          <w:rtl/>
        </w:rPr>
        <w:t xml:space="preserve"> برگزار شد. واز سال </w:t>
      </w:r>
      <w:r w:rsidRPr="001D08F8">
        <w:rPr>
          <w:rFonts w:ascii="Times New Roman" w:eastAsia="Times New Roman" w:hAnsi="Times New Roman" w:cs="B Nazanin"/>
          <w:sz w:val="28"/>
          <w:szCs w:val="28"/>
          <w:rtl/>
          <w:lang w:bidi="fa-IR"/>
        </w:rPr>
        <w:t>۱۹۸۰</w:t>
      </w:r>
      <w:r w:rsidRPr="001D08F8">
        <w:rPr>
          <w:rFonts w:ascii="Times New Roman" w:eastAsia="Times New Roman" w:hAnsi="Times New Roman" w:cs="B Nazanin"/>
          <w:sz w:val="28"/>
          <w:szCs w:val="28"/>
          <w:rtl/>
        </w:rPr>
        <w:t xml:space="preserve"> به بعد نظارت بر این مسابقه به دانشگاه</w:t>
      </w:r>
      <w:r w:rsidRPr="001D08F8">
        <w:rPr>
          <w:rFonts w:ascii="Times New Roman" w:eastAsia="Times New Roman" w:hAnsi="Times New Roman" w:cs="B Nazanin"/>
          <w:sz w:val="28"/>
          <w:szCs w:val="28"/>
        </w:rPr>
        <w:t xml:space="preserve"> Baylor </w:t>
      </w:r>
      <w:r w:rsidRPr="001D08F8">
        <w:rPr>
          <w:rFonts w:ascii="Times New Roman" w:eastAsia="Times New Roman" w:hAnsi="Times New Roman" w:cs="B Nazanin"/>
          <w:sz w:val="28"/>
          <w:szCs w:val="28"/>
          <w:rtl/>
        </w:rPr>
        <w:t>واگذار گردید. با استقبال گسترده ای که از این مسابقات به عمل آمد و سرعت گسترش آن, شرکت</w:t>
      </w:r>
      <w:r w:rsidRPr="001D08F8">
        <w:rPr>
          <w:rFonts w:ascii="Times New Roman" w:eastAsia="Times New Roman" w:hAnsi="Times New Roman" w:cs="B Nazanin"/>
          <w:sz w:val="28"/>
          <w:szCs w:val="28"/>
        </w:rPr>
        <w:t xml:space="preserve"> IBM </w:t>
      </w:r>
      <w:r w:rsidRPr="001D08F8">
        <w:rPr>
          <w:rFonts w:ascii="Times New Roman" w:eastAsia="Times New Roman" w:hAnsi="Times New Roman" w:cs="B Nazanin"/>
          <w:sz w:val="28"/>
          <w:szCs w:val="28"/>
          <w:rtl/>
        </w:rPr>
        <w:t xml:space="preserve">در سال </w:t>
      </w:r>
      <w:r w:rsidRPr="001D08F8">
        <w:rPr>
          <w:rFonts w:ascii="Times New Roman" w:eastAsia="Times New Roman" w:hAnsi="Times New Roman" w:cs="B Nazanin"/>
          <w:sz w:val="28"/>
          <w:szCs w:val="28"/>
          <w:rtl/>
          <w:lang w:bidi="fa-IR"/>
        </w:rPr>
        <w:t>۱۹۹۷</w:t>
      </w:r>
      <w:r w:rsidRPr="001D08F8">
        <w:rPr>
          <w:rFonts w:ascii="Times New Roman" w:eastAsia="Times New Roman" w:hAnsi="Times New Roman" w:cs="B Nazanin"/>
          <w:sz w:val="28"/>
          <w:szCs w:val="28"/>
          <w:rtl/>
        </w:rPr>
        <w:t xml:space="preserve"> به عنوان حامی اصلی این مسابقات معرفی شد</w:t>
      </w:r>
      <w:r w:rsidRPr="001D08F8">
        <w:rPr>
          <w:rFonts w:ascii="Times New Roman" w:eastAsia="Times New Roman" w:hAnsi="Times New Roman" w:cs="B Nazanin"/>
          <w:sz w:val="28"/>
          <w:szCs w:val="28"/>
        </w:rPr>
        <w:t>.</w:t>
      </w:r>
    </w:p>
    <w:p w:rsidR="00A13910" w:rsidRPr="00A13910" w:rsidRDefault="001D08F8" w:rsidP="00A13910">
      <w:pPr>
        <w:bidi/>
        <w:spacing w:before="100" w:beforeAutospacing="1" w:after="100" w:afterAutospacing="1" w:line="240" w:lineRule="auto"/>
        <w:jc w:val="both"/>
        <w:rPr>
          <w:rFonts w:ascii="Times New Roman" w:eastAsia="Times New Roman" w:hAnsi="Times New Roman" w:cs="B Nazanin"/>
          <w:b/>
          <w:bCs/>
          <w:sz w:val="32"/>
          <w:szCs w:val="32"/>
        </w:rPr>
      </w:pPr>
      <w:r w:rsidRPr="00A13910">
        <w:rPr>
          <w:rFonts w:ascii="Times New Roman" w:eastAsia="Times New Roman" w:hAnsi="Times New Roman" w:cs="B Nazanin"/>
          <w:b/>
          <w:bCs/>
          <w:sz w:val="32"/>
          <w:szCs w:val="32"/>
          <w:rtl/>
        </w:rPr>
        <w:t>آسیا, تهران, شریف</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b/>
          <w:bCs/>
          <w:sz w:val="28"/>
          <w:szCs w:val="28"/>
        </w:rPr>
      </w:pPr>
      <w:r w:rsidRPr="001D08F8">
        <w:rPr>
          <w:rFonts w:ascii="Times New Roman" w:eastAsia="Times New Roman" w:hAnsi="Times New Roman" w:cs="B Nazanin"/>
          <w:sz w:val="28"/>
          <w:szCs w:val="28"/>
          <w:rtl/>
        </w:rPr>
        <w:t xml:space="preserve">واما قاره آسیا, از سال </w:t>
      </w:r>
      <w:r w:rsidRPr="001D08F8">
        <w:rPr>
          <w:rFonts w:ascii="Times New Roman" w:eastAsia="Times New Roman" w:hAnsi="Times New Roman" w:cs="B Nazanin"/>
          <w:sz w:val="28"/>
          <w:szCs w:val="28"/>
          <w:rtl/>
          <w:lang w:bidi="fa-IR"/>
        </w:rPr>
        <w:t>۱۹۹۵</w:t>
      </w:r>
      <w:r w:rsidRPr="001D08F8">
        <w:rPr>
          <w:rFonts w:ascii="Times New Roman" w:eastAsia="Times New Roman" w:hAnsi="Times New Roman" w:cs="B Nazanin"/>
          <w:sz w:val="28"/>
          <w:szCs w:val="28"/>
          <w:rtl/>
        </w:rPr>
        <w:t xml:space="preserve"> به</w:t>
      </w:r>
      <w:r w:rsidRPr="001D08F8">
        <w:rPr>
          <w:rFonts w:ascii="Times New Roman" w:eastAsia="Times New Roman" w:hAnsi="Times New Roman" w:cs="B Nazanin"/>
          <w:sz w:val="28"/>
          <w:szCs w:val="28"/>
        </w:rPr>
        <w:t xml:space="preserve"> ACM </w:t>
      </w:r>
      <w:r w:rsidRPr="001D08F8">
        <w:rPr>
          <w:rFonts w:ascii="Times New Roman" w:eastAsia="Times New Roman" w:hAnsi="Times New Roman" w:cs="B Nazanin"/>
          <w:sz w:val="28"/>
          <w:szCs w:val="28"/>
          <w:rtl/>
        </w:rPr>
        <w:t xml:space="preserve">پیوست و بعد از </w:t>
      </w:r>
      <w:r w:rsidRPr="001D08F8">
        <w:rPr>
          <w:rFonts w:ascii="Times New Roman" w:eastAsia="Times New Roman" w:hAnsi="Times New Roman" w:cs="B Nazanin"/>
          <w:sz w:val="28"/>
          <w:szCs w:val="28"/>
          <w:rtl/>
          <w:lang w:bidi="fa-IR"/>
        </w:rPr>
        <w:t>۴</w:t>
      </w:r>
      <w:r w:rsidRPr="001D08F8">
        <w:rPr>
          <w:rFonts w:ascii="Times New Roman" w:eastAsia="Times New Roman" w:hAnsi="Times New Roman" w:cs="B Nazanin"/>
          <w:sz w:val="28"/>
          <w:szCs w:val="28"/>
          <w:rtl/>
        </w:rPr>
        <w:t xml:space="preserve"> سال یعنی سال </w:t>
      </w:r>
      <w:r w:rsidRPr="001D08F8">
        <w:rPr>
          <w:rFonts w:ascii="Times New Roman" w:eastAsia="Times New Roman" w:hAnsi="Times New Roman" w:cs="B Nazanin"/>
          <w:sz w:val="28"/>
          <w:szCs w:val="28"/>
          <w:rtl/>
          <w:lang w:bidi="fa-IR"/>
        </w:rPr>
        <w:t>۱۹۹۹</w:t>
      </w:r>
      <w:r w:rsidRPr="001D08F8">
        <w:rPr>
          <w:rFonts w:ascii="Times New Roman" w:eastAsia="Times New Roman" w:hAnsi="Times New Roman" w:cs="B Nazanin"/>
          <w:sz w:val="28"/>
          <w:szCs w:val="28"/>
          <w:rtl/>
        </w:rPr>
        <w:t xml:space="preserve"> ایران به عنوان یکی از سایتهای قاره آسیا پذیرفته شد که برگزاری مسابقات منطقه غرب آسیا به دانشگاه صنعتی شریف واگذار گردید</w:t>
      </w:r>
      <w:r w:rsidRPr="001D08F8">
        <w:rPr>
          <w:rFonts w:ascii="Times New Roman" w:eastAsia="Times New Roman" w:hAnsi="Times New Roman" w:cs="B Nazanin"/>
          <w:sz w:val="28"/>
          <w:szCs w:val="28"/>
        </w:rPr>
        <w:t>.</w:t>
      </w:r>
    </w:p>
    <w:p w:rsidR="00A13910" w:rsidRPr="00A13910" w:rsidRDefault="001D08F8" w:rsidP="00A13910">
      <w:pPr>
        <w:bidi/>
        <w:spacing w:before="100" w:beforeAutospacing="1" w:after="100" w:afterAutospacing="1" w:line="240" w:lineRule="auto"/>
        <w:jc w:val="both"/>
        <w:rPr>
          <w:rFonts w:ascii="Times New Roman" w:eastAsia="Times New Roman" w:hAnsi="Times New Roman" w:cs="B Nazanin"/>
          <w:b/>
          <w:bCs/>
          <w:sz w:val="32"/>
          <w:szCs w:val="32"/>
        </w:rPr>
      </w:pPr>
      <w:r w:rsidRPr="00A13910">
        <w:rPr>
          <w:rFonts w:ascii="Times New Roman" w:eastAsia="Times New Roman" w:hAnsi="Times New Roman" w:cs="B Nazanin"/>
          <w:b/>
          <w:bCs/>
          <w:sz w:val="32"/>
          <w:szCs w:val="32"/>
          <w:rtl/>
        </w:rPr>
        <w:t>نحوه برگذاری مسابقات</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sz w:val="28"/>
          <w:szCs w:val="28"/>
        </w:rPr>
      </w:pPr>
      <w:r w:rsidRPr="001D08F8">
        <w:rPr>
          <w:rFonts w:ascii="Times New Roman" w:eastAsia="Times New Roman" w:hAnsi="Times New Roman" w:cs="B Nazanin"/>
          <w:sz w:val="28"/>
          <w:szCs w:val="28"/>
          <w:rtl/>
        </w:rPr>
        <w:t xml:space="preserve">این رقابتها به صورت مسابقه ای دو مرحله ای در میان تیمهایی از دانشجویان مراکز آموزش عالی برگزار می شود. تیمها در ابتدا در مسابقات منطقه ای یا </w:t>
      </w:r>
      <w:r w:rsidR="00A13910">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Pr>
        <w:t xml:space="preserve">Regional </w:t>
      </w:r>
      <w:r w:rsidRPr="001D08F8">
        <w:rPr>
          <w:rFonts w:ascii="Times New Roman" w:eastAsia="Times New Roman" w:hAnsi="Times New Roman" w:cs="B Nazanin"/>
          <w:sz w:val="28"/>
          <w:szCs w:val="28"/>
          <w:rtl/>
        </w:rPr>
        <w:t>که از سپتامبر تا نوامبر هر سال در سر تا سر جهان برگزار می شود شرکت می کنند سپس تیمهای برگزیده (</w:t>
      </w:r>
      <w:r w:rsidRPr="001D08F8">
        <w:rPr>
          <w:rFonts w:ascii="Times New Roman" w:eastAsia="Times New Roman" w:hAnsi="Times New Roman" w:cs="B Nazanin"/>
          <w:sz w:val="28"/>
          <w:szCs w:val="28"/>
          <w:rtl/>
          <w:lang w:bidi="fa-IR"/>
        </w:rPr>
        <w:t>۳</w:t>
      </w:r>
      <w:r w:rsidRPr="001D08F8">
        <w:rPr>
          <w:rFonts w:ascii="Times New Roman" w:eastAsia="Times New Roman" w:hAnsi="Times New Roman" w:cs="B Nazanin"/>
          <w:sz w:val="28"/>
          <w:szCs w:val="28"/>
          <w:rtl/>
        </w:rPr>
        <w:t xml:space="preserve"> تیم برتر) هر منطقه به مسابقه فینال جهانی</w:t>
      </w:r>
      <w:r w:rsidRPr="001D08F8">
        <w:rPr>
          <w:rFonts w:ascii="Times New Roman" w:eastAsia="Times New Roman" w:hAnsi="Times New Roman" w:cs="B Nazanin"/>
          <w:sz w:val="28"/>
          <w:szCs w:val="28"/>
        </w:rPr>
        <w:t xml:space="preserve"> ACM/ICPC World Finals </w:t>
      </w:r>
      <w:r w:rsidRPr="001D08F8">
        <w:rPr>
          <w:rFonts w:ascii="Times New Roman" w:eastAsia="Times New Roman" w:hAnsi="Times New Roman" w:cs="B Nazanin"/>
          <w:sz w:val="28"/>
          <w:szCs w:val="28"/>
          <w:rtl/>
        </w:rPr>
        <w:t>که معمولا از ماه مارس تا اوایل آوریل برگزار می شود راه می یابند. تیم هایی با رتبه های عالی ممکن است بدون مسابقه مقدماتی به بخش فینال دعوت شوند</w:t>
      </w:r>
      <w:r w:rsidRPr="001D08F8">
        <w:rPr>
          <w:rFonts w:ascii="Times New Roman" w:eastAsia="Times New Roman" w:hAnsi="Times New Roman" w:cs="B Nazanin"/>
          <w:sz w:val="28"/>
          <w:szCs w:val="28"/>
        </w:rPr>
        <w:t>.</w:t>
      </w:r>
      <w:r w:rsidR="00A13910">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تیم ها شامل </w:t>
      </w:r>
      <w:r w:rsidRPr="001D08F8">
        <w:rPr>
          <w:rFonts w:ascii="Times New Roman" w:eastAsia="Times New Roman" w:hAnsi="Times New Roman" w:cs="B Nazanin"/>
          <w:sz w:val="28"/>
          <w:szCs w:val="28"/>
          <w:rtl/>
          <w:lang w:bidi="fa-IR"/>
        </w:rPr>
        <w:t>۳</w:t>
      </w:r>
      <w:r w:rsidRPr="001D08F8">
        <w:rPr>
          <w:rFonts w:ascii="Times New Roman" w:eastAsia="Times New Roman" w:hAnsi="Times New Roman" w:cs="B Nazanin"/>
          <w:sz w:val="28"/>
          <w:szCs w:val="28"/>
          <w:rtl/>
        </w:rPr>
        <w:t xml:space="preserve"> دانشجو و یک سرپرست هستند. در زمان مسابقه یک سیستم در اختیار هر تیم قرار می گیرد. دانشجویانی که بتوانند در حداقل زمان ممکن مسائل را حل کنند به عنوان برنده مسابقه معرفی می شوند. حداکثر زمان </w:t>
      </w:r>
      <w:r w:rsidRPr="001D08F8">
        <w:rPr>
          <w:rFonts w:ascii="Times New Roman" w:eastAsia="Times New Roman" w:hAnsi="Times New Roman" w:cs="B Nazanin"/>
          <w:sz w:val="28"/>
          <w:szCs w:val="28"/>
          <w:rtl/>
          <w:lang w:bidi="fa-IR"/>
        </w:rPr>
        <w:t>۵</w:t>
      </w:r>
      <w:r w:rsidRPr="001D08F8">
        <w:rPr>
          <w:rFonts w:ascii="Times New Roman" w:eastAsia="Times New Roman" w:hAnsi="Times New Roman" w:cs="B Nazanin"/>
          <w:sz w:val="28"/>
          <w:szCs w:val="28"/>
          <w:rtl/>
        </w:rPr>
        <w:t xml:space="preserve"> ساعت برای حل </w:t>
      </w:r>
      <w:r w:rsidRPr="001D08F8">
        <w:rPr>
          <w:rFonts w:ascii="Times New Roman" w:eastAsia="Times New Roman" w:hAnsi="Times New Roman" w:cs="B Nazanin"/>
          <w:sz w:val="28"/>
          <w:szCs w:val="28"/>
          <w:rtl/>
          <w:lang w:bidi="fa-IR"/>
        </w:rPr>
        <w:t>۸</w:t>
      </w:r>
      <w:r w:rsidRPr="001D08F8">
        <w:rPr>
          <w:rFonts w:ascii="Times New Roman" w:eastAsia="Times New Roman" w:hAnsi="Times New Roman" w:cs="B Nazanin"/>
          <w:sz w:val="28"/>
          <w:szCs w:val="28"/>
          <w:rtl/>
        </w:rPr>
        <w:t xml:space="preserve"> مساله در نظر گرفته می شود. هم چنین مسائل مطرح شده در این مسابقات به زبان انگلیسی ارائه می شود. و به ازای هر سوال که توسط دانشجویان پاسخ داده شود بادکنکی به رنگ مشخص داده می شود</w:t>
      </w:r>
      <w:r w:rsidRPr="001D08F8">
        <w:rPr>
          <w:rFonts w:ascii="Times New Roman" w:eastAsia="Times New Roman" w:hAnsi="Times New Roman" w:cs="B Nazanin"/>
          <w:sz w:val="28"/>
          <w:szCs w:val="28"/>
        </w:rPr>
        <w:t>.</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sz w:val="28"/>
          <w:szCs w:val="28"/>
        </w:rPr>
      </w:pPr>
      <w:r w:rsidRPr="001D08F8">
        <w:rPr>
          <w:rFonts w:ascii="Times New Roman" w:eastAsia="Times New Roman" w:hAnsi="Times New Roman" w:cs="B Nazanin"/>
          <w:sz w:val="28"/>
          <w:szCs w:val="28"/>
          <w:rtl/>
        </w:rPr>
        <w:t>محیط برگزاری مسابقه، نرم افزار</w:t>
      </w:r>
      <w:r w:rsidRPr="001D08F8">
        <w:rPr>
          <w:rFonts w:ascii="Times New Roman" w:eastAsia="Times New Roman" w:hAnsi="Times New Roman" w:cs="B Nazanin"/>
          <w:sz w:val="28"/>
          <w:szCs w:val="28"/>
        </w:rPr>
        <w:t xml:space="preserve"> PC2 </w:t>
      </w:r>
      <w:r w:rsidRPr="001D08F8">
        <w:rPr>
          <w:rFonts w:ascii="Times New Roman" w:eastAsia="Times New Roman" w:hAnsi="Times New Roman" w:cs="B Nazanin"/>
          <w:sz w:val="28"/>
          <w:szCs w:val="28"/>
          <w:rtl/>
        </w:rPr>
        <w:t>است که در محیط شبکه های اختصاصی مسابقات, ارتباط بین کلیه تیمها, داوران و مسوولان برگزاری مسابقات و تابلوهای نمایش نتایج، ارتباط برقرار می کند</w:t>
      </w:r>
      <w:r w:rsidRPr="001D08F8">
        <w:rPr>
          <w:rFonts w:ascii="Times New Roman" w:eastAsia="Times New Roman" w:hAnsi="Times New Roman" w:cs="B Nazanin"/>
          <w:sz w:val="28"/>
          <w:szCs w:val="28"/>
        </w:rPr>
        <w:t>.</w:t>
      </w:r>
    </w:p>
    <w:p w:rsidR="00A13910" w:rsidRDefault="001D08F8" w:rsidP="00A13910">
      <w:pPr>
        <w:bidi/>
        <w:spacing w:before="100" w:beforeAutospacing="1" w:after="100" w:afterAutospacing="1" w:line="240" w:lineRule="auto"/>
        <w:jc w:val="both"/>
        <w:rPr>
          <w:rFonts w:ascii="Times New Roman" w:eastAsia="Times New Roman" w:hAnsi="Times New Roman" w:cs="B Nazanin"/>
          <w:sz w:val="28"/>
          <w:szCs w:val="28"/>
          <w:rtl/>
        </w:rPr>
      </w:pPr>
      <w:r w:rsidRPr="001D08F8">
        <w:rPr>
          <w:rFonts w:ascii="Times New Roman" w:eastAsia="Times New Roman" w:hAnsi="Times New Roman" w:cs="B Nazanin"/>
          <w:sz w:val="28"/>
          <w:szCs w:val="28"/>
          <w:rtl/>
        </w:rPr>
        <w:lastRenderedPageBreak/>
        <w:t>هم چنین کامپایلرهای مورد استفاده دانشجویان</w:t>
      </w:r>
      <w:r w:rsidRPr="001D08F8">
        <w:rPr>
          <w:rFonts w:ascii="Times New Roman" w:eastAsia="Times New Roman" w:hAnsi="Times New Roman" w:cs="B Nazanin"/>
          <w:sz w:val="28"/>
          <w:szCs w:val="28"/>
        </w:rPr>
        <w:t xml:space="preserve"> VC++, Java J2, </w:t>
      </w:r>
      <w:r w:rsidR="00A13910" w:rsidRPr="001D08F8">
        <w:rPr>
          <w:rFonts w:ascii="Times New Roman" w:eastAsia="Times New Roman" w:hAnsi="Times New Roman" w:cs="B Nazanin"/>
          <w:sz w:val="28"/>
          <w:szCs w:val="28"/>
        </w:rPr>
        <w:t>eclipse</w:t>
      </w:r>
      <w:r w:rsidRPr="001D08F8">
        <w:rPr>
          <w:rFonts w:ascii="Times New Roman" w:eastAsia="Times New Roman" w:hAnsi="Times New Roman" w:cs="B Nazanin"/>
          <w:sz w:val="28"/>
          <w:szCs w:val="28"/>
        </w:rPr>
        <w:t xml:space="preserve">, Borland Delphi </w:t>
      </w:r>
      <w:r w:rsidRPr="001D08F8">
        <w:rPr>
          <w:rFonts w:ascii="Times New Roman" w:eastAsia="Times New Roman" w:hAnsi="Times New Roman" w:cs="B Nazanin"/>
          <w:sz w:val="28"/>
          <w:szCs w:val="28"/>
          <w:rtl/>
        </w:rPr>
        <w:t>است</w:t>
      </w:r>
      <w:r w:rsidRPr="001D08F8">
        <w:rPr>
          <w:rFonts w:ascii="Times New Roman" w:eastAsia="Times New Roman" w:hAnsi="Times New Roman" w:cs="B Nazanin"/>
          <w:sz w:val="28"/>
          <w:szCs w:val="28"/>
        </w:rPr>
        <w:t>.</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sz w:val="28"/>
          <w:szCs w:val="28"/>
        </w:rPr>
      </w:pPr>
      <w:r w:rsidRPr="001D08F8">
        <w:rPr>
          <w:rFonts w:ascii="Times New Roman" w:eastAsia="Times New Roman" w:hAnsi="Times New Roman" w:cs="B Nazanin"/>
          <w:sz w:val="28"/>
          <w:szCs w:val="28"/>
          <w:rtl/>
        </w:rPr>
        <w:t>از فواید شرکت در این مسابقات آشنایی با الگوریتم ها و روش های حل مساله بوسیله کامپیوتر در کمترین زمان و کمترین حافظه مصرفی است هم چنین تجربه کار عملی در قالب یک تیم از دیگر فواید آن است</w:t>
      </w:r>
      <w:r w:rsidRPr="001D08F8">
        <w:rPr>
          <w:rFonts w:ascii="Times New Roman" w:eastAsia="Times New Roman" w:hAnsi="Times New Roman" w:cs="B Nazanin"/>
          <w:sz w:val="28"/>
          <w:szCs w:val="28"/>
        </w:rPr>
        <w:t>.</w:t>
      </w:r>
    </w:p>
    <w:p w:rsidR="00A13910" w:rsidRDefault="00A13910" w:rsidP="00A13910">
      <w:pPr>
        <w:bidi/>
        <w:spacing w:before="100" w:beforeAutospacing="1" w:after="100" w:afterAutospacing="1" w:line="240" w:lineRule="auto"/>
        <w:jc w:val="both"/>
        <w:rPr>
          <w:rFonts w:ascii="Times New Roman" w:eastAsia="Times New Roman" w:hAnsi="Times New Roman" w:cs="B Nazanin"/>
          <w:b/>
          <w:bCs/>
          <w:sz w:val="28"/>
          <w:szCs w:val="28"/>
        </w:rPr>
      </w:pPr>
      <w:r>
        <w:rPr>
          <w:rFonts w:ascii="Times New Roman" w:eastAsia="Times New Roman" w:hAnsi="Times New Roman" w:cs="B Nazanin"/>
          <w:b/>
          <w:bCs/>
          <w:noProof/>
          <w:sz w:val="28"/>
          <w:szCs w:val="28"/>
          <w:rtl/>
        </w:rPr>
        <w:drawing>
          <wp:anchor distT="0" distB="0" distL="114300" distR="114300" simplePos="0" relativeHeight="251659264" behindDoc="0" locked="0" layoutInCell="1" allowOverlap="1">
            <wp:simplePos x="0" y="0"/>
            <wp:positionH relativeFrom="column">
              <wp:posOffset>9525</wp:posOffset>
            </wp:positionH>
            <wp:positionV relativeFrom="paragraph">
              <wp:posOffset>1250950</wp:posOffset>
            </wp:positionV>
            <wp:extent cx="2228850" cy="2171700"/>
            <wp:effectExtent l="19050" t="0" r="0" b="0"/>
            <wp:wrapSquare wrapText="bothSides"/>
            <wp:docPr id="3" name="Picture 2" descr="http://processing.ir/images/stories/acm/acm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cessing.ir/images/stories/acm/acm1234.JPG"/>
                    <pic:cNvPicPr>
                      <a:picLocks noChangeAspect="1" noChangeArrowheads="1"/>
                    </pic:cNvPicPr>
                  </pic:nvPicPr>
                  <pic:blipFill>
                    <a:blip r:embed="rId5"/>
                    <a:srcRect/>
                    <a:stretch>
                      <a:fillRect/>
                    </a:stretch>
                  </pic:blipFill>
                  <pic:spPr bwMode="auto">
                    <a:xfrm>
                      <a:off x="0" y="0"/>
                      <a:ext cx="2228850" cy="2171700"/>
                    </a:xfrm>
                    <a:prstGeom prst="rect">
                      <a:avLst/>
                    </a:prstGeom>
                    <a:noFill/>
                    <a:ln w="9525">
                      <a:noFill/>
                      <a:miter lim="800000"/>
                      <a:headEnd/>
                      <a:tailEnd/>
                    </a:ln>
                  </pic:spPr>
                </pic:pic>
              </a:graphicData>
            </a:graphic>
          </wp:anchor>
        </w:drawing>
      </w:r>
      <w:r w:rsidR="001D08F8" w:rsidRPr="001D08F8">
        <w:rPr>
          <w:rFonts w:ascii="Times New Roman" w:eastAsia="Times New Roman" w:hAnsi="Times New Roman" w:cs="B Nazanin"/>
          <w:b/>
          <w:bCs/>
          <w:sz w:val="28"/>
          <w:szCs w:val="28"/>
          <w:rtl/>
        </w:rPr>
        <w:t>نگاهی به رتبه های کسب شده</w:t>
      </w:r>
    </w:p>
    <w:p w:rsidR="001D08F8" w:rsidRPr="001D08F8" w:rsidRDefault="001D08F8" w:rsidP="00A13910">
      <w:pPr>
        <w:bidi/>
        <w:spacing w:before="100" w:beforeAutospacing="1" w:after="100" w:afterAutospacing="1" w:line="240" w:lineRule="auto"/>
        <w:jc w:val="both"/>
        <w:rPr>
          <w:rFonts w:ascii="Times New Roman" w:eastAsia="Times New Roman" w:hAnsi="Times New Roman" w:cs="B Nazanin"/>
          <w:sz w:val="28"/>
          <w:szCs w:val="28"/>
        </w:rPr>
      </w:pPr>
      <w:r w:rsidRPr="001D08F8">
        <w:rPr>
          <w:rFonts w:ascii="Times New Roman" w:eastAsia="Times New Roman" w:hAnsi="Times New Roman" w:cs="B Nazanin"/>
          <w:sz w:val="28"/>
          <w:szCs w:val="28"/>
          <w:rtl/>
        </w:rPr>
        <w:t xml:space="preserve">مرحله نهایی سی و چهارمین دوره این مسابقات از یکم تا ششم فوریه </w:t>
      </w:r>
      <w:r w:rsidRPr="001D08F8">
        <w:rPr>
          <w:rFonts w:ascii="Times New Roman" w:eastAsia="Times New Roman" w:hAnsi="Times New Roman" w:cs="B Nazanin"/>
          <w:sz w:val="28"/>
          <w:szCs w:val="28"/>
          <w:rtl/>
          <w:lang w:bidi="fa-IR"/>
        </w:rPr>
        <w:t>۲۰۱۰</w:t>
      </w:r>
      <w:r w:rsidRPr="001D08F8">
        <w:rPr>
          <w:rFonts w:ascii="Times New Roman" w:eastAsia="Times New Roman" w:hAnsi="Times New Roman" w:cs="B Nazanin"/>
          <w:sz w:val="28"/>
          <w:szCs w:val="28"/>
          <w:rtl/>
        </w:rPr>
        <w:t xml:space="preserve"> با حضور </w:t>
      </w:r>
      <w:r w:rsidRPr="001D08F8">
        <w:rPr>
          <w:rFonts w:ascii="Times New Roman" w:eastAsia="Times New Roman" w:hAnsi="Times New Roman" w:cs="B Nazanin"/>
          <w:sz w:val="28"/>
          <w:szCs w:val="28"/>
          <w:rtl/>
          <w:lang w:bidi="fa-IR"/>
        </w:rPr>
        <w:t>۱۰۳</w:t>
      </w:r>
      <w:r w:rsidRPr="001D08F8">
        <w:rPr>
          <w:rFonts w:ascii="Times New Roman" w:eastAsia="Times New Roman" w:hAnsi="Times New Roman" w:cs="B Nazanin"/>
          <w:sz w:val="28"/>
          <w:szCs w:val="28"/>
          <w:rtl/>
        </w:rPr>
        <w:t xml:space="preserve"> تیم از کشور های مختلف جهان در دانشگاه هاربین چین برگزار شد که ایران بر خلاف سال های گذشته که نتایج خوبی بدست می آورد نتوانست جایگاهی بهتر از سی و ششم را کسب کند</w:t>
      </w:r>
      <w:r w:rsidRPr="001D08F8">
        <w:rPr>
          <w:rFonts w:ascii="Times New Roman" w:eastAsia="Times New Roman" w:hAnsi="Times New Roman" w:cs="B Nazanin"/>
          <w:sz w:val="28"/>
          <w:szCs w:val="28"/>
        </w:rPr>
        <w:t>.</w:t>
      </w:r>
    </w:p>
    <w:p w:rsidR="001D08F8" w:rsidRDefault="001D08F8" w:rsidP="00A13910">
      <w:pPr>
        <w:bidi/>
        <w:spacing w:before="100" w:beforeAutospacing="1" w:after="100" w:afterAutospacing="1" w:line="240" w:lineRule="auto"/>
        <w:rPr>
          <w:rFonts w:ascii="Times New Roman" w:eastAsia="Times New Roman" w:hAnsi="Times New Roman" w:cs="B Nazanin" w:hint="cs"/>
          <w:sz w:val="28"/>
          <w:szCs w:val="28"/>
          <w:rtl/>
          <w:lang w:bidi="fa-IR"/>
        </w:rPr>
      </w:pPr>
      <w:r w:rsidRPr="001D08F8">
        <w:rPr>
          <w:rFonts w:ascii="Times New Roman" w:eastAsia="Times New Roman" w:hAnsi="Times New Roman" w:cs="B Nazanin"/>
          <w:b/>
          <w:bCs/>
          <w:sz w:val="28"/>
          <w:szCs w:val="28"/>
          <w:rtl/>
          <w:lang w:bidi="fa-IR"/>
        </w:rPr>
        <w:t>۲۰۰۰</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فلوریدا امریکا: تیم امیر کبیر (تنها تیم ایرانی) دیپلم افتخار</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۲۰۰۱</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ونکور کانادا: تیم شریف رتیه </w:t>
      </w:r>
      <w:r w:rsidRPr="001D08F8">
        <w:rPr>
          <w:rFonts w:ascii="Times New Roman" w:eastAsia="Times New Roman" w:hAnsi="Times New Roman" w:cs="B Nazanin"/>
          <w:sz w:val="28"/>
          <w:szCs w:val="28"/>
          <w:rtl/>
          <w:lang w:bidi="fa-IR"/>
        </w:rPr>
        <w:t>۹</w:t>
      </w:r>
      <w:r w:rsidRPr="001D08F8">
        <w:rPr>
          <w:rFonts w:ascii="Times New Roman" w:eastAsia="Times New Roman" w:hAnsi="Times New Roman" w:cs="B Nazanin"/>
          <w:sz w:val="28"/>
          <w:szCs w:val="28"/>
          <w:rtl/>
        </w:rPr>
        <w:t xml:space="preserve"> و مدال نقره</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۲۰۰۲</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هاوایی امریکا: تیم شریف (تنها تیم ایرانی) رتبه </w:t>
      </w:r>
      <w:r w:rsidRPr="001D08F8">
        <w:rPr>
          <w:rFonts w:ascii="Times New Roman" w:eastAsia="Times New Roman" w:hAnsi="Times New Roman" w:cs="B Nazanin"/>
          <w:sz w:val="28"/>
          <w:szCs w:val="28"/>
          <w:rtl/>
          <w:lang w:bidi="fa-IR"/>
        </w:rPr>
        <w:t>۱۸</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۲۰۰۳</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لس آنجلس امریکا: به دلیل سیاست وزارت علوم در مسابقه شرکت نکرد</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۲۰۰۴</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پراگ چک: تیم امیر کبیر رتبه </w:t>
      </w:r>
      <w:r w:rsidRPr="001D08F8">
        <w:rPr>
          <w:rFonts w:ascii="Times New Roman" w:eastAsia="Times New Roman" w:hAnsi="Times New Roman" w:cs="B Nazanin"/>
          <w:sz w:val="28"/>
          <w:szCs w:val="28"/>
          <w:rtl/>
          <w:lang w:bidi="fa-IR"/>
        </w:rPr>
        <w:t>۴۷</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۲۰۰۵</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شانگهای چین: شریف وامیر کبیر هر دو رتبه </w:t>
      </w:r>
      <w:r w:rsidRPr="001D08F8">
        <w:rPr>
          <w:rFonts w:ascii="Times New Roman" w:eastAsia="Times New Roman" w:hAnsi="Times New Roman" w:cs="B Nazanin"/>
          <w:sz w:val="28"/>
          <w:szCs w:val="28"/>
          <w:rtl/>
          <w:lang w:bidi="fa-IR"/>
        </w:rPr>
        <w:t>۱۷</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۲۰۰۶</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سنت انتونیو تگزاس امریکا تیم شریف رتبه </w:t>
      </w:r>
      <w:r w:rsidRPr="001D08F8">
        <w:rPr>
          <w:rFonts w:ascii="Times New Roman" w:eastAsia="Times New Roman" w:hAnsi="Times New Roman" w:cs="B Nazanin"/>
          <w:sz w:val="28"/>
          <w:szCs w:val="28"/>
          <w:rtl/>
          <w:lang w:bidi="fa-IR"/>
        </w:rPr>
        <w:t>۱۳</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۲۰۰۷</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توکیو ژاپن: تیم شریف رتبه </w:t>
      </w:r>
      <w:r w:rsidRPr="001D08F8">
        <w:rPr>
          <w:rFonts w:ascii="Times New Roman" w:eastAsia="Times New Roman" w:hAnsi="Times New Roman" w:cs="B Nazanin"/>
          <w:sz w:val="28"/>
          <w:szCs w:val="28"/>
          <w:rtl/>
          <w:lang w:bidi="fa-IR"/>
        </w:rPr>
        <w:t>۱۴</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۲۰۰۸</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بنف کانادا: تیم شریف رتبه </w:t>
      </w:r>
      <w:r w:rsidRPr="001D08F8">
        <w:rPr>
          <w:rFonts w:ascii="Times New Roman" w:eastAsia="Times New Roman" w:hAnsi="Times New Roman" w:cs="B Nazanin"/>
          <w:sz w:val="28"/>
          <w:szCs w:val="28"/>
          <w:rtl/>
          <w:lang w:bidi="fa-IR"/>
        </w:rPr>
        <w:t>۱۳</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۲۰۰۹</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استکهلم سوئد: تیم شریف رتبه </w:t>
      </w:r>
      <w:r w:rsidRPr="001D08F8">
        <w:rPr>
          <w:rFonts w:ascii="Times New Roman" w:eastAsia="Times New Roman" w:hAnsi="Times New Roman" w:cs="B Nazanin"/>
          <w:sz w:val="28"/>
          <w:szCs w:val="28"/>
          <w:rtl/>
          <w:lang w:bidi="fa-IR"/>
        </w:rPr>
        <w:t>۱۴</w:t>
      </w:r>
      <w:r w:rsidRPr="001D08F8">
        <w:rPr>
          <w:rFonts w:ascii="Times New Roman" w:eastAsia="Times New Roman" w:hAnsi="Times New Roman" w:cs="B Nazanin"/>
          <w:sz w:val="28"/>
          <w:szCs w:val="28"/>
        </w:rPr>
        <w:br/>
      </w:r>
      <w:r w:rsidRPr="001D08F8">
        <w:rPr>
          <w:rFonts w:ascii="Times New Roman" w:eastAsia="Times New Roman" w:hAnsi="Times New Roman" w:cs="B Nazanin"/>
          <w:b/>
          <w:bCs/>
          <w:sz w:val="28"/>
          <w:szCs w:val="28"/>
          <w:rtl/>
          <w:lang w:bidi="fa-IR"/>
        </w:rPr>
        <w:t>۲۰۱۰</w:t>
      </w:r>
      <w:r w:rsidRPr="001D08F8">
        <w:rPr>
          <w:rFonts w:ascii="Times New Roman" w:eastAsia="Times New Roman" w:hAnsi="Times New Roman" w:cs="B Nazanin"/>
          <w:sz w:val="28"/>
          <w:szCs w:val="28"/>
        </w:rPr>
        <w:t xml:space="preserve">: </w:t>
      </w:r>
      <w:r w:rsidRPr="001D08F8">
        <w:rPr>
          <w:rFonts w:ascii="Times New Roman" w:eastAsia="Times New Roman" w:hAnsi="Times New Roman" w:cs="B Nazanin"/>
          <w:sz w:val="28"/>
          <w:szCs w:val="28"/>
          <w:rtl/>
        </w:rPr>
        <w:t xml:space="preserve">تیم های شریف وامیر کبیر هر دو </w:t>
      </w:r>
      <w:r w:rsidRPr="001D08F8">
        <w:rPr>
          <w:rFonts w:ascii="Times New Roman" w:eastAsia="Times New Roman" w:hAnsi="Times New Roman" w:cs="B Nazanin"/>
          <w:sz w:val="28"/>
          <w:szCs w:val="28"/>
          <w:rtl/>
          <w:lang w:bidi="fa-IR"/>
        </w:rPr>
        <w:t>۳۶</w:t>
      </w:r>
    </w:p>
    <w:p w:rsidR="00713B14" w:rsidRDefault="00713B14" w:rsidP="00713B14">
      <w:pPr>
        <w:bidi/>
        <w:spacing w:before="100" w:beforeAutospacing="1" w:after="100" w:afterAutospacing="1" w:line="240" w:lineRule="auto"/>
        <w:rPr>
          <w:rFonts w:ascii="Times New Roman" w:eastAsia="Times New Roman" w:hAnsi="Times New Roman" w:cs="B Nazanin" w:hint="cs"/>
          <w:sz w:val="28"/>
          <w:szCs w:val="28"/>
          <w:rtl/>
          <w:lang w:bidi="fa-IR"/>
        </w:rPr>
      </w:pPr>
    </w:p>
    <w:p w:rsidR="00713B14" w:rsidRPr="001D08F8" w:rsidRDefault="00713B14" w:rsidP="00713B14">
      <w:pPr>
        <w:bidi/>
        <w:spacing w:before="100" w:beforeAutospacing="1" w:after="100" w:afterAutospacing="1" w:line="240" w:lineRule="auto"/>
        <w:rPr>
          <w:rFonts w:ascii="Times New Roman" w:eastAsia="Times New Roman" w:hAnsi="Times New Roman" w:cs="B Nazanin"/>
          <w:sz w:val="28"/>
          <w:szCs w:val="28"/>
        </w:rPr>
      </w:pPr>
    </w:p>
    <w:p w:rsidR="00713B14" w:rsidRPr="00713B14" w:rsidRDefault="00F15EE1" w:rsidP="00F15EE1">
      <w:pPr>
        <w:bidi/>
        <w:jc w:val="center"/>
        <w:rPr>
          <w:rFonts w:cs="B Nazanin" w:hint="cs"/>
          <w:sz w:val="36"/>
          <w:szCs w:val="36"/>
          <w:rtl/>
          <w:lang w:bidi="fa-IR"/>
        </w:rPr>
      </w:pPr>
      <w:r>
        <w:rPr>
          <w:rFonts w:cs="B Nazanin" w:hint="cs"/>
          <w:sz w:val="36"/>
          <w:szCs w:val="36"/>
          <w:rtl/>
          <w:lang w:bidi="fa-IR"/>
        </w:rPr>
        <w:t xml:space="preserve">هر ساله کلاس های آموزشی آمادگی برای </w:t>
      </w:r>
      <w:r w:rsidR="00713B14" w:rsidRPr="00713B14">
        <w:rPr>
          <w:rFonts w:cs="B Nazanin" w:hint="cs"/>
          <w:sz w:val="36"/>
          <w:szCs w:val="36"/>
          <w:rtl/>
          <w:lang w:bidi="fa-IR"/>
        </w:rPr>
        <w:t>مسابقات منطقه ای</w:t>
      </w:r>
      <w:r>
        <w:rPr>
          <w:rFonts w:cs="B Nazanin" w:hint="cs"/>
          <w:sz w:val="36"/>
          <w:szCs w:val="36"/>
          <w:rtl/>
          <w:lang w:bidi="fa-IR"/>
        </w:rPr>
        <w:t xml:space="preserve"> دانشگاه شریف </w:t>
      </w:r>
      <w:r w:rsidR="00713B14" w:rsidRPr="00713B14">
        <w:rPr>
          <w:rFonts w:cs="B Nazanin" w:hint="cs"/>
          <w:sz w:val="36"/>
          <w:szCs w:val="36"/>
          <w:rtl/>
          <w:lang w:bidi="fa-IR"/>
        </w:rPr>
        <w:t xml:space="preserve">در دانشکده برگزار می گردد. </w:t>
      </w:r>
      <w:r w:rsidR="00713B14">
        <w:rPr>
          <w:rFonts w:cs="B Nazanin" w:hint="cs"/>
          <w:sz w:val="36"/>
          <w:szCs w:val="36"/>
          <w:rtl/>
          <w:lang w:bidi="fa-IR"/>
        </w:rPr>
        <w:t xml:space="preserve">امسال نیز به امید خدا، </w:t>
      </w:r>
      <w:r w:rsidR="00713B14" w:rsidRPr="00713B14">
        <w:rPr>
          <w:rFonts w:cs="B Nazanin" w:hint="cs"/>
          <w:sz w:val="36"/>
          <w:szCs w:val="36"/>
          <w:rtl/>
          <w:lang w:bidi="fa-IR"/>
        </w:rPr>
        <w:t>این کلاس ها در طول تابستان روز های دوشنبه برگزار می گردد.</w:t>
      </w:r>
    </w:p>
    <w:p w:rsidR="00713B14" w:rsidRDefault="00713B14" w:rsidP="00713B14">
      <w:pPr>
        <w:bidi/>
        <w:jc w:val="center"/>
        <w:rPr>
          <w:rFonts w:cs="B Nazanin" w:hint="cs"/>
          <w:sz w:val="28"/>
          <w:szCs w:val="28"/>
          <w:rtl/>
          <w:lang w:bidi="fa-IR"/>
        </w:rPr>
      </w:pPr>
    </w:p>
    <w:p w:rsidR="00713B14" w:rsidRPr="00713B14" w:rsidRDefault="00713B14" w:rsidP="00713B14">
      <w:pPr>
        <w:bidi/>
        <w:jc w:val="center"/>
        <w:rPr>
          <w:rFonts w:cs="B Nazanin" w:hint="cs"/>
          <w:sz w:val="28"/>
          <w:szCs w:val="28"/>
          <w:rtl/>
          <w:lang w:bidi="fa-IR"/>
        </w:rPr>
      </w:pPr>
    </w:p>
    <w:p w:rsidR="00713B14" w:rsidRPr="00713B14" w:rsidRDefault="00713B14" w:rsidP="00713B14">
      <w:pPr>
        <w:bidi/>
        <w:jc w:val="right"/>
        <w:rPr>
          <w:rFonts w:hint="cs"/>
          <w:sz w:val="32"/>
          <w:szCs w:val="32"/>
          <w:rtl/>
          <w:lang w:bidi="fa-IR"/>
        </w:rPr>
      </w:pPr>
      <w:r w:rsidRPr="00713B14">
        <w:rPr>
          <w:rFonts w:cs="B Nazanin" w:hint="cs"/>
          <w:sz w:val="36"/>
          <w:szCs w:val="36"/>
          <w:rtl/>
          <w:lang w:bidi="fa-IR"/>
        </w:rPr>
        <w:t xml:space="preserve">انجمن </w:t>
      </w:r>
      <w:r w:rsidRPr="00713B14">
        <w:rPr>
          <w:rFonts w:cs="B Nazanin"/>
          <w:sz w:val="36"/>
          <w:szCs w:val="36"/>
          <w:lang w:bidi="fa-IR"/>
        </w:rPr>
        <w:t>ACM</w:t>
      </w:r>
      <w:r w:rsidRPr="00713B14">
        <w:rPr>
          <w:rFonts w:cs="B Nazanin" w:hint="cs"/>
          <w:sz w:val="36"/>
          <w:szCs w:val="36"/>
          <w:rtl/>
          <w:lang w:bidi="fa-IR"/>
        </w:rPr>
        <w:t xml:space="preserve"> دانشکده کامپیوتر</w:t>
      </w:r>
    </w:p>
    <w:sectPr w:rsidR="00713B14" w:rsidRPr="00713B14" w:rsidSect="00D77B0E">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7B0E"/>
    <w:rsid w:val="00010810"/>
    <w:rsid w:val="00062A30"/>
    <w:rsid w:val="00064064"/>
    <w:rsid w:val="00121B4A"/>
    <w:rsid w:val="001A30F6"/>
    <w:rsid w:val="001D08F8"/>
    <w:rsid w:val="00211682"/>
    <w:rsid w:val="003237EE"/>
    <w:rsid w:val="003A6AAA"/>
    <w:rsid w:val="003D7CA3"/>
    <w:rsid w:val="003E4A0D"/>
    <w:rsid w:val="004263B7"/>
    <w:rsid w:val="00437A50"/>
    <w:rsid w:val="004D293D"/>
    <w:rsid w:val="004F258D"/>
    <w:rsid w:val="00500A70"/>
    <w:rsid w:val="005A7191"/>
    <w:rsid w:val="005D7A84"/>
    <w:rsid w:val="005F5559"/>
    <w:rsid w:val="0060014A"/>
    <w:rsid w:val="006516D6"/>
    <w:rsid w:val="006645A7"/>
    <w:rsid w:val="0068743D"/>
    <w:rsid w:val="006B4AA6"/>
    <w:rsid w:val="00713B14"/>
    <w:rsid w:val="00A13910"/>
    <w:rsid w:val="00A5307F"/>
    <w:rsid w:val="00BF15AB"/>
    <w:rsid w:val="00C12CF2"/>
    <w:rsid w:val="00C214F0"/>
    <w:rsid w:val="00CB584E"/>
    <w:rsid w:val="00D003D4"/>
    <w:rsid w:val="00D77B0E"/>
    <w:rsid w:val="00D97EB5"/>
    <w:rsid w:val="00DC1838"/>
    <w:rsid w:val="00E317FB"/>
    <w:rsid w:val="00E56689"/>
    <w:rsid w:val="00EE2EDA"/>
    <w:rsid w:val="00F15EE1"/>
    <w:rsid w:val="00F510B8"/>
    <w:rsid w:val="00F563E4"/>
    <w:rsid w:val="00F97106"/>
    <w:rsid w:val="00FE3251"/>
    <w:rsid w:val="00FF6B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3D"/>
  </w:style>
  <w:style w:type="paragraph" w:styleId="Heading2">
    <w:name w:val="heading 2"/>
    <w:basedOn w:val="Normal"/>
    <w:link w:val="Heading2Char"/>
    <w:uiPriority w:val="9"/>
    <w:qFormat/>
    <w:rsid w:val="001D0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B0E"/>
    <w:rPr>
      <w:color w:val="0000FF" w:themeColor="hyperlink"/>
      <w:u w:val="single"/>
    </w:rPr>
  </w:style>
  <w:style w:type="paragraph" w:styleId="Footer">
    <w:name w:val="footer"/>
    <w:basedOn w:val="Normal"/>
    <w:link w:val="FooterChar"/>
    <w:uiPriority w:val="99"/>
    <w:semiHidden/>
    <w:unhideWhenUsed/>
    <w:rsid w:val="00D77B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B0E"/>
  </w:style>
  <w:style w:type="character" w:styleId="PageNumber">
    <w:name w:val="page number"/>
    <w:basedOn w:val="DefaultParagraphFont"/>
    <w:uiPriority w:val="99"/>
    <w:semiHidden/>
    <w:unhideWhenUsed/>
    <w:rsid w:val="00D77B0E"/>
  </w:style>
  <w:style w:type="character" w:customStyle="1" w:styleId="Heading2Char">
    <w:name w:val="Heading 2 Char"/>
    <w:basedOn w:val="DefaultParagraphFont"/>
    <w:link w:val="Heading2"/>
    <w:uiPriority w:val="9"/>
    <w:rsid w:val="001D08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08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8F8"/>
    <w:rPr>
      <w:b/>
      <w:bCs/>
    </w:rPr>
  </w:style>
  <w:style w:type="paragraph" w:styleId="BalloonText">
    <w:name w:val="Balloon Text"/>
    <w:basedOn w:val="Normal"/>
    <w:link w:val="BalloonTextChar"/>
    <w:uiPriority w:val="99"/>
    <w:semiHidden/>
    <w:unhideWhenUsed/>
    <w:rsid w:val="001D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904865">
      <w:bodyDiv w:val="1"/>
      <w:marLeft w:val="0"/>
      <w:marRight w:val="0"/>
      <w:marTop w:val="0"/>
      <w:marBottom w:val="0"/>
      <w:divBdr>
        <w:top w:val="none" w:sz="0" w:space="0" w:color="auto"/>
        <w:left w:val="none" w:sz="0" w:space="0" w:color="auto"/>
        <w:bottom w:val="none" w:sz="0" w:space="0" w:color="auto"/>
        <w:right w:val="none" w:sz="0" w:space="0" w:color="auto"/>
      </w:divBdr>
      <w:divsChild>
        <w:div w:id="393746097">
          <w:marLeft w:val="0"/>
          <w:marRight w:val="0"/>
          <w:marTop w:val="0"/>
          <w:marBottom w:val="0"/>
          <w:divBdr>
            <w:top w:val="none" w:sz="0" w:space="0" w:color="auto"/>
            <w:left w:val="none" w:sz="0" w:space="0" w:color="auto"/>
            <w:bottom w:val="none" w:sz="0" w:space="0" w:color="auto"/>
            <w:right w:val="none" w:sz="0" w:space="0" w:color="auto"/>
          </w:divBdr>
          <w:divsChild>
            <w:div w:id="1107849655">
              <w:marLeft w:val="0"/>
              <w:marRight w:val="0"/>
              <w:marTop w:val="0"/>
              <w:marBottom w:val="0"/>
              <w:divBdr>
                <w:top w:val="none" w:sz="0" w:space="0" w:color="auto"/>
                <w:left w:val="none" w:sz="0" w:space="0" w:color="auto"/>
                <w:bottom w:val="none" w:sz="0" w:space="0" w:color="auto"/>
                <w:right w:val="none" w:sz="0" w:space="0" w:color="auto"/>
              </w:divBdr>
              <w:divsChild>
                <w:div w:id="1877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9196">
      <w:bodyDiv w:val="1"/>
      <w:marLeft w:val="0"/>
      <w:marRight w:val="0"/>
      <w:marTop w:val="0"/>
      <w:marBottom w:val="0"/>
      <w:divBdr>
        <w:top w:val="none" w:sz="0" w:space="0" w:color="auto"/>
        <w:left w:val="none" w:sz="0" w:space="0" w:color="auto"/>
        <w:bottom w:val="none" w:sz="0" w:space="0" w:color="auto"/>
        <w:right w:val="none" w:sz="0" w:space="0" w:color="auto"/>
      </w:divBdr>
      <w:divsChild>
        <w:div w:id="1241716091">
          <w:marLeft w:val="0"/>
          <w:marRight w:val="0"/>
          <w:marTop w:val="0"/>
          <w:marBottom w:val="0"/>
          <w:divBdr>
            <w:top w:val="none" w:sz="0" w:space="0" w:color="auto"/>
            <w:left w:val="none" w:sz="0" w:space="0" w:color="auto"/>
            <w:bottom w:val="none" w:sz="0" w:space="0" w:color="auto"/>
            <w:right w:val="none" w:sz="0" w:space="0" w:color="auto"/>
          </w:divBdr>
          <w:divsChild>
            <w:div w:id="2047489506">
              <w:marLeft w:val="0"/>
              <w:marRight w:val="0"/>
              <w:marTop w:val="0"/>
              <w:marBottom w:val="0"/>
              <w:divBdr>
                <w:top w:val="none" w:sz="0" w:space="0" w:color="auto"/>
                <w:left w:val="none" w:sz="0" w:space="0" w:color="auto"/>
                <w:bottom w:val="none" w:sz="0" w:space="0" w:color="auto"/>
                <w:right w:val="none" w:sz="0" w:space="0" w:color="auto"/>
              </w:divBdr>
              <w:divsChild>
                <w:div w:id="15466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4</cp:revision>
  <dcterms:created xsi:type="dcterms:W3CDTF">2010-06-12T09:39:00Z</dcterms:created>
  <dcterms:modified xsi:type="dcterms:W3CDTF">2010-06-12T09:45:00Z</dcterms:modified>
</cp:coreProperties>
</file>