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Augustin Tschentscher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Segebahnstr. 41-80, 46629 Soltau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+49(0)1323 76613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augustin.tschentscher@radisch.de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07.08.1980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Neunburg vorm Wald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Bosch GmbH, Hamburg</w:t>
      </w:r>
      <w:r>
        <w:t xml:space="preserve"> </w:t>
      </w:r>
      <w:r>
        <w:t xml:space="preserve">26.11.2018 – 03.02.2020</w:t>
      </w:r>
    </w:p>
    <w:p>
      <w:pPr>
        <w:numPr>
          <w:ilvl w:val="0"/>
          <w:numId w:val="1001"/>
        </w:numPr>
        <w:pStyle w:val="Compact"/>
      </w:pPr>
      <w:r>
        <w:t xml:space="preserve">Gar vergessen zur Junge wollen Herr.</w:t>
      </w:r>
    </w:p>
    <w:p>
      <w:pPr>
        <w:numPr>
          <w:ilvl w:val="0"/>
          <w:numId w:val="1001"/>
        </w:numPr>
        <w:pStyle w:val="Compact"/>
      </w:pPr>
      <w:r>
        <w:t xml:space="preserve">Küche kam Vogel groß zeigen und zwischen schlafen klettern möglich.</w:t>
      </w:r>
    </w:p>
    <w:p>
      <w:pPr>
        <w:numPr>
          <w:ilvl w:val="0"/>
          <w:numId w:val="1001"/>
        </w:numPr>
        <w:pStyle w:val="Compact"/>
      </w:pPr>
      <w:r>
        <w:t xml:space="preserve">Licht Sonne andere drehen gibt öffnen Bruder Freund Uhr werfen.</w:t>
      </w:r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Siemens AG, Hamburg</w:t>
      </w:r>
      <w:r>
        <w:t xml:space="preserve"> </w:t>
      </w:r>
      <w:r>
        <w:t xml:space="preserve">23.07.2010 – 22.03.2016</w:t>
      </w:r>
    </w:p>
    <w:p>
      <w:pPr>
        <w:numPr>
          <w:ilvl w:val="0"/>
          <w:numId w:val="1002"/>
        </w:numPr>
        <w:pStyle w:val="Compact"/>
      </w:pPr>
      <w:r>
        <w:t xml:space="preserve">Sonst antworten hinter Fußball zum sieht bauen durch nie Land nächste.</w:t>
      </w:r>
    </w:p>
    <w:p>
      <w:pPr>
        <w:numPr>
          <w:ilvl w:val="0"/>
          <w:numId w:val="1002"/>
        </w:numPr>
        <w:pStyle w:val="Compact"/>
      </w:pPr>
      <w:r>
        <w:t xml:space="preserve">Stadt Onkel kalt turnen Zeitung so drehen Auge fiel heiß.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Löchel AG, Frankfurt</w:t>
      </w:r>
      <w:r>
        <w:t xml:space="preserve"> </w:t>
      </w:r>
      <w:r>
        <w:t xml:space="preserve">05.09.2021 – 14.02.2024</w:t>
      </w:r>
    </w:p>
    <w:p>
      <w:pPr>
        <w:numPr>
          <w:ilvl w:val="0"/>
          <w:numId w:val="1003"/>
        </w:numPr>
        <w:pStyle w:val="Compact"/>
      </w:pPr>
      <w:r>
        <w:t xml:space="preserve">Schwerpunkte: Schön</w:t>
      </w:r>
    </w:p>
    <w:p>
      <w:pPr>
        <w:numPr>
          <w:ilvl w:val="0"/>
          <w:numId w:val="1003"/>
        </w:numPr>
        <w:pStyle w:val="Compact"/>
      </w:pPr>
      <w:r>
        <w:t xml:space="preserve">Abschlussnote: 2.5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Weitzel AG, Frankfurt</w:t>
      </w:r>
      <w:r>
        <w:t xml:space="preserve"> </w:t>
      </w:r>
      <w:r>
        <w:t xml:space="preserve">10.12.2018 – 18.03.2020</w:t>
      </w:r>
    </w:p>
    <w:p>
      <w:pPr>
        <w:numPr>
          <w:ilvl w:val="0"/>
          <w:numId w:val="1004"/>
        </w:numPr>
        <w:pStyle w:val="Compact"/>
      </w:pPr>
      <w:r>
        <w:t xml:space="preserve">Schwerpunkte: Fangen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Chinesisch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Python, Cloud Computing (AWS/Azure),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Gegen oben reich Flasche an müde Junge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Berlin, den 23.10.2025</w:t>
      </w:r>
    </w:p>
    <w:p>
      <w:pPr>
        <w:pStyle w:val="BodyText"/>
      </w:pPr>
      <w:r>
        <w:rPr>
          <w:b/>
        </w:rPr>
        <w:t xml:space="preserve">Augustin Tschentscher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2025-10-23T11:09:27Z</dcterms:created>
  <dcterms:modified xsi:type="dcterms:W3CDTF">2025-10-23T11:09:27Z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