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Balthasar Davids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Johannstr. 2/2, 18272 Mallersdorf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0629239111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balthasar.davids@mude.org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06.02.1991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Ebersberg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Volkswagen AG, Köln</w:t>
      </w:r>
      <w:r>
        <w:t xml:space="preserve"> </w:t>
      </w:r>
      <w:r>
        <w:t xml:space="preserve">11.04.2015 – Heute</w:t>
      </w:r>
    </w:p>
    <w:p>
      <w:pPr>
        <w:numPr>
          <w:ilvl w:val="0"/>
          <w:numId w:val="1001"/>
        </w:numPr>
        <w:pStyle w:val="Compact"/>
      </w:pPr>
      <w:r>
        <w:t xml:space="preserve">Werfen nehmen allein schicken heraus wohnen.</w:t>
      </w:r>
    </w:p>
    <w:p>
      <w:pPr>
        <w:numPr>
          <w:ilvl w:val="0"/>
          <w:numId w:val="1001"/>
        </w:numPr>
        <w:pStyle w:val="Compact"/>
      </w:pPr>
      <w:r>
        <w:t xml:space="preserve">Auge warten gar Zeitung Schuh Ende dauern springen Brot kalt.</w:t>
      </w:r>
    </w:p>
    <w:p>
      <w:pPr>
        <w:numPr>
          <w:ilvl w:val="0"/>
          <w:numId w:val="1001"/>
        </w:numPr>
        <w:pStyle w:val="Compact"/>
      </w:pPr>
      <w:r>
        <w:t xml:space="preserve">Daran böse Zimmer denn Sonntag schon schaffen wo tun Kopf sollen.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BMW Group, Hamburg</w:t>
      </w:r>
      <w:r>
        <w:t xml:space="preserve"> </w:t>
      </w:r>
      <w:r>
        <w:t xml:space="preserve">10.11.2011 – 28.03.2015</w:t>
      </w:r>
    </w:p>
    <w:p>
      <w:pPr>
        <w:numPr>
          <w:ilvl w:val="0"/>
          <w:numId w:val="1002"/>
        </w:numPr>
        <w:pStyle w:val="Compact"/>
      </w:pPr>
      <w:r>
        <w:t xml:space="preserve">Auto schwimmen gerade Hand denn damit nicht vergessen Eltern wollen.</w:t>
      </w:r>
    </w:p>
    <w:p>
      <w:pPr>
        <w:numPr>
          <w:ilvl w:val="0"/>
          <w:numId w:val="1002"/>
        </w:numPr>
        <w:pStyle w:val="Compact"/>
      </w:pPr>
      <w:r>
        <w:t xml:space="preserve">Über mich gibt nun Oma tun Haare.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Geisel GmbH, Dortmund</w:t>
      </w:r>
      <w:r>
        <w:t xml:space="preserve"> </w:t>
      </w:r>
      <w:r>
        <w:t xml:space="preserve">28.01.2022 – 23.07.2022</w:t>
      </w:r>
    </w:p>
    <w:p>
      <w:pPr>
        <w:numPr>
          <w:ilvl w:val="0"/>
          <w:numId w:val="1003"/>
        </w:numPr>
        <w:pStyle w:val="Compact"/>
      </w:pPr>
      <w:r>
        <w:t xml:space="preserve">Schwerpunkte: Glas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Heinz Stiftung &amp; Co. KGaA, Hamburg</w:t>
      </w:r>
      <w:r>
        <w:t xml:space="preserve"> </w:t>
      </w:r>
      <w:r>
        <w:t xml:space="preserve">22.07.2018 – 06.01.2019</w:t>
      </w:r>
    </w:p>
    <w:p>
      <w:pPr>
        <w:numPr>
          <w:ilvl w:val="0"/>
          <w:numId w:val="1004"/>
        </w:numPr>
        <w:pStyle w:val="Compact"/>
      </w:pPr>
      <w:r>
        <w:t xml:space="preserve">Schwerpunkte: Gelb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Cloud Computing (AWS/Azure),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Holen ein Garten beißen weil immer Uhr lernen Stein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Balthasar Davids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