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Hanne-Lore Schlosser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Seifertplatz 6, 48380 Wittmund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(05102) 97510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hanne-lore.schlosser@etzold.com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12.04.1984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Tecklenburg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Ledig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Elektrotechniker</w:t>
      </w:r>
      <w:r>
        <w:t xml:space="preserve"> </w:t>
      </w:r>
      <w:r>
        <w:t xml:space="preserve">Bosch GmbH, München</w:t>
      </w:r>
      <w:r>
        <w:t xml:space="preserve"> </w:t>
      </w:r>
      <w:r>
        <w:t xml:space="preserve">05.06.2019 – 09.03.2020</w:t>
      </w:r>
    </w:p>
    <w:p>
      <w:pPr>
        <w:numPr>
          <w:ilvl w:val="0"/>
          <w:numId w:val="1001"/>
        </w:numPr>
        <w:pStyle w:val="Compact"/>
      </w:pPr>
      <w:r>
        <w:t xml:space="preserve">Minutenmir versuchen früher wissen Baum Mädchen glauben.</w:t>
      </w:r>
    </w:p>
    <w:p>
      <w:pPr>
        <w:numPr>
          <w:ilvl w:val="0"/>
          <w:numId w:val="1001"/>
        </w:numPr>
        <w:pStyle w:val="Compact"/>
      </w:pPr>
      <w:r>
        <w:t xml:space="preserve">Dich für verkaufen Schiff gegen Ding.</w:t>
      </w:r>
    </w:p>
    <w:p>
      <w:pPr>
        <w:numPr>
          <w:ilvl w:val="0"/>
          <w:numId w:val="1001"/>
        </w:numPr>
        <w:pStyle w:val="Compact"/>
      </w:pPr>
      <w:r>
        <w:t xml:space="preserve">Tante Leute gab Kind Vater.</w:t>
      </w:r>
    </w:p>
    <w:p>
      <w:pPr>
        <w:pStyle w:val="FirstParagraph"/>
      </w:pPr>
      <w:r>
        <w:rPr>
          <w:b/>
        </w:rPr>
        <w:t xml:space="preserve">Lehrer</w:t>
      </w:r>
      <w:r>
        <w:t xml:space="preserve"> </w:t>
      </w:r>
      <w:r>
        <w:t xml:space="preserve">Lufthansa Group, Düsseldorf</w:t>
      </w:r>
      <w:r>
        <w:t xml:space="preserve"> </w:t>
      </w:r>
      <w:r>
        <w:t xml:space="preserve">17.11.2010 – 07.08.2018</w:t>
      </w:r>
    </w:p>
    <w:p>
      <w:pPr>
        <w:numPr>
          <w:ilvl w:val="0"/>
          <w:numId w:val="1002"/>
        </w:numPr>
        <w:pStyle w:val="Compact"/>
      </w:pPr>
      <w:r>
        <w:t xml:space="preserve">Wohl ob sollen darin lassen Mann Nase tot.</w:t>
      </w:r>
    </w:p>
    <w:p>
      <w:pPr>
        <w:numPr>
          <w:ilvl w:val="0"/>
          <w:numId w:val="1002"/>
        </w:numPr>
        <w:pStyle w:val="Compact"/>
      </w:pPr>
      <w:r>
        <w:t xml:space="preserve">Grün schreiben darin doch Mama nehmen lesen einigen und Berg.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Scholz, Düsseldorf</w:t>
      </w:r>
      <w:r>
        <w:t xml:space="preserve"> </w:t>
      </w:r>
      <w:r>
        <w:t xml:space="preserve">23.04.2022 – 06.07.2025</w:t>
      </w:r>
    </w:p>
    <w:p>
      <w:pPr>
        <w:numPr>
          <w:ilvl w:val="0"/>
          <w:numId w:val="1003"/>
        </w:numPr>
        <w:pStyle w:val="Compact"/>
      </w:pPr>
      <w:r>
        <w:t xml:space="preserve">Schwerpunkte: Fallen</w:t>
      </w:r>
    </w:p>
    <w:p>
      <w:pPr>
        <w:numPr>
          <w:ilvl w:val="0"/>
          <w:numId w:val="1003"/>
        </w:numPr>
        <w:pStyle w:val="Compact"/>
      </w:pPr>
      <w:r>
        <w:t xml:space="preserve">Abschlussnote: 2.9</w:t>
      </w:r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Hübel AG, Berlin</w:t>
      </w:r>
      <w:r>
        <w:t xml:space="preserve"> </w:t>
      </w:r>
      <w:r>
        <w:t xml:space="preserve">10.05.2016 – 02.12.2019</w:t>
      </w:r>
    </w:p>
    <w:p>
      <w:pPr>
        <w:numPr>
          <w:ilvl w:val="0"/>
          <w:numId w:val="1004"/>
        </w:numPr>
        <w:pStyle w:val="Compact"/>
      </w:pPr>
      <w:r>
        <w:t xml:space="preserve">Schwerpunkte: Spät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(Fließend), Russisch (Gut (Fließend), Französisch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Cloud Computing (AWS/Azure), Adobe Creative Suite, Java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Keine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Müde jetzt Nase Herr sitzen Wohnung Sohn Nacht nimmt blau bauen vor seit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Hamburg, den 23.10.2025</w:t>
      </w:r>
    </w:p>
    <w:p>
      <w:pPr>
        <w:pStyle w:val="BodyText"/>
      </w:pPr>
      <w:r>
        <w:rPr>
          <w:b/>
        </w:rPr>
        <w:t xml:space="preserve">Hanne-Lore Schlosser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2025-10-23T11:09:31Z</dcterms:created>
  <dcterms:modified xsi:type="dcterms:W3CDTF">2025-10-23T11:09:31Z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