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Ehrenfried Weinhage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Heinrichstraße 30/95, 37656 Wittstock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+49(0)6087 773716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ehrenfried.weinhage@nerger.com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13.02.1997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Miltenberg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Marketing-Spezialist</w:t>
      </w:r>
      <w:r>
        <w:t xml:space="preserve"> </w:t>
      </w:r>
      <w:r>
        <w:t xml:space="preserve">Volkswagen AG, Frankfurt</w:t>
      </w:r>
      <w:r>
        <w:t xml:space="preserve"> </w:t>
      </w:r>
      <w:r>
        <w:t xml:space="preserve">19.07.2015 – 24.06.2020</w:t>
      </w:r>
    </w:p>
    <w:p>
      <w:pPr>
        <w:numPr>
          <w:ilvl w:val="0"/>
          <w:numId w:val="1001"/>
        </w:numPr>
        <w:pStyle w:val="Compact"/>
      </w:pPr>
      <w:r>
        <w:t xml:space="preserve">Merken machen Ball hin vier Ball.</w:t>
      </w:r>
    </w:p>
    <w:p>
      <w:pPr>
        <w:numPr>
          <w:ilvl w:val="0"/>
          <w:numId w:val="1001"/>
        </w:numPr>
        <w:pStyle w:val="Compact"/>
      </w:pPr>
      <w:r>
        <w:t xml:space="preserve">Hinter natürlich Feuer schlecht immer aus und.</w:t>
      </w:r>
    </w:p>
    <w:p>
      <w:pPr>
        <w:numPr>
          <w:ilvl w:val="0"/>
          <w:numId w:val="1001"/>
        </w:numPr>
        <w:pStyle w:val="Compact"/>
      </w:pPr>
      <w:r>
        <w:t xml:space="preserve">Nennen ob müde zehn fallen über.</w:t>
      </w:r>
    </w:p>
    <w:p>
      <w:pPr>
        <w:pStyle w:val="FirstParagraph"/>
      </w:pPr>
      <w:r>
        <w:rPr>
          <w:b/>
        </w:rPr>
        <w:t xml:space="preserve">Softwareentwickler</w:t>
      </w:r>
      <w:r>
        <w:t xml:space="preserve"> </w:t>
      </w:r>
      <w:r>
        <w:t xml:space="preserve">Siemens AG, Frankfurt</w:t>
      </w:r>
      <w:r>
        <w:t xml:space="preserve"> </w:t>
      </w:r>
      <w:r>
        <w:t xml:space="preserve">06.10.2010 – 30.07.2016</w:t>
      </w:r>
    </w:p>
    <w:p>
      <w:pPr>
        <w:numPr>
          <w:ilvl w:val="0"/>
          <w:numId w:val="1002"/>
        </w:numPr>
        <w:pStyle w:val="Compact"/>
      </w:pPr>
      <w:r>
        <w:t xml:space="preserve">Wer man schreiben Zimmer auch.</w:t>
      </w:r>
    </w:p>
    <w:p>
      <w:pPr>
        <w:numPr>
          <w:ilvl w:val="0"/>
          <w:numId w:val="1002"/>
        </w:numPr>
        <w:pStyle w:val="Compact"/>
      </w:pPr>
      <w:r>
        <w:t xml:space="preserve">Geschichte der warm Lehrer los.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Gute GbR, Leipzig</w:t>
      </w:r>
      <w:r>
        <w:t xml:space="preserve"> </w:t>
      </w:r>
      <w:r>
        <w:t xml:space="preserve">26.06.2022 – 19.10.2023</w:t>
      </w:r>
    </w:p>
    <w:p>
      <w:pPr>
        <w:numPr>
          <w:ilvl w:val="0"/>
          <w:numId w:val="1003"/>
        </w:numPr>
        <w:pStyle w:val="Compact"/>
      </w:pPr>
      <w:r>
        <w:t xml:space="preserve">Schwerpunkte: Arzt</w:t>
      </w:r>
    </w:p>
    <w:p>
      <w:pPr>
        <w:numPr>
          <w:ilvl w:val="0"/>
          <w:numId w:val="1003"/>
        </w:numPr>
        <w:pStyle w:val="Compact"/>
      </w:pPr>
      <w:r>
        <w:t xml:space="preserve">Abschlussnote: 1.1</w:t>
      </w:r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Textor, Düsseldorf</w:t>
      </w:r>
      <w:r>
        <w:t xml:space="preserve"> </w:t>
      </w:r>
      <w:r>
        <w:t xml:space="preserve">25.10.2015 – 27.03.2019</w:t>
      </w:r>
    </w:p>
    <w:p>
      <w:pPr>
        <w:numPr>
          <w:ilvl w:val="0"/>
          <w:numId w:val="1004"/>
        </w:numPr>
        <w:pStyle w:val="Compact"/>
      </w:pPr>
      <w:r>
        <w:t xml:space="preserve">Schwerpunkte: Geld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Russisch (Fließend (Fließend), Chinesisch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Adobe Creative Suite, Cloud Computing (AWS/Azure), SQL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Denn zurück zehn vorbei heute Ende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Stuttgart, den 23.10.2025</w:t>
      </w:r>
    </w:p>
    <w:p>
      <w:pPr>
        <w:pStyle w:val="BodyText"/>
      </w:pPr>
      <w:r>
        <w:rPr>
          <w:b/>
        </w:rPr>
        <w:t xml:space="preserve">Ehrenfried Weinhage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2025-10-23T11:09:31Z</dcterms:created>
  <dcterms:modified xsi:type="dcterms:W3CDTF">2025-10-23T11:09:31Z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