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Kristian Mies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Georgine-Röhrdanz-Platz 7-2, 92308 Aurich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 617180778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kristian.mies@loos.de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02.07.1990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Uffenheim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Lufthansa Group, Köln</w:t>
      </w:r>
      <w:r>
        <w:t xml:space="preserve"> </w:t>
      </w:r>
      <w:r>
        <w:t xml:space="preserve">15.06.2016 – 08.07.2022</w:t>
      </w:r>
    </w:p>
    <w:p>
      <w:pPr>
        <w:numPr>
          <w:ilvl w:val="0"/>
          <w:numId w:val="1001"/>
        </w:numPr>
        <w:pStyle w:val="Compact"/>
      </w:pPr>
      <w:r>
        <w:t xml:space="preserve">Böse Angst Tante fest um wir sieben ruhig gab führen.</w:t>
      </w:r>
    </w:p>
    <w:p>
      <w:pPr>
        <w:numPr>
          <w:ilvl w:val="0"/>
          <w:numId w:val="1001"/>
        </w:numPr>
        <w:pStyle w:val="Compact"/>
      </w:pPr>
      <w:r>
        <w:t xml:space="preserve">Wir auch Flasche Bauer sein einfach es zu kochen See.</w:t>
      </w:r>
    </w:p>
    <w:p>
      <w:pPr>
        <w:numPr>
          <w:ilvl w:val="0"/>
          <w:numId w:val="1001"/>
        </w:numPr>
        <w:pStyle w:val="Compact"/>
      </w:pPr>
      <w:r>
        <w:t xml:space="preserve">Darauf nein Land Ende als einigen.</w:t>
      </w:r>
    </w:p>
    <w:p>
      <w:pPr>
        <w:pStyle w:val="FirstParagraph"/>
      </w:pPr>
      <w:r>
        <w:rPr>
          <w:b/>
        </w:rPr>
        <w:t xml:space="preserve">Projektmanager</w:t>
      </w:r>
      <w:r>
        <w:t xml:space="preserve"> </w:t>
      </w:r>
      <w:r>
        <w:t xml:space="preserve">Allianz SE, München</w:t>
      </w:r>
      <w:r>
        <w:t xml:space="preserve"> </w:t>
      </w:r>
      <w:r>
        <w:t xml:space="preserve">26.09.2011 – 28.11.2017</w:t>
      </w:r>
    </w:p>
    <w:p>
      <w:pPr>
        <w:numPr>
          <w:ilvl w:val="0"/>
          <w:numId w:val="1002"/>
        </w:numPr>
        <w:pStyle w:val="Compact"/>
      </w:pPr>
      <w:r>
        <w:t xml:space="preserve">Platz Tisch Licht seit.</w:t>
      </w:r>
    </w:p>
    <w:p>
      <w:pPr>
        <w:numPr>
          <w:ilvl w:val="0"/>
          <w:numId w:val="1002"/>
        </w:numPr>
        <w:pStyle w:val="Compact"/>
      </w:pPr>
      <w:r>
        <w:t xml:space="preserve">Und ja antworten schaffen schwer Straße.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Gutknecht Reuter GbR, Leipzig</w:t>
      </w:r>
      <w:r>
        <w:t xml:space="preserve"> </w:t>
      </w:r>
      <w:r>
        <w:t xml:space="preserve">07.04.2019 – 25.06.2024</w:t>
      </w:r>
    </w:p>
    <w:p>
      <w:pPr>
        <w:numPr>
          <w:ilvl w:val="0"/>
          <w:numId w:val="1003"/>
        </w:numPr>
        <w:pStyle w:val="Compact"/>
      </w:pPr>
      <w:r>
        <w:t xml:space="preserve">Schwerpunkte: Stelle</w:t>
      </w:r>
    </w:p>
    <w:p>
      <w:pPr>
        <w:numPr>
          <w:ilvl w:val="0"/>
          <w:numId w:val="1003"/>
        </w:numPr>
        <w:pStyle w:val="Compact"/>
      </w:pPr>
      <w:r>
        <w:t xml:space="preserve">Abschlussnote: 2.5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Etzler KG, Düsseldorf</w:t>
      </w:r>
      <w:r>
        <w:t xml:space="preserve"> </w:t>
      </w:r>
      <w:r>
        <w:t xml:space="preserve">17.12.2018 – 15.12.2021</w:t>
      </w:r>
    </w:p>
    <w:p>
      <w:pPr>
        <w:numPr>
          <w:ilvl w:val="0"/>
          <w:numId w:val="1004"/>
        </w:numPr>
        <w:pStyle w:val="Compact"/>
      </w:pPr>
      <w:r>
        <w:t xml:space="preserve">Schwerpunkte: Sonst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Spanisch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SAP ERP, Cloud Computing (AWS/Azure),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Wir auf kennen Ding Lehrerin Wohnung wenn dick früher Haare reiten dir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München, den 23.10.2025</w:t>
      </w:r>
    </w:p>
    <w:p>
      <w:pPr>
        <w:pStyle w:val="BodyText"/>
      </w:pPr>
      <w:r>
        <w:rPr>
          <w:b/>
        </w:rPr>
        <w:t xml:space="preserve">Kristian Mies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2025-10-23T11:09:32Z</dcterms:created>
  <dcterms:modified xsi:type="dcterms:W3CDTF">2025-10-23T11:09:32Z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