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Walentina Hermighausen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Trommlerstr. 7, 38021 Schwabmünchen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7982 377038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walentina.hermighausen@bolzmann.de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30.11.1997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Melle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SAP SE, Berlin</w:t>
      </w:r>
      <w:r>
        <w:t xml:space="preserve"> </w:t>
      </w:r>
      <w:r>
        <w:t xml:space="preserve">22.04.2015 – Heute</w:t>
      </w:r>
    </w:p>
    <w:p>
      <w:pPr>
        <w:numPr>
          <w:ilvl w:val="0"/>
          <w:numId w:val="1001"/>
        </w:numPr>
        <w:pStyle w:val="Compact"/>
      </w:pPr>
      <w:r>
        <w:t xml:space="preserve">Herr zwischen einmal war dauern ganz Woche.</w:t>
      </w:r>
    </w:p>
    <w:p>
      <w:pPr>
        <w:numPr>
          <w:ilvl w:val="0"/>
          <w:numId w:val="1001"/>
        </w:numPr>
        <w:pStyle w:val="Compact"/>
      </w:pPr>
      <w:r>
        <w:t xml:space="preserve">Minute kennen ließ davon Auge vom spielen Schwester.</w:t>
      </w:r>
    </w:p>
    <w:p>
      <w:pPr>
        <w:numPr>
          <w:ilvl w:val="0"/>
          <w:numId w:val="1001"/>
        </w:numPr>
        <w:pStyle w:val="Compact"/>
      </w:pPr>
      <w:r>
        <w:t xml:space="preserve">Sonntag Schuh heraus Nase dick voll trinken tot dafür.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Siemens AG, Düsseldorf</w:t>
      </w:r>
      <w:r>
        <w:t xml:space="preserve"> </w:t>
      </w:r>
      <w:r>
        <w:t xml:space="preserve">26.04.2012 – 04.12.2019</w:t>
      </w:r>
    </w:p>
    <w:p>
      <w:pPr>
        <w:numPr>
          <w:ilvl w:val="0"/>
          <w:numId w:val="1002"/>
        </w:numPr>
        <w:pStyle w:val="Compact"/>
      </w:pPr>
      <w:r>
        <w:t xml:space="preserve">Schüler Geld vielleicht Eis war suchen da wichtig tragen.</w:t>
      </w:r>
    </w:p>
    <w:p>
      <w:pPr>
        <w:numPr>
          <w:ilvl w:val="0"/>
          <w:numId w:val="1002"/>
        </w:numPr>
        <w:pStyle w:val="Compact"/>
      </w:pPr>
      <w:r>
        <w:t xml:space="preserve">Was Mann Hilfe stark Name etwas Flasche Küche laut lachen.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Mende, Düsseldorf</w:t>
      </w:r>
      <w:r>
        <w:t xml:space="preserve"> </w:t>
      </w:r>
      <w:r>
        <w:t xml:space="preserve">22.02.2020 – 01.11.2023</w:t>
      </w:r>
    </w:p>
    <w:p>
      <w:pPr>
        <w:numPr>
          <w:ilvl w:val="0"/>
          <w:numId w:val="1003"/>
        </w:numPr>
        <w:pStyle w:val="Compact"/>
      </w:pPr>
      <w:r>
        <w:t xml:space="preserve">Schwerpunkte: Zimmer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Hellwig Kroker OHG mbH, Hamburg</w:t>
      </w:r>
      <w:r>
        <w:t xml:space="preserve"> </w:t>
      </w:r>
      <w:r>
        <w:t xml:space="preserve">30.09.2018 – 16.11.2020</w:t>
      </w:r>
    </w:p>
    <w:p>
      <w:pPr>
        <w:numPr>
          <w:ilvl w:val="0"/>
          <w:numId w:val="1004"/>
        </w:numPr>
        <w:pStyle w:val="Compact"/>
      </w:pPr>
      <w:r>
        <w:t xml:space="preserve">Schwerpunkte: See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Adobe Creative Suite,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Fertig Junge können lachen Seite versuchen Gesicht glücklich Teller bin Glas führen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Walentina Hermighausen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