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Osama Araar</w:t>
      </w:r>
    </w:p>
    <w:p w:rsidR="00000000" w:rsidDel="00000000" w:rsidP="00000000" w:rsidRDefault="00000000" w:rsidRPr="00000000" w14:paraId="00000002">
      <w:pPr>
        <w:rPr>
          <w:rFonts w:ascii="Arial" w:cs="Arial" w:eastAsia="Arial" w:hAnsi="Arial"/>
          <w:sz w:val="24"/>
          <w:szCs w:val="24"/>
        </w:rPr>
      </w:pPr>
      <w:r w:rsidDel="00000000" w:rsidR="00000000" w:rsidRPr="00000000">
        <w:rPr>
          <w:rFonts w:ascii="Arial" w:cs="Arial" w:eastAsia="Arial" w:hAnsi="Arial"/>
          <w:sz w:val="24"/>
          <w:szCs w:val="24"/>
          <w:rtl w:val="0"/>
        </w:rPr>
        <w:t xml:space="preserve">Adresse: Bretten, Deutschland</w:t>
      </w:r>
    </w:p>
    <w:p w:rsidR="00000000" w:rsidDel="00000000" w:rsidP="00000000" w:rsidRDefault="00000000" w:rsidRPr="00000000" w14:paraId="00000003">
      <w:pPr>
        <w:rPr>
          <w:rFonts w:ascii="Arial" w:cs="Arial" w:eastAsia="Arial" w:hAnsi="Arial"/>
          <w:sz w:val="24"/>
          <w:szCs w:val="24"/>
        </w:rPr>
      </w:pPr>
      <w:r w:rsidDel="00000000" w:rsidR="00000000" w:rsidRPr="00000000">
        <w:rPr>
          <w:rFonts w:ascii="Arial" w:cs="Arial" w:eastAsia="Arial" w:hAnsi="Arial"/>
          <w:sz w:val="24"/>
          <w:szCs w:val="24"/>
          <w:rtl w:val="0"/>
        </w:rPr>
        <w:t xml:space="preserve">E-Mail: osama.araar@gmail.com</w:t>
      </w:r>
    </w:p>
    <w:p w:rsidR="00000000" w:rsidDel="00000000" w:rsidP="00000000" w:rsidRDefault="00000000" w:rsidRPr="00000000" w14:paraId="00000004">
      <w:pPr>
        <w:rPr>
          <w:rFonts w:ascii="Arial" w:cs="Arial" w:eastAsia="Arial" w:hAnsi="Arial"/>
          <w:sz w:val="24"/>
          <w:szCs w:val="24"/>
        </w:rPr>
      </w:pPr>
      <w:r w:rsidDel="00000000" w:rsidR="00000000" w:rsidRPr="00000000">
        <w:rPr>
          <w:rFonts w:ascii="Arial" w:cs="Arial" w:eastAsia="Arial" w:hAnsi="Arial"/>
          <w:sz w:val="24"/>
          <w:szCs w:val="24"/>
          <w:rtl w:val="0"/>
        </w:rPr>
        <w:t xml:space="preserve">Telefon: +49 1573 3688080</w:t>
      </w:r>
    </w:p>
    <w:p w:rsidR="00000000" w:rsidDel="00000000" w:rsidP="00000000" w:rsidRDefault="00000000" w:rsidRPr="00000000" w14:paraId="00000005">
      <w:pPr>
        <w:rPr>
          <w:rFonts w:ascii="Arial" w:cs="Arial" w:eastAsia="Arial" w:hAnsi="Arial"/>
          <w:sz w:val="24"/>
          <w:szCs w:val="24"/>
        </w:rPr>
      </w:pPr>
      <w:r w:rsidDel="00000000" w:rsidR="00000000" w:rsidRPr="00000000">
        <w:rPr>
          <w:rFonts w:ascii="Arial" w:cs="Arial" w:eastAsia="Arial" w:hAnsi="Arial"/>
          <w:sz w:val="24"/>
          <w:szCs w:val="24"/>
          <w:rtl w:val="0"/>
        </w:rPr>
        <w:t xml:space="preserve">LinkedIn: https://www.linkedin.com/in/osama-araar-7717b9129</w:t>
      </w:r>
    </w:p>
    <w:p w:rsidR="00000000" w:rsidDel="00000000" w:rsidP="00000000" w:rsidRDefault="00000000" w:rsidRPr="00000000" w14:paraId="00000006">
      <w:pPr>
        <w:rPr>
          <w:rFonts w:ascii="Arial" w:cs="Arial" w:eastAsia="Arial" w:hAnsi="Arial"/>
          <w:sz w:val="24"/>
          <w:szCs w:val="24"/>
        </w:rPr>
      </w:pPr>
      <w:r w:rsidDel="00000000" w:rsidR="00000000" w:rsidRPr="00000000">
        <w:rPr>
          <w:rFonts w:ascii="Arial" w:cs="Arial" w:eastAsia="Arial" w:hAnsi="Arial"/>
          <w:sz w:val="24"/>
          <w:szCs w:val="24"/>
          <w:rtl w:val="0"/>
        </w:rPr>
        <w:t xml:space="preserve">GitHub: [füge hier deinen GitHub-Link ein]</w:t>
      </w:r>
    </w:p>
    <w:p w:rsidR="00000000" w:rsidDel="00000000" w:rsidP="00000000" w:rsidRDefault="00000000" w:rsidRPr="00000000" w14:paraId="00000007">
      <w:pPr>
        <w:spacing w:after="0" w:line="276" w:lineRule="auto"/>
        <w:rPr>
          <w:rFonts w:ascii="Arial" w:cs="Arial" w:eastAsia="Arial" w:hAnsi="Arial"/>
          <w:b w:val="1"/>
        </w:rPr>
      </w:pPr>
      <w:r w:rsidDel="00000000" w:rsidR="00000000" w:rsidRPr="00000000">
        <w:rPr>
          <w:rFonts w:ascii="Arial" w:cs="Arial" w:eastAsia="Arial" w:hAnsi="Arial"/>
          <w:b w:val="1"/>
          <w:rtl w:val="0"/>
        </w:rPr>
        <w:t xml:space="preserve">**Professional Summary**  </w:t>
      </w:r>
    </w:p>
    <w:p w:rsidR="00000000" w:rsidDel="00000000" w:rsidP="00000000" w:rsidRDefault="00000000" w:rsidRPr="00000000" w14:paraId="00000008">
      <w:pPr>
        <w:spacing w:after="0" w:line="276" w:lineRule="auto"/>
        <w:rPr>
          <w:rFonts w:ascii="Arial" w:cs="Arial" w:eastAsia="Arial" w:hAnsi="Arial"/>
        </w:rPr>
      </w:pPr>
      <w:r w:rsidDel="00000000" w:rsidR="00000000" w:rsidRPr="00000000">
        <w:rPr>
          <w:rFonts w:ascii="Arial" w:cs="Arial" w:eastAsia="Arial" w:hAnsi="Arial"/>
          <w:rtl w:val="0"/>
        </w:rPr>
        <w:t xml:space="preserve">Data Science and AI Developer with 12+ years of experience in accounting, financial management, and auditing. Skilled in Python, data analysis, machine learning, and AI frameworks. Experienced in developing classification models, recommendation systems, and real estate management solutions. Passionate about applying data-driven insights to enhance business and financial decision-making.</w:t>
      </w:r>
    </w:p>
    <w:p w:rsidR="00000000" w:rsidDel="00000000" w:rsidP="00000000" w:rsidRDefault="00000000" w:rsidRPr="00000000" w14:paraId="0000000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**Technical Skills**  </w:t>
      </w:r>
    </w:p>
    <w:p w:rsidR="00000000" w:rsidDel="00000000" w:rsidP="00000000" w:rsidRDefault="00000000" w:rsidRPr="00000000" w14:paraId="0000000B">
      <w:pPr>
        <w:spacing w:after="0" w:line="276" w:lineRule="auto"/>
        <w:rPr>
          <w:rFonts w:ascii="Arial" w:cs="Arial" w:eastAsia="Arial" w:hAnsi="Arial"/>
        </w:rPr>
      </w:pPr>
      <w:r w:rsidDel="00000000" w:rsidR="00000000" w:rsidRPr="00000000">
        <w:rPr>
          <w:rFonts w:ascii="Arial" w:cs="Arial" w:eastAsia="Arial" w:hAnsi="Arial"/>
          <w:rtl w:val="0"/>
        </w:rPr>
        <w:t xml:space="preserve">- Programming Languages: Python, SQL  </w:t>
      </w:r>
    </w:p>
    <w:p w:rsidR="00000000" w:rsidDel="00000000" w:rsidP="00000000" w:rsidRDefault="00000000" w:rsidRPr="00000000" w14:paraId="0000000C">
      <w:pPr>
        <w:spacing w:after="0" w:line="276" w:lineRule="auto"/>
        <w:rPr>
          <w:rFonts w:ascii="Arial" w:cs="Arial" w:eastAsia="Arial" w:hAnsi="Arial"/>
        </w:rPr>
      </w:pPr>
      <w:r w:rsidDel="00000000" w:rsidR="00000000" w:rsidRPr="00000000">
        <w:rPr>
          <w:rFonts w:ascii="Arial" w:cs="Arial" w:eastAsia="Arial" w:hAnsi="Arial"/>
          <w:rtl w:val="0"/>
        </w:rPr>
        <w:t xml:space="preserve">- AI &amp; ML Frameworks: TensorFlow, PyTorch, Scikit-learn  </w:t>
      </w:r>
    </w:p>
    <w:p w:rsidR="00000000" w:rsidDel="00000000" w:rsidP="00000000" w:rsidRDefault="00000000" w:rsidRPr="00000000" w14:paraId="0000000D">
      <w:pPr>
        <w:spacing w:after="0" w:line="276" w:lineRule="auto"/>
        <w:rPr>
          <w:rFonts w:ascii="Arial" w:cs="Arial" w:eastAsia="Arial" w:hAnsi="Arial"/>
        </w:rPr>
      </w:pPr>
      <w:r w:rsidDel="00000000" w:rsidR="00000000" w:rsidRPr="00000000">
        <w:rPr>
          <w:rFonts w:ascii="Arial" w:cs="Arial" w:eastAsia="Arial" w:hAnsi="Arial"/>
          <w:rtl w:val="0"/>
        </w:rPr>
        <w:t xml:space="preserve">- Data Science Tools: Pandas, NumPy, Matplotlib, Jupyter Notebook, Spyder  </w:t>
      </w:r>
    </w:p>
    <w:p w:rsidR="00000000" w:rsidDel="00000000" w:rsidP="00000000" w:rsidRDefault="00000000" w:rsidRPr="00000000" w14:paraId="0000000E">
      <w:pPr>
        <w:spacing w:after="0" w:line="276" w:lineRule="auto"/>
        <w:rPr>
          <w:rFonts w:ascii="Arial" w:cs="Arial" w:eastAsia="Arial" w:hAnsi="Arial"/>
        </w:rPr>
      </w:pPr>
      <w:r w:rsidDel="00000000" w:rsidR="00000000" w:rsidRPr="00000000">
        <w:rPr>
          <w:rFonts w:ascii="Arial" w:cs="Arial" w:eastAsia="Arial" w:hAnsi="Arial"/>
          <w:rtl w:val="0"/>
        </w:rPr>
        <w:t xml:space="preserve">- Machine Learning: Supervised &amp; Unsupervised Learning, Model Evaluation, Feature Engineering, NLP, NLTK  </w:t>
      </w:r>
    </w:p>
    <w:p w:rsidR="00000000" w:rsidDel="00000000" w:rsidP="00000000" w:rsidRDefault="00000000" w:rsidRPr="00000000" w14:paraId="0000000F">
      <w:pPr>
        <w:spacing w:after="0" w:line="276" w:lineRule="auto"/>
        <w:rPr>
          <w:rFonts w:ascii="Arial" w:cs="Arial" w:eastAsia="Arial" w:hAnsi="Arial"/>
        </w:rPr>
      </w:pPr>
      <w:r w:rsidDel="00000000" w:rsidR="00000000" w:rsidRPr="00000000">
        <w:rPr>
          <w:rFonts w:ascii="Arial" w:cs="Arial" w:eastAsia="Arial" w:hAnsi="Arial"/>
          <w:rtl w:val="0"/>
        </w:rPr>
        <w:t xml:space="preserve">- Deep Learning: ANN, CNN, RNN  </w:t>
      </w:r>
    </w:p>
    <w:p w:rsidR="00000000" w:rsidDel="00000000" w:rsidP="00000000" w:rsidRDefault="00000000" w:rsidRPr="00000000" w14:paraId="00000010">
      <w:pPr>
        <w:spacing w:after="0" w:line="276" w:lineRule="auto"/>
        <w:rPr>
          <w:rFonts w:ascii="Arial" w:cs="Arial" w:eastAsia="Arial" w:hAnsi="Arial"/>
        </w:rPr>
      </w:pPr>
      <w:r w:rsidDel="00000000" w:rsidR="00000000" w:rsidRPr="00000000">
        <w:rPr>
          <w:rFonts w:ascii="Arial" w:cs="Arial" w:eastAsia="Arial" w:hAnsi="Arial"/>
          <w:rtl w:val="0"/>
        </w:rPr>
        <w:t xml:space="preserve">- Other Tools: MS Office, Trello  </w:t>
      </w:r>
    </w:p>
    <w:p w:rsidR="00000000" w:rsidDel="00000000" w:rsidP="00000000" w:rsidRDefault="00000000" w:rsidRPr="00000000" w14:paraId="00000011">
      <w:pPr>
        <w:spacing w:after="0" w:line="276" w:lineRule="auto"/>
        <w:rPr>
          <w:rFonts w:ascii="Arial" w:cs="Arial" w:eastAsia="Arial" w:hAnsi="Arial"/>
        </w:rPr>
      </w:pPr>
      <w:r w:rsidDel="00000000" w:rsidR="00000000" w:rsidRPr="00000000">
        <w:rPr>
          <w:rFonts w:ascii="Arial" w:cs="Arial" w:eastAsia="Arial" w:hAnsi="Arial"/>
          <w:rtl w:val="0"/>
        </w:rPr>
        <w:t xml:space="preserve">- Soft Skills: Communication, Problem Solving, Leadership, Teamwork, Attention to Detail, Time Management, Active Listening</w:t>
      </w:r>
    </w:p>
    <w:p w:rsidR="00000000" w:rsidDel="00000000" w:rsidP="00000000" w:rsidRDefault="00000000" w:rsidRPr="00000000" w14:paraId="0000001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after="0" w:line="276" w:lineRule="auto"/>
        <w:rPr>
          <w:rFonts w:ascii="Arial" w:cs="Arial" w:eastAsia="Arial" w:hAnsi="Arial"/>
        </w:rPr>
      </w:pPr>
      <w:r w:rsidDel="00000000" w:rsidR="00000000" w:rsidRPr="00000000">
        <w:rPr>
          <w:rFonts w:ascii="Arial" w:cs="Arial" w:eastAsia="Arial" w:hAnsi="Arial"/>
          <w:b w:val="1"/>
          <w:sz w:val="24"/>
          <w:szCs w:val="24"/>
          <w:rtl w:val="0"/>
        </w:rPr>
        <w:t xml:space="preserve">**Professional Experience**</w:t>
      </w:r>
      <w:r w:rsidDel="00000000" w:rsidR="00000000" w:rsidRPr="00000000">
        <w:rPr>
          <w:rFonts w:ascii="Arial" w:cs="Arial" w:eastAsia="Arial" w:hAnsi="Arial"/>
          <w:rtl w:val="0"/>
        </w:rPr>
        <w:t xml:space="preserve">  </w:t>
      </w:r>
    </w:p>
    <w:p w:rsidR="00000000" w:rsidDel="00000000" w:rsidP="00000000" w:rsidRDefault="00000000" w:rsidRPr="00000000" w14:paraId="0000001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after="0" w:line="276" w:lineRule="auto"/>
        <w:rPr>
          <w:rFonts w:ascii="Arial" w:cs="Arial" w:eastAsia="Arial" w:hAnsi="Arial"/>
        </w:rPr>
      </w:pPr>
      <w:r w:rsidDel="00000000" w:rsidR="00000000" w:rsidRPr="00000000">
        <w:rPr>
          <w:rFonts w:ascii="Arial" w:cs="Arial" w:eastAsia="Arial" w:hAnsi="Arial"/>
          <w:b w:val="1"/>
          <w:rtl w:val="0"/>
        </w:rPr>
        <w:t xml:space="preserve">**Data Science &amp; AI Projects – Mystro GmbH, Germany (Training Projects, 2025)** </w:t>
      </w:r>
      <w:r w:rsidDel="00000000" w:rsidR="00000000" w:rsidRPr="00000000">
        <w:rPr>
          <w:rFonts w:ascii="Arial" w:cs="Arial" w:eastAsia="Arial" w:hAnsi="Arial"/>
          <w:rtl w:val="0"/>
        </w:rPr>
        <w:t xml:space="preserve"> </w:t>
      </w:r>
    </w:p>
    <w:p w:rsidR="00000000" w:rsidDel="00000000" w:rsidP="00000000" w:rsidRDefault="00000000" w:rsidRPr="00000000" w14:paraId="00000016">
      <w:pPr>
        <w:spacing w:after="0" w:line="276" w:lineRule="auto"/>
        <w:rPr>
          <w:rFonts w:ascii="Arial" w:cs="Arial" w:eastAsia="Arial" w:hAnsi="Arial"/>
        </w:rPr>
      </w:pPr>
      <w:r w:rsidDel="00000000" w:rsidR="00000000" w:rsidRPr="00000000">
        <w:rPr>
          <w:rFonts w:ascii="Arial" w:cs="Arial" w:eastAsia="Arial" w:hAnsi="Arial"/>
          <w:rtl w:val="0"/>
        </w:rPr>
        <w:t xml:space="preserve">- KDD Cup 1999 – Intrusion Detection: Processed 5M+ rows; data cleaning, feature engineering; Random Forest, SVM, KNN; evaluated with precision, recall, F1-score.  </w:t>
      </w:r>
    </w:p>
    <w:p w:rsidR="00000000" w:rsidDel="00000000" w:rsidP="00000000" w:rsidRDefault="00000000" w:rsidRPr="00000000" w14:paraId="00000017">
      <w:pPr>
        <w:spacing w:after="0" w:line="276" w:lineRule="auto"/>
        <w:rPr>
          <w:rFonts w:ascii="Arial" w:cs="Arial" w:eastAsia="Arial" w:hAnsi="Arial"/>
        </w:rPr>
      </w:pPr>
      <w:r w:rsidDel="00000000" w:rsidR="00000000" w:rsidRPr="00000000">
        <w:rPr>
          <w:rFonts w:ascii="Arial" w:cs="Arial" w:eastAsia="Arial" w:hAnsi="Arial"/>
          <w:rtl w:val="0"/>
        </w:rPr>
        <w:t xml:space="preserve">- Movie Recommendation System: Built collaborative filtering engine with matrix factorization; class-based architecture for real-time updates; optimized for large datasets.  </w:t>
      </w:r>
    </w:p>
    <w:p w:rsidR="00000000" w:rsidDel="00000000" w:rsidP="00000000" w:rsidRDefault="00000000" w:rsidRPr="00000000" w14:paraId="00000018">
      <w:pPr>
        <w:spacing w:after="0" w:line="276" w:lineRule="auto"/>
        <w:rPr>
          <w:rFonts w:ascii="Arial" w:cs="Arial" w:eastAsia="Arial" w:hAnsi="Arial"/>
        </w:rPr>
      </w:pPr>
      <w:r w:rsidDel="00000000" w:rsidR="00000000" w:rsidRPr="00000000">
        <w:rPr>
          <w:rFonts w:ascii="Arial" w:cs="Arial" w:eastAsia="Arial" w:hAnsi="Arial"/>
          <w:rtl w:val="0"/>
        </w:rPr>
        <w:t xml:space="preserve">- Real Estate Management System: Developed property management platform; implemented financial and predictive models; automated data analysis with Python &amp; SQL.</w:t>
      </w:r>
    </w:p>
    <w:p w:rsidR="00000000" w:rsidDel="00000000" w:rsidP="00000000" w:rsidRDefault="00000000" w:rsidRPr="00000000" w14:paraId="0000001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after="0" w:line="276" w:lineRule="auto"/>
        <w:rPr>
          <w:rFonts w:ascii="Arial" w:cs="Arial" w:eastAsia="Arial" w:hAnsi="Arial"/>
        </w:rPr>
      </w:pPr>
      <w:r w:rsidDel="00000000" w:rsidR="00000000" w:rsidRPr="00000000">
        <w:rPr>
          <w:rFonts w:ascii="Arial" w:cs="Arial" w:eastAsia="Arial" w:hAnsi="Arial"/>
          <w:b w:val="1"/>
          <w:sz w:val="24"/>
          <w:szCs w:val="24"/>
          <w:rtl w:val="0"/>
        </w:rPr>
        <w:t xml:space="preserve">**Chief Financial Officer (CFO)**</w:t>
      </w:r>
      <w:r w:rsidDel="00000000" w:rsidR="00000000" w:rsidRPr="00000000">
        <w:rPr>
          <w:rFonts w:ascii="Arial" w:cs="Arial" w:eastAsia="Arial" w:hAnsi="Arial"/>
          <w:rtl w:val="0"/>
        </w:rPr>
        <w:t xml:space="preserve"> – Saqr Al-Sahra’a LLC, Damascus (Jan 2018 – Aug 2022)  </w:t>
      </w:r>
    </w:p>
    <w:p w:rsidR="00000000" w:rsidDel="00000000" w:rsidP="00000000" w:rsidRDefault="00000000" w:rsidRPr="00000000" w14:paraId="0000001B">
      <w:pPr>
        <w:spacing w:after="0" w:line="276" w:lineRule="auto"/>
        <w:rPr>
          <w:rFonts w:ascii="Arial" w:cs="Arial" w:eastAsia="Arial" w:hAnsi="Arial"/>
        </w:rPr>
      </w:pPr>
      <w:r w:rsidDel="00000000" w:rsidR="00000000" w:rsidRPr="00000000">
        <w:rPr>
          <w:rFonts w:ascii="Arial" w:cs="Arial" w:eastAsia="Arial" w:hAnsi="Arial"/>
          <w:rtl w:val="0"/>
        </w:rPr>
        <w:t xml:space="preserve">- Led financial planning, annual budgets, and reporting.  </w:t>
      </w:r>
    </w:p>
    <w:p w:rsidR="00000000" w:rsidDel="00000000" w:rsidP="00000000" w:rsidRDefault="00000000" w:rsidRPr="00000000" w14:paraId="0000001C">
      <w:pPr>
        <w:spacing w:after="0" w:line="276" w:lineRule="auto"/>
        <w:rPr>
          <w:rFonts w:ascii="Arial" w:cs="Arial" w:eastAsia="Arial" w:hAnsi="Arial"/>
        </w:rPr>
      </w:pPr>
      <w:r w:rsidDel="00000000" w:rsidR="00000000" w:rsidRPr="00000000">
        <w:rPr>
          <w:rFonts w:ascii="Arial" w:cs="Arial" w:eastAsia="Arial" w:hAnsi="Arial"/>
          <w:rtl w:val="0"/>
        </w:rPr>
        <w:t xml:space="preserve">- Developed strategies to improve profitability and liquidity.  </w:t>
      </w:r>
    </w:p>
    <w:p w:rsidR="00000000" w:rsidDel="00000000" w:rsidP="00000000" w:rsidRDefault="00000000" w:rsidRPr="00000000" w14:paraId="0000001D">
      <w:pPr>
        <w:spacing w:after="0" w:line="276" w:lineRule="auto"/>
        <w:rPr>
          <w:rFonts w:ascii="Arial" w:cs="Arial" w:eastAsia="Arial" w:hAnsi="Arial"/>
        </w:rPr>
      </w:pPr>
      <w:r w:rsidDel="00000000" w:rsidR="00000000" w:rsidRPr="00000000">
        <w:rPr>
          <w:rFonts w:ascii="Arial" w:cs="Arial" w:eastAsia="Arial" w:hAnsi="Arial"/>
          <w:rtl w:val="0"/>
        </w:rPr>
        <w:t xml:space="preserve">- Managed relationships with banks, investors, and auditors.</w:t>
      </w:r>
    </w:p>
    <w:p w:rsidR="00000000" w:rsidDel="00000000" w:rsidP="00000000" w:rsidRDefault="00000000" w:rsidRPr="00000000" w14:paraId="0000001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spacing w:after="0" w:line="276" w:lineRule="auto"/>
        <w:rPr>
          <w:rFonts w:ascii="Arial" w:cs="Arial" w:eastAsia="Arial" w:hAnsi="Arial"/>
        </w:rPr>
      </w:pPr>
      <w:r w:rsidDel="00000000" w:rsidR="00000000" w:rsidRPr="00000000">
        <w:rPr>
          <w:rFonts w:ascii="Arial" w:cs="Arial" w:eastAsia="Arial" w:hAnsi="Arial"/>
          <w:b w:val="1"/>
          <w:rtl w:val="0"/>
        </w:rPr>
        <w:t xml:space="preserve">**Head of Accounting**</w:t>
      </w:r>
      <w:r w:rsidDel="00000000" w:rsidR="00000000" w:rsidRPr="00000000">
        <w:rPr>
          <w:rFonts w:ascii="Arial" w:cs="Arial" w:eastAsia="Arial" w:hAnsi="Arial"/>
          <w:rtl w:val="0"/>
        </w:rPr>
        <w:t xml:space="preserve"> – Al Naal Investments LLC, Damascus (Jul 2016 – May 2018)  </w:t>
      </w:r>
    </w:p>
    <w:p w:rsidR="00000000" w:rsidDel="00000000" w:rsidP="00000000" w:rsidRDefault="00000000" w:rsidRPr="00000000" w14:paraId="00000020">
      <w:pPr>
        <w:spacing w:after="0" w:line="276" w:lineRule="auto"/>
        <w:rPr>
          <w:rFonts w:ascii="Arial" w:cs="Arial" w:eastAsia="Arial" w:hAnsi="Arial"/>
        </w:rPr>
      </w:pPr>
      <w:r w:rsidDel="00000000" w:rsidR="00000000" w:rsidRPr="00000000">
        <w:rPr>
          <w:rFonts w:ascii="Arial" w:cs="Arial" w:eastAsia="Arial" w:hAnsi="Arial"/>
          <w:rtl w:val="0"/>
        </w:rPr>
        <w:t xml:space="preserve">- Supervised accounting operations and reporting.  </w:t>
      </w:r>
    </w:p>
    <w:p w:rsidR="00000000" w:rsidDel="00000000" w:rsidP="00000000" w:rsidRDefault="00000000" w:rsidRPr="00000000" w14:paraId="00000021">
      <w:pPr>
        <w:spacing w:after="0" w:line="276" w:lineRule="auto"/>
        <w:rPr>
          <w:rFonts w:ascii="Arial" w:cs="Arial" w:eastAsia="Arial" w:hAnsi="Arial"/>
        </w:rPr>
      </w:pPr>
      <w:r w:rsidDel="00000000" w:rsidR="00000000" w:rsidRPr="00000000">
        <w:rPr>
          <w:rFonts w:ascii="Arial" w:cs="Arial" w:eastAsia="Arial" w:hAnsi="Arial"/>
          <w:rtl w:val="0"/>
        </w:rPr>
        <w:t xml:space="preserve">- Implemented a new accounting system, improving efficiency by 25%.</w:t>
      </w:r>
    </w:p>
    <w:p w:rsidR="00000000" w:rsidDel="00000000" w:rsidP="00000000" w:rsidRDefault="00000000" w:rsidRPr="00000000" w14:paraId="0000002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3">
      <w:pPr>
        <w:spacing w:after="0" w:line="276" w:lineRule="auto"/>
        <w:rPr>
          <w:rFonts w:ascii="Arial" w:cs="Arial" w:eastAsia="Arial" w:hAnsi="Arial"/>
        </w:rPr>
      </w:pPr>
      <w:r w:rsidDel="00000000" w:rsidR="00000000" w:rsidRPr="00000000">
        <w:rPr>
          <w:rFonts w:ascii="Arial" w:cs="Arial" w:eastAsia="Arial" w:hAnsi="Arial"/>
          <w:b w:val="1"/>
          <w:rtl w:val="0"/>
        </w:rPr>
        <w:t xml:space="preserve">**Senior Accountant**</w:t>
      </w:r>
      <w:r w:rsidDel="00000000" w:rsidR="00000000" w:rsidRPr="00000000">
        <w:rPr>
          <w:rFonts w:ascii="Arial" w:cs="Arial" w:eastAsia="Arial" w:hAnsi="Arial"/>
          <w:rtl w:val="0"/>
        </w:rPr>
        <w:t xml:space="preserve"> – Al Naal Investments LLC, Damascus (Jan 2014 – Jun 2016)  </w:t>
      </w:r>
    </w:p>
    <w:p w:rsidR="00000000" w:rsidDel="00000000" w:rsidP="00000000" w:rsidRDefault="00000000" w:rsidRPr="00000000" w14:paraId="00000024">
      <w:pPr>
        <w:spacing w:after="0" w:line="276" w:lineRule="auto"/>
        <w:rPr>
          <w:rFonts w:ascii="Arial" w:cs="Arial" w:eastAsia="Arial" w:hAnsi="Arial"/>
        </w:rPr>
      </w:pPr>
      <w:r w:rsidDel="00000000" w:rsidR="00000000" w:rsidRPr="00000000">
        <w:rPr>
          <w:rFonts w:ascii="Arial" w:cs="Arial" w:eastAsia="Arial" w:hAnsi="Arial"/>
          <w:rtl w:val="0"/>
        </w:rPr>
        <w:t xml:space="preserve">- Prepared financial statements and tax reports; trained junior accountants.</w:t>
      </w:r>
    </w:p>
    <w:p w:rsidR="00000000" w:rsidDel="00000000" w:rsidP="00000000" w:rsidRDefault="00000000" w:rsidRPr="00000000" w14:paraId="0000002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6">
      <w:pPr>
        <w:spacing w:after="0" w:line="276" w:lineRule="auto"/>
        <w:rPr>
          <w:rFonts w:ascii="Arial" w:cs="Arial" w:eastAsia="Arial" w:hAnsi="Arial"/>
        </w:rPr>
      </w:pPr>
      <w:r w:rsidDel="00000000" w:rsidR="00000000" w:rsidRPr="00000000">
        <w:rPr>
          <w:rFonts w:ascii="Arial" w:cs="Arial" w:eastAsia="Arial" w:hAnsi="Arial"/>
          <w:b w:val="1"/>
          <w:rtl w:val="0"/>
        </w:rPr>
        <w:t xml:space="preserve">**Accountant**</w:t>
      </w:r>
      <w:r w:rsidDel="00000000" w:rsidR="00000000" w:rsidRPr="00000000">
        <w:rPr>
          <w:rFonts w:ascii="Arial" w:cs="Arial" w:eastAsia="Arial" w:hAnsi="Arial"/>
          <w:rtl w:val="0"/>
        </w:rPr>
        <w:t xml:space="preserve"> – Al Fadel Exchange LLC, Damascus (Jun 2011 – Dec 2013)  </w:t>
      </w:r>
    </w:p>
    <w:p w:rsidR="00000000" w:rsidDel="00000000" w:rsidP="00000000" w:rsidRDefault="00000000" w:rsidRPr="00000000" w14:paraId="00000027">
      <w:pPr>
        <w:spacing w:after="0" w:line="276" w:lineRule="auto"/>
        <w:rPr>
          <w:rFonts w:ascii="Arial" w:cs="Arial" w:eastAsia="Arial" w:hAnsi="Arial"/>
        </w:rPr>
      </w:pPr>
      <w:r w:rsidDel="00000000" w:rsidR="00000000" w:rsidRPr="00000000">
        <w:rPr>
          <w:rFonts w:ascii="Arial" w:cs="Arial" w:eastAsia="Arial" w:hAnsi="Arial"/>
          <w:b w:val="1"/>
          <w:rtl w:val="0"/>
        </w:rPr>
        <w:t xml:space="preserve">**Junior Accountant**</w:t>
      </w:r>
      <w:r w:rsidDel="00000000" w:rsidR="00000000" w:rsidRPr="00000000">
        <w:rPr>
          <w:rFonts w:ascii="Arial" w:cs="Arial" w:eastAsia="Arial" w:hAnsi="Arial"/>
          <w:rtl w:val="0"/>
        </w:rPr>
        <w:t xml:space="preserve"> – Oubari-group, Damascus (Jan 2010 – Apr 2011)</w:t>
      </w:r>
    </w:p>
    <w:p w:rsidR="00000000" w:rsidDel="00000000" w:rsidP="00000000" w:rsidRDefault="00000000" w:rsidRPr="00000000" w14:paraId="0000002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9">
      <w:pPr>
        <w:spacing w:after="0" w:line="276" w:lineRule="auto"/>
        <w:rPr>
          <w:rFonts w:ascii="Arial" w:cs="Arial" w:eastAsia="Arial" w:hAnsi="Arial"/>
        </w:rPr>
      </w:pPr>
      <w:r w:rsidDel="00000000" w:rsidR="00000000" w:rsidRPr="00000000">
        <w:rPr>
          <w:rFonts w:ascii="Arial" w:cs="Arial" w:eastAsia="Arial" w:hAnsi="Arial"/>
          <w:b w:val="1"/>
          <w:rtl w:val="0"/>
        </w:rPr>
        <w:t xml:space="preserve">**Education &amp; Certifications**</w:t>
      </w:r>
      <w:r w:rsidDel="00000000" w:rsidR="00000000" w:rsidRPr="00000000">
        <w:rPr>
          <w:rFonts w:ascii="Arial" w:cs="Arial" w:eastAsia="Arial" w:hAnsi="Arial"/>
          <w:rtl w:val="0"/>
        </w:rPr>
        <w:t xml:space="preserve">  </w:t>
      </w:r>
    </w:p>
    <w:p w:rsidR="00000000" w:rsidDel="00000000" w:rsidP="00000000" w:rsidRDefault="00000000" w:rsidRPr="00000000" w14:paraId="0000002A">
      <w:pPr>
        <w:spacing w:after="0" w:line="276" w:lineRule="auto"/>
        <w:rPr>
          <w:rFonts w:ascii="Arial" w:cs="Arial" w:eastAsia="Arial" w:hAnsi="Arial"/>
        </w:rPr>
      </w:pPr>
      <w:r w:rsidDel="00000000" w:rsidR="00000000" w:rsidRPr="00000000">
        <w:rPr>
          <w:rFonts w:ascii="Arial" w:cs="Arial" w:eastAsia="Arial" w:hAnsi="Arial"/>
          <w:rtl w:val="0"/>
        </w:rPr>
        <w:t xml:space="preserve">- Weiterbildung in Artificial Intelligence (1000 hours) – Mystro GmbH, Germany (Expected Nov 2025)  </w:t>
      </w:r>
    </w:p>
    <w:p w:rsidR="00000000" w:rsidDel="00000000" w:rsidP="00000000" w:rsidRDefault="00000000" w:rsidRPr="00000000" w14:paraId="0000002B">
      <w:pPr>
        <w:spacing w:after="0" w:line="276" w:lineRule="auto"/>
        <w:rPr>
          <w:rFonts w:ascii="Arial" w:cs="Arial" w:eastAsia="Arial" w:hAnsi="Arial"/>
        </w:rPr>
      </w:pPr>
      <w:r w:rsidDel="00000000" w:rsidR="00000000" w:rsidRPr="00000000">
        <w:rPr>
          <w:rFonts w:ascii="Arial" w:cs="Arial" w:eastAsia="Arial" w:hAnsi="Arial"/>
          <w:rtl w:val="0"/>
        </w:rPr>
        <w:t xml:space="preserve">- Certified Public Accountant (CPA) – Syria (25.06.2020)  </w:t>
      </w:r>
    </w:p>
    <w:p w:rsidR="00000000" w:rsidDel="00000000" w:rsidP="00000000" w:rsidRDefault="00000000" w:rsidRPr="00000000" w14:paraId="0000002C">
      <w:pPr>
        <w:spacing w:after="0" w:line="276" w:lineRule="auto"/>
        <w:rPr>
          <w:rFonts w:ascii="Arial" w:cs="Arial" w:eastAsia="Arial" w:hAnsi="Arial"/>
        </w:rPr>
      </w:pPr>
      <w:r w:rsidDel="00000000" w:rsidR="00000000" w:rsidRPr="00000000">
        <w:rPr>
          <w:rFonts w:ascii="Arial" w:cs="Arial" w:eastAsia="Arial" w:hAnsi="Arial"/>
          <w:rtl w:val="0"/>
        </w:rPr>
        <w:t xml:space="preserve">- Bachelor’s Degree in Accounting – Damascus University, Syria (2008–2012), recognized in Germany</w:t>
      </w:r>
    </w:p>
    <w:p w:rsidR="00000000" w:rsidDel="00000000" w:rsidP="00000000" w:rsidRDefault="00000000" w:rsidRPr="00000000" w14:paraId="0000002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after="0" w:line="276" w:lineRule="auto"/>
        <w:rPr>
          <w:rFonts w:ascii="Arial" w:cs="Arial" w:eastAsia="Arial" w:hAnsi="Arial"/>
        </w:rPr>
      </w:pPr>
      <w:r w:rsidDel="00000000" w:rsidR="00000000" w:rsidRPr="00000000">
        <w:rPr>
          <w:rFonts w:ascii="Arial" w:cs="Arial" w:eastAsia="Arial" w:hAnsi="Arial"/>
          <w:b w:val="1"/>
          <w:rtl w:val="0"/>
        </w:rPr>
        <w:t xml:space="preserve">**Languages**</w:t>
      </w:r>
      <w:r w:rsidDel="00000000" w:rsidR="00000000" w:rsidRPr="00000000">
        <w:rPr>
          <w:rFonts w:ascii="Arial" w:cs="Arial" w:eastAsia="Arial" w:hAnsi="Arial"/>
          <w:rtl w:val="0"/>
        </w:rPr>
        <w:t xml:space="preserve">  </w:t>
      </w:r>
    </w:p>
    <w:p w:rsidR="00000000" w:rsidDel="00000000" w:rsidP="00000000" w:rsidRDefault="00000000" w:rsidRPr="00000000" w14:paraId="0000002F">
      <w:pPr>
        <w:spacing w:after="0" w:line="276" w:lineRule="auto"/>
        <w:rPr>
          <w:rFonts w:ascii="Arial" w:cs="Arial" w:eastAsia="Arial" w:hAnsi="Arial"/>
        </w:rPr>
      </w:pPr>
      <w:r w:rsidDel="00000000" w:rsidR="00000000" w:rsidRPr="00000000">
        <w:rPr>
          <w:rFonts w:ascii="Arial" w:cs="Arial" w:eastAsia="Arial" w:hAnsi="Arial"/>
          <w:rtl w:val="0"/>
        </w:rPr>
        <w:t xml:space="preserve">- Arabic – Native  </w:t>
      </w:r>
    </w:p>
    <w:p w:rsidR="00000000" w:rsidDel="00000000" w:rsidP="00000000" w:rsidRDefault="00000000" w:rsidRPr="00000000" w14:paraId="00000030">
      <w:pPr>
        <w:spacing w:after="0" w:line="276" w:lineRule="auto"/>
        <w:rPr>
          <w:rFonts w:ascii="Arial" w:cs="Arial" w:eastAsia="Arial" w:hAnsi="Arial"/>
        </w:rPr>
      </w:pPr>
      <w:r w:rsidDel="00000000" w:rsidR="00000000" w:rsidRPr="00000000">
        <w:rPr>
          <w:rFonts w:ascii="Arial" w:cs="Arial" w:eastAsia="Arial" w:hAnsi="Arial"/>
          <w:rtl w:val="0"/>
        </w:rPr>
        <w:t xml:space="preserve">- English – Intermediate/Good  </w:t>
      </w:r>
    </w:p>
    <w:p w:rsidR="00000000" w:rsidDel="00000000" w:rsidP="00000000" w:rsidRDefault="00000000" w:rsidRPr="00000000" w14:paraId="00000031">
      <w:pPr>
        <w:spacing w:after="0" w:line="276" w:lineRule="auto"/>
        <w:rPr>
          <w:rFonts w:ascii="Arial" w:cs="Arial" w:eastAsia="Arial" w:hAnsi="Arial"/>
        </w:rPr>
      </w:pPr>
      <w:r w:rsidDel="00000000" w:rsidR="00000000" w:rsidRPr="00000000">
        <w:rPr>
          <w:rFonts w:ascii="Arial" w:cs="Arial" w:eastAsia="Arial" w:hAnsi="Arial"/>
          <w:rtl w:val="0"/>
        </w:rPr>
        <w:t xml:space="preserve">- German – B1</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rFonts w:ascii="Arial" w:cs="Arial" w:eastAsia="Arial" w:hAnsi="Arial"/>
          <w:sz w:val="24"/>
          <w:szCs w:val="24"/>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Q4AKtnt0LYzOsAbctSnxTgYJA==">CgMxLjA4AHIhMTlXc3o3LXdCRE5wRUg4TEtBelJ2Qy1XVWI3b3c0dWgx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