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B3373" w:rsidRDefault="00A96E14" w:rsidP="00A96E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AB3373" w:rsidRDefault="00AB3373" w:rsidP="00AB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AB3373" w:rsidRDefault="00AB3373" w:rsidP="00AB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EXTRAORDINARIO DEL PRIMER AÑO DE EJERCICIO</w:t>
      </w:r>
    </w:p>
    <w:p w:rsidR="00AB3373" w:rsidRDefault="00AB3373" w:rsidP="00AB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EXTRAORDINARIA</w:t>
      </w:r>
    </w:p>
    <w:p w:rsidR="00AB3373" w:rsidRDefault="00AB3373" w:rsidP="00AB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A46D40" w:rsidRDefault="00AB3373" w:rsidP="00AB3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30 de Junio de 2010.</w:t>
      </w:r>
      <w:r>
        <w:rPr>
          <w:rFonts w:ascii="Times New Roman" w:hAnsi="Times New Roman" w:cs="Times New Roman"/>
          <w:color w:val="000000"/>
          <w:lang w:val="es-ES_tradnl"/>
        </w:rPr>
        <w:tab/>
        <w:t>No. 02</w:t>
      </w:r>
    </w:p>
    <w:p w:rsidR="00A46D40" w:rsidRPr="00A46D40" w:rsidRDefault="00A46D40" w:rsidP="00A46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color w:val="000000"/>
          <w:sz w:val="20"/>
          <w:szCs w:val="20"/>
          <w:highlight w:val="cyan"/>
          <w:lang w:val="es-ES_tradnl"/>
        </w:rPr>
      </w:pPr>
      <w:r w:rsidRPr="00A46D40">
        <w:rPr>
          <w:rFonts w:ascii="Times New Roman" w:hAnsi="Times New Roman" w:cs="Times New Roman"/>
          <w:color w:val="000000"/>
          <w:sz w:val="20"/>
          <w:szCs w:val="20"/>
          <w:highlight w:val="cyan"/>
          <w:lang w:val="es-ES_tradnl"/>
        </w:rPr>
        <w:t xml:space="preserve">17. Dictamen a la Iniciativa con Proyecto de Decreto que propone se inscriba con letras de oro en el muro de honor de la Asamblea Legislativa del Distrito Federal la Leyenda de </w:t>
      </w:r>
      <w:r w:rsidRPr="00A46D40">
        <w:rPr>
          <w:rFonts w:ascii="Times New Roman" w:hAnsi="Times New Roman" w:cs="Times New Roman"/>
          <w:i/>
          <w:iCs/>
          <w:color w:val="000000"/>
          <w:sz w:val="20"/>
          <w:szCs w:val="20"/>
          <w:highlight w:val="cyan"/>
          <w:lang w:val="es-ES_tradnl"/>
        </w:rPr>
        <w:t>Estado Laico</w:t>
      </w:r>
      <w:r w:rsidRPr="00A46D40">
        <w:rPr>
          <w:rFonts w:ascii="Times New Roman" w:hAnsi="Times New Roman" w:cs="Times New Roman"/>
          <w:color w:val="000000"/>
          <w:sz w:val="20"/>
          <w:szCs w:val="20"/>
          <w:highlight w:val="cyan"/>
          <w:lang w:val="es-ES_tradnl"/>
        </w:rPr>
        <w:t xml:space="preserve">, que presenta la </w:t>
      </w:r>
      <w:r w:rsidRPr="00A46D40">
        <w:rPr>
          <w:rFonts w:ascii="Times New Roman" w:hAnsi="Times New Roman" w:cs="Times New Roman"/>
          <w:b/>
          <w:color w:val="000000"/>
          <w:sz w:val="20"/>
          <w:szCs w:val="20"/>
          <w:highlight w:val="cyan"/>
          <w:lang w:val="es-ES_tradnl"/>
        </w:rPr>
        <w:t>Comisión de Normatividad Legislativa, Estudios y Prácticas Parlamentarias.</w:t>
      </w:r>
    </w:p>
    <w:p w:rsidR="00A46D40" w:rsidRPr="00A46D40" w:rsidRDefault="00A46D40" w:rsidP="00A46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color w:val="000000"/>
          <w:sz w:val="20"/>
          <w:szCs w:val="20"/>
          <w:highlight w:val="cyan"/>
          <w:lang w:val="es-ES_tradnl"/>
        </w:rPr>
      </w:pPr>
      <w:r w:rsidRPr="00A46D40">
        <w:rPr>
          <w:rFonts w:ascii="Times New Roman" w:hAnsi="Times New Roman" w:cs="Times New Roman"/>
          <w:color w:val="000000"/>
          <w:sz w:val="20"/>
          <w:szCs w:val="20"/>
          <w:highlight w:val="cyan"/>
          <w:lang w:val="es-ES_tradnl"/>
        </w:rPr>
        <w:t xml:space="preserve">18. Dictamen a la Iniciativa con Proyecto de Decreto que propone se inscriba con letras de oro en el muro de honor del Salón de Sesiones del Recinto Legislativo de Donceles de la Asamblea Legislativa del Distrito Federal el nombre de </w:t>
      </w:r>
      <w:r w:rsidRPr="00A46D40">
        <w:rPr>
          <w:rFonts w:ascii="Times New Roman" w:hAnsi="Times New Roman" w:cs="Times New Roman"/>
          <w:i/>
          <w:iCs/>
          <w:color w:val="000000"/>
          <w:sz w:val="20"/>
          <w:szCs w:val="20"/>
          <w:highlight w:val="cyan"/>
          <w:lang w:val="es-ES_tradnl"/>
        </w:rPr>
        <w:t xml:space="preserve">Carlos </w:t>
      </w:r>
      <w:proofErr w:type="spellStart"/>
      <w:r w:rsidRPr="00A46D40">
        <w:rPr>
          <w:rFonts w:ascii="Times New Roman" w:hAnsi="Times New Roman" w:cs="Times New Roman"/>
          <w:i/>
          <w:iCs/>
          <w:color w:val="000000"/>
          <w:sz w:val="20"/>
          <w:szCs w:val="20"/>
          <w:highlight w:val="cyan"/>
          <w:lang w:val="es-ES_tradnl"/>
        </w:rPr>
        <w:t>Monsiváis</w:t>
      </w:r>
      <w:proofErr w:type="spellEnd"/>
      <w:r w:rsidRPr="00A46D40">
        <w:rPr>
          <w:rFonts w:ascii="Times New Roman" w:hAnsi="Times New Roman" w:cs="Times New Roman"/>
          <w:i/>
          <w:iCs/>
          <w:color w:val="000000"/>
          <w:sz w:val="20"/>
          <w:szCs w:val="20"/>
          <w:highlight w:val="cyan"/>
          <w:lang w:val="es-ES_tradnl"/>
        </w:rPr>
        <w:t xml:space="preserve"> Aceves</w:t>
      </w:r>
      <w:r w:rsidRPr="00A46D40">
        <w:rPr>
          <w:rFonts w:ascii="Times New Roman" w:hAnsi="Times New Roman" w:cs="Times New Roman"/>
          <w:color w:val="000000"/>
          <w:sz w:val="20"/>
          <w:szCs w:val="20"/>
          <w:highlight w:val="cyan"/>
          <w:lang w:val="es-ES_tradnl"/>
        </w:rPr>
        <w:t xml:space="preserve">, que presenta la </w:t>
      </w:r>
      <w:r w:rsidRPr="00A46D40">
        <w:rPr>
          <w:rFonts w:ascii="Times New Roman" w:hAnsi="Times New Roman" w:cs="Times New Roman"/>
          <w:b/>
          <w:color w:val="000000"/>
          <w:sz w:val="20"/>
          <w:szCs w:val="20"/>
          <w:highlight w:val="cyan"/>
          <w:lang w:val="es-ES_tradnl"/>
        </w:rPr>
        <w:t>Comisión de Normatividad Legislativa, Estudios y Prácticas Parlamentarias.</w:t>
      </w:r>
    </w:p>
    <w:p w:rsidR="00A96E14" w:rsidRPr="00A46D40" w:rsidRDefault="00A46D40" w:rsidP="00A46D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46D40">
        <w:rPr>
          <w:rFonts w:ascii="Times New Roman" w:hAnsi="Times New Roman" w:cs="Times New Roman"/>
          <w:color w:val="000000"/>
          <w:sz w:val="20"/>
          <w:szCs w:val="20"/>
          <w:highlight w:val="cyan"/>
          <w:lang w:val="es-ES_tradnl"/>
        </w:rPr>
        <w:t xml:space="preserve">19. Dictamen a la Iniciativa con Proyecto de Decreto que propone se inscriba con letras de oro en el Muro de Honor del Salón de Sesiones del Recinto Legislativo de Donceles de la Asamblea Legislativa del Distrito Federal el nombre del General </w:t>
      </w:r>
      <w:r w:rsidRPr="00A46D40">
        <w:rPr>
          <w:rFonts w:ascii="Times New Roman" w:hAnsi="Times New Roman" w:cs="Times New Roman"/>
          <w:i/>
          <w:iCs/>
          <w:color w:val="000000"/>
          <w:sz w:val="20"/>
          <w:szCs w:val="20"/>
          <w:highlight w:val="cyan"/>
          <w:lang w:val="es-ES_tradnl"/>
        </w:rPr>
        <w:t>Plutarco Elías Calles</w:t>
      </w:r>
      <w:r w:rsidRPr="00A46D40">
        <w:rPr>
          <w:rFonts w:ascii="Times New Roman" w:hAnsi="Times New Roman" w:cs="Times New Roman"/>
          <w:color w:val="000000"/>
          <w:sz w:val="20"/>
          <w:szCs w:val="20"/>
          <w:highlight w:val="cyan"/>
          <w:lang w:val="es-ES_tradnl"/>
        </w:rPr>
        <w:t xml:space="preserve">, que presenta la </w:t>
      </w:r>
      <w:r w:rsidRPr="00A46D40">
        <w:rPr>
          <w:rFonts w:ascii="Times New Roman" w:hAnsi="Times New Roman" w:cs="Times New Roman"/>
          <w:b/>
          <w:color w:val="000000"/>
          <w:sz w:val="20"/>
          <w:szCs w:val="20"/>
          <w:highlight w:val="cyan"/>
          <w:lang w:val="es-ES_tradnl"/>
        </w:rPr>
        <w:t>Comisión de Normatividad Legislativa, Estudios y Prácticas Parlamentarias.</w:t>
      </w:r>
    </w:p>
    <w:p w:rsidR="000E115F" w:rsidRPr="003B00F1" w:rsidRDefault="000E115F" w:rsidP="000E11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0E115F" w:rsidRDefault="000E115F" w:rsidP="000E11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0E115F" w:rsidRDefault="000E115F" w:rsidP="000E11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PERIODO EXTRAORDINARIO DEL PRIMER AÑO DE EJERCICIO</w:t>
      </w:r>
    </w:p>
    <w:p w:rsidR="000E115F" w:rsidRDefault="000E115F" w:rsidP="000E11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EXTRAORDINARIA</w:t>
      </w:r>
    </w:p>
    <w:p w:rsidR="000E115F" w:rsidRDefault="000E115F" w:rsidP="000E11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0E115F" w:rsidRDefault="000E115F" w:rsidP="000E115F">
      <w:pPr>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29 de Junio de 2010.</w:t>
      </w:r>
      <w:r>
        <w:rPr>
          <w:rFonts w:ascii="Times New Roman" w:hAnsi="Times New Roman" w:cs="Times New Roman"/>
          <w:color w:val="000000"/>
          <w:lang w:val="es-ES_tradnl"/>
        </w:rPr>
        <w:tab/>
        <w:t>No. 01</w:t>
      </w:r>
    </w:p>
    <w:p w:rsidR="00AB3373" w:rsidRDefault="000E115F" w:rsidP="000E115F">
      <w:r w:rsidRPr="000E115F">
        <w:rPr>
          <w:rFonts w:ascii="Times New Roman" w:hAnsi="Times New Roman" w:cs="Times New Roman"/>
          <w:b/>
          <w:bCs/>
          <w:i/>
          <w:iCs/>
          <w:color w:val="000000"/>
          <w:sz w:val="20"/>
          <w:szCs w:val="20"/>
          <w:highlight w:val="cyan"/>
          <w:lang w:val="es-ES_tradnl"/>
        </w:rPr>
        <w:t xml:space="preserve">25. </w:t>
      </w:r>
      <w:r w:rsidRPr="000E115F">
        <w:rPr>
          <w:rFonts w:ascii="Times New Roman" w:hAnsi="Times New Roman" w:cs="Times New Roman"/>
          <w:i/>
          <w:iCs/>
          <w:color w:val="000000"/>
          <w:sz w:val="20"/>
          <w:szCs w:val="20"/>
          <w:highlight w:val="cyan"/>
          <w:lang w:val="es-ES_tradnl"/>
        </w:rPr>
        <w:t xml:space="preserve">Dictámenes que presenta la </w:t>
      </w:r>
      <w:r w:rsidRPr="000E115F">
        <w:rPr>
          <w:rFonts w:ascii="Times New Roman" w:hAnsi="Times New Roman" w:cs="Times New Roman"/>
          <w:b/>
          <w:i/>
          <w:iCs/>
          <w:color w:val="000000"/>
          <w:sz w:val="20"/>
          <w:szCs w:val="20"/>
          <w:highlight w:val="cyan"/>
          <w:lang w:val="es-ES_tradnl"/>
        </w:rPr>
        <w:t>Comisión de Normatividad Legislativa, Estudios y Prácticas Parlamentarias</w:t>
      </w:r>
      <w:r w:rsidRPr="000E115F">
        <w:rPr>
          <w:rFonts w:ascii="Times New Roman" w:hAnsi="Times New Roman" w:cs="Times New Roman"/>
          <w:i/>
          <w:iCs/>
          <w:color w:val="000000"/>
          <w:sz w:val="20"/>
          <w:szCs w:val="20"/>
          <w:highlight w:val="cyan"/>
          <w:lang w:val="es-ES_tradnl"/>
        </w:rPr>
        <w:t xml:space="preserve"> relativo a diversas Iniciativas que proponen la inscripción con letras de oro en el muro de honor del Salón de Sesiones del Recinto Legislativo de Donceles de la Asamblea Legislativa del Distrito Federal.</w:t>
      </w:r>
    </w:p>
    <w:sectPr w:rsidR="00AB3373" w:rsidSect="00AB3373">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96E14"/>
    <w:rsid w:val="000E115F"/>
    <w:rsid w:val="00A46D40"/>
    <w:rsid w:val="00A96E14"/>
    <w:rsid w:val="00AB337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E14"/>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Word 12.0.0</Application>
  <DocSecurity>0</DocSecurity>
  <Lines>1</Lines>
  <Paragraphs>1</Paragraphs>
  <ScaleCrop>false</ScaleCrop>
  <Company>ITAM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Zarkin</dc:creator>
  <cp:keywords/>
  <cp:lastModifiedBy>Jessica Zarkin</cp:lastModifiedBy>
  <cp:revision>3</cp:revision>
  <dcterms:created xsi:type="dcterms:W3CDTF">2011-03-08T01:27:00Z</dcterms:created>
  <dcterms:modified xsi:type="dcterms:W3CDTF">2011-03-08T01:49:00Z</dcterms:modified>
</cp:coreProperties>
</file>