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51"/>
        <w:ind w:left="0" w:right="339" w:hanging="0"/>
        <w:jc w:val="center"/>
        <w:rPr/>
      </w:pPr>
      <w:r>
        <w:rPr>
          <w:sz w:val="41"/>
        </w:rPr>
        <w:t>Floor access in Mexico’s Cámara de Diputados</w:t>
      </w:r>
      <w:r>
        <w:rPr>
          <w:rStyle w:val="FootnoteAnchor"/>
          <w:sz w:val="41"/>
        </w:rPr>
        <w:footnoteReference w:id="2"/>
      </w:r>
    </w:p>
    <w:p>
      <w:pPr>
        <w:pStyle w:val="Normal"/>
        <w:spacing w:lineRule="auto" w:line="264" w:before="0" w:after="0"/>
        <w:jc w:val="center"/>
        <w:rPr/>
      </w:pPr>
      <w:r>
        <w:rPr>
          <w:sz w:val="29"/>
        </w:rPr>
        <w:t xml:space="preserve">Eric </w:t>
      </w:r>
      <w:commentRangeStart w:id="0"/>
      <w:r>
        <w:rPr>
          <w:sz w:val="29"/>
        </w:rPr>
        <w:t>Magar</w:t>
      </w:r>
      <w:commentRangeEnd w:id="0"/>
      <w:r>
        <w:commentReference w:id="0"/>
      </w:r>
      <w:r>
        <w:rPr>
          <w:sz w:val="29"/>
        </w:rPr>
      </w:r>
    </w:p>
    <w:p>
      <w:pPr>
        <w:pStyle w:val="Normal"/>
        <w:spacing w:lineRule="auto" w:line="264" w:before="0" w:after="176"/>
        <w:jc w:val="center"/>
        <w:rPr/>
      </w:pPr>
      <w:r>
        <w:rPr>
          <w:sz w:val="29"/>
        </w:rPr>
        <w:t>Instituto Tecnológico Autónomo de México</w:t>
      </w:r>
    </w:p>
    <w:p>
      <w:pPr>
        <w:pStyle w:val="Normal"/>
        <w:spacing w:lineRule="auto" w:line="264" w:before="0" w:after="762"/>
        <w:jc w:val="center"/>
        <w:rPr/>
      </w:pPr>
      <w:r>
        <w:rPr>
          <w:sz w:val="29"/>
        </w:rPr>
        <w:t>June 28, 2020</w:t>
      </w:r>
    </w:p>
    <w:p>
      <w:pPr>
        <w:pStyle w:val="Normal"/>
        <w:spacing w:lineRule="auto" w:line="259" w:before="0" w:after="133"/>
        <w:ind w:left="0" w:right="482" w:hanging="0"/>
        <w:jc w:val="center"/>
        <w:rPr/>
      </w:pPr>
      <w:r>
        <w:rPr>
          <w:sz w:val="22"/>
        </w:rPr>
        <w:t>Abstract</w:t>
      </w:r>
    </w:p>
    <w:p>
      <w:pPr>
        <w:pStyle w:val="Normal"/>
        <w:spacing w:lineRule="auto" w:line="252" w:before="0" w:after="269"/>
        <w:ind w:left="580" w:right="1067" w:hanging="10"/>
        <w:rPr/>
      </w:pPr>
      <w:r>
        <w:rPr>
          <w:sz w:val="22"/>
        </w:rPr>
        <w:t>This chapter describes the institutions of legislative debate in the Mexican Cámara de Diputados and assesses predictors of floor participation. Multiple regression models are fit on more than twenty-three thousand speeches between 2006 and 2020. They shows that majority party members get privileged floor access, in both the number of speeches delivered and their wordlength, even after accounting for the negative effect of party size. Other status indicators, such as committee chairs, party leaders, and seniority, have more modest but also positive effects in debate. Women speak more than men. And the removal of single-term limits in 2018, which tend to personalize elections, associate with a significant surge in floor participation.</w:t>
      </w:r>
    </w:p>
    <w:p>
      <w:pPr>
        <w:pStyle w:val="Normal"/>
        <w:spacing w:lineRule="auto" w:line="252" w:before="0" w:after="269"/>
        <w:ind w:left="580" w:right="0" w:hanging="10"/>
        <w:rPr/>
      </w:pPr>
      <w:r>
        <w:rPr>
          <w:sz w:val="22"/>
        </w:rPr>
        <w:t>Keywords: Floor debate, speech, Congress, presidential democracy, Mexico</w:t>
      </w:r>
    </w:p>
    <w:p>
      <w:pPr>
        <w:pStyle w:val="Normal"/>
        <w:spacing w:lineRule="auto" w:line="252" w:before="0" w:after="269"/>
        <w:ind w:left="580" w:right="0" w:hanging="10"/>
        <w:rPr/>
      </w:pPr>
      <w:r>
        <w:rPr>
          <w:sz w:val="22"/>
        </w:rPr>
        <w:t>Word count: 6469 (including abstract and references)</w:t>
      </w:r>
    </w:p>
    <w:p>
      <w:pPr>
        <w:pStyle w:val="Heading1"/>
        <w:tabs>
          <w:tab w:val="center" w:pos="1451" w:leader="none"/>
        </w:tabs>
        <w:ind w:left="-15" w:right="482" w:hanging="0"/>
        <w:rPr/>
      </w:pPr>
      <w:r>
        <w:rPr/>
        <w:t>1</w:t>
        <w:tab/>
      </w:r>
      <w:commentRangeStart w:id="1"/>
      <w:r>
        <w:rPr/>
        <w:t>Introduction</w:t>
      </w:r>
      <w:commentRangeEnd w:id="1"/>
      <w:r>
        <w:commentReference w:id="1"/>
      </w:r>
      <w:r>
        <w:rPr/>
      </w:r>
    </w:p>
    <w:p>
      <w:pPr>
        <w:pStyle w:val="Normal"/>
        <w:ind w:left="-5" w:right="467" w:hanging="10"/>
        <w:rPr/>
      </w:pPr>
      <w:r>
        <w:rPr/>
        <w:t>Legislative studies are a relatively young field of Mexican politics. Its growth is remarkable and much has been learned in a wide array of areas. These include candidate selection (Ascencio and Kerevel 2021); congressional campaigns (Langston n.d.); redistricting (Magar, Trelles, Altman and McDonald 2016); vote trading (López Lara 2013); pork barreling (Kerevell 2015); instability (Heller and Weldon 2003); roll call voting (Cantú, Desposato and Magar 2014); federal influences (Rosas and Langston 2011); constitutional amendment (Casar and Marván Laborde 2014); executive success (Béjar Algazi 2012); divided government (Casar 2013); the budget process (Weldon 2002); executive predominance (Weldon 1997); and party discipline (Téllez del Río 2018), among</w:t>
      </w:r>
    </w:p>
    <w:p>
      <w:pPr>
        <w:pStyle w:val="Normal"/>
        <w:spacing w:lineRule="auto" w:line="259" w:before="0" w:after="163"/>
        <w:ind w:left="-5" w:right="467" w:hanging="10"/>
        <w:rPr/>
      </w:pPr>
      <w:r>
        <w:rPr/>
        <w:t>others.</w:t>
      </w:r>
    </w:p>
    <w:p>
      <w:pPr>
        <w:pStyle w:val="Normal"/>
        <w:spacing w:before="0" w:after="27"/>
        <w:ind w:left="-15" w:right="467" w:firstLine="351"/>
        <w:rPr/>
      </w:pPr>
      <w:r>
        <w:rPr/>
        <w:t>But there is no scholarship on legislative debate in sight. Other than brief and general mentions to the subject, I could find no systematic study of floor access. This chapter aims to start filling the void by describing the institutional setting of debate in the Cámara de Diputados and performing a systematic examination of the determinants of floor participation.</w:t>
      </w:r>
    </w:p>
    <w:p>
      <w:pPr>
        <w:pStyle w:val="Normal"/>
        <w:ind w:left="-15" w:right="367" w:firstLine="351"/>
        <w:rPr/>
      </w:pPr>
      <w:r>
        <w:rPr/>
        <w:t>A disconnect appears between formal and informal institutions. Formal rules decentralize agenda power by granting members broad rights of recognition to take the floor and deliver speeches. Informal rules channel debate through legislative parties, leaders managing participation in centralized fashion. Unlike the U.K. Parliament, where delegation to the cabinet annuls most private members’ formal rights (Cox 1987), the Cámara appears to belong in a middle ground, where the U.S. Senate probably also lies (Den Hartog and Monroe 2011).</w:t>
      </w:r>
    </w:p>
    <w:p>
      <w:pPr>
        <w:pStyle w:val="Normal"/>
        <w:ind w:left="-15" w:right="467" w:firstLine="351"/>
        <w:rPr/>
      </w:pPr>
      <w:r>
        <w:rPr/>
        <w:t>Focus is on the Cámara de Diputados of the bicameral Congress. The chambers have symmetric powers over most legislation, but the Senate is excluded from adoption of the annual budget, and I leave it out. Moreover, due to time constraints, I further narrow the focus to three out of eight</w:t>
      </w:r>
    </w:p>
    <w:p>
      <w:pPr>
        <w:pStyle w:val="Normal"/>
        <w:spacing w:before="0" w:after="27"/>
        <w:ind w:left="-5" w:right="467" w:hanging="10"/>
        <w:rPr/>
      </w:pPr>
      <w:r>
        <w:rPr/>
        <w:t>Cámara terms since the advent of competitive politics in Mexico. I examine the 60th Legislature (2006-09), the 62nd (2012-15), and the 64th (2018-21) up to the end of the second ordinary year— enough to investigate how the removal of term limits affects debate.</w:t>
      </w:r>
    </w:p>
    <w:p>
      <w:pPr>
        <w:pStyle w:val="Normal"/>
        <w:tabs>
          <w:tab w:val="center" w:pos="1857" w:leader="none"/>
          <w:tab w:val="center" w:pos="6452" w:leader="none"/>
        </w:tabs>
        <w:spacing w:lineRule="auto" w:line="259"/>
        <w:ind w:left="0" w:right="0" w:hanging="0"/>
        <w:jc w:val="left"/>
        <w:rPr/>
      </w:pPr>
      <w:r>
        <w:rPr>
          <w:sz w:val="22"/>
        </w:rPr>
        <w:tab/>
      </w:r>
      <w:r>
        <w:rPr/>
        <w:t>The chapter is organized thus.</w:t>
        <w:tab/>
        <w:t>Section 2 describes political institutions, the party system,</w:t>
      </w:r>
    </w:p>
    <w:p>
      <w:pPr>
        <w:pStyle w:val="Normal"/>
        <w:spacing w:before="0" w:after="661"/>
        <w:ind w:left="-5" w:right="467" w:hanging="10"/>
        <w:rPr/>
      </w:pPr>
      <w:r>
        <w:rPr/>
        <w:t>and major changes to both. Section 3 describes the institutional setting of legislative debate in the Cámara. It identifies key players, the structure of debate, recognition-granting motions, and how party discipline works as a substitute to centralized agenda power. Section 4 performs data analysis. Multiple regression models reveal the mutual influences of parties and individual rights in the number of speeches deputies make and their length. Section 5 discusses minority rights in the context of Mexican politics, and concludes.</w:t>
      </w:r>
    </w:p>
    <w:p>
      <w:pPr>
        <w:pStyle w:val="Heading1"/>
        <w:tabs>
          <w:tab w:val="center" w:pos="3660" w:leader="none"/>
        </w:tabs>
        <w:spacing w:before="0" w:after="435"/>
        <w:ind w:left="-15" w:right="482" w:hanging="0"/>
        <w:rPr/>
      </w:pPr>
      <w:r>
        <w:rPr/>
        <w:t>2</w:t>
        <w:tab/>
        <w:t xml:space="preserve">Institutional and party system </w:t>
      </w:r>
      <w:commentRangeStart w:id="2"/>
      <w:r>
        <w:rPr/>
        <w:t>background</w:t>
      </w:r>
      <w:del w:id="0" w:author="Unknown Author" w:date="2020-06-30T18:05:00Z">
        <w:commentRangeEnd w:id="2"/>
        <w:r>
          <w:commentReference w:id="2"/>
        </w:r>
        <w:r>
          <w:rPr/>
          <w:commentReference w:id="3"/>
        </w:r>
      </w:del>
    </w:p>
    <w:p>
      <w:pPr>
        <w:pStyle w:val="Heading2"/>
        <w:tabs>
          <w:tab w:val="center" w:pos="2458" w:leader="none"/>
        </w:tabs>
        <w:ind w:left="-15" w:right="482" w:hanging="0"/>
        <w:rPr/>
      </w:pPr>
      <w:r>
        <w:rPr/>
        <w:t>2.1</w:t>
        <w:tab/>
        <w:t>Executive-legislative relations</w:t>
      </w:r>
    </w:p>
    <w:p>
      <w:pPr>
        <w:pStyle w:val="Normal"/>
        <w:ind w:left="-5" w:right="467" w:hanging="10"/>
        <w:rPr/>
      </w:pPr>
      <w:r>
        <w:rPr/>
        <w:t>Mexico is a presidential democracy. For most of the 20th century a hegemonic party, the Institutional Revolutionary Party (PRI), held the strings of political influence in a tight grip nationwide. While the PRI’s electoral fortunes suffered from societal change and from formidable economic setbacks in the 1980s, it was not until 1997 that competitive politics became the norm (Cornelius 1996; Cosío Villegas 1981; Molinar 1991; Scott 1959). For the first time in over six decades, the PRI lost control of the lower chamber of Congress in that year’s midterm election. Then in 2000 the country’s long-standing right-of-center opposition, the National Action Party (PAN) beat the PRI in the presidential race.</w:t>
      </w:r>
    </w:p>
    <w:p>
      <w:pPr>
        <w:pStyle w:val="Normal"/>
        <w:ind w:left="-15" w:right="467" w:firstLine="351"/>
        <w:rPr/>
      </w:pPr>
      <w:r>
        <w:rPr/>
        <w:t>With democracy came two decades of divided government. The executive’s control of the legislative process ended abruptly, inaugurating relative balance between the branches (Lujambio and Vives 2000; Weldon 1997). The president retained a prominent role in lawmaking, but genuine negotiation with the opposition was required to get things done (Béjar Algazi 2012; Casar 2013).</w:t>
      </w:r>
    </w:p>
    <w:p>
      <w:pPr>
        <w:pStyle w:val="Normal"/>
        <w:ind w:left="-15" w:right="467" w:firstLine="351"/>
        <w:rPr/>
      </w:pPr>
      <w:r>
        <w:rPr/>
        <w:t>The competitive era had a system with three major parties and a handful of small opportunistic parties (see Díaz Cayeros, Estévez and Magaloni 2016; Moreno 2009). Majors included the PAN, the PRI, and a left-of-center Democratic Revolutionary Party (PRD). Competition was mostly between the PRI and another major at the local level. The PRI retained strongholds from its hegemonic era in rural Mexico, but neither party had particularly strong ties to social groups.</w:t>
      </w:r>
    </w:p>
    <w:p>
      <w:pPr>
        <w:pStyle w:val="Normal"/>
        <w:spacing w:lineRule="auto" w:line="264" w:before="0" w:after="3"/>
        <w:ind w:left="-5" w:right="0" w:hanging="10"/>
        <w:jc w:val="left"/>
        <w:rPr/>
      </w:pPr>
      <w:r>
        <w:rPr>
          <w:sz w:val="16"/>
        </w:rPr>
        <w:t>|----------------------------+---------+---------+---------|</w:t>
      </w:r>
    </w:p>
    <w:p>
      <w:pPr>
        <w:pStyle w:val="Normal"/>
        <w:tabs>
          <w:tab w:val="center" w:pos="2821" w:leader="none"/>
          <w:tab w:val="center" w:pos="3539" w:leader="none"/>
          <w:tab w:val="center" w:pos="4495" w:leader="none"/>
          <w:tab w:val="center" w:pos="5452" w:leader="none"/>
        </w:tabs>
        <w:spacing w:lineRule="auto" w:line="264" w:before="0" w:after="3"/>
        <w:ind w:left="-15" w:right="0" w:hanging="0"/>
        <w:jc w:val="left"/>
        <w:rPr/>
      </w:pPr>
      <w:r>
        <w:rPr>
          <w:sz w:val="16"/>
        </w:rPr>
        <w:t>|</w:t>
        <w:tab/>
        <w:t>|</w:t>
        <w:tab/>
        <w:t>60th |</w:t>
        <w:tab/>
        <w:t>62nd |</w:t>
        <w:tab/>
        <w:t>64th |</w:t>
      </w:r>
    </w:p>
    <w:p>
      <w:pPr>
        <w:pStyle w:val="Normal"/>
        <w:tabs>
          <w:tab w:val="center" w:pos="4256" w:leader="none"/>
        </w:tabs>
        <w:spacing w:lineRule="auto" w:line="264" w:before="0" w:after="3"/>
        <w:ind w:left="-15" w:right="0" w:hanging="0"/>
        <w:jc w:val="left"/>
        <w:rPr/>
      </w:pPr>
      <w:r>
        <w:rPr>
          <w:sz w:val="16"/>
        </w:rPr>
        <w:t>|</w:t>
        <w:tab/>
        <w:t>| 2006-09 | 2012-15 | 2018-21 |</w:t>
      </w:r>
    </w:p>
    <w:p>
      <w:pPr>
        <w:pStyle w:val="Normal"/>
        <w:tabs>
          <w:tab w:val="center" w:pos="2821" w:leader="none"/>
          <w:tab w:val="center" w:pos="3682" w:leader="none"/>
          <w:tab w:val="center" w:pos="4639" w:leader="none"/>
          <w:tab w:val="center" w:pos="5595" w:leader="none"/>
        </w:tabs>
        <w:spacing w:lineRule="auto" w:line="264" w:before="0" w:after="3"/>
        <w:ind w:left="-15" w:right="0" w:hanging="0"/>
        <w:jc w:val="left"/>
        <w:rPr/>
      </w:pPr>
      <w:r>
        <w:rPr>
          <w:sz w:val="16"/>
        </w:rPr>
        <w:t>| Party</w:t>
        <w:tab/>
        <w:t>|</w:t>
        <w:tab/>
        <w:t>% |</w:t>
        <w:tab/>
        <w:t>% |</w:t>
        <w:tab/>
        <w:t>% |</w:t>
      </w:r>
    </w:p>
    <w:p>
      <w:pPr>
        <w:pStyle w:val="Normal"/>
        <w:spacing w:lineRule="auto" w:line="264" w:before="0" w:after="3"/>
        <w:ind w:left="-5" w:right="0" w:hanging="10"/>
        <w:jc w:val="left"/>
        <w:rPr/>
      </w:pPr>
      <w:r>
        <w:rPr>
          <w:sz w:val="16"/>
        </w:rPr>
        <w:t>|----------------------------+---------+---------+---------|</w:t>
      </w:r>
    </w:p>
    <w:tbl>
      <w:tblPr>
        <w:tblStyle w:val="TableGrid"/>
        <w:tblW w:w="5738" w:type="dxa"/>
        <w:jc w:val="left"/>
        <w:tblInd w:w="0" w:type="dxa"/>
        <w:tblBorders/>
        <w:tblCellMar>
          <w:top w:w="0" w:type="dxa"/>
          <w:left w:w="108" w:type="dxa"/>
          <w:bottom w:w="0" w:type="dxa"/>
          <w:right w:w="108" w:type="dxa"/>
        </w:tblCellMar>
        <w:tblLook w:val="04a0" w:noVBand="1" w:noHBand="0" w:lastColumn="0" w:firstColumn="1" w:lastRow="0" w:firstRow="1"/>
      </w:tblPr>
      <w:tblGrid>
        <w:gridCol w:w="3442"/>
        <w:gridCol w:w="956"/>
        <w:gridCol w:w="956"/>
        <w:gridCol w:w="383"/>
      </w:tblGrid>
      <w:tr>
        <w:trPr>
          <w:trHeight w:val="156" w:hRule="atLeast"/>
        </w:trPr>
        <w:tc>
          <w:tcPr>
            <w:tcW w:w="3442" w:type="dxa"/>
            <w:tcBorders/>
            <w:shd w:fill="auto" w:val="clear"/>
          </w:tcPr>
          <w:p>
            <w:pPr>
              <w:pStyle w:val="Normal"/>
              <w:tabs>
                <w:tab w:val="center" w:pos="2821" w:leader="none"/>
              </w:tabs>
              <w:spacing w:lineRule="auto" w:line="259" w:before="0" w:after="0"/>
              <w:ind w:left="0" w:right="0" w:hanging="0"/>
              <w:jc w:val="left"/>
              <w:rPr/>
            </w:pPr>
            <w:r>
              <w:rPr>
                <w:sz w:val="16"/>
              </w:rPr>
              <w:t>| pan</w:t>
              <w:tab/>
              <w:t>|</w:t>
            </w:r>
          </w:p>
        </w:tc>
        <w:tc>
          <w:tcPr>
            <w:tcW w:w="956" w:type="dxa"/>
            <w:tcBorders/>
            <w:shd w:fill="auto" w:val="clear"/>
          </w:tcPr>
          <w:p>
            <w:pPr>
              <w:pStyle w:val="Normal"/>
              <w:spacing w:lineRule="auto" w:line="259" w:before="0" w:after="0"/>
              <w:ind w:left="0" w:right="0" w:hanging="0"/>
              <w:jc w:val="left"/>
              <w:rPr/>
            </w:pPr>
            <w:r>
              <w:rPr>
                <w:sz w:val="16"/>
              </w:rPr>
              <w:t>41 |</w:t>
            </w:r>
          </w:p>
        </w:tc>
        <w:tc>
          <w:tcPr>
            <w:tcW w:w="956" w:type="dxa"/>
            <w:tcBorders/>
            <w:shd w:fill="auto" w:val="clear"/>
          </w:tcPr>
          <w:p>
            <w:pPr>
              <w:pStyle w:val="Normal"/>
              <w:spacing w:lineRule="auto" w:line="259" w:before="0" w:after="0"/>
              <w:ind w:left="0" w:right="0" w:hanging="0"/>
              <w:jc w:val="left"/>
              <w:rPr/>
            </w:pPr>
            <w:r>
              <w:rPr>
                <w:sz w:val="16"/>
              </w:rPr>
              <w:t>23 |</w:t>
            </w:r>
          </w:p>
        </w:tc>
        <w:tc>
          <w:tcPr>
            <w:tcW w:w="383" w:type="dxa"/>
            <w:tcBorders/>
            <w:shd w:fill="auto" w:val="clear"/>
          </w:tcPr>
          <w:p>
            <w:pPr>
              <w:pStyle w:val="Normal"/>
              <w:spacing w:lineRule="auto" w:line="259" w:before="0" w:after="0"/>
              <w:ind w:left="0" w:right="0" w:hanging="0"/>
              <w:rPr/>
            </w:pPr>
            <w:r>
              <w:rPr>
                <w:sz w:val="16"/>
              </w:rPr>
              <w:t>16 |</w:t>
            </w:r>
          </w:p>
        </w:tc>
      </w:tr>
      <w:tr>
        <w:trPr>
          <w:trHeight w:val="189" w:hRule="atLeast"/>
        </w:trPr>
        <w:tc>
          <w:tcPr>
            <w:tcW w:w="3442" w:type="dxa"/>
            <w:tcBorders/>
            <w:shd w:fill="auto" w:val="clear"/>
          </w:tcPr>
          <w:p>
            <w:pPr>
              <w:pStyle w:val="Normal"/>
              <w:tabs>
                <w:tab w:val="center" w:pos="2821" w:leader="none"/>
              </w:tabs>
              <w:spacing w:lineRule="auto" w:line="259" w:before="0" w:after="0"/>
              <w:ind w:left="0" w:right="0" w:hanging="0"/>
              <w:jc w:val="left"/>
              <w:rPr/>
            </w:pPr>
            <w:r>
              <w:rPr>
                <w:sz w:val="16"/>
              </w:rPr>
              <w:t>| pri</w:t>
              <w:tab/>
              <w:t>|</w:t>
            </w:r>
          </w:p>
        </w:tc>
        <w:tc>
          <w:tcPr>
            <w:tcW w:w="956" w:type="dxa"/>
            <w:tcBorders/>
            <w:shd w:fill="auto" w:val="clear"/>
          </w:tcPr>
          <w:p>
            <w:pPr>
              <w:pStyle w:val="Normal"/>
              <w:spacing w:lineRule="auto" w:line="259" w:before="0" w:after="0"/>
              <w:ind w:left="0" w:right="0" w:hanging="0"/>
              <w:jc w:val="left"/>
              <w:rPr/>
            </w:pPr>
            <w:r>
              <w:rPr>
                <w:sz w:val="16"/>
              </w:rPr>
              <w:t>21 |</w:t>
            </w:r>
          </w:p>
        </w:tc>
        <w:tc>
          <w:tcPr>
            <w:tcW w:w="956" w:type="dxa"/>
            <w:tcBorders/>
            <w:shd w:fill="auto" w:val="clear"/>
          </w:tcPr>
          <w:p>
            <w:pPr>
              <w:pStyle w:val="Normal"/>
              <w:spacing w:lineRule="auto" w:line="259" w:before="0" w:after="0"/>
              <w:ind w:left="0" w:right="0" w:hanging="0"/>
              <w:jc w:val="left"/>
              <w:rPr/>
            </w:pPr>
            <w:r>
              <w:rPr>
                <w:sz w:val="16"/>
              </w:rPr>
              <w:t>43 |</w:t>
            </w:r>
          </w:p>
        </w:tc>
        <w:tc>
          <w:tcPr>
            <w:tcW w:w="383" w:type="dxa"/>
            <w:tcBorders/>
            <w:shd w:fill="auto" w:val="clear"/>
          </w:tcPr>
          <w:p>
            <w:pPr>
              <w:pStyle w:val="Normal"/>
              <w:spacing w:lineRule="auto" w:line="259" w:before="0" w:after="0"/>
              <w:ind w:left="96" w:right="0" w:hanging="0"/>
              <w:jc w:val="left"/>
              <w:rPr/>
            </w:pPr>
            <w:r>
              <w:rPr>
                <w:sz w:val="16"/>
              </w:rPr>
              <w:t>9 |</w:t>
            </w:r>
          </w:p>
        </w:tc>
      </w:tr>
      <w:tr>
        <w:trPr>
          <w:trHeight w:val="189" w:hRule="atLeast"/>
        </w:trPr>
        <w:tc>
          <w:tcPr>
            <w:tcW w:w="3442" w:type="dxa"/>
            <w:tcBorders/>
            <w:shd w:fill="auto" w:val="clear"/>
          </w:tcPr>
          <w:p>
            <w:pPr>
              <w:pStyle w:val="Normal"/>
              <w:tabs>
                <w:tab w:val="center" w:pos="2821" w:leader="none"/>
              </w:tabs>
              <w:spacing w:lineRule="auto" w:line="259" w:before="0" w:after="0"/>
              <w:ind w:left="0" w:right="0" w:hanging="0"/>
              <w:jc w:val="left"/>
              <w:rPr/>
            </w:pPr>
            <w:r>
              <w:rPr>
                <w:sz w:val="16"/>
              </w:rPr>
              <w:t>| prd</w:t>
              <w:tab/>
              <w:t>|</w:t>
            </w:r>
          </w:p>
        </w:tc>
        <w:tc>
          <w:tcPr>
            <w:tcW w:w="956" w:type="dxa"/>
            <w:tcBorders/>
            <w:shd w:fill="auto" w:val="clear"/>
          </w:tcPr>
          <w:p>
            <w:pPr>
              <w:pStyle w:val="Normal"/>
              <w:spacing w:lineRule="auto" w:line="259" w:before="0" w:after="0"/>
              <w:ind w:left="0" w:right="0" w:hanging="0"/>
              <w:jc w:val="left"/>
              <w:rPr/>
            </w:pPr>
            <w:r>
              <w:rPr>
                <w:sz w:val="16"/>
              </w:rPr>
              <w:t>25 |</w:t>
            </w:r>
          </w:p>
        </w:tc>
        <w:tc>
          <w:tcPr>
            <w:tcW w:w="956" w:type="dxa"/>
            <w:tcBorders/>
            <w:shd w:fill="auto" w:val="clear"/>
          </w:tcPr>
          <w:p>
            <w:pPr>
              <w:pStyle w:val="Normal"/>
              <w:spacing w:lineRule="auto" w:line="259" w:before="0" w:after="0"/>
              <w:ind w:left="0" w:right="0" w:hanging="0"/>
              <w:jc w:val="left"/>
              <w:rPr/>
            </w:pPr>
            <w:r>
              <w:rPr>
                <w:sz w:val="16"/>
              </w:rPr>
              <w:t>20 |</w:t>
            </w:r>
          </w:p>
        </w:tc>
        <w:tc>
          <w:tcPr>
            <w:tcW w:w="383" w:type="dxa"/>
            <w:tcBorders/>
            <w:shd w:fill="auto" w:val="clear"/>
          </w:tcPr>
          <w:p>
            <w:pPr>
              <w:pStyle w:val="Normal"/>
              <w:spacing w:lineRule="auto" w:line="259" w:before="0" w:after="0"/>
              <w:ind w:left="96" w:right="0" w:hanging="0"/>
              <w:jc w:val="left"/>
              <w:rPr/>
            </w:pPr>
            <w:r>
              <w:rPr>
                <w:sz w:val="16"/>
              </w:rPr>
              <w:t>4 |</w:t>
            </w:r>
          </w:p>
        </w:tc>
      </w:tr>
      <w:tr>
        <w:trPr>
          <w:trHeight w:val="189" w:hRule="atLeast"/>
        </w:trPr>
        <w:tc>
          <w:tcPr>
            <w:tcW w:w="3442" w:type="dxa"/>
            <w:tcBorders/>
            <w:shd w:fill="auto" w:val="clear"/>
          </w:tcPr>
          <w:p>
            <w:pPr>
              <w:pStyle w:val="Normal"/>
              <w:tabs>
                <w:tab w:val="center" w:pos="2821" w:leader="none"/>
              </w:tabs>
              <w:spacing w:lineRule="auto" w:line="259" w:before="0" w:after="0"/>
              <w:ind w:left="0" w:right="0" w:hanging="0"/>
              <w:jc w:val="left"/>
              <w:rPr/>
            </w:pPr>
            <w:r>
              <w:rPr>
                <w:sz w:val="16"/>
              </w:rPr>
              <w:t>| morena</w:t>
              <w:tab/>
              <w:t>|</w:t>
            </w:r>
          </w:p>
        </w:tc>
        <w:tc>
          <w:tcPr>
            <w:tcW w:w="956" w:type="dxa"/>
            <w:tcBorders/>
            <w:shd w:fill="auto" w:val="clear"/>
          </w:tcPr>
          <w:p>
            <w:pPr>
              <w:pStyle w:val="Normal"/>
              <w:spacing w:lineRule="auto" w:line="259" w:before="0" w:after="0"/>
              <w:ind w:left="287" w:right="0" w:hanging="0"/>
              <w:jc w:val="left"/>
              <w:rPr/>
            </w:pPr>
            <w:r>
              <w:rPr>
                <w:sz w:val="16"/>
              </w:rPr>
              <w:t>|</w:t>
            </w:r>
          </w:p>
        </w:tc>
        <w:tc>
          <w:tcPr>
            <w:tcW w:w="956" w:type="dxa"/>
            <w:tcBorders/>
            <w:shd w:fill="auto" w:val="clear"/>
          </w:tcPr>
          <w:p>
            <w:pPr>
              <w:pStyle w:val="Normal"/>
              <w:spacing w:lineRule="auto" w:line="259" w:before="0" w:after="0"/>
              <w:ind w:left="287" w:right="0" w:hanging="0"/>
              <w:jc w:val="left"/>
              <w:rPr/>
            </w:pPr>
            <w:r>
              <w:rPr>
                <w:sz w:val="16"/>
              </w:rPr>
              <w:t>|</w:t>
            </w:r>
          </w:p>
        </w:tc>
        <w:tc>
          <w:tcPr>
            <w:tcW w:w="383" w:type="dxa"/>
            <w:tcBorders/>
            <w:shd w:fill="auto" w:val="clear"/>
          </w:tcPr>
          <w:p>
            <w:pPr>
              <w:pStyle w:val="Normal"/>
              <w:spacing w:lineRule="auto" w:line="259" w:before="0" w:after="0"/>
              <w:ind w:left="0" w:right="0" w:hanging="0"/>
              <w:rPr/>
            </w:pPr>
            <w:r>
              <w:rPr>
                <w:sz w:val="16"/>
              </w:rPr>
              <w:t>51 |</w:t>
            </w:r>
          </w:p>
        </w:tc>
      </w:tr>
      <w:tr>
        <w:trPr>
          <w:trHeight w:val="189" w:hRule="atLeast"/>
        </w:trPr>
        <w:tc>
          <w:tcPr>
            <w:tcW w:w="3442" w:type="dxa"/>
            <w:tcBorders/>
            <w:shd w:fill="auto" w:val="clear"/>
          </w:tcPr>
          <w:p>
            <w:pPr>
              <w:pStyle w:val="Normal"/>
              <w:spacing w:lineRule="auto" w:line="259" w:before="0" w:after="0"/>
              <w:ind w:left="0" w:right="0" w:hanging="0"/>
              <w:jc w:val="left"/>
              <w:rPr/>
            </w:pPr>
            <w:r>
              <w:rPr>
                <w:sz w:val="16"/>
              </w:rPr>
              <w:t>| opportunistic w/ president |</w:t>
            </w:r>
          </w:p>
        </w:tc>
        <w:tc>
          <w:tcPr>
            <w:tcW w:w="956" w:type="dxa"/>
            <w:tcBorders/>
            <w:shd w:fill="auto" w:val="clear"/>
          </w:tcPr>
          <w:p>
            <w:pPr>
              <w:pStyle w:val="Normal"/>
              <w:spacing w:lineRule="auto" w:line="259" w:before="0" w:after="0"/>
              <w:ind w:left="287" w:right="0" w:hanging="0"/>
              <w:jc w:val="left"/>
              <w:rPr/>
            </w:pPr>
            <w:r>
              <w:rPr>
                <w:sz w:val="16"/>
              </w:rPr>
              <w:t>|</w:t>
            </w:r>
          </w:p>
        </w:tc>
        <w:tc>
          <w:tcPr>
            <w:tcW w:w="956" w:type="dxa"/>
            <w:tcBorders/>
            <w:shd w:fill="auto" w:val="clear"/>
          </w:tcPr>
          <w:p>
            <w:pPr>
              <w:pStyle w:val="Normal"/>
              <w:spacing w:lineRule="auto" w:line="259" w:before="0" w:after="0"/>
              <w:ind w:left="96" w:right="0" w:hanging="0"/>
              <w:jc w:val="left"/>
              <w:rPr/>
            </w:pPr>
            <w:r>
              <w:rPr>
                <w:sz w:val="16"/>
              </w:rPr>
              <w:t>8 |</w:t>
            </w:r>
          </w:p>
        </w:tc>
        <w:tc>
          <w:tcPr>
            <w:tcW w:w="383" w:type="dxa"/>
            <w:tcBorders/>
            <w:shd w:fill="auto" w:val="clear"/>
          </w:tcPr>
          <w:p>
            <w:pPr>
              <w:pStyle w:val="Normal"/>
              <w:spacing w:lineRule="auto" w:line="259" w:before="0" w:after="0"/>
              <w:ind w:left="0" w:right="0" w:hanging="0"/>
              <w:rPr/>
            </w:pPr>
            <w:r>
              <w:rPr>
                <w:sz w:val="16"/>
              </w:rPr>
              <w:t>14 |</w:t>
            </w:r>
          </w:p>
        </w:tc>
      </w:tr>
      <w:tr>
        <w:trPr>
          <w:trHeight w:val="156" w:hRule="atLeast"/>
        </w:trPr>
        <w:tc>
          <w:tcPr>
            <w:tcW w:w="3442" w:type="dxa"/>
            <w:tcBorders/>
            <w:shd w:fill="auto" w:val="clear"/>
          </w:tcPr>
          <w:p>
            <w:pPr>
              <w:pStyle w:val="Normal"/>
              <w:tabs>
                <w:tab w:val="center" w:pos="2821" w:leader="none"/>
              </w:tabs>
              <w:spacing w:lineRule="auto" w:line="259" w:before="0" w:after="0"/>
              <w:ind w:left="0" w:right="0" w:hanging="0"/>
              <w:jc w:val="left"/>
              <w:rPr/>
            </w:pPr>
            <w:r>
              <w:rPr>
                <w:sz w:val="16"/>
              </w:rPr>
              <w:t>| other opportunistic</w:t>
              <w:tab/>
              <w:t>|</w:t>
            </w:r>
          </w:p>
        </w:tc>
        <w:tc>
          <w:tcPr>
            <w:tcW w:w="956" w:type="dxa"/>
            <w:tcBorders/>
            <w:shd w:fill="auto" w:val="clear"/>
          </w:tcPr>
          <w:p>
            <w:pPr>
              <w:pStyle w:val="Normal"/>
              <w:spacing w:lineRule="auto" w:line="259" w:before="0" w:after="0"/>
              <w:ind w:left="0" w:right="0" w:hanging="0"/>
              <w:jc w:val="left"/>
              <w:rPr/>
            </w:pPr>
            <w:r>
              <w:rPr>
                <w:sz w:val="16"/>
              </w:rPr>
              <w:t>13 |</w:t>
            </w:r>
          </w:p>
        </w:tc>
        <w:tc>
          <w:tcPr>
            <w:tcW w:w="956" w:type="dxa"/>
            <w:tcBorders/>
            <w:shd w:fill="auto" w:val="clear"/>
          </w:tcPr>
          <w:p>
            <w:pPr>
              <w:pStyle w:val="Normal"/>
              <w:spacing w:lineRule="auto" w:line="259" w:before="0" w:after="0"/>
              <w:ind w:left="96" w:right="0" w:hanging="0"/>
              <w:jc w:val="left"/>
              <w:rPr/>
            </w:pPr>
            <w:r>
              <w:rPr>
                <w:sz w:val="16"/>
              </w:rPr>
              <w:t>7 |</w:t>
            </w:r>
          </w:p>
        </w:tc>
        <w:tc>
          <w:tcPr>
            <w:tcW w:w="383" w:type="dxa"/>
            <w:tcBorders/>
            <w:shd w:fill="auto" w:val="clear"/>
          </w:tcPr>
          <w:p>
            <w:pPr>
              <w:pStyle w:val="Normal"/>
              <w:spacing w:lineRule="auto" w:line="259" w:before="0" w:after="0"/>
              <w:ind w:left="96" w:right="0" w:hanging="0"/>
              <w:jc w:val="left"/>
              <w:rPr/>
            </w:pPr>
            <w:r>
              <w:rPr>
                <w:sz w:val="16"/>
              </w:rPr>
              <w:t>6 |</w:t>
            </w:r>
          </w:p>
        </w:tc>
      </w:tr>
    </w:tbl>
    <w:p>
      <w:pPr>
        <w:pStyle w:val="Normal"/>
        <w:spacing w:lineRule="auto" w:line="264" w:before="0" w:after="3"/>
        <w:ind w:left="-5" w:right="0" w:hanging="10"/>
        <w:jc w:val="left"/>
        <w:rPr/>
      </w:pPr>
      <w:r>
        <w:rPr>
          <w:sz w:val="16"/>
        </w:rPr>
        <w:t>|----------------------------+---------+---------+---------|</w:t>
      </w:r>
    </w:p>
    <w:p>
      <w:pPr>
        <w:pStyle w:val="Normal"/>
        <w:tabs>
          <w:tab w:val="center" w:pos="2726" w:leader="none"/>
          <w:tab w:val="center" w:pos="3587" w:leader="none"/>
          <w:tab w:val="center" w:pos="4543" w:leader="none"/>
          <w:tab w:val="center" w:pos="5499" w:leader="none"/>
        </w:tabs>
        <w:spacing w:lineRule="auto" w:line="264" w:before="0" w:after="3"/>
        <w:ind w:left="-15" w:right="0" w:hanging="0"/>
        <w:jc w:val="left"/>
        <w:rPr/>
      </w:pPr>
      <w:r>
        <w:rPr>
          <w:sz w:val="16"/>
        </w:rPr>
        <w:t>| Total</w:t>
        <w:tab/>
        <w:t>% |</w:t>
        <w:tab/>
        <w:t>100 |</w:t>
        <w:tab/>
        <w:t>100 |</w:t>
        <w:tab/>
        <w:t>100 |</w:t>
      </w:r>
    </w:p>
    <w:p>
      <w:pPr>
        <w:pStyle w:val="Normal"/>
        <w:tabs>
          <w:tab w:val="center" w:pos="2821" w:leader="none"/>
          <w:tab w:val="center" w:pos="3587" w:leader="none"/>
          <w:tab w:val="center" w:pos="4543" w:leader="none"/>
          <w:tab w:val="center" w:pos="5499" w:leader="none"/>
        </w:tabs>
        <w:spacing w:lineRule="auto" w:line="264" w:before="0" w:after="3"/>
        <w:ind w:left="-15" w:right="0" w:hanging="0"/>
        <w:jc w:val="left"/>
        <w:rPr/>
      </w:pPr>
      <w:r>
        <w:rPr>
          <w:sz w:val="16"/>
        </w:rPr>
        <w:t>| N</w:t>
        <w:tab/>
        <w:t>|</w:t>
        <w:tab/>
        <w:t>500 |</w:t>
        <w:tab/>
        <w:t>500 |</w:t>
        <w:tab/>
        <w:t>500 |</w:t>
      </w:r>
    </w:p>
    <w:p>
      <w:pPr>
        <w:pStyle w:val="Normal"/>
        <w:spacing w:lineRule="auto" w:line="264" w:before="0" w:after="3"/>
        <w:ind w:left="-5" w:right="0" w:hanging="10"/>
        <w:jc w:val="left"/>
        <w:rPr/>
      </w:pPr>
      <w:r>
        <w:rPr>
          <w:sz w:val="16"/>
        </w:rPr>
        <w:t>|----------------------------+---------+---------+---------|</w:t>
      </w:r>
    </w:p>
    <w:p>
      <w:pPr>
        <w:pStyle w:val="Normal"/>
        <w:tabs>
          <w:tab w:val="center" w:pos="2821" w:leader="none"/>
          <w:tab w:val="center" w:pos="3587" w:leader="none"/>
          <w:tab w:val="center" w:pos="5021" w:leader="none"/>
        </w:tabs>
        <w:spacing w:lineRule="auto" w:line="264" w:before="0" w:after="3"/>
        <w:ind w:left="-15" w:right="0" w:hanging="0"/>
        <w:jc w:val="left"/>
        <w:rPr/>
      </w:pPr>
      <w:r>
        <w:rPr>
          <w:sz w:val="16"/>
        </w:rPr>
        <w:t>| President’s party</w:t>
        <w:tab/>
        <w:t>|</w:t>
        <w:tab/>
        <w:t>pan |</w:t>
        <w:tab/>
        <w:t>pri | morena |</w:t>
      </w:r>
    </w:p>
    <w:p>
      <w:pPr>
        <w:pStyle w:val="Normal"/>
        <w:spacing w:lineRule="auto" w:line="264" w:before="0" w:after="486"/>
        <w:ind w:left="-5" w:right="0" w:hanging="10"/>
        <w:jc w:val="left"/>
        <w:rPr/>
      </w:pPr>
      <w:r>
        <w:rPr>
          <w:sz w:val="16"/>
        </w:rPr>
        <w:t>|----------------------------+---------+---------+---------|</w:t>
      </w:r>
    </w:p>
    <w:p>
      <w:pPr>
        <w:pStyle w:val="Heading3"/>
        <w:rPr/>
      </w:pPr>
      <w:r>
        <w:rPr/>
        <w:t>Table 1: Parties in three Legislatures of the Cámara de Diputados</w:t>
      </w:r>
    </w:p>
    <w:p>
      <w:pPr>
        <w:pStyle w:val="Normal"/>
        <w:spacing w:lineRule="auto" w:line="259" w:before="0" w:after="163"/>
        <w:ind w:left="-5" w:right="467" w:hanging="10"/>
        <w:rPr/>
      </w:pPr>
      <w:r>
        <w:rPr/>
        <w:t>Parties would have to rebuild a clientelistic coalition from near scratch at every electoral campaign.</w:t>
      </w:r>
    </w:p>
    <w:p>
      <w:pPr>
        <w:pStyle w:val="Normal"/>
        <w:spacing w:before="0" w:after="493"/>
        <w:ind w:left="-15" w:right="467" w:firstLine="351"/>
        <w:rPr/>
      </w:pPr>
      <w:r>
        <w:rPr/>
        <w:t>The three-party system came crashing down in the critical election of 2018. After decades of infighting the left finally split. The faction loyal to Andrés Manuel López Obrador, known as AMLO, successfully launched the National Regeneration Movement (Morena), a new party, overcoming formidable entry barriers (Magar 2015). This feat paved his way to winning the presidency by a landslide. Riding AMLO’s coattails, Morena acquired majority status in the Cámara, the first instance of single-party unified government since democratization. Inclusion of the incomplete 64th Legislature brings unified government to the study (data runs up to March 19th, 2020 which marks the end of the second ordinary year). The other terms offer perspective: a minority president in the 60th, an informal coalition with opportunistic parties in the 62nd.</w:t>
      </w:r>
    </w:p>
    <w:p>
      <w:pPr>
        <w:pStyle w:val="Heading2"/>
        <w:tabs>
          <w:tab w:val="center" w:pos="1762" w:leader="none"/>
        </w:tabs>
        <w:spacing w:before="0" w:after="445"/>
        <w:ind w:left="-15" w:right="482" w:hanging="0"/>
        <w:rPr/>
      </w:pPr>
      <w:r>
        <w:rPr/>
        <w:t>2.2</w:t>
        <w:tab/>
        <w:t xml:space="preserve">Legislative </w:t>
      </w:r>
      <w:commentRangeStart w:id="4"/>
      <w:r>
        <w:rPr/>
        <w:t>parties</w:t>
      </w:r>
      <w:commentRangeEnd w:id="4"/>
      <w:r>
        <w:commentReference w:id="4"/>
      </w:r>
      <w:r>
        <w:rPr/>
      </w:r>
    </w:p>
    <w:p>
      <w:pPr>
        <w:pStyle w:val="Normal"/>
        <w:spacing w:lineRule="auto" w:line="252" w:before="0" w:after="0"/>
        <w:ind w:left="5626" w:right="0" w:hanging="10"/>
        <w:rPr/>
      </w:pPr>
      <w:commentRangeStart w:id="5"/>
      <w:r>
        <w:rPr>
          <w:sz w:val="22"/>
        </w:rPr>
        <w:t>"At the end of the day, the chambers are a mandarinate where the few decide for all."</w:t>
      </w:r>
    </w:p>
    <w:p>
      <w:pPr>
        <w:pStyle w:val="Normal"/>
        <w:spacing w:lineRule="auto" w:line="259" w:before="0" w:after="73"/>
        <w:ind w:left="5616" w:right="0" w:hanging="0"/>
        <w:jc w:val="left"/>
        <w:rPr/>
      </w:pPr>
      <w:r>
        <w:rPr/>
        <mc:AlternateContent>
          <mc:Choice Requires="wpg">
            <w:drawing>
              <wp:inline distT="0" distB="0" distL="0" distR="0" wp14:anchorId="1B8B1257">
                <wp:extent cx="2378075" cy="5715"/>
                <wp:effectExtent l="0" t="0" r="0" b="0"/>
                <wp:docPr id="1" name=""/>
                <a:graphic xmlns:a="http://schemas.openxmlformats.org/drawingml/2006/main">
                  <a:graphicData uri="http://schemas.microsoft.com/office/word/2010/wordprocessingGroup">
                    <wpg:wgp>
                      <wpg:cNvGrpSpPr/>
                      <wpg:grpSpPr>
                        <a:xfrm>
                          <a:off x="0" y="0"/>
                          <a:ext cx="2377440" cy="5040"/>
                        </a:xfrm>
                      </wpg:grpSpPr>
                      <wps:wsp>
                        <wps:cNvSpPr/>
                        <wps:spPr>
                          <a:xfrm>
                            <a:off x="0" y="0"/>
                            <a:ext cx="2377440" cy="5040"/>
                          </a:xfrm>
                          <a:custGeom>
                            <a:avLst/>
                            <a:gdLst/>
                            <a:ahLst/>
                            <a:rect l="l" t="t" r="r" b="b"/>
                            <a:pathLst>
                              <a:path w="2377402" h="0">
                                <a:moveTo>
                                  <a:pt x="0" y="0"/>
                                </a:moveTo>
                                <a:lnTo>
                                  <a:pt x="2377402" y="0"/>
                                </a:lnTo>
                              </a:path>
                            </a:pathLst>
                          </a:custGeom>
                          <a:noFill/>
                          <a:ln w="5040"/>
                        </wps:spPr>
                        <wps:style>
                          <a:lnRef idx="1"/>
                          <a:fillRef idx="0"/>
                          <a:effectRef idx="0"/>
                          <a:fontRef idx="minor"/>
                        </wps:style>
                        <wps:bodyPr/>
                      </wps:wsp>
                    </wpg:wgp>
                  </a:graphicData>
                </a:graphic>
              </wp:inline>
            </w:drawing>
          </mc:Choice>
          <mc:Fallback>
            <w:pict>
              <v:group id="shape_0" style="position:absolute;margin-left:0pt;margin-top:0pt;width:187.2pt;height:0.4pt" coordorigin="0,0" coordsize="3744,8"/>
            </w:pict>
          </mc:Fallback>
        </mc:AlternateContent>
      </w:r>
    </w:p>
    <w:p>
      <w:pPr>
        <w:pStyle w:val="Normal"/>
        <w:spacing w:lineRule="auto" w:line="242" w:before="0" w:after="331"/>
        <w:ind w:left="5523" w:right="482" w:hanging="0"/>
        <w:jc w:val="right"/>
        <w:rPr/>
      </w:pPr>
      <w:r>
        <w:rPr>
          <w:sz w:val="22"/>
        </w:rPr>
        <w:t>—</w:t>
      </w:r>
      <w:r>
        <w:rPr>
          <w:sz w:val="22"/>
        </w:rPr>
        <w:t>Former lawmaker from the left, interviewed on condition of anonymity, June 17th, 2020</w:t>
      </w:r>
      <w:del w:id="1" w:author="Unknown Author" w:date="2020-06-30T18:05:00Z">
        <w:commentRangeEnd w:id="5"/>
        <w:r>
          <w:commentReference w:id="5"/>
        </w:r>
        <w:r>
          <w:rPr>
            <w:sz w:val="22"/>
          </w:rPr>
          <w:commentReference w:id="6"/>
        </w:r>
      </w:del>
    </w:p>
    <w:p>
      <w:pPr>
        <w:pStyle w:val="Normal"/>
        <w:ind w:left="-15" w:right="467" w:firstLine="351"/>
        <w:rPr/>
      </w:pPr>
      <w:r>
        <w:rPr/>
        <w:t>Weak parties in the electorate lie in sharp contrast to their strength in Congress, which stems from electoral rules. The formula is mixed member plurality—three-hundred deputies elected by first-past-the-post in single member districts (SMDs), two-hundred more by closed-list proportional representation (PR) every three years (Weldon 2001). All seats are contested in races concurrent with the presidential election, then again at the presidential midterm.</w:t>
      </w:r>
    </w:p>
    <w:p>
      <w:pPr>
        <w:pStyle w:val="Normal"/>
        <w:ind w:left="-15" w:right="467" w:firstLine="351"/>
        <w:rPr/>
      </w:pPr>
      <w:r>
        <w:rPr/>
        <w:t>A key feature are single-term limits, which the constitution set on every elected officeholder. Political ambition could only be progressive (Schlesinger 1966). On top of this is highly centralized ballot access: national and state party leaders control most nominations (Langston 2008; Rosas and Langston 2011).</w:t>
      </w:r>
      <w:r>
        <w:rPr>
          <w:rStyle w:val="FootnoteAnchor"/>
        </w:rPr>
        <w:footnoteReference w:id="3"/>
      </w:r>
      <w:r>
        <w:rPr>
          <w:vertAlign w:val="superscript"/>
        </w:rPr>
        <w:t xml:space="preserve"> </w:t>
      </w:r>
      <w:r>
        <w:rPr/>
        <w:t>This institutional combination not just removes personal vote incentives (Carey and Shugart 1995), it rewards discipline to party leaders. This, we see below, plays a fundamental role in floor access.</w:t>
      </w:r>
    </w:p>
    <w:p>
      <w:pPr>
        <w:pStyle w:val="Normal"/>
        <w:spacing w:before="0" w:after="661"/>
        <w:ind w:left="-15" w:right="467" w:firstLine="351"/>
        <w:rPr/>
      </w:pPr>
      <w:r>
        <w:rPr/>
        <w:t xml:space="preserve">In a surprising recent development, single-term limits were eliminated for selected offices, including federal deputies. The 2021 midterm election will be the first since the 1930s where incumbents are allowed on the ballot (see Magar 2017 for details). This should introduce a degree of personal vote seeking among a subset of deputies with static ambition. While reformers further centralized nominations by keeping term limits in place for party switchers, this might not fully reign in competitive incumbents. Parties removing quality candidates—such as previous winners of elected office (Jacobson 1997), dynastic candidates (Enríquez González 2018), and what Zaller (1998) calls "prize fighters"—in order to secure nomination of docile newbies, risk losing those districts. The 64th Legislature, despite partial data, allows examination of the effect that static ambition has on </w:t>
      </w:r>
      <w:commentRangeStart w:id="7"/>
      <w:r>
        <w:rPr/>
        <w:t>debate</w:t>
      </w:r>
      <w:r>
        <w:rPr/>
      </w:r>
      <w:commentRangeEnd w:id="7"/>
      <w:r>
        <w:commentReference w:id="7"/>
      </w:r>
      <w:r>
        <w:rPr/>
        <w:t>.</w:t>
      </w:r>
    </w:p>
    <w:p>
      <w:pPr>
        <w:pStyle w:val="Heading1"/>
        <w:tabs>
          <w:tab w:val="center" w:pos="4855" w:leader="none"/>
        </w:tabs>
        <w:ind w:left="-15" w:right="482" w:hanging="0"/>
        <w:rPr/>
      </w:pPr>
      <w:r>
        <w:rPr/>
        <w:t>3</w:t>
        <w:tab/>
        <w:t xml:space="preserve">The institutional setting of legislative debate in the </w:t>
      </w:r>
      <w:commentRangeStart w:id="8"/>
      <w:r>
        <w:rPr/>
        <w:t>Cámara</w:t>
      </w:r>
      <w:commentRangeEnd w:id="8"/>
      <w:r>
        <w:commentReference w:id="8"/>
      </w:r>
      <w:r>
        <w:rPr/>
      </w:r>
    </w:p>
    <w:p>
      <w:pPr>
        <w:pStyle w:val="Normal"/>
        <w:ind w:left="-5" w:right="467" w:hanging="10"/>
        <w:rPr/>
      </w:pPr>
      <w:r>
        <w:rPr/>
        <w:t>An overview of the structure of legislative debate shows members who have abdicated most formal speech rights to the party. The Cámara’s Rules (Reglamento 2019) has prescriptions for debate, the Organic Law (Orgánica 2019) for congressional organization.</w:t>
      </w:r>
    </w:p>
    <w:p>
      <w:pPr>
        <w:pStyle w:val="Normal"/>
        <w:ind w:left="-15" w:right="467" w:firstLine="351"/>
        <w:rPr/>
      </w:pPr>
      <w:r>
        <w:rPr/>
        <w:t>Casar (2016) characterizes debate as party-centered: "[governing] bodies have the power ... to conduct floor debates, including assigning turns and time to speakers" (p. 154). This, we will see, comes from party discipline, because formal institutions establish individual member rights to be recognized by the presiding officer.</w:t>
      </w:r>
    </w:p>
    <w:p>
      <w:pPr>
        <w:pStyle w:val="Normal"/>
        <w:spacing w:before="0" w:after="495"/>
        <w:ind w:left="-15" w:right="467" w:firstLine="351"/>
        <w:rPr/>
      </w:pPr>
      <w:commentRangeStart w:id="9"/>
      <w:r>
        <w:rPr/>
        <w:t>Proksch and Slapin’s (2015) scheme, used across chapters in this volume, compares assemblies according to how members gain access to take the floor in order to deliver speeches (p. 79). They posit a continuum connecting two extremes: party-controlled and individual member-controlled floor access. Formal rules place the Cámara towards the individual member-controlled access limit of the continuum; but partisan rules pull it towards the party-controlled access side. The removal of single term limits ought to make this tension between formal and de facto institutions harder to manage for all parties.</w:t>
      </w:r>
      <w:del w:id="2" w:author="Unknown Author" w:date="2020-06-30T18:08:00Z">
        <w:commentRangeEnd w:id="9"/>
        <w:r>
          <w:commentReference w:id="9"/>
        </w:r>
        <w:r>
          <w:rPr/>
          <w:commentReference w:id="10"/>
        </w:r>
      </w:del>
    </w:p>
    <w:p>
      <w:pPr>
        <w:pStyle w:val="Heading2"/>
        <w:tabs>
          <w:tab w:val="center" w:pos="1343" w:leader="none"/>
        </w:tabs>
        <w:ind w:left="-15" w:right="482" w:hanging="0"/>
        <w:rPr/>
      </w:pPr>
      <w:r>
        <w:rPr/>
        <w:t>3.1</w:t>
        <w:tab/>
        <w:t>The boards</w:t>
      </w:r>
    </w:p>
    <w:p>
      <w:pPr>
        <w:pStyle w:val="Normal"/>
        <w:ind w:left="-5" w:right="467" w:hanging="10"/>
        <w:rPr/>
      </w:pPr>
      <w:r>
        <w:rPr/>
        <w:t>There are two key actors in the legislative process, the Junta and the Mesa. The *Junta de Coordinación Política* is the Cámara’s top decision-making organ. The leaders of all parties with no fewer than five deputies are represented. The majority leader presides the Junta throughout the term. In the absence of a majority party, however, the leaders of the top-three seat holding parties preside the Junta, alternating one year each. The Junta appoints and replaces committee members, prepares each session’s order of the day (/orden del día/), and in general reaches and enforces party leader agreements. It decides by majority rule, with members’ votes weighted relative to group sizes in the plenary. So majority status is crucial to control the Junta (cf. Cox and McCubbins 2005).</w:t>
      </w:r>
    </w:p>
    <w:p>
      <w:pPr>
        <w:pStyle w:val="Normal"/>
        <w:ind w:left="-15" w:right="467" w:firstLine="351"/>
        <w:rPr/>
      </w:pPr>
      <w:r>
        <w:rPr/>
        <w:t>The *Mesa Directiva* is the chamber’s steering board. The Mesa chair is the Cámara president ex-officio. The Mesa makeup has consensual traits, regardless of there being a majority party or not. It is elected yearly by two-thirds supermajority of Cámara members from candidates proposed by the Junta. While Mesa members can reelect, the chair must rotate between the top-three seatholding parties, one year each.</w:t>
      </w:r>
    </w:p>
    <w:p>
      <w:pPr>
        <w:pStyle w:val="Normal"/>
        <w:ind w:left="-15" w:right="467" w:firstLine="351"/>
        <w:rPr/>
      </w:pPr>
      <w:r>
        <w:rPr/>
        <w:t>Agenda control is frail. First, every committee report is guaranteed floor consideration and must be included in the order. If committees were adequate agents of the Junta majority, they might serve as gatekeepers by denying unwanted bills a report. But the Junta is required to distribute committee chairs (as well as committee seats) proportionally among the parties, so some committees are bound to be preference outliers.</w:t>
      </w:r>
    </w:p>
    <w:p>
      <w:pPr>
        <w:pStyle w:val="Normal"/>
        <w:ind w:left="-15" w:right="467" w:firstLine="351"/>
        <w:rPr/>
      </w:pPr>
      <w:r>
        <w:rPr/>
        <w:t>Second, the open rule is the default for bill consideration in the floor. Debate takes place in two stages. The entire bill is first examined /en lo general/, then articles are considered individually for amendment or deletion /en lo particular/ (see Heller and Weldon n.d.). Members can always reserve articles for deletion or amendment, denying the Junta a useful procedural tool common in other assemblies: the closed rule (eg., Cox 2006; Magar, Palanza and Sin 2021; Weingast 1992).</w:t>
      </w:r>
    </w:p>
    <w:p>
      <w:pPr>
        <w:pStyle w:val="Normal"/>
        <w:spacing w:before="0" w:after="495"/>
        <w:ind w:left="-15" w:right="467" w:firstLine="351"/>
        <w:rPr/>
      </w:pPr>
      <w:r>
        <w:rPr/>
        <w:t>Third, and most relevant, speakers can self-select. Individual members are entitled to take the floor when recognized by the presiding officer, for a duration set by rules or by party agreements. Party leaders allocate speaking time to a list of speakers but cannot preclude others from adding their names to that list, making debate resemble first-come-first-serve once parties have spoken.</w:t>
      </w:r>
    </w:p>
    <w:p>
      <w:pPr>
        <w:pStyle w:val="Heading2"/>
        <w:tabs>
          <w:tab w:val="center" w:pos="2081" w:leader="none"/>
        </w:tabs>
        <w:ind w:left="-15" w:right="482" w:hanging="0"/>
        <w:rPr/>
      </w:pPr>
      <w:r>
        <w:rPr/>
        <w:t>3.2</w:t>
        <w:tab/>
        <w:t>The structure of debate</w:t>
      </w:r>
    </w:p>
    <w:p>
      <w:pPr>
        <w:pStyle w:val="Normal"/>
        <w:ind w:left="-5" w:right="467" w:hanging="10"/>
        <w:rPr/>
      </w:pPr>
      <w:r>
        <w:rPr/>
        <w:t>Rules set limits for different kinds of debate summarized in Table 2. The first entry refers drafters of new legislation, who who get first recognition to take the floor in order to persuade fellow lawmakers. The time limit is ten minutes when the draft is a new law, five minutes when it amends existing statutes. Deputies who wish to debate then get five minutes each. Bills that cannot be presented before the session ends migrate to the next day’s order upon author’s request /viva voce/ (otherwise they are referred to committee.) The rightmost columns report who selects the speaker—self-selection by drafting a bill, in this case—and who, if anyone, can veto the speaker’s recognition—no one here.</w:t>
      </w:r>
    </w:p>
    <w:p>
      <w:pPr>
        <w:pStyle w:val="Normal"/>
        <w:ind w:left="-15" w:right="467" w:firstLine="351"/>
        <w:rPr/>
      </w:pPr>
      <w:r>
        <w:rPr/>
        <w:t>Other speech types grant right of first recognition differently. Debate /en lo general/ grants it to the reporting committee chairperson or designated handler of the report for ten minutes (fifteen in constitutional amendments). The Cámara president can delay debate by recommitting the bill—</w:t>
      </w:r>
    </w:p>
    <w:p>
      <w:pPr>
        <w:pStyle w:val="Normal"/>
        <w:spacing w:lineRule="auto" w:line="264" w:before="0" w:after="3"/>
        <w:ind w:left="-5" w:right="0" w:hanging="10"/>
        <w:jc w:val="left"/>
        <w:rPr/>
      </w:pPr>
      <w:r>
        <w:rPr>
          <w:sz w:val="16"/>
        </w:rPr>
        <w:t>|----------------------------------------+---------------+---------+------------+------------|</w:t>
      </w:r>
    </w:p>
    <w:p>
      <w:pPr>
        <w:pStyle w:val="Normal"/>
        <w:tabs>
          <w:tab w:val="center" w:pos="4208" w:leader="none"/>
          <w:tab w:val="center" w:pos="6408" w:leader="none"/>
          <w:tab w:val="center" w:pos="7938" w:leader="none"/>
          <w:tab w:val="center" w:pos="8942" w:leader="none"/>
        </w:tabs>
        <w:spacing w:lineRule="auto" w:line="264" w:before="0" w:after="3"/>
        <w:ind w:left="-15" w:right="0" w:hanging="0"/>
        <w:jc w:val="left"/>
        <w:rPr/>
      </w:pPr>
      <w:r>
        <w:rPr>
          <w:sz w:val="16"/>
        </w:rPr>
        <w:t>| Debate type (in Spanish)</w:t>
        <w:tab/>
        <w:t>| Goal</w:t>
        <w:tab/>
        <w:t>| Durat. | Selector</w:t>
        <w:tab/>
        <w:t>| Veto</w:t>
        <w:tab/>
        <w:t>|</w:t>
      </w:r>
    </w:p>
    <w:p>
      <w:pPr>
        <w:pStyle w:val="Normal"/>
        <w:spacing w:lineRule="auto" w:line="264" w:before="0" w:after="3"/>
        <w:ind w:left="-5" w:right="0" w:hanging="10"/>
        <w:jc w:val="left"/>
        <w:rPr/>
      </w:pPr>
      <w:r>
        <w:rPr>
          <w:sz w:val="16"/>
        </w:rPr>
        <w:t>|----------------------------------------+---------------+---------+------------+------------|</w:t>
      </w:r>
    </w:p>
    <w:p>
      <w:pPr>
        <w:pStyle w:val="Normal"/>
        <w:tabs>
          <w:tab w:val="center" w:pos="5499" w:leader="none"/>
          <w:tab w:val="center" w:pos="6456" w:leader="none"/>
          <w:tab w:val="center" w:pos="7699" w:leader="none"/>
          <w:tab w:val="center" w:pos="8942" w:leader="none"/>
        </w:tabs>
        <w:spacing w:lineRule="auto" w:line="264" w:before="0" w:after="3"/>
        <w:ind w:left="-15" w:right="0" w:hanging="0"/>
        <w:jc w:val="left"/>
        <w:rPr/>
      </w:pPr>
      <w:r>
        <w:rPr>
          <w:sz w:val="16"/>
        </w:rPr>
        <w:t>| 1. Introduce legislation (iniciativa) | Author</w:t>
        <w:tab/>
        <w:t>|</w:t>
        <w:tab/>
        <w:t>|</w:t>
        <w:tab/>
        <w:t>|</w:t>
        <w:tab/>
        <w:t>|</w:t>
      </w:r>
    </w:p>
    <w:p>
      <w:pPr>
        <w:pStyle w:val="Normal"/>
        <w:tabs>
          <w:tab w:val="center" w:pos="4399" w:leader="none"/>
          <w:tab w:val="center" w:pos="5786" w:leader="none"/>
          <w:tab w:val="center" w:pos="6886" w:leader="none"/>
          <w:tab w:val="center" w:pos="7938" w:leader="none"/>
          <w:tab w:val="center" w:pos="8942" w:leader="none"/>
        </w:tabs>
        <w:spacing w:lineRule="auto" w:line="264" w:before="0" w:after="3"/>
        <w:ind w:left="-15" w:right="0" w:hanging="0"/>
        <w:jc w:val="left"/>
        <w:rPr/>
      </w:pPr>
      <w:r>
        <w:rPr>
          <w:sz w:val="16"/>
        </w:rPr>
        <w:t>| - a new law</w:t>
        <w:tab/>
        <w:t>| presents</w:t>
        <w:tab/>
        <w:t>| - 10’</w:t>
        <w:tab/>
        <w:t>| - member</w:t>
        <w:tab/>
        <w:t>| - no</w:t>
        <w:tab/>
        <w:t>|</w:t>
      </w:r>
    </w:p>
    <w:p>
      <w:pPr>
        <w:pStyle w:val="Normal"/>
        <w:tabs>
          <w:tab w:val="center" w:pos="4399" w:leader="none"/>
          <w:tab w:val="center" w:pos="5738" w:leader="none"/>
          <w:tab w:val="center" w:pos="6886" w:leader="none"/>
          <w:tab w:val="center" w:pos="7938" w:leader="none"/>
          <w:tab w:val="center" w:pos="8942" w:leader="none"/>
        </w:tabs>
        <w:spacing w:lineRule="auto" w:line="264" w:before="0" w:after="3"/>
        <w:ind w:left="-15" w:right="0" w:hanging="0"/>
        <w:jc w:val="left"/>
        <w:rPr/>
      </w:pPr>
      <w:r>
        <w:rPr>
          <w:sz w:val="16"/>
        </w:rPr>
        <w:t>| - amend a law</w:t>
        <w:tab/>
        <w:t>| the bill</w:t>
        <w:tab/>
        <w:t>| - 5’</w:t>
        <w:tab/>
        <w:t>| - member</w:t>
        <w:tab/>
        <w:t>| - no</w:t>
        <w:tab/>
        <w:t>|</w:t>
      </w:r>
    </w:p>
    <w:p>
      <w:pPr>
        <w:pStyle w:val="Normal"/>
        <w:spacing w:lineRule="auto" w:line="264" w:before="0" w:after="3"/>
        <w:ind w:left="-5" w:right="0" w:hanging="10"/>
        <w:jc w:val="left"/>
        <w:rPr/>
      </w:pPr>
      <w:r>
        <w:rPr>
          <w:sz w:val="16"/>
        </w:rPr>
        <w:t>|----------------------------------------+---------------+---------+------------+------------|</w:t>
      </w:r>
    </w:p>
    <w:tbl>
      <w:tblPr>
        <w:tblStyle w:val="TableGrid"/>
        <w:tblW w:w="8990" w:type="dxa"/>
        <w:jc w:val="left"/>
        <w:tblInd w:w="0" w:type="dxa"/>
        <w:tblBorders/>
        <w:tblCellMar>
          <w:top w:w="0" w:type="dxa"/>
          <w:left w:w="108" w:type="dxa"/>
          <w:bottom w:w="0" w:type="dxa"/>
          <w:right w:w="108" w:type="dxa"/>
        </w:tblCellMar>
        <w:tblLook w:val="04a0" w:noVBand="1" w:noHBand="0" w:lastColumn="0" w:firstColumn="1" w:lastRow="0" w:firstRow="1"/>
      </w:tblPr>
      <w:tblGrid>
        <w:gridCol w:w="6408"/>
        <w:gridCol w:w="2581"/>
      </w:tblGrid>
      <w:tr>
        <w:trPr>
          <w:trHeight w:val="156" w:hRule="atLeast"/>
        </w:trPr>
        <w:tc>
          <w:tcPr>
            <w:tcW w:w="6408" w:type="dxa"/>
            <w:tcBorders/>
            <w:shd w:fill="auto" w:val="clear"/>
          </w:tcPr>
          <w:p>
            <w:pPr>
              <w:pStyle w:val="Normal"/>
              <w:tabs>
                <w:tab w:val="center" w:pos="4208" w:leader="none"/>
                <w:tab w:val="center" w:pos="5499" w:leader="none"/>
              </w:tabs>
              <w:spacing w:lineRule="auto" w:line="259" w:before="0" w:after="0"/>
              <w:ind w:left="0" w:right="0" w:hanging="0"/>
              <w:jc w:val="left"/>
              <w:rPr/>
            </w:pPr>
            <w:r>
              <w:rPr>
                <w:sz w:val="16"/>
              </w:rPr>
              <w:t>| 2. Committee report (dictamen)</w:t>
              <w:tab/>
              <w:t>| Move</w:t>
              <w:tab/>
              <w:t>|</w:t>
            </w:r>
          </w:p>
        </w:tc>
        <w:tc>
          <w:tcPr>
            <w:tcW w:w="2581" w:type="dxa"/>
            <w:tcBorders/>
            <w:shd w:fill="auto" w:val="clear"/>
          </w:tcPr>
          <w:p>
            <w:pPr>
              <w:pStyle w:val="Normal"/>
              <w:tabs>
                <w:tab w:val="center" w:pos="1291" w:leader="none"/>
                <w:tab w:val="right" w:pos="2582" w:leader="none"/>
              </w:tabs>
              <w:spacing w:lineRule="auto" w:line="259" w:before="0" w:after="0"/>
              <w:ind w:left="0" w:right="0" w:hanging="0"/>
              <w:jc w:val="left"/>
              <w:rPr/>
            </w:pPr>
            <w:r>
              <w:rPr>
                <w:sz w:val="16"/>
              </w:rPr>
              <w:t>|</w:t>
              <w:tab/>
              <w:t>|</w:t>
              <w:tab/>
              <w:t>|</w:t>
            </w:r>
          </w:p>
        </w:tc>
      </w:tr>
      <w:tr>
        <w:trPr>
          <w:trHeight w:val="189" w:hRule="atLeast"/>
        </w:trPr>
        <w:tc>
          <w:tcPr>
            <w:tcW w:w="6408" w:type="dxa"/>
            <w:tcBorders/>
            <w:shd w:fill="auto" w:val="clear"/>
          </w:tcPr>
          <w:p>
            <w:pPr>
              <w:pStyle w:val="Normal"/>
              <w:tabs>
                <w:tab w:val="center" w:pos="4447" w:leader="none"/>
                <w:tab w:val="center" w:pos="5786" w:leader="none"/>
              </w:tabs>
              <w:spacing w:lineRule="auto" w:line="259" w:before="0" w:after="0"/>
              <w:ind w:left="0" w:right="0" w:hanging="0"/>
              <w:jc w:val="left"/>
              <w:rPr/>
            </w:pPr>
            <w:r>
              <w:rPr>
                <w:sz w:val="16"/>
              </w:rPr>
              <w:t>| - Debate en lo general vs SQ, chair</w:t>
              <w:tab/>
              <w:t>| for floor</w:t>
              <w:tab/>
              <w:t>| - 10’</w:t>
            </w:r>
          </w:p>
        </w:tc>
        <w:tc>
          <w:tcPr>
            <w:tcW w:w="2581" w:type="dxa"/>
            <w:tcBorders/>
            <w:shd w:fill="auto" w:val="clear"/>
          </w:tcPr>
          <w:p>
            <w:pPr>
              <w:pStyle w:val="Normal"/>
              <w:spacing w:lineRule="auto" w:line="259" w:before="0" w:after="0"/>
              <w:ind w:left="0" w:right="0" w:hanging="0"/>
              <w:rPr/>
            </w:pPr>
            <w:r>
              <w:rPr>
                <w:sz w:val="16"/>
              </w:rPr>
              <w:t>| - comm.maj | - pres.^1 |</w:t>
            </w:r>
          </w:p>
        </w:tc>
      </w:tr>
      <w:tr>
        <w:trPr>
          <w:trHeight w:val="189" w:hRule="atLeast"/>
        </w:trPr>
        <w:tc>
          <w:tcPr>
            <w:tcW w:w="6408" w:type="dxa"/>
            <w:tcBorders/>
            <w:shd w:fill="auto" w:val="clear"/>
          </w:tcPr>
          <w:p>
            <w:pPr>
              <w:pStyle w:val="Normal"/>
              <w:tabs>
                <w:tab w:val="center" w:pos="622" w:leader="none"/>
                <w:tab w:val="center" w:pos="1961" w:leader="none"/>
                <w:tab w:val="center" w:pos="2630" w:leader="none"/>
                <w:tab w:val="center" w:pos="3252" w:leader="none"/>
                <w:tab w:val="center" w:pos="4973" w:leader="none"/>
              </w:tabs>
              <w:spacing w:lineRule="auto" w:line="259" w:before="0" w:after="0"/>
              <w:ind w:left="0" w:right="0" w:hanging="0"/>
              <w:jc w:val="left"/>
              <w:rPr/>
            </w:pPr>
            <w:r>
              <w:rPr>
                <w:sz w:val="16"/>
              </w:rPr>
              <w:t>| -</w:t>
              <w:tab/>
              <w:t>"</w:t>
              <w:tab/>
              <w:t>"</w:t>
              <w:tab/>
              <w:t>"</w:t>
              <w:tab/>
              <w:t>others</w:t>
              <w:tab/>
              <w:t>| consideration | - 5’</w:t>
            </w:r>
          </w:p>
        </w:tc>
        <w:tc>
          <w:tcPr>
            <w:tcW w:w="2581" w:type="dxa"/>
            <w:tcBorders/>
            <w:shd w:fill="auto" w:val="clear"/>
          </w:tcPr>
          <w:p>
            <w:pPr>
              <w:pStyle w:val="Normal"/>
              <w:spacing w:lineRule="auto" w:line="259" w:before="0" w:after="0"/>
              <w:ind w:left="0" w:right="0" w:hanging="0"/>
              <w:rPr/>
            </w:pPr>
            <w:r>
              <w:rPr>
                <w:sz w:val="16"/>
              </w:rPr>
              <w:t>| - members | - pres.^1 |</w:t>
            </w:r>
          </w:p>
        </w:tc>
      </w:tr>
      <w:tr>
        <w:trPr>
          <w:trHeight w:val="189" w:hRule="atLeast"/>
        </w:trPr>
        <w:tc>
          <w:tcPr>
            <w:tcW w:w="6408" w:type="dxa"/>
            <w:tcBorders/>
            <w:shd w:fill="auto" w:val="clear"/>
          </w:tcPr>
          <w:p>
            <w:pPr>
              <w:pStyle w:val="Normal"/>
              <w:tabs>
                <w:tab w:val="center" w:pos="5738" w:leader="none"/>
              </w:tabs>
              <w:spacing w:lineRule="auto" w:line="259" w:before="0" w:after="0"/>
              <w:ind w:left="0" w:right="0" w:hanging="0"/>
              <w:jc w:val="left"/>
              <w:rPr/>
            </w:pPr>
            <w:r>
              <w:rPr>
                <w:sz w:val="16"/>
              </w:rPr>
              <w:t>| - Amendments (debate en lo particular) |</w:t>
              <w:tab/>
              <w:t>| - 5’</w:t>
            </w:r>
          </w:p>
        </w:tc>
        <w:tc>
          <w:tcPr>
            <w:tcW w:w="2581" w:type="dxa"/>
            <w:tcBorders/>
            <w:shd w:fill="auto" w:val="clear"/>
          </w:tcPr>
          <w:p>
            <w:pPr>
              <w:pStyle w:val="Normal"/>
              <w:tabs>
                <w:tab w:val="right" w:pos="2582" w:leader="none"/>
              </w:tabs>
              <w:spacing w:lineRule="auto" w:line="259" w:before="0" w:after="0"/>
              <w:ind w:left="0" w:right="0" w:hanging="0"/>
              <w:jc w:val="left"/>
              <w:rPr/>
            </w:pPr>
            <w:r>
              <w:rPr>
                <w:sz w:val="16"/>
              </w:rPr>
              <w:t>| - members | - no</w:t>
              <w:tab/>
              <w:t>|</w:t>
            </w:r>
          </w:p>
        </w:tc>
      </w:tr>
      <w:tr>
        <w:trPr>
          <w:trHeight w:val="156" w:hRule="atLeast"/>
        </w:trPr>
        <w:tc>
          <w:tcPr>
            <w:tcW w:w="6408" w:type="dxa"/>
            <w:tcBorders/>
            <w:shd w:fill="auto" w:val="clear"/>
          </w:tcPr>
          <w:p>
            <w:pPr>
              <w:pStyle w:val="Normal"/>
              <w:tabs>
                <w:tab w:val="center" w:pos="3969" w:leader="none"/>
                <w:tab w:val="center" w:pos="5738" w:leader="none"/>
              </w:tabs>
              <w:spacing w:lineRule="auto" w:line="259" w:before="0" w:after="0"/>
              <w:ind w:left="0" w:right="0" w:hanging="0"/>
              <w:jc w:val="left"/>
              <w:rPr/>
            </w:pPr>
            <w:r>
              <w:rPr>
                <w:sz w:val="16"/>
              </w:rPr>
              <w:t>| - negative report</w:t>
              <w:tab/>
              <w:t>|</w:t>
              <w:tab/>
              <w:t>| - 3’</w:t>
            </w:r>
          </w:p>
        </w:tc>
        <w:tc>
          <w:tcPr>
            <w:tcW w:w="2581" w:type="dxa"/>
            <w:tcBorders/>
            <w:shd w:fill="auto" w:val="clear"/>
          </w:tcPr>
          <w:p>
            <w:pPr>
              <w:pStyle w:val="Normal"/>
              <w:spacing w:lineRule="auto" w:line="259" w:before="0" w:after="0"/>
              <w:ind w:left="0" w:right="0" w:hanging="0"/>
              <w:rPr/>
            </w:pPr>
            <w:r>
              <w:rPr>
                <w:sz w:val="16"/>
              </w:rPr>
              <w:t>| - comm.maj | - pres.^1 |</w:t>
            </w:r>
          </w:p>
        </w:tc>
      </w:tr>
    </w:tbl>
    <w:p>
      <w:pPr>
        <w:pStyle w:val="Normal"/>
        <w:spacing w:lineRule="auto" w:line="264" w:before="0" w:after="3"/>
        <w:ind w:left="-5" w:right="0" w:hanging="10"/>
        <w:jc w:val="left"/>
        <w:rPr/>
      </w:pPr>
      <w:r>
        <w:rPr>
          <w:sz w:val="16"/>
        </w:rPr>
        <w:t>|----------------------------------------+---------------+---------+------------+------------|</w:t>
      </w:r>
    </w:p>
    <w:p>
      <w:pPr>
        <w:pStyle w:val="Normal"/>
        <w:tabs>
          <w:tab w:val="center" w:pos="4399" w:leader="none"/>
          <w:tab w:val="center" w:pos="5499" w:leader="none"/>
          <w:tab w:val="center" w:pos="6456" w:leader="none"/>
          <w:tab w:val="center" w:pos="7699" w:leader="none"/>
          <w:tab w:val="center" w:pos="8942" w:leader="none"/>
        </w:tabs>
        <w:spacing w:lineRule="auto" w:line="264" w:before="0" w:after="3"/>
        <w:ind w:left="-15" w:right="0" w:hanging="0"/>
        <w:jc w:val="left"/>
        <w:rPr/>
      </w:pPr>
      <w:r>
        <w:rPr>
          <w:sz w:val="16"/>
        </w:rPr>
        <w:t>| 3. Resolutions (puntos de acuerdo)</w:t>
        <w:tab/>
        <w:t>| Position</w:t>
        <w:tab/>
        <w:t>|</w:t>
        <w:tab/>
        <w:t>|</w:t>
        <w:tab/>
        <w:t>|</w:t>
        <w:tab/>
        <w:t>|</w:t>
      </w:r>
    </w:p>
    <w:p>
      <w:pPr>
        <w:pStyle w:val="Normal"/>
        <w:tabs>
          <w:tab w:val="center" w:pos="4304" w:leader="none"/>
          <w:tab w:val="center" w:pos="5786" w:leader="none"/>
          <w:tab w:val="center" w:pos="6886" w:leader="none"/>
          <w:tab w:val="center" w:pos="8321" w:leader="none"/>
        </w:tabs>
        <w:spacing w:lineRule="auto" w:line="264" w:before="0" w:after="3"/>
        <w:ind w:left="-15" w:right="0" w:hanging="0"/>
        <w:jc w:val="left"/>
        <w:rPr/>
      </w:pPr>
      <w:r>
        <w:rPr>
          <w:sz w:val="16"/>
        </w:rPr>
        <w:t>| - standard, author</w:t>
        <w:tab/>
        <w:t>| taking</w:t>
        <w:tab/>
        <w:t>| - 10’</w:t>
        <w:tab/>
        <w:t>| - member</w:t>
        <w:tab/>
        <w:t>| - comm.maj |</w:t>
      </w:r>
    </w:p>
    <w:p>
      <w:pPr>
        <w:pStyle w:val="Normal"/>
        <w:tabs>
          <w:tab w:val="center" w:pos="3969" w:leader="none"/>
          <w:tab w:val="center" w:pos="5738" w:leader="none"/>
          <w:tab w:val="center" w:pos="6838" w:leader="none"/>
          <w:tab w:val="center" w:pos="8082" w:leader="none"/>
          <w:tab w:val="center" w:pos="8942" w:leader="none"/>
        </w:tabs>
        <w:spacing w:lineRule="auto" w:line="264" w:before="0" w:after="3"/>
        <w:ind w:left="-15" w:right="0" w:hanging="0"/>
        <w:jc w:val="left"/>
        <w:rPr/>
      </w:pPr>
      <w:r>
        <w:rPr>
          <w:sz w:val="16"/>
        </w:rPr>
        <w:t>| - urgent, author (obvia resolución)</w:t>
        <w:tab/>
        <w:t>|</w:t>
        <w:tab/>
        <w:t>| - 5’</w:t>
        <w:tab/>
        <w:t>| - Junta</w:t>
        <w:tab/>
        <w:t>| - floor</w:t>
        <w:tab/>
        <w:t>|</w:t>
      </w:r>
    </w:p>
    <w:p>
      <w:pPr>
        <w:pStyle w:val="Normal"/>
        <w:tabs>
          <w:tab w:val="center" w:pos="3969" w:leader="none"/>
          <w:tab w:val="center" w:pos="5738" w:leader="none"/>
          <w:tab w:val="center" w:pos="6838" w:leader="none"/>
          <w:tab w:val="center" w:pos="7938" w:leader="none"/>
          <w:tab w:val="center" w:pos="8942" w:leader="none"/>
        </w:tabs>
        <w:spacing w:lineRule="auto" w:line="264" w:before="0" w:after="3"/>
        <w:ind w:left="-15" w:right="0" w:hanging="0"/>
        <w:jc w:val="left"/>
        <w:rPr/>
      </w:pPr>
      <w:r>
        <w:rPr>
          <w:sz w:val="16"/>
        </w:rPr>
        <w:t>| - other speakers</w:t>
        <w:tab/>
        <w:t>|</w:t>
        <w:tab/>
        <w:t>| - 3’</w:t>
        <w:tab/>
        <w:t>| - party</w:t>
        <w:tab/>
        <w:t>| - no</w:t>
        <w:tab/>
        <w:t>|</w:t>
      </w:r>
    </w:p>
    <w:p>
      <w:pPr>
        <w:pStyle w:val="Normal"/>
        <w:spacing w:lineRule="auto" w:line="264" w:before="0" w:after="3"/>
        <w:ind w:left="-5" w:right="0" w:hanging="10"/>
        <w:jc w:val="left"/>
        <w:rPr/>
      </w:pPr>
      <w:r>
        <w:rPr>
          <w:sz w:val="16"/>
        </w:rPr>
        <w:t>|----------------------------------------+---------------+---------+------------+------------|</w:t>
      </w:r>
    </w:p>
    <w:p>
      <w:pPr>
        <w:pStyle w:val="Normal"/>
        <w:tabs>
          <w:tab w:val="center" w:pos="4399" w:leader="none"/>
          <w:tab w:val="center" w:pos="5978" w:leader="none"/>
          <w:tab w:val="center" w:pos="7699" w:leader="none"/>
          <w:tab w:val="center" w:pos="8942" w:leader="none"/>
        </w:tabs>
        <w:spacing w:lineRule="auto" w:line="264" w:before="0" w:after="3"/>
        <w:ind w:left="-15" w:right="0" w:hanging="0"/>
        <w:jc w:val="left"/>
        <w:rPr/>
      </w:pPr>
      <w:r>
        <w:rPr>
          <w:sz w:val="16"/>
        </w:rPr>
        <w:t>| 4. Current events (agenda política)</w:t>
        <w:tab/>
        <w:t>| Position</w:t>
        <w:tab/>
        <w:t>| &lt; 2hrs |</w:t>
        <w:tab/>
        <w:t>|</w:t>
        <w:tab/>
        <w:t>|</w:t>
      </w:r>
    </w:p>
    <w:p>
      <w:pPr>
        <w:pStyle w:val="Normal"/>
        <w:tabs>
          <w:tab w:val="center" w:pos="4304" w:leader="none"/>
          <w:tab w:val="center" w:pos="5786" w:leader="none"/>
          <w:tab w:val="center" w:pos="6838" w:leader="none"/>
          <w:tab w:val="center" w:pos="7938" w:leader="none"/>
          <w:tab w:val="center" w:pos="8942" w:leader="none"/>
        </w:tabs>
        <w:spacing w:lineRule="auto" w:line="264" w:before="0" w:after="3"/>
        <w:ind w:left="-15" w:right="0" w:hanging="0"/>
        <w:jc w:val="left"/>
        <w:rPr/>
      </w:pPr>
      <w:r>
        <w:rPr>
          <w:sz w:val="16"/>
        </w:rPr>
        <w:t>| - Junta proponent</w:t>
        <w:tab/>
        <w:t>| taking</w:t>
        <w:tab/>
        <w:t>| - 10’</w:t>
        <w:tab/>
        <w:t>| - Junta</w:t>
        <w:tab/>
        <w:t>| - no</w:t>
        <w:tab/>
        <w:t>|</w:t>
      </w:r>
    </w:p>
    <w:p>
      <w:pPr>
        <w:pStyle w:val="Normal"/>
        <w:tabs>
          <w:tab w:val="center" w:pos="3969" w:leader="none"/>
          <w:tab w:val="center" w:pos="5738" w:leader="none"/>
          <w:tab w:val="center" w:pos="6886" w:leader="none"/>
          <w:tab w:val="center" w:pos="7938" w:leader="none"/>
          <w:tab w:val="center" w:pos="8942" w:leader="none"/>
        </w:tabs>
        <w:spacing w:lineRule="auto" w:line="264" w:before="0" w:after="3"/>
        <w:ind w:left="-15" w:right="0" w:hanging="0"/>
        <w:jc w:val="left"/>
        <w:rPr/>
      </w:pPr>
      <w:r>
        <w:rPr>
          <w:sz w:val="16"/>
        </w:rPr>
        <w:t>| - other speakers</w:t>
        <w:tab/>
        <w:t>|</w:t>
        <w:tab/>
        <w:t>| - 5’</w:t>
        <w:tab/>
        <w:t>| - member</w:t>
        <w:tab/>
        <w:t>| - no</w:t>
        <w:tab/>
        <w:t>|</w:t>
      </w:r>
    </w:p>
    <w:p>
      <w:pPr>
        <w:pStyle w:val="Normal"/>
        <w:spacing w:lineRule="auto" w:line="264" w:before="0" w:after="3"/>
        <w:ind w:left="-5" w:right="0" w:hanging="10"/>
        <w:jc w:val="left"/>
        <w:rPr/>
      </w:pPr>
      <w:r>
        <w:rPr>
          <w:sz w:val="16"/>
        </w:rPr>
        <w:t>|----------------------------------------+---------------+---------+------------+------------|</w:t>
      </w:r>
    </w:p>
    <w:p>
      <w:pPr>
        <w:pStyle w:val="Normal"/>
        <w:tabs>
          <w:tab w:val="center" w:pos="9134" w:leader="none"/>
        </w:tabs>
        <w:spacing w:lineRule="auto" w:line="264" w:before="0" w:after="3"/>
        <w:ind w:left="-15" w:right="0" w:hanging="0"/>
        <w:jc w:val="left"/>
        <w:rPr/>
      </w:pPr>
      <w:r>
        <w:rPr>
          <w:sz w:val="16"/>
        </w:rPr>
        <w:t>| ^1 = President can delay/prevent speech by granting recommit.</w:t>
        <w:tab/>
        <w:t>|</w:t>
      </w:r>
    </w:p>
    <w:p>
      <w:pPr>
        <w:pStyle w:val="Normal"/>
        <w:spacing w:lineRule="auto" w:line="264" w:before="0" w:after="486"/>
        <w:ind w:left="-5" w:right="0" w:hanging="10"/>
        <w:jc w:val="left"/>
        <w:rPr/>
      </w:pPr>
      <w:r>
        <w:rPr>
          <w:sz w:val="16"/>
        </w:rPr>
        <w:t>|--------------------------------------------------------------------------------------------|</w:t>
      </w:r>
    </w:p>
    <w:p>
      <w:pPr>
        <w:pStyle w:val="Heading3"/>
        <w:rPr/>
      </w:pPr>
      <w:r>
        <w:rPr/>
        <w:t>Table 2: Types of debate</w:t>
      </w:r>
    </w:p>
    <w:p>
      <w:pPr>
        <w:pStyle w:val="Normal"/>
        <w:ind w:left="-5" w:right="467" w:hanging="10"/>
        <w:rPr/>
      </w:pPr>
      <w:r>
        <w:rPr/>
        <w:t>and possibly prevent it if the committee kills the bill. /En lo particular/ amendments and Cámara resolutions grant it to the proposing member.</w:t>
      </w:r>
    </w:p>
    <w:p>
      <w:pPr>
        <w:pStyle w:val="Normal"/>
        <w:ind w:left="-15" w:right="467" w:firstLine="351"/>
        <w:rPr/>
      </w:pPr>
      <w:r>
        <w:rPr/>
        <w:t>Party-appointed speakers get five minutes each, in reverse-size order, after the first /en lo general/ speech. Then members who request it then get five minutes each, the president arranging them in rounds, one for one against. After six such rounds, the floor can either proceed to vote, or continue with blocks of three such rounds. When the report deals with issues of great interest, debate can go on for several hours.</w:t>
      </w:r>
    </w:p>
    <w:p>
      <w:pPr>
        <w:pStyle w:val="Normal"/>
        <w:ind w:left="-15" w:right="231" w:firstLine="351"/>
        <w:rPr/>
      </w:pPr>
      <w:r>
        <w:rPr/>
        <w:t>Cámara resolutions (/proposiciones con punto de acuerdo/) are tailor-made for members’ positiontaking needs, conditional on party leader support. If adopted, resolutions become the opinion of the chamber on some specific issue. But they require urgent status (/urgente u obvia resolución/) in order to avoid committee referral and move directly to the floor; only the Junta can request that the floor grants urgent status to at most two resolutions per session. If granted, the proposer takes the floor for five minutes. Parties then appoint one speaker each, for three minutes. The floor can then decide to vote, or open a rounds of debate with self-appointed speakers.</w:t>
      </w:r>
    </w:p>
    <w:p>
      <w:pPr>
        <w:pStyle w:val="Heading3"/>
        <w:ind w:left="10" w:right="131" w:hanging="10"/>
        <w:rPr/>
      </w:pPr>
      <w:r>
        <w:rPr/>
        <w:t>Current events (/agenda política/) are party leaders’ position-taking venue. The Junta deter-</w:t>
      </w:r>
    </w:p>
    <w:p>
      <w:pPr>
        <w:pStyle w:val="Normal"/>
        <w:ind w:left="-5" w:right="467" w:hanging="10"/>
        <w:rPr/>
      </w:pPr>
      <w:r>
        <w:rPr/>
        <w:t>mines up to two themes for debate before consideration of reports and bills, party leaders appointing one speaker each. The promoting party speaker gets first recognition for 10 minutes, others 5 minutes each, and talk in reverse-size order. Current events debate cannot exceed two hours per</w:t>
      </w:r>
    </w:p>
    <w:p>
      <w:pPr>
        <w:pStyle w:val="Normal"/>
        <w:spacing w:before="0" w:after="521"/>
        <w:ind w:left="-5" w:right="467" w:hanging="10"/>
        <w:rPr/>
      </w:pPr>
      <w:r>
        <w:rPr/>
        <w:t>session.</w:t>
      </w:r>
    </w:p>
    <w:p>
      <w:pPr>
        <w:pStyle w:val="Heading2"/>
        <w:tabs>
          <w:tab w:val="center" w:pos="2475" w:leader="none"/>
        </w:tabs>
        <w:ind w:left="-15" w:right="482" w:hanging="0"/>
        <w:rPr/>
      </w:pPr>
      <w:r>
        <w:rPr/>
        <w:t>3.3</w:t>
        <w:tab/>
        <w:t>Recognition-granting motions</w:t>
      </w:r>
    </w:p>
    <w:p>
      <w:pPr>
        <w:pStyle w:val="Normal"/>
        <w:spacing w:before="0" w:after="491"/>
        <w:ind w:left="-5" w:right="467" w:hanging="10"/>
        <w:rPr/>
      </w:pPr>
      <w:r>
        <w:rPr/>
        <w:t>Debate under such rules becomes a succession of punctuated, mostly uninterrupted short speeches. Members can approximate back-and-forth talk, at least occasionally, by catching the president’s eye from their seats in order to interrupt with a motion. The president has discretion to deny, or grant up to three minutes to elaborate. Such motions are distinct from points of order (which members can also make, see Reglamento art. 114 for typified motions). They grant recognition to speak. One (/cuestionamiento al orador/) to interrogate the speaker, who must also accept the question be made. Another is (/alusiones personales/), to give right of reply to alluded members by recognizing them right after the speaker ends. And (/rectificación de hechos/) wind up an additional name at the end of the list of speakers.</w:t>
      </w:r>
    </w:p>
    <w:p>
      <w:pPr>
        <w:pStyle w:val="Heading2"/>
        <w:tabs>
          <w:tab w:val="center" w:pos="4220" w:leader="none"/>
        </w:tabs>
        <w:ind w:left="-15" w:right="482" w:hanging="0"/>
        <w:rPr/>
      </w:pPr>
      <w:r>
        <w:rPr/>
        <w:t>3.4</w:t>
        <w:tab/>
        <w:t xml:space="preserve">Party discipline as alternative to centralized agenda </w:t>
      </w:r>
      <w:commentRangeStart w:id="11"/>
      <w:r>
        <w:rPr/>
        <w:t>power</w:t>
      </w:r>
      <w:commentRangeEnd w:id="11"/>
      <w:r>
        <w:commentReference w:id="11"/>
      </w:r>
      <w:r>
        <w:rPr/>
      </w:r>
    </w:p>
    <w:p>
      <w:pPr>
        <w:pStyle w:val="Normal"/>
        <w:ind w:left="-5" w:right="467" w:hanging="10"/>
        <w:rPr/>
      </w:pPr>
      <w:r>
        <w:rPr/>
        <w:t>The Cámara’s debate rules are ill-designed to prevent plenary bottlenecks (Cox 2006). Even in the presence of a majority party, individual members retain speaking rights that water down attempts by the Junta to cartelize the legislative process. So how does the Cámara prevent dilatory motions to get things done? The answer is parties. Party discipline operates as an alternative to agenda cartelization in many systems (Prata 2001).</w:t>
      </w:r>
    </w:p>
    <w:p>
      <w:pPr>
        <w:pStyle w:val="Normal"/>
        <w:ind w:left="-15" w:right="467" w:firstLine="351"/>
        <w:rPr/>
      </w:pPr>
      <w:r>
        <w:rPr/>
        <w:t>Cohesion is near perfect across parties. Téllez del Río (2018) computed frequencies with which deputies voted against a majority of their party (excluding unanimous votes). The mean he reports for the 1997–2018 period stands at 2 percent, 3.4 percent when abstentions are coded as votes against the party majority (p. 25).</w:t>
      </w:r>
    </w:p>
    <w:p>
      <w:pPr>
        <w:pStyle w:val="Normal"/>
        <w:spacing w:lineRule="auto" w:line="396" w:before="0" w:after="3"/>
        <w:ind w:left="10" w:right="467" w:hanging="10"/>
        <w:jc w:val="right"/>
        <w:rPr/>
      </w:pPr>
      <w:r>
        <w:rPr/>
        <w:t>Three former deputies from the larger parties offered quick impressions on internal party speech rules upon request.</w:t>
      </w:r>
      <w:r>
        <w:rPr>
          <w:rStyle w:val="FootnoteAnchor"/>
        </w:rPr>
        <w:footnoteReference w:id="4"/>
      </w:r>
      <w:r>
        <w:rPr>
          <w:vertAlign w:val="superscript"/>
        </w:rPr>
        <w:t xml:space="preserve"> </w:t>
      </w:r>
      <w:r>
        <w:rPr/>
        <w:t>One commonality (at least in this very small sample) is the informal erosion of formal individual members’ debate rights in favor of centralized speech allocation (cf. Cox 1987). The PAN relies on a debate whip (subcoordinador de debate parlamentario) in charge of selecting speakers in debates. When two members wish to speak at once, the whip would let them figure who would get the party’s slot in the debate, who would then speak for or against. The PRI leadership sets apart issues of party interest, appointing every speaker when debated. Members would communicate their wish to speak on unwhipped issues to their state caucus leader, who would seek authorization with party whips. Rules give parties one speaking slot each in many debates, regardless of size. Distributive conflict over speech is therefore more acute for larger parties, with longer speaker lists. A must for a dissenting member is a solid understanding of the Rules. That member can thus make individual speaking rights effective by introducing suspensive motions or amendments, both of which come equipped with recognition to take the floor.</w:t>
      </w:r>
    </w:p>
    <w:p>
      <w:pPr>
        <w:pStyle w:val="Normal"/>
        <w:spacing w:before="0" w:after="661"/>
        <w:ind w:left="-15" w:right="467" w:firstLine="351"/>
        <w:rPr/>
      </w:pPr>
      <w:r>
        <w:rPr/>
        <w:t>Party leaders move the strings of lawmaking. Their influence, however, derives almost exclusively from party discipline (near-perfect across the board) and not from agenda power (which is quite diffuse).</w:t>
      </w:r>
    </w:p>
    <w:p>
      <w:pPr>
        <w:pStyle w:val="Heading1"/>
        <w:tabs>
          <w:tab w:val="center" w:pos="3306" w:leader="none"/>
        </w:tabs>
        <w:spacing w:before="0" w:after="435"/>
        <w:ind w:left="-15" w:right="482" w:hanging="0"/>
        <w:rPr/>
      </w:pPr>
      <w:r>
        <w:rPr/>
        <w:t>4</w:t>
        <w:tab/>
        <w:t>The determinants of legislative debate</w:t>
      </w:r>
    </w:p>
    <w:p>
      <w:pPr>
        <w:pStyle w:val="Heading2"/>
        <w:tabs>
          <w:tab w:val="center" w:pos="1761" w:leader="none"/>
        </w:tabs>
        <w:ind w:left="-15" w:right="482" w:hanging="0"/>
        <w:rPr/>
      </w:pPr>
      <w:r>
        <w:rPr/>
        <w:t>4.1</w:t>
        <w:tab/>
        <w:t>Data and methods</w:t>
      </w:r>
    </w:p>
    <w:p>
      <w:pPr>
        <w:pStyle w:val="Normal"/>
        <w:spacing w:before="0" w:after="41"/>
        <w:ind w:left="-5" w:right="0" w:hanging="10"/>
        <w:rPr/>
      </w:pPr>
      <w:commentRangeStart w:id="12"/>
      <w:r>
        <w:rPr/>
        <w:t>Digitized speeches come from the stenographic service (scraped from http://cronica.diputados.gob.mx/). I relied on regular expressions to de-htmlize the text and identify speakers and their speech, turning text into data for analysis.</w:t>
      </w:r>
      <w:r>
        <w:rPr>
          <w:rStyle w:val="FootnoteAnchor"/>
        </w:rPr>
        <w:footnoteReference w:id="5"/>
      </w:r>
    </w:p>
    <w:p>
      <w:pPr>
        <w:pStyle w:val="Normal"/>
        <w:ind w:left="361" w:right="467" w:hanging="10"/>
        <w:rPr/>
      </w:pPr>
      <w:r>
        <w:rPr/>
        <w:t>The dependent variable is a member’s participation in plenary debate during legislative periods</w:t>
      </w:r>
    </w:p>
    <w:p>
      <w:pPr>
        <w:pStyle w:val="Normal"/>
        <w:ind w:left="-5" w:right="467" w:hanging="10"/>
        <w:rPr/>
      </w:pPr>
      <w:r>
        <w:rPr/>
        <w:t>(see the appendix for terminology). The 60th, 62nd, and 64th Legislatures had six, eight, and five periods, respectively, totaling nineteen. Three are extraordinary periods, the rest ordinary. Mean days per period was 6.7 for the former, 31.4 for the latter, so the debate models control for period</w:t>
      </w:r>
    </w:p>
    <w:p>
      <w:pPr>
        <w:pStyle w:val="Normal"/>
        <w:spacing w:lineRule="auto" w:line="259" w:before="0" w:after="163"/>
        <w:ind w:left="-5" w:right="467" w:hanging="10"/>
        <w:rPr/>
      </w:pPr>
      <w:r>
        <w:rPr/>
        <w:t>length.</w:t>
      </w:r>
    </w:p>
    <w:p>
      <w:pPr>
        <w:pStyle w:val="Normal"/>
        <w:ind w:left="-15" w:right="467" w:firstLine="351"/>
        <w:rPr/>
      </w:pPr>
      <w:r>
        <w:rPr/>
        <w:t>I use two specifications of the dependent variable. One is *speeches(i,p)* equal the number of days that member i took the floor in period p. Owing to the permissive agenda, days when a deputy spoke from her seat by means of motions, without taking the lectern, count as debate. Days when deputy i spoke fewer than 50 words in total are arbitrarily considered non-debate and dropped, adding zero towards the member’s aggregates. Since officers do not participate in legislative debate, all steering speech, as when the president recognizes a deputy or the secretary calls a voice vote to dispense reading of the bill, was also removed. So was speech by non-deputies, as in cabinet member hearings. Everything remaining is considered debate, members’ daily totals added across sessions in the same period to produce aggregates for analysis.</w:t>
      </w:r>
    </w:p>
    <w:p>
      <w:pPr>
        <w:pStyle w:val="Normal"/>
        <w:ind w:left="-15" w:right="467" w:firstLine="351"/>
        <w:rPr/>
      </w:pPr>
      <w:r>
        <w:rPr/>
        <w:t>The other specification is *words(i,p)* equal the number of words that member i spoke in period p divided by the number of days that i served as a proportion of all session days in period p— members can take leaves of absence, so many served less than the full period. So the denominators for two members i and j who both spoke 2 thousand words, i served uninterrupted throughout period p, j served only half of period p, are 1 and 0.5, respectively. This makes words(i,p)=2000 but words(j,p)=2000/0.5=4000 instead.</w:t>
      </w:r>
      <w:del w:id="3" w:author="Unknown Author" w:date="2020-06-30T18:29:00Z">
        <w:commentRangeEnd w:id="12"/>
        <w:r>
          <w:commentReference w:id="12"/>
        </w:r>
        <w:r>
          <w:rPr/>
          <w:commentReference w:id="13"/>
        </w:r>
      </w:del>
    </w:p>
    <w:p>
      <w:pPr>
        <w:pStyle w:val="Normal"/>
        <w:ind w:left="-15" w:right="467" w:firstLine="351"/>
        <w:rPr/>
      </w:pPr>
      <w:r>
        <w:rPr/>
        <w:t>Table 3 has a summary of the dependent variable along others of interest. Member-period observations total 9494. The median member spoke once per period, delivering 607 words relative to days in office (593 words per period in absolute terms). At nearly 1400 words per period, means are substantially higher owing to a right-skewed speech distribution portrayed in Figure 1. Relevant to the choice of estimation methods, speech data might are not evidently over-dispersed (at 3.1, the standard deviation is not that much higher than the mean of 2.1), so both negative binomial and poisson regression will be used for estimation. And the nearly two out of five members who uttered not a single word in the period (37.6 percent) suggest adoption of a zero-inflated approach.</w:t>
      </w:r>
    </w:p>
    <w:p>
      <w:pPr>
        <w:pStyle w:val="Normal"/>
        <w:spacing w:lineRule="auto" w:line="264" w:before="0" w:after="3"/>
        <w:ind w:left="-5" w:right="0" w:hanging="10"/>
        <w:jc w:val="left"/>
        <w:rPr/>
      </w:pPr>
      <w:r>
        <w:rPr>
          <w:sz w:val="16"/>
        </w:rPr>
        <w:t>Part A: Continuous variables</w:t>
      </w:r>
    </w:p>
    <w:p>
      <w:pPr>
        <w:pStyle w:val="Normal"/>
        <w:tabs>
          <w:tab w:val="center" w:pos="3013" w:leader="none"/>
          <w:tab w:val="center" w:pos="4399" w:leader="none"/>
          <w:tab w:val="center" w:pos="6121" w:leader="none"/>
          <w:tab w:val="center" w:pos="6838" w:leader="none"/>
          <w:tab w:val="center" w:pos="7603" w:leader="none"/>
        </w:tabs>
        <w:spacing w:lineRule="auto" w:line="264" w:before="0" w:after="3"/>
        <w:ind w:left="-15" w:right="0" w:hanging="0"/>
        <w:jc w:val="left"/>
        <w:rPr/>
      </w:pPr>
      <w:r>
        <w:rPr>
          <w:sz w:val="16"/>
        </w:rPr>
        <w:t>|</w:t>
        <w:tab/>
        <w:t>|</w:t>
        <w:tab/>
        <w:t>min | median | mean |</w:t>
        <w:tab/>
        <w:t>sd |</w:t>
        <w:tab/>
        <w:t>max |</w:t>
        <w:tab/>
        <w:t>N |</w:t>
      </w:r>
    </w:p>
    <w:p>
      <w:pPr>
        <w:pStyle w:val="Normal"/>
        <w:spacing w:lineRule="auto" w:line="264" w:before="0" w:after="3"/>
        <w:ind w:left="-5" w:right="0" w:hanging="10"/>
        <w:jc w:val="left"/>
        <w:rPr/>
      </w:pPr>
      <w:r>
        <w:rPr>
          <w:sz w:val="16"/>
        </w:rPr>
        <w:t>|------------------------------+-------+--------+-------+--------+-------|------|</w:t>
      </w:r>
    </w:p>
    <w:tbl>
      <w:tblPr>
        <w:tblStyle w:val="TableGrid"/>
        <w:tblW w:w="7747" w:type="dxa"/>
        <w:jc w:val="left"/>
        <w:tblInd w:w="0" w:type="dxa"/>
        <w:tblBorders/>
        <w:tblCellMar>
          <w:top w:w="0" w:type="dxa"/>
          <w:left w:w="108" w:type="dxa"/>
          <w:bottom w:w="0" w:type="dxa"/>
          <w:right w:w="108" w:type="dxa"/>
        </w:tblCellMar>
        <w:tblLook w:val="04a0" w:noVBand="1" w:noHBand="0" w:lastColumn="0" w:firstColumn="1" w:lastRow="0" w:firstRow="1"/>
      </w:tblPr>
      <w:tblGrid>
        <w:gridCol w:w="4207"/>
        <w:gridCol w:w="1530"/>
        <w:gridCol w:w="957"/>
        <w:gridCol w:w="1052"/>
      </w:tblGrid>
      <w:tr>
        <w:trPr>
          <w:trHeight w:val="156" w:hRule="atLeast"/>
        </w:trPr>
        <w:tc>
          <w:tcPr>
            <w:tcW w:w="4207" w:type="dxa"/>
            <w:tcBorders/>
            <w:shd w:fill="auto" w:val="clear"/>
          </w:tcPr>
          <w:p>
            <w:pPr>
              <w:pStyle w:val="Normal"/>
              <w:tabs>
                <w:tab w:val="center" w:pos="3013" w:leader="none"/>
                <w:tab w:val="center" w:pos="3682" w:leader="none"/>
              </w:tabs>
              <w:spacing w:lineRule="auto" w:line="259" w:before="0" w:after="0"/>
              <w:ind w:left="0" w:right="0" w:hanging="0"/>
              <w:jc w:val="left"/>
              <w:rPr/>
            </w:pPr>
            <w:r>
              <w:rPr>
                <w:sz w:val="16"/>
              </w:rPr>
              <w:t>| N speeches (DV1)</w:t>
              <w:tab/>
              <w:t>|</w:t>
              <w:tab/>
              <w:t>0 |</w:t>
            </w:r>
          </w:p>
        </w:tc>
        <w:tc>
          <w:tcPr>
            <w:tcW w:w="3539" w:type="dxa"/>
            <w:gridSpan w:val="3"/>
            <w:tcBorders/>
            <w:shd w:fill="auto" w:val="clear"/>
          </w:tcPr>
          <w:p>
            <w:pPr>
              <w:pStyle w:val="Normal"/>
              <w:tabs>
                <w:tab w:val="center" w:pos="335" w:leader="none"/>
                <w:tab w:val="center" w:pos="1004" w:leader="none"/>
                <w:tab w:val="center" w:pos="1865" w:leader="none"/>
                <w:tab w:val="right" w:pos="3539" w:leader="none"/>
              </w:tabs>
              <w:spacing w:lineRule="auto" w:line="259" w:before="0" w:after="0"/>
              <w:ind w:left="0" w:right="0" w:hanging="0"/>
              <w:jc w:val="left"/>
              <w:rPr/>
            </w:pPr>
            <w:r>
              <w:rPr>
                <w:sz w:val="22"/>
              </w:rPr>
              <w:tab/>
            </w:r>
            <w:r>
              <w:rPr>
                <w:sz w:val="16"/>
              </w:rPr>
              <w:t>1 |</w:t>
              <w:tab/>
              <w:t>2.1 |</w:t>
              <w:tab/>
              <w:t>3.1 |</w:t>
              <w:tab/>
              <w:t>37 | 9494 |</w:t>
            </w:r>
          </w:p>
        </w:tc>
      </w:tr>
      <w:tr>
        <w:trPr>
          <w:trHeight w:val="189" w:hRule="atLeast"/>
        </w:trPr>
        <w:tc>
          <w:tcPr>
            <w:tcW w:w="4207" w:type="dxa"/>
            <w:tcBorders/>
            <w:shd w:fill="auto" w:val="clear"/>
          </w:tcPr>
          <w:p>
            <w:pPr>
              <w:pStyle w:val="Normal"/>
              <w:tabs>
                <w:tab w:val="center" w:pos="3013" w:leader="none"/>
                <w:tab w:val="center" w:pos="3682" w:leader="none"/>
              </w:tabs>
              <w:spacing w:lineRule="auto" w:line="259" w:before="0" w:after="0"/>
              <w:ind w:left="0" w:right="0" w:hanging="0"/>
              <w:jc w:val="left"/>
              <w:rPr/>
            </w:pPr>
            <w:r>
              <w:rPr>
                <w:sz w:val="16"/>
              </w:rPr>
              <w:t>| N words / exposure (DV2)</w:t>
              <w:tab/>
              <w:t>|</w:t>
              <w:tab/>
              <w:t>0 |</w:t>
            </w:r>
          </w:p>
        </w:tc>
        <w:tc>
          <w:tcPr>
            <w:tcW w:w="3539" w:type="dxa"/>
            <w:gridSpan w:val="3"/>
            <w:tcBorders/>
            <w:shd w:fill="auto" w:val="clear"/>
          </w:tcPr>
          <w:p>
            <w:pPr>
              <w:pStyle w:val="Normal"/>
              <w:spacing w:lineRule="auto" w:line="259" w:before="0" w:after="0"/>
              <w:ind w:left="0" w:right="0" w:hanging="0"/>
              <w:rPr/>
            </w:pPr>
            <w:r>
              <w:rPr>
                <w:sz w:val="16"/>
              </w:rPr>
              <w:t>607 | 1391 | 2716.3 | 50291 | 9494 |</w:t>
            </w:r>
          </w:p>
        </w:tc>
      </w:tr>
      <w:tr>
        <w:trPr>
          <w:trHeight w:val="189" w:hRule="atLeast"/>
        </w:trPr>
        <w:tc>
          <w:tcPr>
            <w:tcW w:w="4207" w:type="dxa"/>
            <w:tcBorders/>
            <w:shd w:fill="auto" w:val="clear"/>
          </w:tcPr>
          <w:p>
            <w:pPr>
              <w:pStyle w:val="Normal"/>
              <w:tabs>
                <w:tab w:val="center" w:pos="3013" w:leader="none"/>
                <w:tab w:val="center" w:pos="3682" w:leader="none"/>
              </w:tabs>
              <w:spacing w:lineRule="auto" w:line="259" w:before="0" w:after="0"/>
              <w:ind w:left="0" w:right="0" w:hanging="0"/>
              <w:jc w:val="left"/>
              <w:rPr/>
            </w:pPr>
            <w:r>
              <w:rPr>
                <w:sz w:val="16"/>
              </w:rPr>
              <w:t>| N words</w:t>
              <w:tab/>
              <w:t>|</w:t>
              <w:tab/>
              <w:t>0 |</w:t>
            </w:r>
          </w:p>
        </w:tc>
        <w:tc>
          <w:tcPr>
            <w:tcW w:w="3539" w:type="dxa"/>
            <w:gridSpan w:val="3"/>
            <w:tcBorders/>
            <w:shd w:fill="auto" w:val="clear"/>
          </w:tcPr>
          <w:p>
            <w:pPr>
              <w:pStyle w:val="Normal"/>
              <w:spacing w:lineRule="auto" w:line="259" w:before="0" w:after="0"/>
              <w:ind w:left="0" w:right="0" w:hanging="0"/>
              <w:rPr/>
            </w:pPr>
            <w:r>
              <w:rPr>
                <w:sz w:val="16"/>
              </w:rPr>
              <w:t>593 | 1366 | 2682.3 | 50291 | 9494 |</w:t>
            </w:r>
          </w:p>
        </w:tc>
      </w:tr>
      <w:tr>
        <w:trPr>
          <w:trHeight w:val="189" w:hRule="atLeast"/>
        </w:trPr>
        <w:tc>
          <w:tcPr>
            <w:tcW w:w="4207" w:type="dxa"/>
            <w:tcBorders/>
            <w:shd w:fill="auto" w:val="clear"/>
          </w:tcPr>
          <w:p>
            <w:pPr>
              <w:pStyle w:val="Normal"/>
              <w:tabs>
                <w:tab w:val="center" w:pos="3013" w:leader="none"/>
                <w:tab w:val="center" w:pos="3682" w:leader="none"/>
              </w:tabs>
              <w:spacing w:lineRule="auto" w:line="259" w:before="0" w:after="0"/>
              <w:ind w:left="0" w:right="0" w:hanging="0"/>
              <w:jc w:val="left"/>
              <w:rPr/>
            </w:pPr>
            <w:r>
              <w:rPr>
                <w:sz w:val="16"/>
              </w:rPr>
              <w:t>| Days in office (exposure)</w:t>
              <w:tab/>
              <w:t>|</w:t>
              <w:tab/>
              <w:t>1 |</w:t>
            </w:r>
          </w:p>
        </w:tc>
        <w:tc>
          <w:tcPr>
            <w:tcW w:w="1530" w:type="dxa"/>
            <w:tcBorders/>
            <w:shd w:fill="auto" w:val="clear"/>
          </w:tcPr>
          <w:p>
            <w:pPr>
              <w:pStyle w:val="Normal"/>
              <w:spacing w:lineRule="auto" w:line="259" w:before="0" w:after="0"/>
              <w:ind w:left="96" w:right="0" w:hanging="0"/>
              <w:jc w:val="left"/>
              <w:rPr/>
            </w:pPr>
            <w:r>
              <w:rPr>
                <w:sz w:val="16"/>
              </w:rPr>
              <w:t>30 | 26.7 |</w:t>
            </w:r>
          </w:p>
        </w:tc>
        <w:tc>
          <w:tcPr>
            <w:tcW w:w="957" w:type="dxa"/>
            <w:tcBorders/>
            <w:shd w:fill="auto" w:val="clear"/>
          </w:tcPr>
          <w:p>
            <w:pPr>
              <w:pStyle w:val="Normal"/>
              <w:spacing w:lineRule="auto" w:line="259" w:before="0" w:after="0"/>
              <w:ind w:left="0" w:right="0" w:hanging="0"/>
              <w:jc w:val="left"/>
              <w:rPr/>
            </w:pPr>
            <w:r>
              <w:rPr>
                <w:sz w:val="16"/>
              </w:rPr>
              <w:t>11.2 |</w:t>
            </w:r>
          </w:p>
        </w:tc>
        <w:tc>
          <w:tcPr>
            <w:tcW w:w="1052" w:type="dxa"/>
            <w:tcBorders/>
            <w:shd w:fill="auto" w:val="clear"/>
          </w:tcPr>
          <w:p>
            <w:pPr>
              <w:pStyle w:val="Normal"/>
              <w:spacing w:lineRule="auto" w:line="259" w:before="0" w:after="0"/>
              <w:ind w:left="0" w:right="0" w:hanging="0"/>
              <w:rPr/>
            </w:pPr>
            <w:r>
              <w:rPr>
                <w:sz w:val="16"/>
              </w:rPr>
              <w:t>40 | 9494 |</w:t>
            </w:r>
          </w:p>
        </w:tc>
      </w:tr>
      <w:tr>
        <w:trPr>
          <w:trHeight w:val="189" w:hRule="atLeast"/>
        </w:trPr>
        <w:tc>
          <w:tcPr>
            <w:tcW w:w="4207" w:type="dxa"/>
            <w:tcBorders/>
            <w:shd w:fill="auto" w:val="clear"/>
          </w:tcPr>
          <w:p>
            <w:pPr>
              <w:pStyle w:val="Normal"/>
              <w:tabs>
                <w:tab w:val="center" w:pos="3013" w:leader="none"/>
                <w:tab w:val="center" w:pos="3587" w:leader="none"/>
              </w:tabs>
              <w:spacing w:lineRule="auto" w:line="259" w:before="0" w:after="0"/>
              <w:ind w:left="0" w:right="0" w:hanging="0"/>
              <w:jc w:val="left"/>
              <w:rPr/>
            </w:pPr>
            <w:r>
              <w:rPr>
                <w:sz w:val="16"/>
              </w:rPr>
              <w:t>| Party share</w:t>
              <w:tab/>
              <w:t>|</w:t>
              <w:tab/>
              <w:t>0.4 |</w:t>
            </w:r>
          </w:p>
        </w:tc>
        <w:tc>
          <w:tcPr>
            <w:tcW w:w="1530" w:type="dxa"/>
            <w:tcBorders/>
            <w:shd w:fill="auto" w:val="clear"/>
          </w:tcPr>
          <w:p>
            <w:pPr>
              <w:pStyle w:val="Normal"/>
              <w:spacing w:lineRule="auto" w:line="259" w:before="0" w:after="0"/>
              <w:ind w:left="96" w:right="0" w:hanging="0"/>
              <w:jc w:val="left"/>
              <w:rPr/>
            </w:pPr>
            <w:r>
              <w:rPr>
                <w:sz w:val="16"/>
              </w:rPr>
              <w:t>25 | 29.2 |</w:t>
            </w:r>
          </w:p>
        </w:tc>
        <w:tc>
          <w:tcPr>
            <w:tcW w:w="957" w:type="dxa"/>
            <w:tcBorders/>
            <w:shd w:fill="auto" w:val="clear"/>
          </w:tcPr>
          <w:p>
            <w:pPr>
              <w:pStyle w:val="Normal"/>
              <w:spacing w:lineRule="auto" w:line="259" w:before="0" w:after="0"/>
              <w:ind w:left="0" w:right="0" w:hanging="0"/>
              <w:jc w:val="left"/>
              <w:rPr/>
            </w:pPr>
            <w:r>
              <w:rPr>
                <w:sz w:val="16"/>
              </w:rPr>
              <w:t>15.9 |</w:t>
            </w:r>
          </w:p>
        </w:tc>
        <w:tc>
          <w:tcPr>
            <w:tcW w:w="1052" w:type="dxa"/>
            <w:tcBorders/>
            <w:shd w:fill="auto" w:val="clear"/>
          </w:tcPr>
          <w:p>
            <w:pPr>
              <w:pStyle w:val="Normal"/>
              <w:spacing w:lineRule="auto" w:line="259" w:before="0" w:after="0"/>
              <w:ind w:left="0" w:right="0" w:hanging="0"/>
              <w:rPr/>
            </w:pPr>
            <w:r>
              <w:rPr>
                <w:sz w:val="16"/>
              </w:rPr>
              <w:t>51 | 9494 |</w:t>
            </w:r>
          </w:p>
        </w:tc>
      </w:tr>
      <w:tr>
        <w:trPr>
          <w:trHeight w:val="189" w:hRule="atLeast"/>
        </w:trPr>
        <w:tc>
          <w:tcPr>
            <w:tcW w:w="4207" w:type="dxa"/>
            <w:tcBorders/>
            <w:shd w:fill="auto" w:val="clear"/>
          </w:tcPr>
          <w:p>
            <w:pPr>
              <w:pStyle w:val="Normal"/>
              <w:tabs>
                <w:tab w:val="center" w:pos="3013" w:leader="none"/>
                <w:tab w:val="center" w:pos="3682" w:leader="none"/>
              </w:tabs>
              <w:spacing w:lineRule="auto" w:line="259" w:before="0" w:after="0"/>
              <w:ind w:left="0" w:right="0" w:hanging="0"/>
              <w:jc w:val="left"/>
              <w:rPr/>
            </w:pPr>
            <w:r>
              <w:rPr>
                <w:sz w:val="16"/>
              </w:rPr>
              <w:t>| Seniority</w:t>
              <w:tab/>
              <w:t>|</w:t>
              <w:tab/>
              <w:t>0 |</w:t>
            </w:r>
          </w:p>
        </w:tc>
        <w:tc>
          <w:tcPr>
            <w:tcW w:w="1530" w:type="dxa"/>
            <w:tcBorders/>
            <w:shd w:fill="auto" w:val="clear"/>
          </w:tcPr>
          <w:p>
            <w:pPr>
              <w:pStyle w:val="Normal"/>
              <w:tabs>
                <w:tab w:val="center" w:pos="335" w:leader="none"/>
                <w:tab w:val="center" w:pos="1004" w:leader="none"/>
              </w:tabs>
              <w:spacing w:lineRule="auto" w:line="259" w:before="0" w:after="0"/>
              <w:ind w:left="0" w:right="0" w:hanging="0"/>
              <w:jc w:val="left"/>
              <w:rPr/>
            </w:pPr>
            <w:r>
              <w:rPr>
                <w:sz w:val="22"/>
              </w:rPr>
              <w:tab/>
            </w:r>
            <w:r>
              <w:rPr>
                <w:sz w:val="16"/>
              </w:rPr>
              <w:t>1 |</w:t>
              <w:tab/>
              <w:t>1.7 |</w:t>
            </w:r>
          </w:p>
        </w:tc>
        <w:tc>
          <w:tcPr>
            <w:tcW w:w="957" w:type="dxa"/>
            <w:tcBorders/>
            <w:shd w:fill="auto" w:val="clear"/>
          </w:tcPr>
          <w:p>
            <w:pPr>
              <w:pStyle w:val="Normal"/>
              <w:spacing w:lineRule="auto" w:line="259" w:before="0" w:after="0"/>
              <w:ind w:left="96" w:right="0" w:hanging="0"/>
              <w:jc w:val="left"/>
              <w:rPr/>
            </w:pPr>
            <w:r>
              <w:rPr>
                <w:sz w:val="16"/>
              </w:rPr>
              <w:t>2.2 |</w:t>
            </w:r>
          </w:p>
        </w:tc>
        <w:tc>
          <w:tcPr>
            <w:tcW w:w="1052" w:type="dxa"/>
            <w:tcBorders/>
            <w:shd w:fill="auto" w:val="clear"/>
          </w:tcPr>
          <w:p>
            <w:pPr>
              <w:pStyle w:val="Normal"/>
              <w:spacing w:lineRule="auto" w:line="259" w:before="0" w:after="0"/>
              <w:ind w:left="0" w:right="0" w:hanging="0"/>
              <w:rPr/>
            </w:pPr>
            <w:r>
              <w:rPr>
                <w:sz w:val="16"/>
              </w:rPr>
              <w:t>17 | 9494 |</w:t>
            </w:r>
          </w:p>
        </w:tc>
      </w:tr>
      <w:tr>
        <w:trPr>
          <w:trHeight w:val="189" w:hRule="atLeast"/>
        </w:trPr>
        <w:tc>
          <w:tcPr>
            <w:tcW w:w="4207" w:type="dxa"/>
            <w:tcBorders/>
            <w:shd w:fill="auto" w:val="clear"/>
          </w:tcPr>
          <w:p>
            <w:pPr>
              <w:pStyle w:val="Normal"/>
              <w:tabs>
                <w:tab w:val="center" w:pos="3013" w:leader="none"/>
                <w:tab w:val="center" w:pos="3682" w:leader="none"/>
              </w:tabs>
              <w:spacing w:lineRule="auto" w:line="259" w:before="0" w:after="0"/>
              <w:ind w:left="0" w:right="0" w:hanging="0"/>
              <w:jc w:val="left"/>
              <w:rPr/>
            </w:pPr>
            <w:r>
              <w:rPr>
                <w:sz w:val="16"/>
              </w:rPr>
              <w:t>| Previous terms</w:t>
              <w:tab/>
              <w:t>|</w:t>
              <w:tab/>
              <w:t>0 |</w:t>
            </w:r>
          </w:p>
        </w:tc>
        <w:tc>
          <w:tcPr>
            <w:tcW w:w="1530" w:type="dxa"/>
            <w:tcBorders/>
            <w:shd w:fill="auto" w:val="clear"/>
          </w:tcPr>
          <w:p>
            <w:pPr>
              <w:pStyle w:val="Normal"/>
              <w:tabs>
                <w:tab w:val="center" w:pos="335" w:leader="none"/>
                <w:tab w:val="center" w:pos="1004" w:leader="none"/>
              </w:tabs>
              <w:spacing w:lineRule="auto" w:line="259" w:before="0" w:after="0"/>
              <w:ind w:left="0" w:right="0" w:hanging="0"/>
              <w:jc w:val="left"/>
              <w:rPr/>
            </w:pPr>
            <w:r>
              <w:rPr>
                <w:sz w:val="22"/>
              </w:rPr>
              <w:tab/>
            </w:r>
            <w:r>
              <w:rPr>
                <w:sz w:val="16"/>
              </w:rPr>
              <w:t>0 |</w:t>
              <w:tab/>
              <w:t>0.3 |</w:t>
            </w:r>
          </w:p>
        </w:tc>
        <w:tc>
          <w:tcPr>
            <w:tcW w:w="957" w:type="dxa"/>
            <w:tcBorders/>
            <w:shd w:fill="auto" w:val="clear"/>
          </w:tcPr>
          <w:p>
            <w:pPr>
              <w:pStyle w:val="Normal"/>
              <w:spacing w:lineRule="auto" w:line="259" w:before="0" w:after="0"/>
              <w:ind w:left="96" w:right="0" w:hanging="0"/>
              <w:jc w:val="left"/>
              <w:rPr/>
            </w:pPr>
            <w:r>
              <w:rPr>
                <w:sz w:val="16"/>
              </w:rPr>
              <w:t>0.6 |</w:t>
            </w:r>
          </w:p>
        </w:tc>
        <w:tc>
          <w:tcPr>
            <w:tcW w:w="1052" w:type="dxa"/>
            <w:tcBorders/>
            <w:shd w:fill="auto" w:val="clear"/>
          </w:tcPr>
          <w:p>
            <w:pPr>
              <w:pStyle w:val="Normal"/>
              <w:spacing w:lineRule="auto" w:line="259" w:before="0" w:after="0"/>
              <w:ind w:left="96" w:right="0" w:hanging="0"/>
              <w:jc w:val="left"/>
              <w:rPr/>
            </w:pPr>
            <w:r>
              <w:rPr>
                <w:sz w:val="16"/>
              </w:rPr>
              <w:t>4 | 9494 |</w:t>
            </w:r>
          </w:p>
        </w:tc>
      </w:tr>
      <w:tr>
        <w:trPr>
          <w:trHeight w:val="3563" w:hRule="atLeast"/>
        </w:trPr>
        <w:tc>
          <w:tcPr>
            <w:tcW w:w="4207" w:type="dxa"/>
            <w:tcBorders/>
            <w:shd w:fill="auto" w:val="clear"/>
          </w:tcPr>
          <w:p>
            <w:pPr>
              <w:pStyle w:val="Normal"/>
              <w:tabs>
                <w:tab w:val="center" w:pos="3013" w:leader="none"/>
                <w:tab w:val="center" w:pos="3634" w:leader="none"/>
              </w:tabs>
              <w:spacing w:lineRule="auto" w:line="259" w:before="0" w:after="184"/>
              <w:ind w:left="0" w:right="0" w:hanging="0"/>
              <w:jc w:val="left"/>
              <w:rPr/>
            </w:pPr>
            <w:r>
              <w:rPr>
                <w:sz w:val="16"/>
              </w:rPr>
              <w:t>| Age</w:t>
              <w:tab/>
              <w:t>|</w:t>
              <w:tab/>
              <w:t>21 |</w:t>
            </w:r>
          </w:p>
          <w:p>
            <w:pPr>
              <w:pStyle w:val="Normal"/>
              <w:spacing w:lineRule="auto" w:line="259" w:before="0" w:after="10"/>
              <w:ind w:left="0" w:right="0" w:hanging="0"/>
              <w:jc w:val="left"/>
              <w:rPr/>
            </w:pPr>
            <w:r>
              <w:rPr>
                <w:sz w:val="16"/>
              </w:rPr>
              <w:t>Part B: Dichotomous variables</w:t>
            </w:r>
          </w:p>
          <w:p>
            <w:pPr>
              <w:pStyle w:val="Normal"/>
              <w:tabs>
                <w:tab w:val="center" w:pos="1100" w:leader="none"/>
                <w:tab w:val="center" w:pos="1674" w:leader="none"/>
                <w:tab w:val="center" w:pos="2630" w:leader="none"/>
                <w:tab w:val="center" w:pos="3587" w:leader="none"/>
              </w:tabs>
              <w:spacing w:lineRule="auto" w:line="259" w:before="0" w:after="0"/>
              <w:ind w:left="0" w:right="0" w:hanging="0"/>
              <w:jc w:val="left"/>
              <w:rPr/>
            </w:pPr>
            <w:r>
              <w:rPr>
                <w:sz w:val="16"/>
              </w:rPr>
              <w:t>|</w:t>
              <w:tab/>
              <w:t>|</w:t>
              <w:tab/>
              <w:t>0 |</w:t>
              <w:tab/>
              <w:t>1 | tot |</w:t>
              <w:tab/>
              <w:t>N |</w:t>
            </w:r>
          </w:p>
          <w:p>
            <w:pPr>
              <w:pStyle w:val="Normal"/>
              <w:spacing w:lineRule="auto" w:line="259" w:before="0" w:after="10"/>
              <w:ind w:left="0" w:right="0" w:hanging="0"/>
              <w:jc w:val="left"/>
              <w:rPr/>
            </w:pPr>
            <w:r>
              <w:rPr>
                <w:sz w:val="16"/>
              </w:rPr>
              <w:t>|----------+------+------+-----+------|</w:t>
            </w:r>
          </w:p>
          <w:p>
            <w:pPr>
              <w:pStyle w:val="Normal"/>
              <w:tabs>
                <w:tab w:val="center" w:pos="2391" w:leader="none"/>
              </w:tabs>
              <w:spacing w:lineRule="auto" w:line="259" w:before="0" w:after="0"/>
              <w:ind w:left="0" w:right="0" w:hanging="0"/>
              <w:jc w:val="left"/>
              <w:rPr/>
            </w:pPr>
            <w:r>
              <w:rPr>
                <w:sz w:val="16"/>
              </w:rPr>
              <w:t>| Spoke</w:t>
              <w:tab/>
              <w:t>| 37.6 | 62.4 | 100 | 9494 |</w:t>
            </w:r>
          </w:p>
          <w:p>
            <w:pPr>
              <w:pStyle w:val="Normal"/>
              <w:spacing w:lineRule="auto" w:line="259" w:before="0" w:after="10"/>
              <w:ind w:left="0" w:right="0" w:hanging="0"/>
              <w:jc w:val="left"/>
              <w:rPr/>
            </w:pPr>
            <w:r>
              <w:rPr>
                <w:sz w:val="16"/>
              </w:rPr>
              <w:t>| Majority | 86.6 | 13.4 | 100 | 9494 |</w:t>
            </w:r>
          </w:p>
          <w:p>
            <w:pPr>
              <w:pStyle w:val="Normal"/>
              <w:tabs>
                <w:tab w:val="center" w:pos="2391" w:leader="none"/>
              </w:tabs>
              <w:spacing w:lineRule="auto" w:line="259" w:before="0" w:after="25"/>
              <w:ind w:left="0" w:right="0" w:hanging="0"/>
              <w:jc w:val="left"/>
              <w:rPr/>
            </w:pPr>
            <w:r>
              <w:rPr>
                <w:sz w:val="16"/>
              </w:rPr>
              <w:t>| Leader</w:t>
              <w:tab/>
              <w:t>| 98.3 | 1.7 | 100 | 9494 |</w:t>
            </w:r>
          </w:p>
          <w:p>
            <w:pPr>
              <w:pStyle w:val="Normal"/>
              <w:tabs>
                <w:tab w:val="center" w:pos="2391" w:leader="none"/>
              </w:tabs>
              <w:spacing w:lineRule="auto" w:line="259" w:before="0" w:after="25"/>
              <w:ind w:left="0" w:right="0" w:hanging="0"/>
              <w:jc w:val="left"/>
              <w:rPr/>
            </w:pPr>
            <w:r>
              <w:rPr>
                <w:sz w:val="16"/>
              </w:rPr>
              <w:t>| Chair</w:t>
              <w:tab/>
              <w:t>| 90.6 | 9.4 | 100 | 9494 |</w:t>
            </w:r>
          </w:p>
          <w:p>
            <w:pPr>
              <w:pStyle w:val="Normal"/>
              <w:tabs>
                <w:tab w:val="center" w:pos="2391" w:leader="none"/>
              </w:tabs>
              <w:spacing w:lineRule="auto" w:line="259" w:before="0" w:after="0"/>
              <w:ind w:left="0" w:right="0" w:hanging="0"/>
              <w:jc w:val="left"/>
              <w:rPr/>
            </w:pPr>
            <w:r>
              <w:rPr>
                <w:sz w:val="16"/>
              </w:rPr>
              <w:t>| SMD</w:t>
              <w:tab/>
              <w:t>| 39.3 | 60.7 | 100 | 9494 |</w:t>
            </w:r>
          </w:p>
          <w:p>
            <w:pPr>
              <w:pStyle w:val="Normal"/>
              <w:spacing w:lineRule="auto" w:line="259" w:before="0" w:after="0"/>
              <w:ind w:left="0" w:right="0" w:hanging="0"/>
              <w:jc w:val="left"/>
              <w:rPr/>
            </w:pPr>
            <w:r>
              <w:rPr>
                <w:sz w:val="16"/>
              </w:rPr>
              <w:t>| Suplente | 94.2 | 5.8 | 100 | 9494 |</w:t>
            </w:r>
          </w:p>
          <w:p>
            <w:pPr>
              <w:pStyle w:val="Normal"/>
              <w:spacing w:lineRule="auto" w:line="259" w:before="0" w:after="10"/>
              <w:ind w:left="0" w:right="0" w:hanging="0"/>
              <w:jc w:val="left"/>
              <w:rPr/>
            </w:pPr>
            <w:r>
              <w:rPr>
                <w:sz w:val="16"/>
              </w:rPr>
              <w:t>| Extraord | 84.5 | 15.5 | 100 | 9494 |</w:t>
            </w:r>
          </w:p>
          <w:p>
            <w:pPr>
              <w:pStyle w:val="Normal"/>
              <w:tabs>
                <w:tab w:val="center" w:pos="2391" w:leader="none"/>
              </w:tabs>
              <w:spacing w:lineRule="auto" w:line="259" w:before="0" w:after="25"/>
              <w:ind w:left="0" w:right="0" w:hanging="0"/>
              <w:jc w:val="left"/>
              <w:rPr/>
            </w:pPr>
            <w:r>
              <w:rPr>
                <w:sz w:val="16"/>
              </w:rPr>
              <w:t>| Female</w:t>
              <w:tab/>
              <w:t>| 64.2 | 35.8 | 100 | 9494 |</w:t>
            </w:r>
          </w:p>
          <w:p>
            <w:pPr>
              <w:pStyle w:val="Normal"/>
              <w:tabs>
                <w:tab w:val="center" w:pos="2391" w:leader="none"/>
              </w:tabs>
              <w:spacing w:lineRule="auto" w:line="259" w:before="0" w:after="25"/>
              <w:ind w:left="0" w:right="0" w:hanging="0"/>
              <w:jc w:val="left"/>
              <w:rPr/>
            </w:pPr>
            <w:r>
              <w:rPr>
                <w:sz w:val="16"/>
              </w:rPr>
              <w:t>| 60th</w:t>
              <w:tab/>
              <w:t>| 68.2 | 31.8 | 100 | 9494 |</w:t>
            </w:r>
          </w:p>
          <w:p>
            <w:pPr>
              <w:pStyle w:val="Normal"/>
              <w:tabs>
                <w:tab w:val="center" w:pos="2391" w:leader="none"/>
              </w:tabs>
              <w:spacing w:lineRule="auto" w:line="259" w:before="0" w:after="25"/>
              <w:ind w:left="0" w:right="0" w:hanging="0"/>
              <w:jc w:val="left"/>
              <w:rPr/>
            </w:pPr>
            <w:r>
              <w:rPr>
                <w:sz w:val="16"/>
              </w:rPr>
              <w:t>| 62nd</w:t>
              <w:tab/>
              <w:t>| 57.6 | 42.4 | 100 | 9494 |</w:t>
            </w:r>
          </w:p>
          <w:p>
            <w:pPr>
              <w:pStyle w:val="Normal"/>
              <w:tabs>
                <w:tab w:val="center" w:pos="2391" w:leader="none"/>
              </w:tabs>
              <w:spacing w:lineRule="auto" w:line="259" w:before="0" w:after="25"/>
              <w:ind w:left="0" w:right="0" w:hanging="0"/>
              <w:jc w:val="left"/>
              <w:rPr/>
            </w:pPr>
            <w:r>
              <w:rPr>
                <w:sz w:val="16"/>
              </w:rPr>
              <w:t>| 64th</w:t>
              <w:tab/>
              <w:t>| 74.2 | 25.8 | 100 | 9494 |</w:t>
            </w:r>
          </w:p>
          <w:p>
            <w:pPr>
              <w:pStyle w:val="Normal"/>
              <w:tabs>
                <w:tab w:val="center" w:pos="2391" w:leader="none"/>
              </w:tabs>
              <w:spacing w:lineRule="auto" w:line="259" w:before="0" w:after="25"/>
              <w:ind w:left="0" w:right="0" w:hanging="0"/>
              <w:jc w:val="left"/>
              <w:rPr/>
            </w:pPr>
            <w:r>
              <w:rPr>
                <w:sz w:val="16"/>
              </w:rPr>
              <w:t>| PAN</w:t>
              <w:tab/>
              <w:t>| 72.8 | 27.2 | 100 | 9494 |</w:t>
            </w:r>
          </w:p>
          <w:p>
            <w:pPr>
              <w:pStyle w:val="Normal"/>
              <w:tabs>
                <w:tab w:val="center" w:pos="2391" w:leader="none"/>
              </w:tabs>
              <w:spacing w:lineRule="auto" w:line="259" w:before="0" w:after="25"/>
              <w:ind w:left="0" w:right="0" w:hanging="0"/>
              <w:jc w:val="left"/>
              <w:rPr/>
            </w:pPr>
            <w:r>
              <w:rPr>
                <w:sz w:val="16"/>
              </w:rPr>
              <w:t>| PRI</w:t>
              <w:tab/>
              <w:t>| 72.8 | 27.2 | 100 | 9494 |</w:t>
            </w:r>
          </w:p>
          <w:p>
            <w:pPr>
              <w:pStyle w:val="Normal"/>
              <w:tabs>
                <w:tab w:val="center" w:pos="2391" w:leader="none"/>
              </w:tabs>
              <w:spacing w:lineRule="auto" w:line="259" w:before="0" w:after="0"/>
              <w:ind w:left="0" w:right="0" w:hanging="0"/>
              <w:jc w:val="left"/>
              <w:rPr/>
            </w:pPr>
            <w:r>
              <w:rPr>
                <w:sz w:val="16"/>
              </w:rPr>
              <w:t>| Left</w:t>
              <w:tab/>
              <w:t>| 70.0 | 30.0 | 100 | 9494 |</w:t>
            </w:r>
          </w:p>
        </w:tc>
        <w:tc>
          <w:tcPr>
            <w:tcW w:w="1530" w:type="dxa"/>
            <w:tcBorders/>
            <w:shd w:fill="auto" w:val="clear"/>
          </w:tcPr>
          <w:p>
            <w:pPr>
              <w:pStyle w:val="Normal"/>
              <w:spacing w:lineRule="auto" w:line="259" w:before="0" w:after="0"/>
              <w:ind w:left="96" w:right="0" w:hanging="0"/>
              <w:jc w:val="left"/>
              <w:rPr/>
            </w:pPr>
            <w:r>
              <w:rPr>
                <w:sz w:val="16"/>
              </w:rPr>
              <w:t>46 | 45.9 |</w:t>
            </w:r>
          </w:p>
        </w:tc>
        <w:tc>
          <w:tcPr>
            <w:tcW w:w="957" w:type="dxa"/>
            <w:tcBorders/>
            <w:shd w:fill="auto" w:val="clear"/>
          </w:tcPr>
          <w:p>
            <w:pPr>
              <w:pStyle w:val="Normal"/>
              <w:spacing w:lineRule="auto" w:line="259" w:before="0" w:after="0"/>
              <w:ind w:left="0" w:right="0" w:hanging="0"/>
              <w:jc w:val="left"/>
              <w:rPr/>
            </w:pPr>
            <w:r>
              <w:rPr>
                <w:sz w:val="16"/>
              </w:rPr>
              <w:t>10.1 |</w:t>
            </w:r>
          </w:p>
        </w:tc>
        <w:tc>
          <w:tcPr>
            <w:tcW w:w="1052" w:type="dxa"/>
            <w:vMerge w:val="restart"/>
            <w:tcBorders/>
            <w:shd w:fill="auto" w:val="clear"/>
          </w:tcPr>
          <w:p>
            <w:pPr>
              <w:pStyle w:val="Normal"/>
              <w:spacing w:lineRule="auto" w:line="259" w:before="0" w:after="0"/>
              <w:ind w:left="0" w:right="0" w:hanging="0"/>
              <w:rPr/>
            </w:pPr>
            <w:r>
              <w:rPr>
                <w:sz w:val="16"/>
              </w:rPr>
              <w:t>78 | 7332 |</w:t>
            </w:r>
          </w:p>
        </w:tc>
      </w:tr>
      <w:tr>
        <w:trPr>
          <w:trHeight w:val="878" w:hRule="atLeast"/>
        </w:trPr>
        <w:tc>
          <w:tcPr>
            <w:tcW w:w="6694" w:type="dxa"/>
            <w:gridSpan w:val="3"/>
            <w:tcBorders/>
            <w:shd w:fill="auto" w:val="clear"/>
            <w:vAlign w:val="bottom"/>
          </w:tcPr>
          <w:p>
            <w:pPr>
              <w:pStyle w:val="Normal"/>
              <w:spacing w:lineRule="auto" w:line="259" w:before="0" w:after="0"/>
              <w:ind w:left="0" w:right="598" w:hanging="0"/>
              <w:jc w:val="right"/>
              <w:rPr/>
            </w:pPr>
            <w:r>
              <w:rPr/>
              <w:t>Table 3: Variable descriptives</w:t>
            </w:r>
          </w:p>
        </w:tc>
        <w:tc>
          <w:tcPr>
            <w:tcW w:w="1052" w:type="dxa"/>
            <w:vMerge w:val="continue"/>
            <w:tcBorders/>
            <w:shd w:fill="auto" w:val="clear"/>
          </w:tcPr>
          <w:p>
            <w:pPr>
              <w:pStyle w:val="Normal"/>
              <w:spacing w:lineRule="auto" w:line="259" w:before="0" w:after="160"/>
              <w:ind w:left="0" w:right="0" w:hanging="0"/>
              <w:jc w:val="left"/>
              <w:rPr/>
            </w:pPr>
            <w:r>
              <w:rPr/>
            </w:r>
          </w:p>
        </w:tc>
      </w:tr>
    </w:tbl>
    <w:p>
      <w:pPr>
        <w:pStyle w:val="Normal"/>
        <w:spacing w:lineRule="auto" w:line="259" w:before="0" w:after="92"/>
        <w:ind w:left="159" w:right="0" w:hanging="0"/>
        <w:jc w:val="left"/>
        <w:rPr/>
      </w:pPr>
      <w:commentRangeStart w:id="14"/>
      <w:r>
        <w:rPr/>
        <mc:AlternateContent>
          <mc:Choice Requires="wpg">
            <w:drawing>
              <wp:inline distT="0" distB="0" distL="0" distR="0" wp14:anchorId="4E3726D2">
                <wp:extent cx="5768975" cy="1706245"/>
                <wp:effectExtent l="0" t="0" r="0" b="0"/>
                <wp:docPr id="2" name=""/>
                <a:graphic xmlns:a="http://schemas.openxmlformats.org/drawingml/2006/main">
                  <a:graphicData uri="http://schemas.microsoft.com/office/word/2010/wordprocessingGroup">
                    <wpg:wgp>
                      <wpg:cNvGrpSpPr/>
                      <wpg:grpSpPr>
                        <a:xfrm rot="16200000">
                          <a:off x="0" y="0"/>
                          <a:ext cx="5768280" cy="1705680"/>
                        </a:xfrm>
                      </wpg:grpSpPr>
                      <wps:wsp>
                        <wps:cNvSpPr/>
                        <wps:spPr>
                          <a:xfrm rot="16200000">
                            <a:off x="-168840" y="347400"/>
                            <a:ext cx="42300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Frequency</w:t>
                              </w:r>
                            </w:p>
                          </w:txbxContent>
                        </wps:txbx>
                        <wps:bodyPr lIns="0" rIns="0" tIns="0" bIns="0">
                          <a:noAutofit/>
                        </wps:bodyPr>
                      </wps:wsp>
                      <wps:wsp>
                        <wps:cNvSpPr/>
                        <wps:spPr>
                          <a:xfrm>
                            <a:off x="407520" y="1665720"/>
                            <a:ext cx="2295360" cy="720"/>
                          </a:xfrm>
                          <a:custGeom>
                            <a:avLst/>
                            <a:gdLst/>
                            <a:ahLst/>
                            <a:rect l="l" t="t" r="r" b="b"/>
                            <a:pathLst>
                              <a:path w="2296130" h="0">
                                <a:moveTo>
                                  <a:pt x="0" y="0"/>
                                </a:moveTo>
                                <a:lnTo>
                                  <a:pt x="2296130" y="0"/>
                                </a:lnTo>
                              </a:path>
                            </a:pathLst>
                          </a:custGeom>
                          <a:noFill/>
                          <a:ln w="4320">
                            <a:round/>
                          </a:ln>
                        </wps:spPr>
                        <wps:style>
                          <a:lnRef idx="1"/>
                          <a:fillRef idx="0"/>
                          <a:effectRef idx="0"/>
                          <a:fontRef idx="minor"/>
                        </wps:style>
                        <wps:bodyPr/>
                      </wps:wsp>
                      <wps:wsp>
                        <wps:cNvSpPr/>
                        <wps:spPr>
                          <a:xfrm>
                            <a:off x="40752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98172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155592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212976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270396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316080" y="164520"/>
                            <a:ext cx="720" cy="1441440"/>
                          </a:xfrm>
                          <a:custGeom>
                            <a:avLst/>
                            <a:gdLst/>
                            <a:ahLst/>
                            <a:rect l="l" t="t" r="r" b="b"/>
                            <a:pathLst>
                              <a:path w="0" h="1483233">
                                <a:moveTo>
                                  <a:pt x="0" y="1483233"/>
                                </a:moveTo>
                                <a:lnTo>
                                  <a:pt x="0" y="0"/>
                                </a:lnTo>
                              </a:path>
                            </a:pathLst>
                          </a:custGeom>
                          <a:noFill/>
                          <a:ln w="4320">
                            <a:round/>
                          </a:ln>
                        </wps:spPr>
                        <wps:style>
                          <a:lnRef idx="1"/>
                          <a:fillRef idx="0"/>
                          <a:effectRef idx="0"/>
                          <a:fontRef idx="minor"/>
                        </wps:style>
                        <wps:bodyPr/>
                      </wps:wsp>
                      <wps:wsp>
                        <wps:cNvSpPr/>
                        <wps:spPr>
                          <a:xfrm>
                            <a:off x="274320" y="160668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274320" y="140004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274320" y="119448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274320" y="98856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274320" y="78228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274320" y="57708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274320" y="37080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274320" y="16452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rot="16200000">
                            <a:off x="183600" y="1508040"/>
                            <a:ext cx="4968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0</w:t>
                              </w:r>
                            </w:p>
                          </w:txbxContent>
                        </wps:txbx>
                        <wps:bodyPr lIns="0" rIns="0" tIns="0" bIns="0">
                          <a:noAutofit/>
                        </wps:bodyPr>
                      </wps:wsp>
                      <wps:wsp>
                        <wps:cNvSpPr/>
                        <wps:spPr>
                          <a:xfrm rot="16200000">
                            <a:off x="134280" y="1190880"/>
                            <a:ext cx="14868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500</w:t>
                              </w:r>
                            </w:p>
                          </w:txbxContent>
                        </wps:txbx>
                        <wps:bodyPr lIns="0" rIns="0" tIns="0" bIns="0">
                          <a:noAutofit/>
                        </wps:bodyPr>
                      </wps:wsp>
                      <wps:wsp>
                        <wps:cNvSpPr/>
                        <wps:spPr>
                          <a:xfrm rot="16200000">
                            <a:off x="109080" y="928800"/>
                            <a:ext cx="19872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1000</w:t>
                              </w:r>
                            </w:p>
                          </w:txbxContent>
                        </wps:txbx>
                        <wps:bodyPr lIns="0" rIns="0" tIns="0" bIns="0">
                          <a:noAutofit/>
                        </wps:bodyPr>
                      </wps:wsp>
                      <wps:wsp>
                        <wps:cNvSpPr/>
                        <wps:spPr>
                          <a:xfrm rot="16200000">
                            <a:off x="109080" y="517320"/>
                            <a:ext cx="19872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2000</w:t>
                              </w:r>
                            </w:p>
                          </w:txbxContent>
                        </wps:txbx>
                        <wps:bodyPr lIns="0" rIns="0" tIns="0" bIns="0">
                          <a:noAutofit/>
                        </wps:bodyPr>
                      </wps:wsp>
                      <wps:wsp>
                        <wps:cNvSpPr/>
                        <wps:spPr>
                          <a:xfrm rot="16200000">
                            <a:off x="109080" y="105120"/>
                            <a:ext cx="19872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3000</w:t>
                              </w:r>
                            </w:p>
                          </w:txbxContent>
                        </wps:txbx>
                        <wps:bodyPr lIns="0" rIns="0" tIns="0" bIns="0">
                          <a:noAutofit/>
                        </wps:bodyPr>
                      </wps:wsp>
                      <wps:wsp>
                        <wps:cNvSpPr/>
                        <wps:spPr>
                          <a:xfrm>
                            <a:off x="407520" y="100440"/>
                            <a:ext cx="28080" cy="1505520"/>
                          </a:xfrm>
                          <a:custGeom>
                            <a:avLst/>
                            <a:gdLst/>
                            <a:ahLst/>
                            <a:rect l="l" t="t" r="r" b="b"/>
                            <a:pathLst>
                              <a:path w="28720" h="1549342">
                                <a:moveTo>
                                  <a:pt x="0" y="1549342"/>
                                </a:moveTo>
                                <a:lnTo>
                                  <a:pt x="28720" y="1549342"/>
                                </a:lnTo>
                                <a:lnTo>
                                  <a:pt x="28720" y="0"/>
                                </a:lnTo>
                                <a:lnTo>
                                  <a:pt x="0" y="0"/>
                                </a:lnTo>
                                <a:close/>
                              </a:path>
                            </a:pathLst>
                          </a:custGeom>
                          <a:noFill/>
                          <a:ln w="4320">
                            <a:round/>
                          </a:ln>
                        </wps:spPr>
                        <wps:style>
                          <a:lnRef idx="1"/>
                          <a:fillRef idx="0"/>
                          <a:effectRef idx="0"/>
                          <a:fontRef idx="minor"/>
                        </wps:style>
                        <wps:bodyPr/>
                      </wps:wsp>
                      <wps:wsp>
                        <wps:cNvSpPr/>
                        <wps:spPr>
                          <a:xfrm>
                            <a:off x="437040" y="1547640"/>
                            <a:ext cx="28080" cy="58320"/>
                          </a:xfrm>
                          <a:custGeom>
                            <a:avLst/>
                            <a:gdLst/>
                            <a:ahLst/>
                            <a:rect l="l" t="t" r="r" b="b"/>
                            <a:pathLst>
                              <a:path w="28720" h="60157">
                                <a:moveTo>
                                  <a:pt x="0" y="60157"/>
                                </a:moveTo>
                                <a:lnTo>
                                  <a:pt x="28720" y="60157"/>
                                </a:lnTo>
                                <a:lnTo>
                                  <a:pt x="28720" y="0"/>
                                </a:lnTo>
                                <a:lnTo>
                                  <a:pt x="0" y="0"/>
                                </a:lnTo>
                                <a:close/>
                              </a:path>
                            </a:pathLst>
                          </a:custGeom>
                          <a:noFill/>
                          <a:ln w="4320">
                            <a:round/>
                          </a:ln>
                        </wps:spPr>
                        <wps:style>
                          <a:lnRef idx="1"/>
                          <a:fillRef idx="0"/>
                          <a:effectRef idx="0"/>
                          <a:fontRef idx="minor"/>
                        </wps:style>
                        <wps:bodyPr/>
                      </wps:wsp>
                      <wps:wsp>
                        <wps:cNvSpPr/>
                        <wps:spPr>
                          <a:xfrm>
                            <a:off x="465480" y="1566000"/>
                            <a:ext cx="28080" cy="39960"/>
                          </a:xfrm>
                          <a:custGeom>
                            <a:avLst/>
                            <a:gdLst/>
                            <a:ahLst/>
                            <a:rect l="l" t="t" r="r" b="b"/>
                            <a:pathLst>
                              <a:path w="28720" h="41549">
                                <a:moveTo>
                                  <a:pt x="0" y="41549"/>
                                </a:moveTo>
                                <a:lnTo>
                                  <a:pt x="28720" y="41549"/>
                                </a:lnTo>
                                <a:lnTo>
                                  <a:pt x="28720" y="0"/>
                                </a:lnTo>
                                <a:lnTo>
                                  <a:pt x="0" y="0"/>
                                </a:lnTo>
                                <a:close/>
                              </a:path>
                            </a:pathLst>
                          </a:custGeom>
                          <a:noFill/>
                          <a:ln w="4320">
                            <a:round/>
                          </a:ln>
                        </wps:spPr>
                        <wps:style>
                          <a:lnRef idx="1"/>
                          <a:fillRef idx="0"/>
                          <a:effectRef idx="0"/>
                          <a:fontRef idx="minor"/>
                        </wps:style>
                        <wps:bodyPr/>
                      </wps:wsp>
                      <wps:wsp>
                        <wps:cNvSpPr/>
                        <wps:spPr>
                          <a:xfrm>
                            <a:off x="493920" y="1534680"/>
                            <a:ext cx="28080" cy="70560"/>
                          </a:xfrm>
                          <a:custGeom>
                            <a:avLst/>
                            <a:gdLst/>
                            <a:ahLst/>
                            <a:rect l="l" t="t" r="r" b="b"/>
                            <a:pathLst>
                              <a:path w="28721" h="73333">
                                <a:moveTo>
                                  <a:pt x="0" y="73333"/>
                                </a:moveTo>
                                <a:lnTo>
                                  <a:pt x="28721" y="73333"/>
                                </a:lnTo>
                                <a:lnTo>
                                  <a:pt x="28721" y="0"/>
                                </a:lnTo>
                                <a:lnTo>
                                  <a:pt x="0" y="0"/>
                                </a:lnTo>
                                <a:close/>
                              </a:path>
                            </a:pathLst>
                          </a:custGeom>
                          <a:noFill/>
                          <a:ln w="4320">
                            <a:round/>
                          </a:ln>
                        </wps:spPr>
                        <wps:style>
                          <a:lnRef idx="1"/>
                          <a:fillRef idx="0"/>
                          <a:effectRef idx="0"/>
                          <a:fontRef idx="minor"/>
                        </wps:style>
                        <wps:bodyPr/>
                      </wps:wsp>
                      <wps:wsp>
                        <wps:cNvSpPr/>
                        <wps:spPr>
                          <a:xfrm>
                            <a:off x="522720" y="1487880"/>
                            <a:ext cx="28080" cy="118080"/>
                          </a:xfrm>
                          <a:custGeom>
                            <a:avLst/>
                            <a:gdLst/>
                            <a:ahLst/>
                            <a:rect l="l" t="t" r="r" b="b"/>
                            <a:pathLst>
                              <a:path w="28720" h="121643">
                                <a:moveTo>
                                  <a:pt x="0" y="121643"/>
                                </a:moveTo>
                                <a:lnTo>
                                  <a:pt x="28720" y="121643"/>
                                </a:lnTo>
                                <a:lnTo>
                                  <a:pt x="28720" y="0"/>
                                </a:lnTo>
                                <a:lnTo>
                                  <a:pt x="0" y="0"/>
                                </a:lnTo>
                                <a:close/>
                              </a:path>
                            </a:pathLst>
                          </a:custGeom>
                          <a:noFill/>
                          <a:ln w="4320">
                            <a:round/>
                          </a:ln>
                        </wps:spPr>
                        <wps:style>
                          <a:lnRef idx="1"/>
                          <a:fillRef idx="0"/>
                          <a:effectRef idx="0"/>
                          <a:fontRef idx="minor"/>
                        </wps:style>
                        <wps:bodyPr/>
                      </wps:wsp>
                      <wps:wsp>
                        <wps:cNvSpPr/>
                        <wps:spPr>
                          <a:xfrm>
                            <a:off x="551160" y="1432440"/>
                            <a:ext cx="28080" cy="173520"/>
                          </a:xfrm>
                          <a:custGeom>
                            <a:avLst/>
                            <a:gdLst/>
                            <a:ahLst/>
                            <a:rect l="l" t="t" r="r" b="b"/>
                            <a:pathLst>
                              <a:path w="28720" h="179257">
                                <a:moveTo>
                                  <a:pt x="0" y="179257"/>
                                </a:moveTo>
                                <a:lnTo>
                                  <a:pt x="28720" y="179257"/>
                                </a:lnTo>
                                <a:lnTo>
                                  <a:pt x="28720" y="0"/>
                                </a:lnTo>
                                <a:lnTo>
                                  <a:pt x="0" y="0"/>
                                </a:lnTo>
                                <a:close/>
                              </a:path>
                            </a:pathLst>
                          </a:custGeom>
                          <a:noFill/>
                          <a:ln w="4320">
                            <a:round/>
                          </a:ln>
                        </wps:spPr>
                        <wps:style>
                          <a:lnRef idx="1"/>
                          <a:fillRef idx="0"/>
                          <a:effectRef idx="0"/>
                          <a:fontRef idx="minor"/>
                        </wps:style>
                        <wps:bodyPr/>
                      </wps:wsp>
                      <wps:wsp>
                        <wps:cNvSpPr/>
                        <wps:spPr>
                          <a:xfrm>
                            <a:off x="580320" y="1451520"/>
                            <a:ext cx="28080" cy="154440"/>
                          </a:xfrm>
                          <a:custGeom>
                            <a:avLst/>
                            <a:gdLst/>
                            <a:ahLst/>
                            <a:rect l="l" t="t" r="r" b="b"/>
                            <a:pathLst>
                              <a:path w="28721" h="159321">
                                <a:moveTo>
                                  <a:pt x="0" y="159321"/>
                                </a:moveTo>
                                <a:lnTo>
                                  <a:pt x="28721" y="159321"/>
                                </a:lnTo>
                                <a:lnTo>
                                  <a:pt x="28721" y="0"/>
                                </a:lnTo>
                                <a:lnTo>
                                  <a:pt x="0" y="0"/>
                                </a:lnTo>
                                <a:close/>
                              </a:path>
                            </a:pathLst>
                          </a:custGeom>
                          <a:noFill/>
                          <a:ln w="4320">
                            <a:round/>
                          </a:ln>
                        </wps:spPr>
                        <wps:style>
                          <a:lnRef idx="1"/>
                          <a:fillRef idx="0"/>
                          <a:effectRef idx="0"/>
                          <a:fontRef idx="minor"/>
                        </wps:style>
                        <wps:bodyPr/>
                      </wps:wsp>
                      <wps:wsp>
                        <wps:cNvSpPr/>
                        <wps:spPr>
                          <a:xfrm>
                            <a:off x="609120" y="1469520"/>
                            <a:ext cx="28080" cy="136440"/>
                          </a:xfrm>
                          <a:custGeom>
                            <a:avLst/>
                            <a:gdLst/>
                            <a:ahLst/>
                            <a:rect l="l" t="t" r="r" b="b"/>
                            <a:pathLst>
                              <a:path w="28720" h="140713">
                                <a:moveTo>
                                  <a:pt x="0" y="140713"/>
                                </a:moveTo>
                                <a:lnTo>
                                  <a:pt x="28720" y="140713"/>
                                </a:lnTo>
                                <a:lnTo>
                                  <a:pt x="28720" y="0"/>
                                </a:lnTo>
                                <a:lnTo>
                                  <a:pt x="0" y="0"/>
                                </a:lnTo>
                                <a:close/>
                              </a:path>
                            </a:pathLst>
                          </a:custGeom>
                          <a:noFill/>
                          <a:ln w="4320">
                            <a:round/>
                          </a:ln>
                        </wps:spPr>
                        <wps:style>
                          <a:lnRef idx="1"/>
                          <a:fillRef idx="0"/>
                          <a:effectRef idx="0"/>
                          <a:fontRef idx="minor"/>
                        </wps:style>
                        <wps:bodyPr/>
                      </wps:wsp>
                      <wps:wsp>
                        <wps:cNvSpPr/>
                        <wps:spPr>
                          <a:xfrm>
                            <a:off x="637560" y="1501200"/>
                            <a:ext cx="28080" cy="104760"/>
                          </a:xfrm>
                          <a:custGeom>
                            <a:avLst/>
                            <a:gdLst/>
                            <a:ahLst/>
                            <a:rect l="l" t="t" r="r" b="b"/>
                            <a:pathLst>
                              <a:path w="28720" h="107659">
                                <a:moveTo>
                                  <a:pt x="0" y="107659"/>
                                </a:moveTo>
                                <a:lnTo>
                                  <a:pt x="28720" y="107659"/>
                                </a:lnTo>
                                <a:lnTo>
                                  <a:pt x="28720" y="0"/>
                                </a:lnTo>
                                <a:lnTo>
                                  <a:pt x="0" y="0"/>
                                </a:lnTo>
                                <a:close/>
                              </a:path>
                            </a:pathLst>
                          </a:custGeom>
                          <a:noFill/>
                          <a:ln w="4320">
                            <a:round/>
                          </a:ln>
                        </wps:spPr>
                        <wps:style>
                          <a:lnRef idx="1"/>
                          <a:fillRef idx="0"/>
                          <a:effectRef idx="0"/>
                          <a:fontRef idx="minor"/>
                        </wps:style>
                        <wps:bodyPr/>
                      </wps:wsp>
                      <wps:wsp>
                        <wps:cNvSpPr/>
                        <wps:spPr>
                          <a:xfrm>
                            <a:off x="666000" y="1511280"/>
                            <a:ext cx="28080" cy="94680"/>
                          </a:xfrm>
                          <a:custGeom>
                            <a:avLst/>
                            <a:gdLst/>
                            <a:ahLst/>
                            <a:rect l="l" t="t" r="r" b="b"/>
                            <a:pathLst>
                              <a:path w="28720" h="97488">
                                <a:moveTo>
                                  <a:pt x="0" y="97488"/>
                                </a:moveTo>
                                <a:lnTo>
                                  <a:pt x="28720" y="97488"/>
                                </a:lnTo>
                                <a:lnTo>
                                  <a:pt x="28720" y="0"/>
                                </a:lnTo>
                                <a:lnTo>
                                  <a:pt x="0" y="0"/>
                                </a:lnTo>
                                <a:close/>
                              </a:path>
                            </a:pathLst>
                          </a:custGeom>
                          <a:noFill/>
                          <a:ln w="4320">
                            <a:round/>
                          </a:ln>
                        </wps:spPr>
                        <wps:style>
                          <a:lnRef idx="1"/>
                          <a:fillRef idx="0"/>
                          <a:effectRef idx="0"/>
                          <a:fontRef idx="minor"/>
                        </wps:style>
                        <wps:bodyPr/>
                      </wps:wsp>
                      <wps:wsp>
                        <wps:cNvSpPr/>
                        <wps:spPr>
                          <a:xfrm>
                            <a:off x="694800" y="1521360"/>
                            <a:ext cx="28080" cy="84600"/>
                          </a:xfrm>
                          <a:custGeom>
                            <a:avLst/>
                            <a:gdLst/>
                            <a:ahLst/>
                            <a:rect l="l" t="t" r="r" b="b"/>
                            <a:pathLst>
                              <a:path w="28720" h="86855">
                                <a:moveTo>
                                  <a:pt x="0" y="86855"/>
                                </a:moveTo>
                                <a:lnTo>
                                  <a:pt x="28720" y="86855"/>
                                </a:lnTo>
                                <a:lnTo>
                                  <a:pt x="28720" y="0"/>
                                </a:lnTo>
                                <a:lnTo>
                                  <a:pt x="0" y="0"/>
                                </a:lnTo>
                                <a:close/>
                              </a:path>
                            </a:pathLst>
                          </a:custGeom>
                          <a:noFill/>
                          <a:ln w="4320">
                            <a:round/>
                          </a:ln>
                        </wps:spPr>
                        <wps:style>
                          <a:lnRef idx="1"/>
                          <a:fillRef idx="0"/>
                          <a:effectRef idx="0"/>
                          <a:fontRef idx="minor"/>
                        </wps:style>
                        <wps:bodyPr/>
                      </wps:wsp>
                      <wps:wsp>
                        <wps:cNvSpPr/>
                        <wps:spPr>
                          <a:xfrm>
                            <a:off x="723960" y="1519560"/>
                            <a:ext cx="28080" cy="86400"/>
                          </a:xfrm>
                          <a:custGeom>
                            <a:avLst/>
                            <a:gdLst/>
                            <a:ahLst/>
                            <a:rect l="l" t="t" r="r" b="b"/>
                            <a:pathLst>
                              <a:path w="28720" h="88588">
                                <a:moveTo>
                                  <a:pt x="0" y="88588"/>
                                </a:moveTo>
                                <a:lnTo>
                                  <a:pt x="28720" y="88588"/>
                                </a:lnTo>
                                <a:lnTo>
                                  <a:pt x="28720" y="0"/>
                                </a:lnTo>
                                <a:lnTo>
                                  <a:pt x="0" y="0"/>
                                </a:lnTo>
                                <a:close/>
                              </a:path>
                            </a:pathLst>
                          </a:custGeom>
                          <a:noFill/>
                          <a:ln w="4320">
                            <a:round/>
                          </a:ln>
                        </wps:spPr>
                        <wps:style>
                          <a:lnRef idx="1"/>
                          <a:fillRef idx="0"/>
                          <a:effectRef idx="0"/>
                          <a:fontRef idx="minor"/>
                        </wps:style>
                        <wps:bodyPr/>
                      </wps:wsp>
                      <wps:wsp>
                        <wps:cNvSpPr/>
                        <wps:spPr>
                          <a:xfrm>
                            <a:off x="752400" y="1537200"/>
                            <a:ext cx="28080" cy="68040"/>
                          </a:xfrm>
                          <a:custGeom>
                            <a:avLst/>
                            <a:gdLst/>
                            <a:ahLst/>
                            <a:rect l="l" t="t" r="r" b="b"/>
                            <a:pathLst>
                              <a:path w="28720" h="70790">
                                <a:moveTo>
                                  <a:pt x="0" y="70790"/>
                                </a:moveTo>
                                <a:lnTo>
                                  <a:pt x="28720" y="70790"/>
                                </a:lnTo>
                                <a:lnTo>
                                  <a:pt x="28720" y="0"/>
                                </a:lnTo>
                                <a:lnTo>
                                  <a:pt x="0" y="0"/>
                                </a:lnTo>
                                <a:close/>
                              </a:path>
                            </a:pathLst>
                          </a:custGeom>
                          <a:noFill/>
                          <a:ln w="4320">
                            <a:round/>
                          </a:ln>
                        </wps:spPr>
                        <wps:style>
                          <a:lnRef idx="1"/>
                          <a:fillRef idx="0"/>
                          <a:effectRef idx="0"/>
                          <a:fontRef idx="minor"/>
                        </wps:style>
                        <wps:bodyPr/>
                      </wps:wsp>
                      <wps:wsp>
                        <wps:cNvSpPr/>
                        <wps:spPr>
                          <a:xfrm>
                            <a:off x="781200" y="1534320"/>
                            <a:ext cx="28080" cy="71640"/>
                          </a:xfrm>
                          <a:custGeom>
                            <a:avLst/>
                            <a:gdLst/>
                            <a:ahLst/>
                            <a:rect l="l" t="t" r="r" b="b"/>
                            <a:pathLst>
                              <a:path w="28721" h="74142">
                                <a:moveTo>
                                  <a:pt x="0" y="74142"/>
                                </a:moveTo>
                                <a:lnTo>
                                  <a:pt x="28721" y="74142"/>
                                </a:lnTo>
                                <a:lnTo>
                                  <a:pt x="28721" y="0"/>
                                </a:lnTo>
                                <a:lnTo>
                                  <a:pt x="0" y="0"/>
                                </a:lnTo>
                                <a:close/>
                              </a:path>
                            </a:pathLst>
                          </a:custGeom>
                          <a:noFill/>
                          <a:ln w="4320">
                            <a:round/>
                          </a:ln>
                        </wps:spPr>
                        <wps:style>
                          <a:lnRef idx="1"/>
                          <a:fillRef idx="0"/>
                          <a:effectRef idx="0"/>
                          <a:fontRef idx="minor"/>
                        </wps:style>
                        <wps:bodyPr/>
                      </wps:wsp>
                      <wps:wsp>
                        <wps:cNvSpPr/>
                        <wps:spPr>
                          <a:xfrm>
                            <a:off x="809640" y="1539360"/>
                            <a:ext cx="28080" cy="66600"/>
                          </a:xfrm>
                          <a:custGeom>
                            <a:avLst/>
                            <a:gdLst/>
                            <a:ahLst/>
                            <a:rect l="l" t="t" r="r" b="b"/>
                            <a:pathLst>
                              <a:path w="28720" h="69056">
                                <a:moveTo>
                                  <a:pt x="0" y="69056"/>
                                </a:moveTo>
                                <a:lnTo>
                                  <a:pt x="28720" y="69056"/>
                                </a:lnTo>
                                <a:lnTo>
                                  <a:pt x="28720" y="0"/>
                                </a:lnTo>
                                <a:lnTo>
                                  <a:pt x="0" y="0"/>
                                </a:lnTo>
                                <a:close/>
                              </a:path>
                            </a:pathLst>
                          </a:custGeom>
                          <a:noFill/>
                          <a:ln w="4320">
                            <a:round/>
                          </a:ln>
                        </wps:spPr>
                        <wps:style>
                          <a:lnRef idx="1"/>
                          <a:fillRef idx="0"/>
                          <a:effectRef idx="0"/>
                          <a:fontRef idx="minor"/>
                        </wps:style>
                        <wps:bodyPr/>
                      </wps:wsp>
                      <wps:wsp>
                        <wps:cNvSpPr/>
                        <wps:spPr>
                          <a:xfrm>
                            <a:off x="838080" y="1541880"/>
                            <a:ext cx="28080" cy="64080"/>
                          </a:xfrm>
                          <a:custGeom>
                            <a:avLst/>
                            <a:gdLst/>
                            <a:ahLst/>
                            <a:rect l="l" t="t" r="r" b="b"/>
                            <a:pathLst>
                              <a:path w="28720" h="66109">
                                <a:moveTo>
                                  <a:pt x="0" y="66109"/>
                                </a:moveTo>
                                <a:lnTo>
                                  <a:pt x="28720" y="66109"/>
                                </a:lnTo>
                                <a:lnTo>
                                  <a:pt x="28720" y="0"/>
                                </a:lnTo>
                                <a:lnTo>
                                  <a:pt x="0" y="0"/>
                                </a:lnTo>
                                <a:close/>
                              </a:path>
                            </a:pathLst>
                          </a:custGeom>
                          <a:noFill/>
                          <a:ln w="4320">
                            <a:round/>
                          </a:ln>
                        </wps:spPr>
                        <wps:style>
                          <a:lnRef idx="1"/>
                          <a:fillRef idx="0"/>
                          <a:effectRef idx="0"/>
                          <a:fontRef idx="minor"/>
                        </wps:style>
                        <wps:bodyPr/>
                      </wps:wsp>
                      <wps:wsp>
                        <wps:cNvSpPr/>
                        <wps:spPr>
                          <a:xfrm>
                            <a:off x="867240" y="1553760"/>
                            <a:ext cx="28080" cy="52200"/>
                          </a:xfrm>
                          <a:custGeom>
                            <a:avLst/>
                            <a:gdLst/>
                            <a:ahLst/>
                            <a:rect l="l" t="t" r="r" b="b"/>
                            <a:pathLst>
                              <a:path w="28720" h="53801">
                                <a:moveTo>
                                  <a:pt x="0" y="53801"/>
                                </a:moveTo>
                                <a:lnTo>
                                  <a:pt x="28720" y="53801"/>
                                </a:lnTo>
                                <a:lnTo>
                                  <a:pt x="28720" y="0"/>
                                </a:lnTo>
                                <a:lnTo>
                                  <a:pt x="0" y="0"/>
                                </a:lnTo>
                                <a:close/>
                              </a:path>
                            </a:pathLst>
                          </a:custGeom>
                          <a:noFill/>
                          <a:ln w="4320">
                            <a:round/>
                          </a:ln>
                        </wps:spPr>
                        <wps:style>
                          <a:lnRef idx="1"/>
                          <a:fillRef idx="0"/>
                          <a:effectRef idx="0"/>
                          <a:fontRef idx="minor"/>
                        </wps:style>
                        <wps:bodyPr/>
                      </wps:wsp>
                      <wps:wsp>
                        <wps:cNvSpPr/>
                        <wps:spPr>
                          <a:xfrm>
                            <a:off x="896040" y="1557720"/>
                            <a:ext cx="28080" cy="48240"/>
                          </a:xfrm>
                          <a:custGeom>
                            <a:avLst/>
                            <a:gdLst/>
                            <a:ahLst/>
                            <a:rect l="l" t="t" r="r" b="b"/>
                            <a:pathLst>
                              <a:path w="28720" h="49987">
                                <a:moveTo>
                                  <a:pt x="0" y="49987"/>
                                </a:moveTo>
                                <a:lnTo>
                                  <a:pt x="28720" y="49987"/>
                                </a:lnTo>
                                <a:lnTo>
                                  <a:pt x="28720" y="0"/>
                                </a:lnTo>
                                <a:lnTo>
                                  <a:pt x="0" y="0"/>
                                </a:lnTo>
                                <a:close/>
                              </a:path>
                            </a:pathLst>
                          </a:custGeom>
                          <a:noFill/>
                          <a:ln w="4320">
                            <a:round/>
                          </a:ln>
                        </wps:spPr>
                        <wps:style>
                          <a:lnRef idx="1"/>
                          <a:fillRef idx="0"/>
                          <a:effectRef idx="0"/>
                          <a:fontRef idx="minor"/>
                        </wps:style>
                        <wps:bodyPr/>
                      </wps:wsp>
                      <wps:wsp>
                        <wps:cNvSpPr/>
                        <wps:spPr>
                          <a:xfrm>
                            <a:off x="924480" y="1556280"/>
                            <a:ext cx="28080" cy="49680"/>
                          </a:xfrm>
                          <a:custGeom>
                            <a:avLst/>
                            <a:gdLst/>
                            <a:ahLst/>
                            <a:rect l="l" t="t" r="r" b="b"/>
                            <a:pathLst>
                              <a:path w="28721" h="51720">
                                <a:moveTo>
                                  <a:pt x="0" y="51720"/>
                                </a:moveTo>
                                <a:lnTo>
                                  <a:pt x="28721" y="51720"/>
                                </a:lnTo>
                                <a:lnTo>
                                  <a:pt x="28721" y="0"/>
                                </a:lnTo>
                                <a:lnTo>
                                  <a:pt x="0" y="0"/>
                                </a:lnTo>
                                <a:close/>
                              </a:path>
                            </a:pathLst>
                          </a:custGeom>
                          <a:noFill/>
                          <a:ln w="4320">
                            <a:round/>
                          </a:ln>
                        </wps:spPr>
                        <wps:style>
                          <a:lnRef idx="1"/>
                          <a:fillRef idx="0"/>
                          <a:effectRef idx="0"/>
                          <a:fontRef idx="minor"/>
                        </wps:style>
                        <wps:bodyPr/>
                      </wps:wsp>
                      <wps:wsp>
                        <wps:cNvSpPr/>
                        <wps:spPr>
                          <a:xfrm>
                            <a:off x="953280" y="1561320"/>
                            <a:ext cx="28080" cy="44280"/>
                          </a:xfrm>
                          <a:custGeom>
                            <a:avLst/>
                            <a:gdLst/>
                            <a:ahLst/>
                            <a:rect l="l" t="t" r="r" b="b"/>
                            <a:pathLst>
                              <a:path w="28721" h="46172">
                                <a:moveTo>
                                  <a:pt x="0" y="46172"/>
                                </a:moveTo>
                                <a:lnTo>
                                  <a:pt x="28721" y="46172"/>
                                </a:lnTo>
                                <a:lnTo>
                                  <a:pt x="28721" y="0"/>
                                </a:lnTo>
                                <a:lnTo>
                                  <a:pt x="0" y="0"/>
                                </a:lnTo>
                                <a:close/>
                              </a:path>
                            </a:pathLst>
                          </a:custGeom>
                          <a:noFill/>
                          <a:ln w="4320">
                            <a:round/>
                          </a:ln>
                        </wps:spPr>
                        <wps:style>
                          <a:lnRef idx="1"/>
                          <a:fillRef idx="0"/>
                          <a:effectRef idx="0"/>
                          <a:fontRef idx="minor"/>
                        </wps:style>
                        <wps:bodyPr/>
                      </wps:wsp>
                      <wps:wsp>
                        <wps:cNvSpPr/>
                        <wps:spPr>
                          <a:xfrm>
                            <a:off x="981720" y="1570320"/>
                            <a:ext cx="28080" cy="35640"/>
                          </a:xfrm>
                          <a:custGeom>
                            <a:avLst/>
                            <a:gdLst/>
                            <a:ahLst/>
                            <a:rect l="l" t="t" r="r" b="b"/>
                            <a:pathLst>
                              <a:path w="28720" h="36868">
                                <a:moveTo>
                                  <a:pt x="0" y="36868"/>
                                </a:moveTo>
                                <a:lnTo>
                                  <a:pt x="28720" y="36868"/>
                                </a:lnTo>
                                <a:lnTo>
                                  <a:pt x="28720" y="0"/>
                                </a:lnTo>
                                <a:lnTo>
                                  <a:pt x="0" y="0"/>
                                </a:lnTo>
                                <a:close/>
                              </a:path>
                            </a:pathLst>
                          </a:custGeom>
                          <a:noFill/>
                          <a:ln w="4320">
                            <a:round/>
                          </a:ln>
                        </wps:spPr>
                        <wps:style>
                          <a:lnRef idx="1"/>
                          <a:fillRef idx="0"/>
                          <a:effectRef idx="0"/>
                          <a:fontRef idx="minor"/>
                        </wps:style>
                        <wps:bodyPr/>
                      </wps:wsp>
                      <wps:wsp>
                        <wps:cNvSpPr/>
                        <wps:spPr>
                          <a:xfrm>
                            <a:off x="1010880" y="1569240"/>
                            <a:ext cx="28080" cy="36720"/>
                          </a:xfrm>
                          <a:custGeom>
                            <a:avLst/>
                            <a:gdLst/>
                            <a:ahLst/>
                            <a:rect l="l" t="t" r="r" b="b"/>
                            <a:pathLst>
                              <a:path w="28720" h="38140">
                                <a:moveTo>
                                  <a:pt x="0" y="38140"/>
                                </a:moveTo>
                                <a:lnTo>
                                  <a:pt x="28720" y="38140"/>
                                </a:lnTo>
                                <a:lnTo>
                                  <a:pt x="28720" y="0"/>
                                </a:lnTo>
                                <a:lnTo>
                                  <a:pt x="0" y="0"/>
                                </a:lnTo>
                                <a:close/>
                              </a:path>
                            </a:pathLst>
                          </a:custGeom>
                          <a:noFill/>
                          <a:ln w="4320">
                            <a:round/>
                          </a:ln>
                        </wps:spPr>
                        <wps:style>
                          <a:lnRef idx="1"/>
                          <a:fillRef idx="0"/>
                          <a:effectRef idx="0"/>
                          <a:fontRef idx="minor"/>
                        </wps:style>
                        <wps:bodyPr/>
                      </wps:wsp>
                      <wps:wsp>
                        <wps:cNvSpPr/>
                        <wps:spPr>
                          <a:xfrm>
                            <a:off x="1039320" y="1559520"/>
                            <a:ext cx="28080" cy="46440"/>
                          </a:xfrm>
                          <a:custGeom>
                            <a:avLst/>
                            <a:gdLst/>
                            <a:ahLst/>
                            <a:rect l="l" t="t" r="r" b="b"/>
                            <a:pathLst>
                              <a:path w="28720" h="48311">
                                <a:moveTo>
                                  <a:pt x="0" y="48311"/>
                                </a:moveTo>
                                <a:lnTo>
                                  <a:pt x="28720" y="48311"/>
                                </a:lnTo>
                                <a:lnTo>
                                  <a:pt x="28720" y="0"/>
                                </a:lnTo>
                                <a:lnTo>
                                  <a:pt x="0" y="0"/>
                                </a:lnTo>
                                <a:close/>
                              </a:path>
                            </a:pathLst>
                          </a:custGeom>
                          <a:noFill/>
                          <a:ln w="4320">
                            <a:round/>
                          </a:ln>
                        </wps:spPr>
                        <wps:style>
                          <a:lnRef idx="1"/>
                          <a:fillRef idx="0"/>
                          <a:effectRef idx="0"/>
                          <a:fontRef idx="minor"/>
                        </wps:style>
                        <wps:bodyPr/>
                      </wps:wsp>
                      <wps:wsp>
                        <wps:cNvSpPr/>
                        <wps:spPr>
                          <a:xfrm>
                            <a:off x="1068120" y="1571040"/>
                            <a:ext cx="28080" cy="34920"/>
                          </a:xfrm>
                          <a:custGeom>
                            <a:avLst/>
                            <a:gdLst/>
                            <a:ahLst/>
                            <a:rect l="l" t="t" r="r" b="b"/>
                            <a:pathLst>
                              <a:path w="28720" h="36002">
                                <a:moveTo>
                                  <a:pt x="0" y="36002"/>
                                </a:moveTo>
                                <a:lnTo>
                                  <a:pt x="28720" y="36002"/>
                                </a:lnTo>
                                <a:lnTo>
                                  <a:pt x="28720" y="0"/>
                                </a:lnTo>
                                <a:lnTo>
                                  <a:pt x="0" y="0"/>
                                </a:lnTo>
                                <a:close/>
                              </a:path>
                            </a:pathLst>
                          </a:custGeom>
                          <a:noFill/>
                          <a:ln w="4320">
                            <a:round/>
                          </a:ln>
                        </wps:spPr>
                        <wps:style>
                          <a:lnRef idx="1"/>
                          <a:fillRef idx="0"/>
                          <a:effectRef idx="0"/>
                          <a:fontRef idx="minor"/>
                        </wps:style>
                        <wps:bodyPr/>
                      </wps:wsp>
                      <wps:wsp>
                        <wps:cNvSpPr/>
                        <wps:spPr>
                          <a:xfrm>
                            <a:off x="1096560" y="1577520"/>
                            <a:ext cx="28080" cy="28440"/>
                          </a:xfrm>
                          <a:custGeom>
                            <a:avLst/>
                            <a:gdLst/>
                            <a:ahLst/>
                            <a:rect l="l" t="t" r="r" b="b"/>
                            <a:pathLst>
                              <a:path w="28721" h="30107">
                                <a:moveTo>
                                  <a:pt x="0" y="30107"/>
                                </a:moveTo>
                                <a:lnTo>
                                  <a:pt x="28721" y="30107"/>
                                </a:lnTo>
                                <a:lnTo>
                                  <a:pt x="28721" y="0"/>
                                </a:lnTo>
                                <a:lnTo>
                                  <a:pt x="0" y="0"/>
                                </a:lnTo>
                                <a:close/>
                              </a:path>
                            </a:pathLst>
                          </a:custGeom>
                          <a:noFill/>
                          <a:ln w="4320">
                            <a:round/>
                          </a:ln>
                        </wps:spPr>
                        <wps:style>
                          <a:lnRef idx="1"/>
                          <a:fillRef idx="0"/>
                          <a:effectRef idx="0"/>
                          <a:fontRef idx="minor"/>
                        </wps:style>
                        <wps:bodyPr/>
                      </wps:wsp>
                      <wps:wsp>
                        <wps:cNvSpPr/>
                        <wps:spPr>
                          <a:xfrm>
                            <a:off x="1125360" y="1574640"/>
                            <a:ext cx="28080" cy="30960"/>
                          </a:xfrm>
                          <a:custGeom>
                            <a:avLst/>
                            <a:gdLst/>
                            <a:ahLst/>
                            <a:rect l="l" t="t" r="r" b="b"/>
                            <a:pathLst>
                              <a:path w="28720" h="32650">
                                <a:moveTo>
                                  <a:pt x="0" y="32650"/>
                                </a:moveTo>
                                <a:lnTo>
                                  <a:pt x="28720" y="32650"/>
                                </a:lnTo>
                                <a:lnTo>
                                  <a:pt x="28720" y="0"/>
                                </a:lnTo>
                                <a:lnTo>
                                  <a:pt x="0" y="0"/>
                                </a:lnTo>
                                <a:close/>
                              </a:path>
                            </a:pathLst>
                          </a:custGeom>
                          <a:noFill/>
                          <a:ln w="4320">
                            <a:round/>
                          </a:ln>
                        </wps:spPr>
                        <wps:style>
                          <a:lnRef idx="1"/>
                          <a:fillRef idx="0"/>
                          <a:effectRef idx="0"/>
                          <a:fontRef idx="minor"/>
                        </wps:style>
                        <wps:bodyPr/>
                      </wps:wsp>
                      <wps:wsp>
                        <wps:cNvSpPr/>
                        <wps:spPr>
                          <a:xfrm>
                            <a:off x="1154520" y="1571040"/>
                            <a:ext cx="28080" cy="34920"/>
                          </a:xfrm>
                          <a:custGeom>
                            <a:avLst/>
                            <a:gdLst/>
                            <a:ahLst/>
                            <a:rect l="l" t="t" r="r" b="b"/>
                            <a:pathLst>
                              <a:path w="28721" h="36002">
                                <a:moveTo>
                                  <a:pt x="0" y="36002"/>
                                </a:moveTo>
                                <a:lnTo>
                                  <a:pt x="28721" y="36002"/>
                                </a:lnTo>
                                <a:lnTo>
                                  <a:pt x="28721" y="0"/>
                                </a:lnTo>
                                <a:lnTo>
                                  <a:pt x="0" y="0"/>
                                </a:lnTo>
                                <a:close/>
                              </a:path>
                            </a:pathLst>
                          </a:custGeom>
                          <a:noFill/>
                          <a:ln w="4320">
                            <a:round/>
                          </a:ln>
                        </wps:spPr>
                        <wps:style>
                          <a:lnRef idx="1"/>
                          <a:fillRef idx="0"/>
                          <a:effectRef idx="0"/>
                          <a:fontRef idx="minor"/>
                        </wps:style>
                        <wps:bodyPr/>
                      </wps:wsp>
                      <wps:wsp>
                        <wps:cNvSpPr/>
                        <wps:spPr>
                          <a:xfrm>
                            <a:off x="1182960" y="1583640"/>
                            <a:ext cx="28080" cy="22320"/>
                          </a:xfrm>
                          <a:custGeom>
                            <a:avLst/>
                            <a:gdLst/>
                            <a:ahLst/>
                            <a:rect l="l" t="t" r="r" b="b"/>
                            <a:pathLst>
                              <a:path w="28721" h="23751">
                                <a:moveTo>
                                  <a:pt x="0" y="23751"/>
                                </a:moveTo>
                                <a:lnTo>
                                  <a:pt x="28721" y="23751"/>
                                </a:lnTo>
                                <a:lnTo>
                                  <a:pt x="28721" y="0"/>
                                </a:lnTo>
                                <a:lnTo>
                                  <a:pt x="0" y="0"/>
                                </a:lnTo>
                                <a:close/>
                              </a:path>
                            </a:pathLst>
                          </a:custGeom>
                          <a:noFill/>
                          <a:ln w="4320">
                            <a:round/>
                          </a:ln>
                        </wps:spPr>
                        <wps:style>
                          <a:lnRef idx="1"/>
                          <a:fillRef idx="0"/>
                          <a:effectRef idx="0"/>
                          <a:fontRef idx="minor"/>
                        </wps:style>
                        <wps:bodyPr/>
                      </wps:wsp>
                      <wps:wsp>
                        <wps:cNvSpPr/>
                        <wps:spPr>
                          <a:xfrm>
                            <a:off x="1211760" y="1581120"/>
                            <a:ext cx="28080" cy="24840"/>
                          </a:xfrm>
                          <a:custGeom>
                            <a:avLst/>
                            <a:gdLst/>
                            <a:ahLst/>
                            <a:rect l="l" t="t" r="r" b="b"/>
                            <a:pathLst>
                              <a:path w="28720" h="25831">
                                <a:moveTo>
                                  <a:pt x="0" y="25831"/>
                                </a:moveTo>
                                <a:lnTo>
                                  <a:pt x="28720" y="25831"/>
                                </a:lnTo>
                                <a:lnTo>
                                  <a:pt x="28720" y="0"/>
                                </a:lnTo>
                                <a:lnTo>
                                  <a:pt x="0" y="0"/>
                                </a:lnTo>
                                <a:close/>
                              </a:path>
                            </a:pathLst>
                          </a:custGeom>
                          <a:noFill/>
                          <a:ln w="4320">
                            <a:round/>
                          </a:ln>
                        </wps:spPr>
                        <wps:style>
                          <a:lnRef idx="1"/>
                          <a:fillRef idx="0"/>
                          <a:effectRef idx="0"/>
                          <a:fontRef idx="minor"/>
                        </wps:style>
                        <wps:bodyPr/>
                      </wps:wsp>
                      <wps:wsp>
                        <wps:cNvSpPr/>
                        <wps:spPr>
                          <a:xfrm>
                            <a:off x="1240200" y="1577520"/>
                            <a:ext cx="28080" cy="28440"/>
                          </a:xfrm>
                          <a:custGeom>
                            <a:avLst/>
                            <a:gdLst/>
                            <a:ahLst/>
                            <a:rect l="l" t="t" r="r" b="b"/>
                            <a:pathLst>
                              <a:path w="28720" h="29645">
                                <a:moveTo>
                                  <a:pt x="0" y="29645"/>
                                </a:moveTo>
                                <a:lnTo>
                                  <a:pt x="28720" y="29645"/>
                                </a:lnTo>
                                <a:lnTo>
                                  <a:pt x="28720" y="0"/>
                                </a:lnTo>
                                <a:lnTo>
                                  <a:pt x="0" y="0"/>
                                </a:lnTo>
                                <a:close/>
                              </a:path>
                            </a:pathLst>
                          </a:custGeom>
                          <a:noFill/>
                          <a:ln w="4320">
                            <a:round/>
                          </a:ln>
                        </wps:spPr>
                        <wps:style>
                          <a:lnRef idx="1"/>
                          <a:fillRef idx="0"/>
                          <a:effectRef idx="0"/>
                          <a:fontRef idx="minor"/>
                        </wps:style>
                        <wps:bodyPr/>
                      </wps:wsp>
                      <wps:wsp>
                        <wps:cNvSpPr/>
                        <wps:spPr>
                          <a:xfrm>
                            <a:off x="1268640" y="1588680"/>
                            <a:ext cx="28080" cy="17280"/>
                          </a:xfrm>
                          <a:custGeom>
                            <a:avLst/>
                            <a:gdLst/>
                            <a:ahLst/>
                            <a:rect l="l" t="t" r="r" b="b"/>
                            <a:pathLst>
                              <a:path w="28720" h="17799">
                                <a:moveTo>
                                  <a:pt x="0" y="17799"/>
                                </a:moveTo>
                                <a:lnTo>
                                  <a:pt x="28720" y="17799"/>
                                </a:lnTo>
                                <a:lnTo>
                                  <a:pt x="28720" y="0"/>
                                </a:lnTo>
                                <a:lnTo>
                                  <a:pt x="0" y="0"/>
                                </a:lnTo>
                                <a:close/>
                              </a:path>
                            </a:pathLst>
                          </a:custGeom>
                          <a:noFill/>
                          <a:ln w="4320">
                            <a:round/>
                          </a:ln>
                        </wps:spPr>
                        <wps:style>
                          <a:lnRef idx="1"/>
                          <a:fillRef idx="0"/>
                          <a:effectRef idx="0"/>
                          <a:fontRef idx="minor"/>
                        </wps:style>
                        <wps:bodyPr/>
                      </wps:wsp>
                      <wps:wsp>
                        <wps:cNvSpPr/>
                        <wps:spPr>
                          <a:xfrm>
                            <a:off x="1297800" y="1585440"/>
                            <a:ext cx="28080" cy="20160"/>
                          </a:xfrm>
                          <a:custGeom>
                            <a:avLst/>
                            <a:gdLst/>
                            <a:ahLst/>
                            <a:rect l="l" t="t" r="r" b="b"/>
                            <a:pathLst>
                              <a:path w="28720" h="20746">
                                <a:moveTo>
                                  <a:pt x="0" y="20746"/>
                                </a:moveTo>
                                <a:lnTo>
                                  <a:pt x="28720" y="20746"/>
                                </a:lnTo>
                                <a:lnTo>
                                  <a:pt x="28720" y="0"/>
                                </a:lnTo>
                                <a:lnTo>
                                  <a:pt x="0" y="0"/>
                                </a:lnTo>
                                <a:close/>
                              </a:path>
                            </a:pathLst>
                          </a:custGeom>
                          <a:noFill/>
                          <a:ln w="4320">
                            <a:round/>
                          </a:ln>
                        </wps:spPr>
                        <wps:style>
                          <a:lnRef idx="1"/>
                          <a:fillRef idx="0"/>
                          <a:effectRef idx="0"/>
                          <a:fontRef idx="minor"/>
                        </wps:style>
                        <wps:bodyPr/>
                      </wps:wsp>
                      <wps:wsp>
                        <wps:cNvSpPr/>
                        <wps:spPr>
                          <a:xfrm>
                            <a:off x="1326600" y="1587960"/>
                            <a:ext cx="28080" cy="17640"/>
                          </a:xfrm>
                          <a:custGeom>
                            <a:avLst/>
                            <a:gdLst/>
                            <a:ahLst/>
                            <a:rect l="l" t="t" r="r" b="b"/>
                            <a:pathLst>
                              <a:path w="28721" h="18204">
                                <a:moveTo>
                                  <a:pt x="0" y="18204"/>
                                </a:moveTo>
                                <a:lnTo>
                                  <a:pt x="28721" y="18204"/>
                                </a:lnTo>
                                <a:lnTo>
                                  <a:pt x="28721" y="0"/>
                                </a:lnTo>
                                <a:lnTo>
                                  <a:pt x="0" y="0"/>
                                </a:lnTo>
                                <a:close/>
                              </a:path>
                            </a:pathLst>
                          </a:custGeom>
                          <a:noFill/>
                          <a:ln w="4320">
                            <a:round/>
                          </a:ln>
                        </wps:spPr>
                        <wps:style>
                          <a:lnRef idx="1"/>
                          <a:fillRef idx="0"/>
                          <a:effectRef idx="0"/>
                          <a:fontRef idx="minor"/>
                        </wps:style>
                        <wps:bodyPr/>
                      </wps:wsp>
                      <wps:wsp>
                        <wps:cNvSpPr/>
                        <wps:spPr>
                          <a:xfrm>
                            <a:off x="1355040" y="1587600"/>
                            <a:ext cx="28080" cy="18360"/>
                          </a:xfrm>
                          <a:custGeom>
                            <a:avLst/>
                            <a:gdLst/>
                            <a:ahLst/>
                            <a:rect l="l" t="t" r="r" b="b"/>
                            <a:pathLst>
                              <a:path w="28721" h="19070">
                                <a:moveTo>
                                  <a:pt x="0" y="19070"/>
                                </a:moveTo>
                                <a:lnTo>
                                  <a:pt x="28721" y="19070"/>
                                </a:lnTo>
                                <a:lnTo>
                                  <a:pt x="28721" y="0"/>
                                </a:lnTo>
                                <a:lnTo>
                                  <a:pt x="0" y="0"/>
                                </a:lnTo>
                                <a:close/>
                              </a:path>
                            </a:pathLst>
                          </a:custGeom>
                          <a:noFill/>
                          <a:ln w="4320">
                            <a:round/>
                          </a:ln>
                        </wps:spPr>
                        <wps:style>
                          <a:lnRef idx="1"/>
                          <a:fillRef idx="0"/>
                          <a:effectRef idx="0"/>
                          <a:fontRef idx="minor"/>
                        </wps:style>
                        <wps:bodyPr/>
                      </wps:wsp>
                      <wps:wsp>
                        <wps:cNvSpPr/>
                        <wps:spPr>
                          <a:xfrm>
                            <a:off x="1383840" y="1589400"/>
                            <a:ext cx="28080" cy="16560"/>
                          </a:xfrm>
                          <a:custGeom>
                            <a:avLst/>
                            <a:gdLst/>
                            <a:ahLst/>
                            <a:rect l="l" t="t" r="r" b="b"/>
                            <a:pathLst>
                              <a:path w="28720" h="17394">
                                <a:moveTo>
                                  <a:pt x="0" y="17394"/>
                                </a:moveTo>
                                <a:lnTo>
                                  <a:pt x="28720" y="17394"/>
                                </a:lnTo>
                                <a:lnTo>
                                  <a:pt x="28720" y="0"/>
                                </a:lnTo>
                                <a:lnTo>
                                  <a:pt x="0" y="0"/>
                                </a:lnTo>
                                <a:close/>
                              </a:path>
                            </a:pathLst>
                          </a:custGeom>
                          <a:noFill/>
                          <a:ln w="4320">
                            <a:round/>
                          </a:ln>
                        </wps:spPr>
                        <wps:style>
                          <a:lnRef idx="1"/>
                          <a:fillRef idx="0"/>
                          <a:effectRef idx="0"/>
                          <a:fontRef idx="minor"/>
                        </wps:style>
                        <wps:bodyPr/>
                      </wps:wsp>
                      <wps:wsp>
                        <wps:cNvSpPr/>
                        <wps:spPr>
                          <a:xfrm>
                            <a:off x="1412280" y="1591920"/>
                            <a:ext cx="28080" cy="14040"/>
                          </a:xfrm>
                          <a:custGeom>
                            <a:avLst/>
                            <a:gdLst/>
                            <a:ahLst/>
                            <a:rect l="l" t="t" r="r" b="b"/>
                            <a:pathLst>
                              <a:path w="28720" h="14389">
                                <a:moveTo>
                                  <a:pt x="0" y="14389"/>
                                </a:moveTo>
                                <a:lnTo>
                                  <a:pt x="28720" y="14389"/>
                                </a:lnTo>
                                <a:lnTo>
                                  <a:pt x="28720" y="0"/>
                                </a:lnTo>
                                <a:lnTo>
                                  <a:pt x="0" y="0"/>
                                </a:lnTo>
                                <a:close/>
                              </a:path>
                            </a:pathLst>
                          </a:custGeom>
                          <a:noFill/>
                          <a:ln w="4320">
                            <a:round/>
                          </a:ln>
                        </wps:spPr>
                        <wps:style>
                          <a:lnRef idx="1"/>
                          <a:fillRef idx="0"/>
                          <a:effectRef idx="0"/>
                          <a:fontRef idx="minor"/>
                        </wps:style>
                        <wps:bodyPr/>
                      </wps:wsp>
                      <wps:wsp>
                        <wps:cNvSpPr/>
                        <wps:spPr>
                          <a:xfrm>
                            <a:off x="1441440" y="1590840"/>
                            <a:ext cx="28080" cy="15120"/>
                          </a:xfrm>
                          <a:custGeom>
                            <a:avLst/>
                            <a:gdLst/>
                            <a:ahLst/>
                            <a:rect l="l" t="t" r="r" b="b"/>
                            <a:pathLst>
                              <a:path w="28720" h="15660">
                                <a:moveTo>
                                  <a:pt x="0" y="15660"/>
                                </a:moveTo>
                                <a:lnTo>
                                  <a:pt x="28720" y="15660"/>
                                </a:lnTo>
                                <a:lnTo>
                                  <a:pt x="28720" y="0"/>
                                </a:lnTo>
                                <a:lnTo>
                                  <a:pt x="0" y="0"/>
                                </a:lnTo>
                                <a:close/>
                              </a:path>
                            </a:pathLst>
                          </a:custGeom>
                          <a:noFill/>
                          <a:ln w="4320">
                            <a:round/>
                          </a:ln>
                        </wps:spPr>
                        <wps:style>
                          <a:lnRef idx="1"/>
                          <a:fillRef idx="0"/>
                          <a:effectRef idx="0"/>
                          <a:fontRef idx="minor"/>
                        </wps:style>
                        <wps:bodyPr/>
                      </wps:wsp>
                      <wps:wsp>
                        <wps:cNvSpPr/>
                        <wps:spPr>
                          <a:xfrm>
                            <a:off x="1469880" y="1590840"/>
                            <a:ext cx="28080" cy="15120"/>
                          </a:xfrm>
                          <a:custGeom>
                            <a:avLst/>
                            <a:gdLst/>
                            <a:ahLst/>
                            <a:rect l="l" t="t" r="r" b="b"/>
                            <a:pathLst>
                              <a:path w="28721" h="15660">
                                <a:moveTo>
                                  <a:pt x="0" y="15660"/>
                                </a:moveTo>
                                <a:lnTo>
                                  <a:pt x="28721" y="15660"/>
                                </a:lnTo>
                                <a:lnTo>
                                  <a:pt x="28721" y="0"/>
                                </a:lnTo>
                                <a:lnTo>
                                  <a:pt x="0" y="0"/>
                                </a:lnTo>
                                <a:close/>
                              </a:path>
                            </a:pathLst>
                          </a:custGeom>
                          <a:noFill/>
                          <a:ln w="4320">
                            <a:round/>
                          </a:ln>
                        </wps:spPr>
                        <wps:style>
                          <a:lnRef idx="1"/>
                          <a:fillRef idx="0"/>
                          <a:effectRef idx="0"/>
                          <a:fontRef idx="minor"/>
                        </wps:style>
                        <wps:bodyPr/>
                      </wps:wsp>
                      <wps:wsp>
                        <wps:cNvSpPr/>
                        <wps:spPr>
                          <a:xfrm>
                            <a:off x="1498680" y="1590840"/>
                            <a:ext cx="28080" cy="15120"/>
                          </a:xfrm>
                          <a:custGeom>
                            <a:avLst/>
                            <a:gdLst/>
                            <a:ahLst/>
                            <a:rect l="l" t="t" r="r" b="b"/>
                            <a:pathLst>
                              <a:path w="28720" h="15660">
                                <a:moveTo>
                                  <a:pt x="0" y="15660"/>
                                </a:moveTo>
                                <a:lnTo>
                                  <a:pt x="28720" y="15660"/>
                                </a:lnTo>
                                <a:lnTo>
                                  <a:pt x="28720" y="0"/>
                                </a:lnTo>
                                <a:lnTo>
                                  <a:pt x="0" y="0"/>
                                </a:lnTo>
                                <a:close/>
                              </a:path>
                            </a:pathLst>
                          </a:custGeom>
                          <a:noFill/>
                          <a:ln w="4320">
                            <a:round/>
                          </a:ln>
                        </wps:spPr>
                        <wps:style>
                          <a:lnRef idx="1"/>
                          <a:fillRef idx="0"/>
                          <a:effectRef idx="0"/>
                          <a:fontRef idx="minor"/>
                        </wps:style>
                        <wps:bodyPr/>
                      </wps:wsp>
                      <wps:wsp>
                        <wps:cNvSpPr/>
                        <wps:spPr>
                          <a:xfrm>
                            <a:off x="1527120" y="1589400"/>
                            <a:ext cx="28080" cy="16560"/>
                          </a:xfrm>
                          <a:custGeom>
                            <a:avLst/>
                            <a:gdLst/>
                            <a:ahLst/>
                            <a:rect l="l" t="t" r="r" b="b"/>
                            <a:pathLst>
                              <a:path w="28721" h="16932">
                                <a:moveTo>
                                  <a:pt x="0" y="16932"/>
                                </a:moveTo>
                                <a:lnTo>
                                  <a:pt x="28721" y="16932"/>
                                </a:lnTo>
                                <a:lnTo>
                                  <a:pt x="28721" y="0"/>
                                </a:lnTo>
                                <a:lnTo>
                                  <a:pt x="0" y="0"/>
                                </a:lnTo>
                                <a:close/>
                              </a:path>
                            </a:pathLst>
                          </a:custGeom>
                          <a:noFill/>
                          <a:ln w="4320">
                            <a:round/>
                          </a:ln>
                        </wps:spPr>
                        <wps:style>
                          <a:lnRef idx="1"/>
                          <a:fillRef idx="0"/>
                          <a:effectRef idx="0"/>
                          <a:fontRef idx="minor"/>
                        </wps:style>
                        <wps:bodyPr/>
                      </wps:wsp>
                      <wps:wsp>
                        <wps:cNvSpPr/>
                        <wps:spPr>
                          <a:xfrm>
                            <a:off x="1555920" y="1593360"/>
                            <a:ext cx="28080" cy="12600"/>
                          </a:xfrm>
                          <a:custGeom>
                            <a:avLst/>
                            <a:gdLst/>
                            <a:ahLst/>
                            <a:rect l="l" t="t" r="r" b="b"/>
                            <a:pathLst>
                              <a:path w="28721" h="13118">
                                <a:moveTo>
                                  <a:pt x="0" y="13118"/>
                                </a:moveTo>
                                <a:lnTo>
                                  <a:pt x="28721" y="13118"/>
                                </a:lnTo>
                                <a:lnTo>
                                  <a:pt x="28721" y="0"/>
                                </a:lnTo>
                                <a:lnTo>
                                  <a:pt x="0" y="0"/>
                                </a:lnTo>
                                <a:close/>
                              </a:path>
                            </a:pathLst>
                          </a:custGeom>
                          <a:noFill/>
                          <a:ln w="4320">
                            <a:round/>
                          </a:ln>
                        </wps:spPr>
                        <wps:style>
                          <a:lnRef idx="1"/>
                          <a:fillRef idx="0"/>
                          <a:effectRef idx="0"/>
                          <a:fontRef idx="minor"/>
                        </wps:style>
                        <wps:bodyPr/>
                      </wps:wsp>
                      <wps:wsp>
                        <wps:cNvSpPr/>
                        <wps:spPr>
                          <a:xfrm>
                            <a:off x="1585080" y="1594440"/>
                            <a:ext cx="28080" cy="11520"/>
                          </a:xfrm>
                          <a:custGeom>
                            <a:avLst/>
                            <a:gdLst/>
                            <a:ahLst/>
                            <a:rect l="l" t="t" r="r" b="b"/>
                            <a:pathLst>
                              <a:path w="28720" h="12309">
                                <a:moveTo>
                                  <a:pt x="0" y="12309"/>
                                </a:moveTo>
                                <a:lnTo>
                                  <a:pt x="28720" y="12309"/>
                                </a:lnTo>
                                <a:lnTo>
                                  <a:pt x="28720" y="0"/>
                                </a:lnTo>
                                <a:lnTo>
                                  <a:pt x="0" y="0"/>
                                </a:lnTo>
                                <a:close/>
                              </a:path>
                            </a:pathLst>
                          </a:custGeom>
                          <a:noFill/>
                          <a:ln w="4320">
                            <a:round/>
                          </a:ln>
                        </wps:spPr>
                        <wps:style>
                          <a:lnRef idx="1"/>
                          <a:fillRef idx="0"/>
                          <a:effectRef idx="0"/>
                          <a:fontRef idx="minor"/>
                        </wps:style>
                        <wps:bodyPr/>
                      </wps:wsp>
                      <wps:wsp>
                        <wps:cNvSpPr/>
                        <wps:spPr>
                          <a:xfrm>
                            <a:off x="1613520" y="1595880"/>
                            <a:ext cx="28080" cy="10080"/>
                          </a:xfrm>
                          <a:custGeom>
                            <a:avLst/>
                            <a:gdLst/>
                            <a:ahLst/>
                            <a:rect l="l" t="t" r="r" b="b"/>
                            <a:pathLst>
                              <a:path w="28720" h="11037">
                                <a:moveTo>
                                  <a:pt x="0" y="11037"/>
                                </a:moveTo>
                                <a:lnTo>
                                  <a:pt x="28720" y="11037"/>
                                </a:lnTo>
                                <a:lnTo>
                                  <a:pt x="28720" y="0"/>
                                </a:lnTo>
                                <a:lnTo>
                                  <a:pt x="0" y="0"/>
                                </a:lnTo>
                                <a:close/>
                              </a:path>
                            </a:pathLst>
                          </a:custGeom>
                          <a:noFill/>
                          <a:ln w="4320">
                            <a:round/>
                          </a:ln>
                        </wps:spPr>
                        <wps:style>
                          <a:lnRef idx="1"/>
                          <a:fillRef idx="0"/>
                          <a:effectRef idx="0"/>
                          <a:fontRef idx="minor"/>
                        </wps:style>
                        <wps:bodyPr/>
                      </wps:wsp>
                      <wps:wsp>
                        <wps:cNvSpPr/>
                        <wps:spPr>
                          <a:xfrm>
                            <a:off x="1641960" y="1594440"/>
                            <a:ext cx="28080" cy="11520"/>
                          </a:xfrm>
                          <a:custGeom>
                            <a:avLst/>
                            <a:gdLst/>
                            <a:ahLst/>
                            <a:rect l="l" t="t" r="r" b="b"/>
                            <a:pathLst>
                              <a:path w="28720" h="11847">
                                <a:moveTo>
                                  <a:pt x="0" y="11847"/>
                                </a:moveTo>
                                <a:lnTo>
                                  <a:pt x="28720" y="11847"/>
                                </a:lnTo>
                                <a:lnTo>
                                  <a:pt x="28720" y="0"/>
                                </a:lnTo>
                                <a:lnTo>
                                  <a:pt x="0" y="0"/>
                                </a:lnTo>
                                <a:close/>
                              </a:path>
                            </a:pathLst>
                          </a:custGeom>
                          <a:noFill/>
                          <a:ln w="4320">
                            <a:round/>
                          </a:ln>
                        </wps:spPr>
                        <wps:style>
                          <a:lnRef idx="1"/>
                          <a:fillRef idx="0"/>
                          <a:effectRef idx="0"/>
                          <a:fontRef idx="minor"/>
                        </wps:style>
                        <wps:bodyPr/>
                      </wps:wsp>
                      <wps:wsp>
                        <wps:cNvSpPr/>
                        <wps:spPr>
                          <a:xfrm>
                            <a:off x="1670760" y="1598400"/>
                            <a:ext cx="28080" cy="7560"/>
                          </a:xfrm>
                          <a:custGeom>
                            <a:avLst/>
                            <a:gdLst/>
                            <a:ahLst/>
                            <a:rect l="l" t="t" r="r" b="b"/>
                            <a:pathLst>
                              <a:path w="28720" h="8495">
                                <a:moveTo>
                                  <a:pt x="0" y="8495"/>
                                </a:moveTo>
                                <a:lnTo>
                                  <a:pt x="28720" y="8495"/>
                                </a:lnTo>
                                <a:lnTo>
                                  <a:pt x="28720" y="0"/>
                                </a:lnTo>
                                <a:lnTo>
                                  <a:pt x="0" y="0"/>
                                </a:lnTo>
                                <a:close/>
                              </a:path>
                            </a:pathLst>
                          </a:custGeom>
                          <a:noFill/>
                          <a:ln w="4320">
                            <a:round/>
                          </a:ln>
                        </wps:spPr>
                        <wps:style>
                          <a:lnRef idx="1"/>
                          <a:fillRef idx="0"/>
                          <a:effectRef idx="0"/>
                          <a:fontRef idx="minor"/>
                        </wps:style>
                        <wps:bodyPr/>
                      </wps:wsp>
                      <wps:wsp>
                        <wps:cNvSpPr/>
                        <wps:spPr>
                          <a:xfrm>
                            <a:off x="1699200" y="1596240"/>
                            <a:ext cx="28080" cy="9360"/>
                          </a:xfrm>
                          <a:custGeom>
                            <a:avLst/>
                            <a:gdLst/>
                            <a:ahLst/>
                            <a:rect l="l" t="t" r="r" b="b"/>
                            <a:pathLst>
                              <a:path w="28720" h="10171">
                                <a:moveTo>
                                  <a:pt x="0" y="10171"/>
                                </a:moveTo>
                                <a:lnTo>
                                  <a:pt x="28720" y="10171"/>
                                </a:lnTo>
                                <a:lnTo>
                                  <a:pt x="28720" y="0"/>
                                </a:lnTo>
                                <a:lnTo>
                                  <a:pt x="0" y="0"/>
                                </a:lnTo>
                                <a:close/>
                              </a:path>
                            </a:pathLst>
                          </a:custGeom>
                          <a:noFill/>
                          <a:ln w="4320">
                            <a:round/>
                          </a:ln>
                        </wps:spPr>
                        <wps:style>
                          <a:lnRef idx="1"/>
                          <a:fillRef idx="0"/>
                          <a:effectRef idx="0"/>
                          <a:fontRef idx="minor"/>
                        </wps:style>
                        <wps:bodyPr/>
                      </wps:wsp>
                      <wps:wsp>
                        <wps:cNvSpPr/>
                        <wps:spPr>
                          <a:xfrm>
                            <a:off x="1728360" y="1595160"/>
                            <a:ext cx="28080" cy="10800"/>
                          </a:xfrm>
                          <a:custGeom>
                            <a:avLst/>
                            <a:gdLst/>
                            <a:ahLst/>
                            <a:rect l="l" t="t" r="r" b="b"/>
                            <a:pathLst>
                              <a:path w="28720" h="11442">
                                <a:moveTo>
                                  <a:pt x="0" y="11442"/>
                                </a:moveTo>
                                <a:lnTo>
                                  <a:pt x="28720" y="11442"/>
                                </a:lnTo>
                                <a:lnTo>
                                  <a:pt x="28720" y="0"/>
                                </a:lnTo>
                                <a:lnTo>
                                  <a:pt x="0" y="0"/>
                                </a:lnTo>
                                <a:close/>
                              </a:path>
                            </a:pathLst>
                          </a:custGeom>
                          <a:noFill/>
                          <a:ln w="4320">
                            <a:round/>
                          </a:ln>
                        </wps:spPr>
                        <wps:style>
                          <a:lnRef idx="1"/>
                          <a:fillRef idx="0"/>
                          <a:effectRef idx="0"/>
                          <a:fontRef idx="minor"/>
                        </wps:style>
                        <wps:bodyPr/>
                      </wps:wsp>
                      <wps:wsp>
                        <wps:cNvSpPr/>
                        <wps:spPr>
                          <a:xfrm>
                            <a:off x="1757160" y="1599480"/>
                            <a:ext cx="28080" cy="6480"/>
                          </a:xfrm>
                          <a:custGeom>
                            <a:avLst/>
                            <a:gdLst/>
                            <a:ahLst/>
                            <a:rect l="l" t="t" r="r" b="b"/>
                            <a:pathLst>
                              <a:path w="28721" h="7224">
                                <a:moveTo>
                                  <a:pt x="0" y="7224"/>
                                </a:moveTo>
                                <a:lnTo>
                                  <a:pt x="28721" y="7224"/>
                                </a:lnTo>
                                <a:lnTo>
                                  <a:pt x="28721" y="0"/>
                                </a:lnTo>
                                <a:lnTo>
                                  <a:pt x="0" y="0"/>
                                </a:lnTo>
                                <a:close/>
                              </a:path>
                            </a:pathLst>
                          </a:custGeom>
                          <a:noFill/>
                          <a:ln w="4320">
                            <a:round/>
                          </a:ln>
                        </wps:spPr>
                        <wps:style>
                          <a:lnRef idx="1"/>
                          <a:fillRef idx="0"/>
                          <a:effectRef idx="0"/>
                          <a:fontRef idx="minor"/>
                        </wps:style>
                        <wps:bodyPr/>
                      </wps:wsp>
                      <wps:wsp>
                        <wps:cNvSpPr/>
                        <wps:spPr>
                          <a:xfrm>
                            <a:off x="1785600" y="1600920"/>
                            <a:ext cx="28080" cy="5040"/>
                          </a:xfrm>
                          <a:custGeom>
                            <a:avLst/>
                            <a:gdLst/>
                            <a:ahLst/>
                            <a:rect l="l" t="t" r="r" b="b"/>
                            <a:pathLst>
                              <a:path w="28721" h="5952">
                                <a:moveTo>
                                  <a:pt x="0" y="5952"/>
                                </a:moveTo>
                                <a:lnTo>
                                  <a:pt x="28721" y="5952"/>
                                </a:lnTo>
                                <a:lnTo>
                                  <a:pt x="28721" y="0"/>
                                </a:lnTo>
                                <a:lnTo>
                                  <a:pt x="0" y="0"/>
                                </a:lnTo>
                                <a:close/>
                              </a:path>
                            </a:pathLst>
                          </a:custGeom>
                          <a:noFill/>
                          <a:ln w="4320">
                            <a:round/>
                          </a:ln>
                        </wps:spPr>
                        <wps:style>
                          <a:lnRef idx="1"/>
                          <a:fillRef idx="0"/>
                          <a:effectRef idx="0"/>
                          <a:fontRef idx="minor"/>
                        </wps:style>
                        <wps:bodyPr/>
                      </wps:wsp>
                      <wps:wsp>
                        <wps:cNvSpPr/>
                        <wps:spPr>
                          <a:xfrm>
                            <a:off x="1814040" y="1597680"/>
                            <a:ext cx="28080" cy="8280"/>
                          </a:xfrm>
                          <a:custGeom>
                            <a:avLst/>
                            <a:gdLst/>
                            <a:ahLst/>
                            <a:rect l="l" t="t" r="r" b="b"/>
                            <a:pathLst>
                              <a:path w="28720" h="8899">
                                <a:moveTo>
                                  <a:pt x="0" y="8899"/>
                                </a:moveTo>
                                <a:lnTo>
                                  <a:pt x="28720" y="8899"/>
                                </a:lnTo>
                                <a:lnTo>
                                  <a:pt x="28720" y="0"/>
                                </a:lnTo>
                                <a:lnTo>
                                  <a:pt x="0" y="0"/>
                                </a:lnTo>
                                <a:close/>
                              </a:path>
                            </a:pathLst>
                          </a:custGeom>
                          <a:noFill/>
                          <a:ln w="4320">
                            <a:round/>
                          </a:ln>
                        </wps:spPr>
                        <wps:style>
                          <a:lnRef idx="1"/>
                          <a:fillRef idx="0"/>
                          <a:effectRef idx="0"/>
                          <a:fontRef idx="minor"/>
                        </wps:style>
                        <wps:bodyPr/>
                      </wps:wsp>
                      <wps:wsp>
                        <wps:cNvSpPr/>
                        <wps:spPr>
                          <a:xfrm>
                            <a:off x="1842840" y="1598400"/>
                            <a:ext cx="28080" cy="7560"/>
                          </a:xfrm>
                          <a:custGeom>
                            <a:avLst/>
                            <a:gdLst/>
                            <a:ahLst/>
                            <a:rect l="l" t="t" r="r" b="b"/>
                            <a:pathLst>
                              <a:path w="28720" h="8495">
                                <a:moveTo>
                                  <a:pt x="0" y="8495"/>
                                </a:moveTo>
                                <a:lnTo>
                                  <a:pt x="28720" y="8495"/>
                                </a:lnTo>
                                <a:lnTo>
                                  <a:pt x="28720" y="0"/>
                                </a:lnTo>
                                <a:lnTo>
                                  <a:pt x="0" y="0"/>
                                </a:lnTo>
                                <a:close/>
                              </a:path>
                            </a:pathLst>
                          </a:custGeom>
                          <a:noFill/>
                          <a:ln w="4320">
                            <a:round/>
                          </a:ln>
                        </wps:spPr>
                        <wps:style>
                          <a:lnRef idx="1"/>
                          <a:fillRef idx="0"/>
                          <a:effectRef idx="0"/>
                          <a:fontRef idx="minor"/>
                        </wps:style>
                        <wps:bodyPr/>
                      </wps:wsp>
                      <wps:wsp>
                        <wps:cNvSpPr/>
                        <wps:spPr>
                          <a:xfrm>
                            <a:off x="1871280" y="1600200"/>
                            <a:ext cx="28080" cy="5760"/>
                          </a:xfrm>
                          <a:custGeom>
                            <a:avLst/>
                            <a:gdLst/>
                            <a:ahLst/>
                            <a:rect l="l" t="t" r="r" b="b"/>
                            <a:pathLst>
                              <a:path w="28720" h="6357">
                                <a:moveTo>
                                  <a:pt x="0" y="6357"/>
                                </a:moveTo>
                                <a:lnTo>
                                  <a:pt x="28720" y="6357"/>
                                </a:lnTo>
                                <a:lnTo>
                                  <a:pt x="28720" y="0"/>
                                </a:lnTo>
                                <a:lnTo>
                                  <a:pt x="0" y="0"/>
                                </a:lnTo>
                                <a:close/>
                              </a:path>
                            </a:pathLst>
                          </a:custGeom>
                          <a:noFill/>
                          <a:ln w="4320">
                            <a:round/>
                          </a:ln>
                        </wps:spPr>
                        <wps:style>
                          <a:lnRef idx="1"/>
                          <a:fillRef idx="0"/>
                          <a:effectRef idx="0"/>
                          <a:fontRef idx="minor"/>
                        </wps:style>
                        <wps:bodyPr/>
                      </wps:wsp>
                      <wps:wsp>
                        <wps:cNvSpPr/>
                        <wps:spPr>
                          <a:xfrm>
                            <a:off x="1900440" y="1599480"/>
                            <a:ext cx="28080" cy="6480"/>
                          </a:xfrm>
                          <a:custGeom>
                            <a:avLst/>
                            <a:gdLst/>
                            <a:ahLst/>
                            <a:rect l="l" t="t" r="r" b="b"/>
                            <a:pathLst>
                              <a:path w="28721" h="7224">
                                <a:moveTo>
                                  <a:pt x="0" y="7224"/>
                                </a:moveTo>
                                <a:lnTo>
                                  <a:pt x="28721" y="7224"/>
                                </a:lnTo>
                                <a:lnTo>
                                  <a:pt x="28721" y="0"/>
                                </a:lnTo>
                                <a:lnTo>
                                  <a:pt x="0" y="0"/>
                                </a:lnTo>
                                <a:close/>
                              </a:path>
                            </a:pathLst>
                          </a:custGeom>
                          <a:noFill/>
                          <a:ln w="4320">
                            <a:round/>
                          </a:ln>
                        </wps:spPr>
                        <wps:style>
                          <a:lnRef idx="1"/>
                          <a:fillRef idx="0"/>
                          <a:effectRef idx="0"/>
                          <a:fontRef idx="minor"/>
                        </wps:style>
                        <wps:bodyPr/>
                      </wps:wsp>
                      <wps:wsp>
                        <wps:cNvSpPr/>
                        <wps:spPr>
                          <a:xfrm>
                            <a:off x="1929240" y="1599480"/>
                            <a:ext cx="28080" cy="6480"/>
                          </a:xfrm>
                          <a:custGeom>
                            <a:avLst/>
                            <a:gdLst/>
                            <a:ahLst/>
                            <a:rect l="l" t="t" r="r" b="b"/>
                            <a:pathLst>
                              <a:path w="28720" h="6762">
                                <a:moveTo>
                                  <a:pt x="0" y="6762"/>
                                </a:moveTo>
                                <a:lnTo>
                                  <a:pt x="28720" y="6762"/>
                                </a:lnTo>
                                <a:lnTo>
                                  <a:pt x="28720" y="0"/>
                                </a:lnTo>
                                <a:lnTo>
                                  <a:pt x="0" y="0"/>
                                </a:lnTo>
                                <a:close/>
                              </a:path>
                            </a:pathLst>
                          </a:custGeom>
                          <a:noFill/>
                          <a:ln w="4320">
                            <a:round/>
                          </a:ln>
                        </wps:spPr>
                        <wps:style>
                          <a:lnRef idx="1"/>
                          <a:fillRef idx="0"/>
                          <a:effectRef idx="0"/>
                          <a:fontRef idx="minor"/>
                        </wps:style>
                        <wps:bodyPr/>
                      </wps:wsp>
                      <wps:wsp>
                        <wps:cNvSpPr/>
                        <wps:spPr>
                          <a:xfrm>
                            <a:off x="1957680" y="1601640"/>
                            <a:ext cx="28080" cy="4320"/>
                          </a:xfrm>
                          <a:custGeom>
                            <a:avLst/>
                            <a:gdLst/>
                            <a:ahLst/>
                            <a:rect l="l" t="t" r="r" b="b"/>
                            <a:pathLst>
                              <a:path w="28721" h="5086">
                                <a:moveTo>
                                  <a:pt x="0" y="5086"/>
                                </a:moveTo>
                                <a:lnTo>
                                  <a:pt x="28721" y="5086"/>
                                </a:lnTo>
                                <a:lnTo>
                                  <a:pt x="28721" y="0"/>
                                </a:lnTo>
                                <a:lnTo>
                                  <a:pt x="0" y="0"/>
                                </a:lnTo>
                                <a:close/>
                              </a:path>
                            </a:pathLst>
                          </a:custGeom>
                          <a:noFill/>
                          <a:ln w="4320">
                            <a:round/>
                          </a:ln>
                        </wps:spPr>
                        <wps:style>
                          <a:lnRef idx="1"/>
                          <a:fillRef idx="0"/>
                          <a:effectRef idx="0"/>
                          <a:fontRef idx="minor"/>
                        </wps:style>
                        <wps:bodyPr/>
                      </wps:wsp>
                      <wps:wsp>
                        <wps:cNvSpPr/>
                        <wps:spPr>
                          <a:xfrm>
                            <a:off x="1986120" y="1600200"/>
                            <a:ext cx="28080" cy="5760"/>
                          </a:xfrm>
                          <a:custGeom>
                            <a:avLst/>
                            <a:gdLst/>
                            <a:ahLst/>
                            <a:rect l="l" t="t" r="r" b="b"/>
                            <a:pathLst>
                              <a:path w="28720" h="6357">
                                <a:moveTo>
                                  <a:pt x="0" y="6357"/>
                                </a:moveTo>
                                <a:lnTo>
                                  <a:pt x="28720" y="6357"/>
                                </a:lnTo>
                                <a:lnTo>
                                  <a:pt x="28720" y="0"/>
                                </a:lnTo>
                                <a:lnTo>
                                  <a:pt x="0" y="0"/>
                                </a:lnTo>
                                <a:close/>
                              </a:path>
                            </a:pathLst>
                          </a:custGeom>
                          <a:noFill/>
                          <a:ln w="4320">
                            <a:round/>
                          </a:ln>
                        </wps:spPr>
                        <wps:style>
                          <a:lnRef idx="1"/>
                          <a:fillRef idx="0"/>
                          <a:effectRef idx="0"/>
                          <a:fontRef idx="minor"/>
                        </wps:style>
                        <wps:bodyPr/>
                      </wps:wsp>
                      <wps:wsp>
                        <wps:cNvSpPr/>
                        <wps:spPr>
                          <a:xfrm>
                            <a:off x="2015640" y="1600920"/>
                            <a:ext cx="28080" cy="5040"/>
                          </a:xfrm>
                          <a:custGeom>
                            <a:avLst/>
                            <a:gdLst/>
                            <a:ahLst/>
                            <a:rect l="l" t="t" r="r" b="b"/>
                            <a:pathLst>
                              <a:path w="28720" h="5952">
                                <a:moveTo>
                                  <a:pt x="0" y="5952"/>
                                </a:moveTo>
                                <a:lnTo>
                                  <a:pt x="28720" y="5952"/>
                                </a:lnTo>
                                <a:lnTo>
                                  <a:pt x="28720" y="0"/>
                                </a:lnTo>
                                <a:lnTo>
                                  <a:pt x="0" y="0"/>
                                </a:lnTo>
                                <a:close/>
                              </a:path>
                            </a:pathLst>
                          </a:custGeom>
                          <a:noFill/>
                          <a:ln w="4320">
                            <a:round/>
                          </a:ln>
                        </wps:spPr>
                        <wps:style>
                          <a:lnRef idx="1"/>
                          <a:fillRef idx="0"/>
                          <a:effectRef idx="0"/>
                          <a:fontRef idx="minor"/>
                        </wps:style>
                        <wps:bodyPr/>
                      </wps:wsp>
                      <wps:wsp>
                        <wps:cNvSpPr/>
                        <wps:spPr>
                          <a:xfrm>
                            <a:off x="2044080" y="1600920"/>
                            <a:ext cx="28080" cy="5040"/>
                          </a:xfrm>
                          <a:custGeom>
                            <a:avLst/>
                            <a:gdLst/>
                            <a:ahLst/>
                            <a:rect l="l" t="t" r="r" b="b"/>
                            <a:pathLst>
                              <a:path w="28720" h="5490">
                                <a:moveTo>
                                  <a:pt x="0" y="5490"/>
                                </a:moveTo>
                                <a:lnTo>
                                  <a:pt x="28720" y="5490"/>
                                </a:lnTo>
                                <a:lnTo>
                                  <a:pt x="28720" y="0"/>
                                </a:lnTo>
                                <a:lnTo>
                                  <a:pt x="0" y="0"/>
                                </a:lnTo>
                                <a:close/>
                              </a:path>
                            </a:pathLst>
                          </a:custGeom>
                          <a:noFill/>
                          <a:ln w="4320">
                            <a:round/>
                          </a:ln>
                        </wps:spPr>
                        <wps:style>
                          <a:lnRef idx="1"/>
                          <a:fillRef idx="0"/>
                          <a:effectRef idx="0"/>
                          <a:fontRef idx="minor"/>
                        </wps:style>
                        <wps:bodyPr/>
                      </wps:wsp>
                      <wps:wsp>
                        <wps:cNvSpPr/>
                        <wps:spPr>
                          <a:xfrm>
                            <a:off x="2072520" y="1599480"/>
                            <a:ext cx="28080" cy="6480"/>
                          </a:xfrm>
                          <a:custGeom>
                            <a:avLst/>
                            <a:gdLst/>
                            <a:ahLst/>
                            <a:rect l="l" t="t" r="r" b="b"/>
                            <a:pathLst>
                              <a:path w="28720" h="6762">
                                <a:moveTo>
                                  <a:pt x="0" y="6762"/>
                                </a:moveTo>
                                <a:lnTo>
                                  <a:pt x="28720" y="6762"/>
                                </a:lnTo>
                                <a:lnTo>
                                  <a:pt x="28720" y="0"/>
                                </a:lnTo>
                                <a:lnTo>
                                  <a:pt x="0" y="0"/>
                                </a:lnTo>
                                <a:close/>
                              </a:path>
                            </a:pathLst>
                          </a:custGeom>
                          <a:noFill/>
                          <a:ln w="4320">
                            <a:round/>
                          </a:ln>
                        </wps:spPr>
                        <wps:style>
                          <a:lnRef idx="1"/>
                          <a:fillRef idx="0"/>
                          <a:effectRef idx="0"/>
                          <a:fontRef idx="minor"/>
                        </wps:style>
                        <wps:bodyPr/>
                      </wps:wsp>
                      <wps:wsp>
                        <wps:cNvSpPr/>
                        <wps:spPr>
                          <a:xfrm>
                            <a:off x="2101320" y="1602720"/>
                            <a:ext cx="28080" cy="3240"/>
                          </a:xfrm>
                          <a:custGeom>
                            <a:avLst/>
                            <a:gdLst/>
                            <a:ahLst/>
                            <a:rect l="l" t="t" r="r" b="b"/>
                            <a:pathLst>
                              <a:path w="28720" h="3814">
                                <a:moveTo>
                                  <a:pt x="0" y="3814"/>
                                </a:moveTo>
                                <a:lnTo>
                                  <a:pt x="28720" y="3814"/>
                                </a:lnTo>
                                <a:lnTo>
                                  <a:pt x="28720" y="0"/>
                                </a:lnTo>
                                <a:lnTo>
                                  <a:pt x="0" y="0"/>
                                </a:lnTo>
                                <a:close/>
                              </a:path>
                            </a:pathLst>
                          </a:custGeom>
                          <a:noFill/>
                          <a:ln w="4320">
                            <a:round/>
                          </a:ln>
                        </wps:spPr>
                        <wps:style>
                          <a:lnRef idx="1"/>
                          <a:fillRef idx="0"/>
                          <a:effectRef idx="0"/>
                          <a:fontRef idx="minor"/>
                        </wps:style>
                        <wps:bodyPr/>
                      </wps:wsp>
                      <wps:wsp>
                        <wps:cNvSpPr/>
                        <wps:spPr>
                          <a:xfrm>
                            <a:off x="2129760" y="1603440"/>
                            <a:ext cx="28080" cy="2520"/>
                          </a:xfrm>
                          <a:custGeom>
                            <a:avLst/>
                            <a:gdLst/>
                            <a:ahLst/>
                            <a:rect l="l" t="t" r="r" b="b"/>
                            <a:pathLst>
                              <a:path w="28720" h="2947">
                                <a:moveTo>
                                  <a:pt x="0" y="2947"/>
                                </a:moveTo>
                                <a:lnTo>
                                  <a:pt x="28720" y="2947"/>
                                </a:lnTo>
                                <a:lnTo>
                                  <a:pt x="28720" y="0"/>
                                </a:lnTo>
                                <a:lnTo>
                                  <a:pt x="0" y="0"/>
                                </a:lnTo>
                                <a:close/>
                              </a:path>
                            </a:pathLst>
                          </a:custGeom>
                          <a:noFill/>
                          <a:ln w="4320">
                            <a:round/>
                          </a:ln>
                        </wps:spPr>
                        <wps:style>
                          <a:lnRef idx="1"/>
                          <a:fillRef idx="0"/>
                          <a:effectRef idx="0"/>
                          <a:fontRef idx="minor"/>
                        </wps:style>
                        <wps:bodyPr/>
                      </wps:wsp>
                      <wps:wsp>
                        <wps:cNvSpPr/>
                        <wps:spPr>
                          <a:xfrm>
                            <a:off x="2158920" y="1599480"/>
                            <a:ext cx="28080" cy="6480"/>
                          </a:xfrm>
                          <a:custGeom>
                            <a:avLst/>
                            <a:gdLst/>
                            <a:ahLst/>
                            <a:rect l="l" t="t" r="r" b="b"/>
                            <a:pathLst>
                              <a:path w="28721" h="7224">
                                <a:moveTo>
                                  <a:pt x="0" y="7224"/>
                                </a:moveTo>
                                <a:lnTo>
                                  <a:pt x="28721" y="7224"/>
                                </a:lnTo>
                                <a:lnTo>
                                  <a:pt x="28721" y="0"/>
                                </a:lnTo>
                                <a:lnTo>
                                  <a:pt x="0" y="0"/>
                                </a:lnTo>
                                <a:close/>
                              </a:path>
                            </a:pathLst>
                          </a:custGeom>
                          <a:noFill/>
                          <a:ln w="4320">
                            <a:round/>
                          </a:ln>
                        </wps:spPr>
                        <wps:style>
                          <a:lnRef idx="1"/>
                          <a:fillRef idx="0"/>
                          <a:effectRef idx="0"/>
                          <a:fontRef idx="minor"/>
                        </wps:style>
                        <wps:bodyPr/>
                      </wps:wsp>
                      <wps:wsp>
                        <wps:cNvSpPr/>
                        <wps:spPr>
                          <a:xfrm>
                            <a:off x="2187720" y="1602720"/>
                            <a:ext cx="28080" cy="3240"/>
                          </a:xfrm>
                          <a:custGeom>
                            <a:avLst/>
                            <a:gdLst/>
                            <a:ahLst/>
                            <a:rect l="l" t="t" r="r" b="b"/>
                            <a:pathLst>
                              <a:path w="28720" h="3814">
                                <a:moveTo>
                                  <a:pt x="0" y="3814"/>
                                </a:moveTo>
                                <a:lnTo>
                                  <a:pt x="28720" y="3814"/>
                                </a:lnTo>
                                <a:lnTo>
                                  <a:pt x="28720" y="0"/>
                                </a:lnTo>
                                <a:lnTo>
                                  <a:pt x="0" y="0"/>
                                </a:lnTo>
                                <a:close/>
                              </a:path>
                            </a:pathLst>
                          </a:custGeom>
                          <a:noFill/>
                          <a:ln w="4320">
                            <a:round/>
                          </a:ln>
                        </wps:spPr>
                        <wps:style>
                          <a:lnRef idx="1"/>
                          <a:fillRef idx="0"/>
                          <a:effectRef idx="0"/>
                          <a:fontRef idx="minor"/>
                        </wps:style>
                        <wps:bodyPr/>
                      </wps:wsp>
                      <wps:wsp>
                        <wps:cNvSpPr/>
                        <wps:spPr>
                          <a:xfrm>
                            <a:off x="2216160" y="1602000"/>
                            <a:ext cx="28080" cy="3960"/>
                          </a:xfrm>
                          <a:custGeom>
                            <a:avLst/>
                            <a:gdLst/>
                            <a:ahLst/>
                            <a:rect l="l" t="t" r="r" b="b"/>
                            <a:pathLst>
                              <a:path w="28721" h="4219">
                                <a:moveTo>
                                  <a:pt x="0" y="4219"/>
                                </a:moveTo>
                                <a:lnTo>
                                  <a:pt x="28721" y="4219"/>
                                </a:lnTo>
                                <a:lnTo>
                                  <a:pt x="28721" y="0"/>
                                </a:lnTo>
                                <a:lnTo>
                                  <a:pt x="0" y="0"/>
                                </a:lnTo>
                                <a:close/>
                              </a:path>
                            </a:pathLst>
                          </a:custGeom>
                          <a:noFill/>
                          <a:ln w="4320">
                            <a:round/>
                          </a:ln>
                        </wps:spPr>
                        <wps:style>
                          <a:lnRef idx="1"/>
                          <a:fillRef idx="0"/>
                          <a:effectRef idx="0"/>
                          <a:fontRef idx="minor"/>
                        </wps:style>
                        <wps:bodyPr/>
                      </wps:wsp>
                      <wps:wsp>
                        <wps:cNvSpPr/>
                        <wps:spPr>
                          <a:xfrm>
                            <a:off x="2244600" y="1603440"/>
                            <a:ext cx="28080" cy="2520"/>
                          </a:xfrm>
                          <a:custGeom>
                            <a:avLst/>
                            <a:gdLst/>
                            <a:ahLst/>
                            <a:rect l="l" t="t" r="r" b="b"/>
                            <a:pathLst>
                              <a:path w="28720" h="3410">
                                <a:moveTo>
                                  <a:pt x="0" y="3410"/>
                                </a:moveTo>
                                <a:lnTo>
                                  <a:pt x="28720" y="3410"/>
                                </a:lnTo>
                                <a:lnTo>
                                  <a:pt x="28720" y="0"/>
                                </a:lnTo>
                                <a:lnTo>
                                  <a:pt x="0" y="0"/>
                                </a:lnTo>
                                <a:close/>
                              </a:path>
                            </a:pathLst>
                          </a:custGeom>
                          <a:noFill/>
                          <a:ln w="4320">
                            <a:round/>
                          </a:ln>
                        </wps:spPr>
                        <wps:style>
                          <a:lnRef idx="1"/>
                          <a:fillRef idx="0"/>
                          <a:effectRef idx="0"/>
                          <a:fontRef idx="minor"/>
                        </wps:style>
                        <wps:bodyPr/>
                      </wps:wsp>
                      <wps:wsp>
                        <wps:cNvSpPr/>
                        <wps:spPr>
                          <a:xfrm>
                            <a:off x="2273400" y="1602000"/>
                            <a:ext cx="28080" cy="3960"/>
                          </a:xfrm>
                          <a:custGeom>
                            <a:avLst/>
                            <a:gdLst/>
                            <a:ahLst/>
                            <a:rect l="l" t="t" r="r" b="b"/>
                            <a:pathLst>
                              <a:path w="28720" h="4219">
                                <a:moveTo>
                                  <a:pt x="0" y="4219"/>
                                </a:moveTo>
                                <a:lnTo>
                                  <a:pt x="28720" y="4219"/>
                                </a:lnTo>
                                <a:lnTo>
                                  <a:pt x="28720" y="0"/>
                                </a:lnTo>
                                <a:lnTo>
                                  <a:pt x="0" y="0"/>
                                </a:lnTo>
                                <a:close/>
                              </a:path>
                            </a:pathLst>
                          </a:custGeom>
                          <a:noFill/>
                          <a:ln w="4320">
                            <a:round/>
                          </a:ln>
                        </wps:spPr>
                        <wps:style>
                          <a:lnRef idx="1"/>
                          <a:fillRef idx="0"/>
                          <a:effectRef idx="0"/>
                          <a:fontRef idx="minor"/>
                        </wps:style>
                        <wps:bodyPr/>
                      </wps:wsp>
                      <wps:wsp>
                        <wps:cNvSpPr/>
                        <wps:spPr>
                          <a:xfrm>
                            <a:off x="2301840" y="1603440"/>
                            <a:ext cx="28080" cy="2520"/>
                          </a:xfrm>
                          <a:custGeom>
                            <a:avLst/>
                            <a:gdLst/>
                            <a:ahLst/>
                            <a:rect l="l" t="t" r="r" b="b"/>
                            <a:pathLst>
                              <a:path w="28720" h="2947">
                                <a:moveTo>
                                  <a:pt x="0" y="2947"/>
                                </a:moveTo>
                                <a:lnTo>
                                  <a:pt x="28720" y="2947"/>
                                </a:lnTo>
                                <a:lnTo>
                                  <a:pt x="28720" y="0"/>
                                </a:lnTo>
                                <a:lnTo>
                                  <a:pt x="0" y="0"/>
                                </a:lnTo>
                                <a:close/>
                              </a:path>
                            </a:pathLst>
                          </a:custGeom>
                          <a:noFill/>
                          <a:ln w="4320">
                            <a:round/>
                          </a:ln>
                        </wps:spPr>
                        <wps:style>
                          <a:lnRef idx="1"/>
                          <a:fillRef idx="0"/>
                          <a:effectRef idx="0"/>
                          <a:fontRef idx="minor"/>
                        </wps:style>
                        <wps:bodyPr/>
                      </wps:wsp>
                      <wps:wsp>
                        <wps:cNvSpPr/>
                        <wps:spPr>
                          <a:xfrm>
                            <a:off x="2331000" y="1601640"/>
                            <a:ext cx="28080" cy="4320"/>
                          </a:xfrm>
                          <a:custGeom>
                            <a:avLst/>
                            <a:gdLst/>
                            <a:ahLst/>
                            <a:rect l="l" t="t" r="r" b="b"/>
                            <a:pathLst>
                              <a:path w="28721" h="5086">
                                <a:moveTo>
                                  <a:pt x="0" y="5086"/>
                                </a:moveTo>
                                <a:lnTo>
                                  <a:pt x="28721" y="5086"/>
                                </a:lnTo>
                                <a:lnTo>
                                  <a:pt x="28721" y="0"/>
                                </a:lnTo>
                                <a:lnTo>
                                  <a:pt x="0" y="0"/>
                                </a:lnTo>
                                <a:close/>
                              </a:path>
                            </a:pathLst>
                          </a:custGeom>
                          <a:noFill/>
                          <a:ln w="4320">
                            <a:round/>
                          </a:ln>
                        </wps:spPr>
                        <wps:style>
                          <a:lnRef idx="1"/>
                          <a:fillRef idx="0"/>
                          <a:effectRef idx="0"/>
                          <a:fontRef idx="minor"/>
                        </wps:style>
                        <wps:bodyPr/>
                      </wps:wsp>
                      <wps:wsp>
                        <wps:cNvSpPr/>
                        <wps:spPr>
                          <a:xfrm>
                            <a:off x="2359800" y="1602000"/>
                            <a:ext cx="28080" cy="3960"/>
                          </a:xfrm>
                          <a:custGeom>
                            <a:avLst/>
                            <a:gdLst/>
                            <a:ahLst/>
                            <a:rect l="l" t="t" r="r" b="b"/>
                            <a:pathLst>
                              <a:path w="28720" h="4681">
                                <a:moveTo>
                                  <a:pt x="0" y="4681"/>
                                </a:moveTo>
                                <a:lnTo>
                                  <a:pt x="28720" y="4681"/>
                                </a:lnTo>
                                <a:lnTo>
                                  <a:pt x="28720" y="0"/>
                                </a:lnTo>
                                <a:lnTo>
                                  <a:pt x="0" y="0"/>
                                </a:lnTo>
                                <a:close/>
                              </a:path>
                            </a:pathLst>
                          </a:custGeom>
                          <a:noFill/>
                          <a:ln w="4320">
                            <a:round/>
                          </a:ln>
                        </wps:spPr>
                        <wps:style>
                          <a:lnRef idx="1"/>
                          <a:fillRef idx="0"/>
                          <a:effectRef idx="0"/>
                          <a:fontRef idx="minor"/>
                        </wps:style>
                        <wps:bodyPr/>
                      </wps:wsp>
                      <wps:wsp>
                        <wps:cNvSpPr/>
                        <wps:spPr>
                          <a:xfrm>
                            <a:off x="2388240" y="1600920"/>
                            <a:ext cx="28080" cy="5040"/>
                          </a:xfrm>
                          <a:custGeom>
                            <a:avLst/>
                            <a:gdLst/>
                            <a:ahLst/>
                            <a:rect l="l" t="t" r="r" b="b"/>
                            <a:pathLst>
                              <a:path w="28720" h="5490">
                                <a:moveTo>
                                  <a:pt x="0" y="5490"/>
                                </a:moveTo>
                                <a:lnTo>
                                  <a:pt x="28720" y="5490"/>
                                </a:lnTo>
                                <a:lnTo>
                                  <a:pt x="28720" y="0"/>
                                </a:lnTo>
                                <a:lnTo>
                                  <a:pt x="0" y="0"/>
                                </a:lnTo>
                                <a:close/>
                              </a:path>
                            </a:pathLst>
                          </a:custGeom>
                          <a:noFill/>
                          <a:ln w="4320">
                            <a:round/>
                          </a:ln>
                        </wps:spPr>
                        <wps:style>
                          <a:lnRef idx="1"/>
                          <a:fillRef idx="0"/>
                          <a:effectRef idx="0"/>
                          <a:fontRef idx="minor"/>
                        </wps:style>
                        <wps:bodyPr/>
                      </wps:wsp>
                      <wps:wsp>
                        <wps:cNvSpPr/>
                        <wps:spPr>
                          <a:xfrm>
                            <a:off x="2416680" y="1604160"/>
                            <a:ext cx="28080" cy="1800"/>
                          </a:xfrm>
                          <a:custGeom>
                            <a:avLst/>
                            <a:gdLst/>
                            <a:ahLst/>
                            <a:rect l="l" t="t" r="r" b="b"/>
                            <a:pathLst>
                              <a:path w="28720" h="2543">
                                <a:moveTo>
                                  <a:pt x="0" y="2543"/>
                                </a:moveTo>
                                <a:lnTo>
                                  <a:pt x="28720" y="2543"/>
                                </a:lnTo>
                                <a:lnTo>
                                  <a:pt x="28720" y="0"/>
                                </a:lnTo>
                                <a:lnTo>
                                  <a:pt x="0" y="0"/>
                                </a:lnTo>
                                <a:close/>
                              </a:path>
                            </a:pathLst>
                          </a:custGeom>
                          <a:noFill/>
                          <a:ln w="4320">
                            <a:round/>
                          </a:ln>
                        </wps:spPr>
                        <wps:style>
                          <a:lnRef idx="1"/>
                          <a:fillRef idx="0"/>
                          <a:effectRef idx="0"/>
                          <a:fontRef idx="minor"/>
                        </wps:style>
                        <wps:bodyPr/>
                      </wps:wsp>
                      <wps:wsp>
                        <wps:cNvSpPr/>
                        <wps:spPr>
                          <a:xfrm>
                            <a:off x="2446200" y="1604520"/>
                            <a:ext cx="28080" cy="1440"/>
                          </a:xfrm>
                          <a:custGeom>
                            <a:avLst/>
                            <a:gdLst/>
                            <a:ahLst/>
                            <a:rect l="l" t="t" r="r" b="b"/>
                            <a:pathLst>
                              <a:path w="28720" h="2139">
                                <a:moveTo>
                                  <a:pt x="0" y="2139"/>
                                </a:moveTo>
                                <a:lnTo>
                                  <a:pt x="28720" y="2139"/>
                                </a:lnTo>
                                <a:lnTo>
                                  <a:pt x="28720" y="0"/>
                                </a:lnTo>
                                <a:lnTo>
                                  <a:pt x="0" y="0"/>
                                </a:lnTo>
                                <a:close/>
                              </a:path>
                            </a:pathLst>
                          </a:custGeom>
                          <a:noFill/>
                          <a:ln w="4320">
                            <a:round/>
                          </a:ln>
                        </wps:spPr>
                        <wps:style>
                          <a:lnRef idx="1"/>
                          <a:fillRef idx="0"/>
                          <a:effectRef idx="0"/>
                          <a:fontRef idx="minor"/>
                        </wps:style>
                        <wps:bodyPr/>
                      </wps:wsp>
                      <wps:wsp>
                        <wps:cNvSpPr/>
                        <wps:spPr>
                          <a:xfrm>
                            <a:off x="2474640" y="1602720"/>
                            <a:ext cx="28080" cy="3240"/>
                          </a:xfrm>
                          <a:custGeom>
                            <a:avLst/>
                            <a:gdLst/>
                            <a:ahLst/>
                            <a:rect l="l" t="t" r="r" b="b"/>
                            <a:pathLst>
                              <a:path w="28720" h="3814">
                                <a:moveTo>
                                  <a:pt x="0" y="3814"/>
                                </a:moveTo>
                                <a:lnTo>
                                  <a:pt x="28720" y="3814"/>
                                </a:lnTo>
                                <a:lnTo>
                                  <a:pt x="28720" y="0"/>
                                </a:lnTo>
                                <a:lnTo>
                                  <a:pt x="0" y="0"/>
                                </a:lnTo>
                                <a:close/>
                              </a:path>
                            </a:pathLst>
                          </a:custGeom>
                          <a:noFill/>
                          <a:ln w="4320">
                            <a:round/>
                          </a:ln>
                        </wps:spPr>
                        <wps:style>
                          <a:lnRef idx="1"/>
                          <a:fillRef idx="0"/>
                          <a:effectRef idx="0"/>
                          <a:fontRef idx="minor"/>
                        </wps:style>
                        <wps:bodyPr/>
                      </wps:wsp>
                      <wps:wsp>
                        <wps:cNvSpPr/>
                        <wps:spPr>
                          <a:xfrm>
                            <a:off x="2503080" y="1604160"/>
                            <a:ext cx="28080" cy="1800"/>
                          </a:xfrm>
                          <a:custGeom>
                            <a:avLst/>
                            <a:gdLst/>
                            <a:ahLst/>
                            <a:rect l="l" t="t" r="r" b="b"/>
                            <a:pathLst>
                              <a:path w="28720" h="2543">
                                <a:moveTo>
                                  <a:pt x="0" y="2543"/>
                                </a:moveTo>
                                <a:lnTo>
                                  <a:pt x="28720" y="2543"/>
                                </a:lnTo>
                                <a:lnTo>
                                  <a:pt x="28720" y="0"/>
                                </a:lnTo>
                                <a:lnTo>
                                  <a:pt x="0" y="0"/>
                                </a:lnTo>
                                <a:close/>
                              </a:path>
                            </a:pathLst>
                          </a:custGeom>
                          <a:noFill/>
                          <a:ln w="4320">
                            <a:round/>
                          </a:ln>
                        </wps:spPr>
                        <wps:style>
                          <a:lnRef idx="1"/>
                          <a:fillRef idx="0"/>
                          <a:effectRef idx="0"/>
                          <a:fontRef idx="minor"/>
                        </wps:style>
                        <wps:bodyPr/>
                      </wps:wsp>
                      <wps:wsp>
                        <wps:cNvSpPr/>
                        <wps:spPr>
                          <a:xfrm>
                            <a:off x="2531880" y="1604520"/>
                            <a:ext cx="28080" cy="1440"/>
                          </a:xfrm>
                          <a:custGeom>
                            <a:avLst/>
                            <a:gdLst/>
                            <a:ahLst/>
                            <a:rect l="l" t="t" r="r" b="b"/>
                            <a:pathLst>
                              <a:path w="28721" h="2139">
                                <a:moveTo>
                                  <a:pt x="0" y="2139"/>
                                </a:moveTo>
                                <a:lnTo>
                                  <a:pt x="28721" y="2139"/>
                                </a:lnTo>
                                <a:lnTo>
                                  <a:pt x="28721" y="0"/>
                                </a:lnTo>
                                <a:lnTo>
                                  <a:pt x="0" y="0"/>
                                </a:lnTo>
                                <a:close/>
                              </a:path>
                            </a:pathLst>
                          </a:custGeom>
                          <a:noFill/>
                          <a:ln w="4320">
                            <a:round/>
                          </a:ln>
                        </wps:spPr>
                        <wps:style>
                          <a:lnRef idx="1"/>
                          <a:fillRef idx="0"/>
                          <a:effectRef idx="0"/>
                          <a:fontRef idx="minor"/>
                        </wps:style>
                        <wps:bodyPr/>
                      </wps:wsp>
                      <wps:wsp>
                        <wps:cNvSpPr/>
                        <wps:spPr>
                          <a:xfrm>
                            <a:off x="2560320" y="1604520"/>
                            <a:ext cx="28080" cy="1440"/>
                          </a:xfrm>
                          <a:custGeom>
                            <a:avLst/>
                            <a:gdLst/>
                            <a:ahLst/>
                            <a:rect l="l" t="t" r="r" b="b"/>
                            <a:pathLst>
                              <a:path w="28720" h="2139">
                                <a:moveTo>
                                  <a:pt x="0" y="2139"/>
                                </a:moveTo>
                                <a:lnTo>
                                  <a:pt x="28720" y="2139"/>
                                </a:lnTo>
                                <a:lnTo>
                                  <a:pt x="28720" y="0"/>
                                </a:lnTo>
                                <a:lnTo>
                                  <a:pt x="0" y="0"/>
                                </a:lnTo>
                                <a:close/>
                              </a:path>
                            </a:pathLst>
                          </a:custGeom>
                          <a:noFill/>
                          <a:ln w="4320">
                            <a:round/>
                          </a:ln>
                        </wps:spPr>
                        <wps:style>
                          <a:lnRef idx="1"/>
                          <a:fillRef idx="0"/>
                          <a:effectRef idx="0"/>
                          <a:fontRef idx="minor"/>
                        </wps:style>
                        <wps:bodyPr/>
                      </wps:wsp>
                      <wps:wsp>
                        <wps:cNvSpPr/>
                        <wps:spPr>
                          <a:xfrm>
                            <a:off x="2588760" y="1604160"/>
                            <a:ext cx="28080" cy="1800"/>
                          </a:xfrm>
                          <a:custGeom>
                            <a:avLst/>
                            <a:gdLst/>
                            <a:ahLst/>
                            <a:rect l="l" t="t" r="r" b="b"/>
                            <a:pathLst>
                              <a:path w="28721" h="2543">
                                <a:moveTo>
                                  <a:pt x="0" y="2543"/>
                                </a:moveTo>
                                <a:lnTo>
                                  <a:pt x="28721" y="2543"/>
                                </a:lnTo>
                                <a:lnTo>
                                  <a:pt x="28721" y="0"/>
                                </a:lnTo>
                                <a:lnTo>
                                  <a:pt x="0" y="0"/>
                                </a:lnTo>
                                <a:close/>
                              </a:path>
                            </a:pathLst>
                          </a:custGeom>
                          <a:noFill/>
                          <a:ln w="4320">
                            <a:round/>
                          </a:ln>
                        </wps:spPr>
                        <wps:style>
                          <a:lnRef idx="1"/>
                          <a:fillRef idx="0"/>
                          <a:effectRef idx="0"/>
                          <a:fontRef idx="minor"/>
                        </wps:style>
                        <wps:bodyPr/>
                      </wps:wsp>
                      <wps:wsp>
                        <wps:cNvSpPr/>
                        <wps:spPr>
                          <a:xfrm>
                            <a:off x="2618280" y="1602000"/>
                            <a:ext cx="28080" cy="3960"/>
                          </a:xfrm>
                          <a:custGeom>
                            <a:avLst/>
                            <a:gdLst/>
                            <a:ahLst/>
                            <a:rect l="l" t="t" r="r" b="b"/>
                            <a:pathLst>
                              <a:path w="28720" h="4219">
                                <a:moveTo>
                                  <a:pt x="0" y="4219"/>
                                </a:moveTo>
                                <a:lnTo>
                                  <a:pt x="28720" y="4219"/>
                                </a:lnTo>
                                <a:lnTo>
                                  <a:pt x="28720" y="0"/>
                                </a:lnTo>
                                <a:lnTo>
                                  <a:pt x="0" y="0"/>
                                </a:lnTo>
                                <a:close/>
                              </a:path>
                            </a:pathLst>
                          </a:custGeom>
                          <a:noFill/>
                          <a:ln w="4320">
                            <a:round/>
                          </a:ln>
                        </wps:spPr>
                        <wps:style>
                          <a:lnRef idx="1"/>
                          <a:fillRef idx="0"/>
                          <a:effectRef idx="0"/>
                          <a:fontRef idx="minor"/>
                        </wps:style>
                        <wps:bodyPr/>
                      </wps:wsp>
                      <wps:wsp>
                        <wps:cNvSpPr/>
                        <wps:spPr>
                          <a:xfrm>
                            <a:off x="2646720" y="1602000"/>
                            <a:ext cx="28080" cy="3960"/>
                          </a:xfrm>
                          <a:custGeom>
                            <a:avLst/>
                            <a:gdLst/>
                            <a:ahLst/>
                            <a:rect l="l" t="t" r="r" b="b"/>
                            <a:pathLst>
                              <a:path w="28720" h="4219">
                                <a:moveTo>
                                  <a:pt x="0" y="4219"/>
                                </a:moveTo>
                                <a:lnTo>
                                  <a:pt x="28720" y="4219"/>
                                </a:lnTo>
                                <a:lnTo>
                                  <a:pt x="28720" y="0"/>
                                </a:lnTo>
                                <a:lnTo>
                                  <a:pt x="0" y="0"/>
                                </a:lnTo>
                                <a:close/>
                              </a:path>
                            </a:pathLst>
                          </a:custGeom>
                          <a:noFill/>
                          <a:ln w="4320">
                            <a:round/>
                          </a:ln>
                        </wps:spPr>
                        <wps:style>
                          <a:lnRef idx="1"/>
                          <a:fillRef idx="0"/>
                          <a:effectRef idx="0"/>
                          <a:fontRef idx="minor"/>
                        </wps:style>
                        <wps:bodyPr/>
                      </wps:wsp>
                      <wps:wsp>
                        <wps:cNvSpPr/>
                        <wps:spPr>
                          <a:xfrm>
                            <a:off x="2675160" y="1515240"/>
                            <a:ext cx="28080" cy="90720"/>
                          </a:xfrm>
                          <a:custGeom>
                            <a:avLst/>
                            <a:gdLst/>
                            <a:ahLst/>
                            <a:rect l="l" t="t" r="r" b="b"/>
                            <a:pathLst>
                              <a:path w="28720" h="93674">
                                <a:moveTo>
                                  <a:pt x="0" y="93674"/>
                                </a:moveTo>
                                <a:lnTo>
                                  <a:pt x="28720" y="93674"/>
                                </a:lnTo>
                                <a:lnTo>
                                  <a:pt x="28720" y="0"/>
                                </a:lnTo>
                                <a:lnTo>
                                  <a:pt x="0" y="0"/>
                                </a:lnTo>
                                <a:close/>
                              </a:path>
                            </a:pathLst>
                          </a:custGeom>
                          <a:noFill/>
                          <a:ln w="4320">
                            <a:round/>
                          </a:ln>
                        </wps:spPr>
                        <wps:style>
                          <a:lnRef idx="1"/>
                          <a:fillRef idx="0"/>
                          <a:effectRef idx="0"/>
                          <a:fontRef idx="minor"/>
                        </wps:style>
                        <wps:bodyPr/>
                      </wps:wsp>
                      <wps:wsp>
                        <wps:cNvSpPr/>
                        <wps:spPr>
                          <a:xfrm>
                            <a:off x="2675880" y="1452960"/>
                            <a:ext cx="34920" cy="820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w:t>
                              </w:r>
                            </w:p>
                          </w:txbxContent>
                        </wps:txbx>
                        <wps:bodyPr lIns="0" rIns="0" tIns="0" bIns="0">
                          <a:noAutofit/>
                        </wps:bodyPr>
                      </wps:wsp>
                      <wps:wsp>
                        <wps:cNvSpPr/>
                        <wps:spPr>
                          <a:xfrm>
                            <a:off x="577800" y="64080"/>
                            <a:ext cx="720" cy="1600920"/>
                          </a:xfrm>
                          <a:custGeom>
                            <a:avLst/>
                            <a:gdLst/>
                            <a:ahLst/>
                            <a:rect l="l" t="t" r="r" b="b"/>
                            <a:pathLst>
                              <a:path w="0" h="1647638">
                                <a:moveTo>
                                  <a:pt x="0" y="1647638"/>
                                </a:moveTo>
                                <a:lnTo>
                                  <a:pt x="0" y="0"/>
                                </a:lnTo>
                              </a:path>
                            </a:pathLst>
                          </a:custGeom>
                          <a:noFill/>
                          <a:ln cap="rnd" w="4320">
                            <a:custDash>
                              <a:ds d="200000" sp="200000"/>
                            </a:custDash>
                            <a:round/>
                          </a:ln>
                        </wps:spPr>
                        <wps:style>
                          <a:lnRef idx="1"/>
                          <a:fillRef idx="0"/>
                          <a:effectRef idx="0"/>
                          <a:fontRef idx="minor"/>
                        </wps:style>
                        <wps:bodyPr/>
                      </wps:wsp>
                      <wps:wsp>
                        <wps:cNvSpPr/>
                        <wps:spPr>
                          <a:xfrm>
                            <a:off x="1042200" y="132840"/>
                            <a:ext cx="270000" cy="820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 xml:space="preserve"> words</w:t>
                              </w:r>
                            </w:p>
                          </w:txbxContent>
                        </wps:txbx>
                        <wps:bodyPr lIns="0" rIns="0" tIns="0" bIns="0">
                          <a:noAutofit/>
                        </wps:bodyPr>
                      </wps:wsp>
                      <wps:wsp>
                        <wps:cNvSpPr/>
                        <wps:spPr>
                          <a:xfrm>
                            <a:off x="964440" y="132840"/>
                            <a:ext cx="102240" cy="820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93</w:t>
                              </w:r>
                            </w:p>
                          </w:txbxContent>
                        </wps:txbx>
                        <wps:bodyPr lIns="0" rIns="0" tIns="0" bIns="0">
                          <a:noAutofit/>
                        </wps:bodyPr>
                      </wps:wsp>
                      <wps:wsp>
                        <wps:cNvSpPr/>
                        <wps:spPr>
                          <a:xfrm>
                            <a:off x="619920" y="132840"/>
                            <a:ext cx="458640" cy="820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Median = 5</w:t>
                              </w:r>
                            </w:p>
                          </w:txbxContent>
                        </wps:txbx>
                        <wps:bodyPr lIns="0" rIns="0" tIns="0" bIns="0">
                          <a:noAutofit/>
                        </wps:bodyPr>
                      </wps:wsp>
                      <wps:wsp>
                        <wps:cNvSpPr/>
                        <wps:spPr>
                          <a:xfrm rot="16200000">
                            <a:off x="2894760" y="347400"/>
                            <a:ext cx="42300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Frequency</w:t>
                              </w:r>
                            </w:p>
                          </w:txbxContent>
                        </wps:txbx>
                        <wps:bodyPr lIns="0" rIns="0" tIns="0" bIns="0">
                          <a:noAutofit/>
                        </wps:bodyPr>
                      </wps:wsp>
                      <wps:wsp>
                        <wps:cNvSpPr/>
                        <wps:spPr>
                          <a:xfrm>
                            <a:off x="3471480" y="1665720"/>
                            <a:ext cx="2295360" cy="720"/>
                          </a:xfrm>
                          <a:custGeom>
                            <a:avLst/>
                            <a:gdLst/>
                            <a:ahLst/>
                            <a:rect l="l" t="t" r="r" b="b"/>
                            <a:pathLst>
                              <a:path w="2296131" h="0">
                                <a:moveTo>
                                  <a:pt x="0" y="0"/>
                                </a:moveTo>
                                <a:lnTo>
                                  <a:pt x="2296131" y="0"/>
                                </a:lnTo>
                              </a:path>
                            </a:pathLst>
                          </a:custGeom>
                          <a:noFill/>
                          <a:ln w="4320">
                            <a:round/>
                          </a:ln>
                        </wps:spPr>
                        <wps:style>
                          <a:lnRef idx="1"/>
                          <a:fillRef idx="0"/>
                          <a:effectRef idx="0"/>
                          <a:fontRef idx="minor"/>
                        </wps:style>
                        <wps:bodyPr/>
                      </wps:wsp>
                      <wps:wsp>
                        <wps:cNvSpPr/>
                        <wps:spPr>
                          <a:xfrm>
                            <a:off x="347148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404568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461952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519372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5767560" y="1665720"/>
                            <a:ext cx="720" cy="39960"/>
                          </a:xfrm>
                          <a:custGeom>
                            <a:avLst/>
                            <a:gdLst/>
                            <a:ahLst/>
                            <a:rect l="l" t="t" r="r" b="b"/>
                            <a:pathLst>
                              <a:path w="0" h="41607">
                                <a:moveTo>
                                  <a:pt x="0" y="0"/>
                                </a:moveTo>
                                <a:lnTo>
                                  <a:pt x="0" y="41607"/>
                                </a:lnTo>
                              </a:path>
                            </a:pathLst>
                          </a:custGeom>
                          <a:noFill/>
                          <a:ln w="4320">
                            <a:round/>
                          </a:ln>
                        </wps:spPr>
                        <wps:style>
                          <a:lnRef idx="1"/>
                          <a:fillRef idx="0"/>
                          <a:effectRef idx="0"/>
                          <a:fontRef idx="minor"/>
                        </wps:style>
                        <wps:bodyPr/>
                      </wps:wsp>
                      <wps:wsp>
                        <wps:cNvSpPr/>
                        <wps:spPr>
                          <a:xfrm>
                            <a:off x="3379320" y="123120"/>
                            <a:ext cx="720" cy="1482840"/>
                          </a:xfrm>
                          <a:custGeom>
                            <a:avLst/>
                            <a:gdLst/>
                            <a:ahLst/>
                            <a:rect l="l" t="t" r="r" b="b"/>
                            <a:pathLst>
                              <a:path w="0" h="1525591">
                                <a:moveTo>
                                  <a:pt x="0" y="1525591"/>
                                </a:moveTo>
                                <a:lnTo>
                                  <a:pt x="0" y="0"/>
                                </a:lnTo>
                              </a:path>
                            </a:pathLst>
                          </a:custGeom>
                          <a:noFill/>
                          <a:ln w="4320">
                            <a:round/>
                          </a:ln>
                        </wps:spPr>
                        <wps:style>
                          <a:lnRef idx="1"/>
                          <a:fillRef idx="0"/>
                          <a:effectRef idx="0"/>
                          <a:fontRef idx="minor"/>
                        </wps:style>
                        <wps:bodyPr/>
                      </wps:wsp>
                      <wps:wsp>
                        <wps:cNvSpPr/>
                        <wps:spPr>
                          <a:xfrm>
                            <a:off x="3338280" y="160668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3338280" y="135936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3338280" y="111204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3338280" y="86472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3338280" y="61776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3338280" y="37080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a:off x="3338280" y="123120"/>
                            <a:ext cx="41400" cy="720"/>
                          </a:xfrm>
                          <a:custGeom>
                            <a:avLst/>
                            <a:gdLst/>
                            <a:ahLst/>
                            <a:rect l="l" t="t" r="r" b="b"/>
                            <a:pathLst>
                              <a:path w="41607" h="0">
                                <a:moveTo>
                                  <a:pt x="41607" y="0"/>
                                </a:moveTo>
                                <a:lnTo>
                                  <a:pt x="0" y="0"/>
                                </a:lnTo>
                              </a:path>
                            </a:pathLst>
                          </a:custGeom>
                          <a:noFill/>
                          <a:ln w="4320">
                            <a:round/>
                          </a:ln>
                        </wps:spPr>
                        <wps:style>
                          <a:lnRef idx="1"/>
                          <a:fillRef idx="0"/>
                          <a:effectRef idx="0"/>
                          <a:fontRef idx="minor"/>
                        </wps:style>
                        <wps:bodyPr/>
                      </wps:wsp>
                      <wps:wsp>
                        <wps:cNvSpPr/>
                        <wps:spPr>
                          <a:xfrm rot="16200000">
                            <a:off x="3247560" y="1508040"/>
                            <a:ext cx="4968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0</w:t>
                              </w:r>
                            </w:p>
                          </w:txbxContent>
                        </wps:txbx>
                        <wps:bodyPr lIns="0" rIns="0" tIns="0" bIns="0">
                          <a:noAutofit/>
                        </wps:bodyPr>
                      </wps:wsp>
                      <wps:wsp>
                        <wps:cNvSpPr/>
                        <wps:spPr>
                          <a:xfrm rot="16200000">
                            <a:off x="3173400" y="1094400"/>
                            <a:ext cx="19800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1000</w:t>
                              </w:r>
                            </w:p>
                          </w:txbxContent>
                        </wps:txbx>
                        <wps:bodyPr lIns="0" rIns="0" tIns="0" bIns="0">
                          <a:noAutofit/>
                        </wps:bodyPr>
                      </wps:wsp>
                      <wps:wsp>
                        <wps:cNvSpPr/>
                        <wps:spPr>
                          <a:xfrm rot="16200000">
                            <a:off x="3173040" y="846720"/>
                            <a:ext cx="19872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2000</w:t>
                              </w:r>
                            </w:p>
                          </w:txbxContent>
                        </wps:txbx>
                        <wps:bodyPr lIns="0" rIns="0" tIns="0" bIns="0">
                          <a:noAutofit/>
                        </wps:bodyPr>
                      </wps:wsp>
                      <wps:wsp>
                        <wps:cNvSpPr/>
                        <wps:spPr>
                          <a:xfrm rot="16200000">
                            <a:off x="3173040" y="599040"/>
                            <a:ext cx="19872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3000</w:t>
                              </w:r>
                            </w:p>
                          </w:txbxContent>
                        </wps:txbx>
                        <wps:bodyPr lIns="0" rIns="0" tIns="0" bIns="0">
                          <a:noAutofit/>
                        </wps:bodyPr>
                      </wps:wsp>
                      <wps:wsp>
                        <wps:cNvSpPr/>
                        <wps:spPr>
                          <a:xfrm rot="16200000">
                            <a:off x="3173040" y="352080"/>
                            <a:ext cx="19872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4000</w:t>
                              </w:r>
                            </w:p>
                          </w:txbxContent>
                        </wps:txbx>
                        <wps:bodyPr lIns="0" rIns="0" tIns="0" bIns="0">
                          <a:noAutofit/>
                        </wps:bodyPr>
                      </wps:wsp>
                      <wps:wsp>
                        <wps:cNvSpPr/>
                        <wps:spPr>
                          <a:xfrm rot="16200000">
                            <a:off x="3173040" y="105120"/>
                            <a:ext cx="19872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5000</w:t>
                              </w:r>
                            </w:p>
                          </w:txbxContent>
                        </wps:txbx>
                        <wps:bodyPr lIns="0" rIns="0" tIns="0" bIns="0">
                          <a:noAutofit/>
                        </wps:bodyPr>
                      </wps:wsp>
                      <wps:wsp>
                        <wps:cNvSpPr/>
                        <wps:spPr>
                          <a:xfrm rot="16200000">
                            <a:off x="3173040" y="-141480"/>
                            <a:ext cx="198720" cy="8460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6000</w:t>
                              </w:r>
                            </w:p>
                          </w:txbxContent>
                        </wps:txbx>
                        <wps:bodyPr lIns="0" rIns="0" tIns="0" bIns="0">
                          <a:noAutofit/>
                        </wps:bodyPr>
                      </wps:wsp>
                      <wps:wsp>
                        <wps:cNvSpPr/>
                        <wps:spPr>
                          <a:xfrm>
                            <a:off x="3471480" y="202680"/>
                            <a:ext cx="56520" cy="1403280"/>
                          </a:xfrm>
                          <a:custGeom>
                            <a:avLst/>
                            <a:gdLst/>
                            <a:ahLst/>
                            <a:rect l="l" t="t" r="r" b="b"/>
                            <a:pathLst>
                              <a:path w="57383" h="1444747">
                                <a:moveTo>
                                  <a:pt x="0" y="1444747"/>
                                </a:moveTo>
                                <a:lnTo>
                                  <a:pt x="57383" y="1444747"/>
                                </a:lnTo>
                                <a:lnTo>
                                  <a:pt x="57383" y="0"/>
                                </a:lnTo>
                                <a:lnTo>
                                  <a:pt x="0" y="0"/>
                                </a:lnTo>
                                <a:close/>
                              </a:path>
                            </a:pathLst>
                          </a:custGeom>
                          <a:noFill/>
                          <a:ln w="4320">
                            <a:round/>
                          </a:ln>
                        </wps:spPr>
                        <wps:style>
                          <a:lnRef idx="1"/>
                          <a:fillRef idx="0"/>
                          <a:effectRef idx="0"/>
                          <a:fontRef idx="minor"/>
                        </wps:style>
                        <wps:bodyPr/>
                      </wps:wsp>
                      <wps:wsp>
                        <wps:cNvSpPr/>
                        <wps:spPr>
                          <a:xfrm>
                            <a:off x="3528720" y="1296720"/>
                            <a:ext cx="56520" cy="309240"/>
                          </a:xfrm>
                          <a:custGeom>
                            <a:avLst/>
                            <a:gdLst/>
                            <a:ahLst/>
                            <a:rect l="l" t="t" r="r" b="b"/>
                            <a:pathLst>
                              <a:path w="57383" h="318583">
                                <a:moveTo>
                                  <a:pt x="0" y="318583"/>
                                </a:moveTo>
                                <a:lnTo>
                                  <a:pt x="57383" y="318583"/>
                                </a:lnTo>
                                <a:lnTo>
                                  <a:pt x="57383" y="0"/>
                                </a:lnTo>
                                <a:lnTo>
                                  <a:pt x="0" y="0"/>
                                </a:lnTo>
                                <a:close/>
                              </a:path>
                            </a:pathLst>
                          </a:custGeom>
                          <a:noFill/>
                          <a:ln w="4320">
                            <a:round/>
                          </a:ln>
                        </wps:spPr>
                        <wps:style>
                          <a:lnRef idx="1"/>
                          <a:fillRef idx="0"/>
                          <a:effectRef idx="0"/>
                          <a:fontRef idx="minor"/>
                        </wps:style>
                        <wps:bodyPr/>
                      </wps:wsp>
                      <wps:wsp>
                        <wps:cNvSpPr/>
                        <wps:spPr>
                          <a:xfrm>
                            <a:off x="3586320" y="1418760"/>
                            <a:ext cx="56520" cy="187200"/>
                          </a:xfrm>
                          <a:custGeom>
                            <a:avLst/>
                            <a:gdLst/>
                            <a:ahLst/>
                            <a:rect l="l" t="t" r="r" b="b"/>
                            <a:pathLst>
                              <a:path w="57383" h="193242">
                                <a:moveTo>
                                  <a:pt x="0" y="193242"/>
                                </a:moveTo>
                                <a:lnTo>
                                  <a:pt x="57383" y="193242"/>
                                </a:lnTo>
                                <a:lnTo>
                                  <a:pt x="57383" y="0"/>
                                </a:lnTo>
                                <a:lnTo>
                                  <a:pt x="0" y="0"/>
                                </a:lnTo>
                                <a:close/>
                              </a:path>
                            </a:pathLst>
                          </a:custGeom>
                          <a:noFill/>
                          <a:ln w="4320">
                            <a:round/>
                          </a:ln>
                        </wps:spPr>
                        <wps:style>
                          <a:lnRef idx="1"/>
                          <a:fillRef idx="0"/>
                          <a:effectRef idx="0"/>
                          <a:fontRef idx="minor"/>
                        </wps:style>
                        <wps:bodyPr/>
                      </wps:wsp>
                      <wps:wsp>
                        <wps:cNvSpPr/>
                        <wps:spPr>
                          <a:xfrm>
                            <a:off x="3643560" y="1482840"/>
                            <a:ext cx="56520" cy="123120"/>
                          </a:xfrm>
                          <a:custGeom>
                            <a:avLst/>
                            <a:gdLst/>
                            <a:ahLst/>
                            <a:rect l="l" t="t" r="r" b="b"/>
                            <a:pathLst>
                              <a:path w="57383" h="126902">
                                <a:moveTo>
                                  <a:pt x="0" y="126902"/>
                                </a:moveTo>
                                <a:lnTo>
                                  <a:pt x="57383" y="126902"/>
                                </a:lnTo>
                                <a:lnTo>
                                  <a:pt x="57383" y="0"/>
                                </a:lnTo>
                                <a:lnTo>
                                  <a:pt x="0" y="0"/>
                                </a:lnTo>
                                <a:close/>
                              </a:path>
                            </a:pathLst>
                          </a:custGeom>
                          <a:noFill/>
                          <a:ln w="4320">
                            <a:round/>
                          </a:ln>
                        </wps:spPr>
                        <wps:style>
                          <a:lnRef idx="1"/>
                          <a:fillRef idx="0"/>
                          <a:effectRef idx="0"/>
                          <a:fontRef idx="minor"/>
                        </wps:style>
                        <wps:bodyPr/>
                      </wps:wsp>
                      <wps:wsp>
                        <wps:cNvSpPr/>
                        <wps:spPr>
                          <a:xfrm>
                            <a:off x="3701520" y="1522080"/>
                            <a:ext cx="56520" cy="83880"/>
                          </a:xfrm>
                          <a:custGeom>
                            <a:avLst/>
                            <a:gdLst/>
                            <a:ahLst/>
                            <a:rect l="l" t="t" r="r" b="b"/>
                            <a:pathLst>
                              <a:path w="57383" h="86451">
                                <a:moveTo>
                                  <a:pt x="0" y="86451"/>
                                </a:moveTo>
                                <a:lnTo>
                                  <a:pt x="57383" y="86451"/>
                                </a:lnTo>
                                <a:lnTo>
                                  <a:pt x="57383" y="0"/>
                                </a:lnTo>
                                <a:lnTo>
                                  <a:pt x="0" y="0"/>
                                </a:lnTo>
                                <a:close/>
                              </a:path>
                            </a:pathLst>
                          </a:custGeom>
                          <a:noFill/>
                          <a:ln w="4320">
                            <a:round/>
                          </a:ln>
                        </wps:spPr>
                        <wps:style>
                          <a:lnRef idx="1"/>
                          <a:fillRef idx="0"/>
                          <a:effectRef idx="0"/>
                          <a:fontRef idx="minor"/>
                        </wps:style>
                        <wps:bodyPr/>
                      </wps:wsp>
                      <wps:wsp>
                        <wps:cNvSpPr/>
                        <wps:spPr>
                          <a:xfrm>
                            <a:off x="3758400" y="1548000"/>
                            <a:ext cx="56520" cy="57960"/>
                          </a:xfrm>
                          <a:custGeom>
                            <a:avLst/>
                            <a:gdLst/>
                            <a:ahLst/>
                            <a:rect l="l" t="t" r="r" b="b"/>
                            <a:pathLst>
                              <a:path w="57383" h="59521">
                                <a:moveTo>
                                  <a:pt x="0" y="59521"/>
                                </a:moveTo>
                                <a:lnTo>
                                  <a:pt x="57383" y="59521"/>
                                </a:lnTo>
                                <a:lnTo>
                                  <a:pt x="57383" y="0"/>
                                </a:lnTo>
                                <a:lnTo>
                                  <a:pt x="0" y="0"/>
                                </a:lnTo>
                                <a:close/>
                              </a:path>
                            </a:pathLst>
                          </a:custGeom>
                          <a:noFill/>
                          <a:ln w="4320">
                            <a:round/>
                          </a:ln>
                        </wps:spPr>
                        <wps:style>
                          <a:lnRef idx="1"/>
                          <a:fillRef idx="0"/>
                          <a:effectRef idx="0"/>
                          <a:fontRef idx="minor"/>
                        </wps:style>
                        <wps:bodyPr/>
                      </wps:wsp>
                      <wps:wsp>
                        <wps:cNvSpPr/>
                        <wps:spPr>
                          <a:xfrm>
                            <a:off x="3815640" y="1563480"/>
                            <a:ext cx="56520" cy="42480"/>
                          </a:xfrm>
                          <a:custGeom>
                            <a:avLst/>
                            <a:gdLst/>
                            <a:ahLst/>
                            <a:rect l="l" t="t" r="r" b="b"/>
                            <a:pathLst>
                              <a:path w="57383" h="44266">
                                <a:moveTo>
                                  <a:pt x="0" y="44266"/>
                                </a:moveTo>
                                <a:lnTo>
                                  <a:pt x="57383" y="44266"/>
                                </a:lnTo>
                                <a:lnTo>
                                  <a:pt x="57383" y="0"/>
                                </a:lnTo>
                                <a:lnTo>
                                  <a:pt x="0" y="0"/>
                                </a:lnTo>
                                <a:close/>
                              </a:path>
                            </a:pathLst>
                          </a:custGeom>
                          <a:noFill/>
                          <a:ln w="4320">
                            <a:round/>
                          </a:ln>
                        </wps:spPr>
                        <wps:style>
                          <a:lnRef idx="1"/>
                          <a:fillRef idx="0"/>
                          <a:effectRef idx="0"/>
                          <a:fontRef idx="minor"/>
                        </wps:style>
                        <wps:bodyPr/>
                      </wps:wsp>
                      <wps:wsp>
                        <wps:cNvSpPr/>
                        <wps:spPr>
                          <a:xfrm>
                            <a:off x="3873600" y="1576800"/>
                            <a:ext cx="56520" cy="29160"/>
                          </a:xfrm>
                          <a:custGeom>
                            <a:avLst/>
                            <a:gdLst/>
                            <a:ahLst/>
                            <a:rect l="l" t="t" r="r" b="b"/>
                            <a:pathLst>
                              <a:path w="57383" h="30281">
                                <a:moveTo>
                                  <a:pt x="0" y="30281"/>
                                </a:moveTo>
                                <a:lnTo>
                                  <a:pt x="57383" y="30281"/>
                                </a:lnTo>
                                <a:lnTo>
                                  <a:pt x="57383" y="0"/>
                                </a:lnTo>
                                <a:lnTo>
                                  <a:pt x="0" y="0"/>
                                </a:lnTo>
                                <a:close/>
                              </a:path>
                            </a:pathLst>
                          </a:custGeom>
                          <a:noFill/>
                          <a:ln w="4320">
                            <a:round/>
                          </a:ln>
                        </wps:spPr>
                        <wps:style>
                          <a:lnRef idx="1"/>
                          <a:fillRef idx="0"/>
                          <a:effectRef idx="0"/>
                          <a:fontRef idx="minor"/>
                        </wps:style>
                        <wps:bodyPr/>
                      </wps:wsp>
                      <wps:wsp>
                        <wps:cNvSpPr/>
                        <wps:spPr>
                          <a:xfrm>
                            <a:off x="3930480" y="1577880"/>
                            <a:ext cx="56520" cy="28080"/>
                          </a:xfrm>
                          <a:custGeom>
                            <a:avLst/>
                            <a:gdLst/>
                            <a:ahLst/>
                            <a:rect l="l" t="t" r="r" b="b"/>
                            <a:pathLst>
                              <a:path w="57383" h="29241">
                                <a:moveTo>
                                  <a:pt x="0" y="29241"/>
                                </a:moveTo>
                                <a:lnTo>
                                  <a:pt x="57383" y="29241"/>
                                </a:lnTo>
                                <a:lnTo>
                                  <a:pt x="57383" y="0"/>
                                </a:lnTo>
                                <a:lnTo>
                                  <a:pt x="0" y="0"/>
                                </a:lnTo>
                                <a:close/>
                              </a:path>
                            </a:pathLst>
                          </a:custGeom>
                          <a:noFill/>
                          <a:ln w="4320">
                            <a:round/>
                          </a:ln>
                        </wps:spPr>
                        <wps:style>
                          <a:lnRef idx="1"/>
                          <a:fillRef idx="0"/>
                          <a:effectRef idx="0"/>
                          <a:fontRef idx="minor"/>
                        </wps:style>
                        <wps:bodyPr/>
                      </wps:wsp>
                      <wps:wsp>
                        <wps:cNvSpPr/>
                        <wps:spPr>
                          <a:xfrm>
                            <a:off x="3987720" y="1587600"/>
                            <a:ext cx="56520" cy="18360"/>
                          </a:xfrm>
                          <a:custGeom>
                            <a:avLst/>
                            <a:gdLst/>
                            <a:ahLst/>
                            <a:rect l="l" t="t" r="r" b="b"/>
                            <a:pathLst>
                              <a:path w="57383" h="18839">
                                <a:moveTo>
                                  <a:pt x="0" y="18839"/>
                                </a:moveTo>
                                <a:lnTo>
                                  <a:pt x="57383" y="18839"/>
                                </a:lnTo>
                                <a:lnTo>
                                  <a:pt x="57383" y="0"/>
                                </a:lnTo>
                                <a:lnTo>
                                  <a:pt x="0" y="0"/>
                                </a:lnTo>
                                <a:close/>
                              </a:path>
                            </a:pathLst>
                          </a:custGeom>
                          <a:noFill/>
                          <a:ln w="4320">
                            <a:round/>
                          </a:ln>
                        </wps:spPr>
                        <wps:style>
                          <a:lnRef idx="1"/>
                          <a:fillRef idx="0"/>
                          <a:effectRef idx="0"/>
                          <a:fontRef idx="minor"/>
                        </wps:style>
                        <wps:bodyPr/>
                      </wps:wsp>
                      <wps:wsp>
                        <wps:cNvSpPr/>
                        <wps:spPr>
                          <a:xfrm>
                            <a:off x="4045680" y="1591920"/>
                            <a:ext cx="56520" cy="14040"/>
                          </a:xfrm>
                          <a:custGeom>
                            <a:avLst/>
                            <a:gdLst/>
                            <a:ahLst/>
                            <a:rect l="l" t="t" r="r" b="b"/>
                            <a:pathLst>
                              <a:path w="57383" h="14736">
                                <a:moveTo>
                                  <a:pt x="0" y="14736"/>
                                </a:moveTo>
                                <a:lnTo>
                                  <a:pt x="57383" y="14736"/>
                                </a:lnTo>
                                <a:lnTo>
                                  <a:pt x="57383" y="0"/>
                                </a:lnTo>
                                <a:lnTo>
                                  <a:pt x="0" y="0"/>
                                </a:lnTo>
                                <a:close/>
                              </a:path>
                            </a:pathLst>
                          </a:custGeom>
                          <a:noFill/>
                          <a:ln w="4320">
                            <a:round/>
                          </a:ln>
                        </wps:spPr>
                        <wps:style>
                          <a:lnRef idx="1"/>
                          <a:fillRef idx="0"/>
                          <a:effectRef idx="0"/>
                          <a:fontRef idx="minor"/>
                        </wps:style>
                        <wps:bodyPr/>
                      </wps:wsp>
                      <wps:wsp>
                        <wps:cNvSpPr/>
                        <wps:spPr>
                          <a:xfrm>
                            <a:off x="4102560" y="1596960"/>
                            <a:ext cx="56520" cy="9000"/>
                          </a:xfrm>
                          <a:custGeom>
                            <a:avLst/>
                            <a:gdLst/>
                            <a:ahLst/>
                            <a:rect l="l" t="t" r="r" b="b"/>
                            <a:pathLst>
                              <a:path w="57383" h="9651">
                                <a:moveTo>
                                  <a:pt x="0" y="9651"/>
                                </a:moveTo>
                                <a:lnTo>
                                  <a:pt x="57383" y="9651"/>
                                </a:lnTo>
                                <a:lnTo>
                                  <a:pt x="57383" y="0"/>
                                </a:lnTo>
                                <a:lnTo>
                                  <a:pt x="0" y="0"/>
                                </a:lnTo>
                                <a:close/>
                              </a:path>
                            </a:pathLst>
                          </a:custGeom>
                          <a:noFill/>
                          <a:ln w="4320">
                            <a:round/>
                          </a:ln>
                        </wps:spPr>
                        <wps:style>
                          <a:lnRef idx="1"/>
                          <a:fillRef idx="0"/>
                          <a:effectRef idx="0"/>
                          <a:fontRef idx="minor"/>
                        </wps:style>
                        <wps:bodyPr/>
                      </wps:wsp>
                      <wps:wsp>
                        <wps:cNvSpPr/>
                        <wps:spPr>
                          <a:xfrm>
                            <a:off x="4160520" y="1600200"/>
                            <a:ext cx="56520" cy="5760"/>
                          </a:xfrm>
                          <a:custGeom>
                            <a:avLst/>
                            <a:gdLst/>
                            <a:ahLst/>
                            <a:rect l="l" t="t" r="r" b="b"/>
                            <a:pathLst>
                              <a:path w="57383" h="6588">
                                <a:moveTo>
                                  <a:pt x="0" y="6588"/>
                                </a:moveTo>
                                <a:lnTo>
                                  <a:pt x="57383" y="6588"/>
                                </a:lnTo>
                                <a:lnTo>
                                  <a:pt x="57383" y="0"/>
                                </a:lnTo>
                                <a:lnTo>
                                  <a:pt x="0" y="0"/>
                                </a:lnTo>
                                <a:close/>
                              </a:path>
                            </a:pathLst>
                          </a:custGeom>
                          <a:noFill/>
                          <a:ln w="4320">
                            <a:round/>
                          </a:ln>
                        </wps:spPr>
                        <wps:style>
                          <a:lnRef idx="1"/>
                          <a:fillRef idx="0"/>
                          <a:effectRef idx="0"/>
                          <a:fontRef idx="minor"/>
                        </wps:style>
                        <wps:bodyPr/>
                      </wps:wsp>
                      <wps:wsp>
                        <wps:cNvSpPr/>
                        <wps:spPr>
                          <a:xfrm>
                            <a:off x="4217760" y="1601640"/>
                            <a:ext cx="56520" cy="4320"/>
                          </a:xfrm>
                          <a:custGeom>
                            <a:avLst/>
                            <a:gdLst/>
                            <a:ahLst/>
                            <a:rect l="l" t="t" r="r" b="b"/>
                            <a:pathLst>
                              <a:path w="57383" h="5317">
                                <a:moveTo>
                                  <a:pt x="0" y="5317"/>
                                </a:moveTo>
                                <a:lnTo>
                                  <a:pt x="57383" y="5317"/>
                                </a:lnTo>
                                <a:lnTo>
                                  <a:pt x="57383" y="0"/>
                                </a:lnTo>
                                <a:lnTo>
                                  <a:pt x="0" y="0"/>
                                </a:lnTo>
                                <a:close/>
                              </a:path>
                            </a:pathLst>
                          </a:custGeom>
                          <a:noFill/>
                          <a:ln w="4320">
                            <a:round/>
                          </a:ln>
                        </wps:spPr>
                        <wps:style>
                          <a:lnRef idx="1"/>
                          <a:fillRef idx="0"/>
                          <a:effectRef idx="0"/>
                          <a:fontRef idx="minor"/>
                        </wps:style>
                        <wps:bodyPr/>
                      </wps:wsp>
                      <wps:wsp>
                        <wps:cNvSpPr/>
                        <wps:spPr>
                          <a:xfrm>
                            <a:off x="4275000" y="1600200"/>
                            <a:ext cx="56520" cy="5760"/>
                          </a:xfrm>
                          <a:custGeom>
                            <a:avLst/>
                            <a:gdLst/>
                            <a:ahLst/>
                            <a:rect l="l" t="t" r="r" b="b"/>
                            <a:pathLst>
                              <a:path w="57383" h="6126">
                                <a:moveTo>
                                  <a:pt x="0" y="6126"/>
                                </a:moveTo>
                                <a:lnTo>
                                  <a:pt x="57383" y="6126"/>
                                </a:lnTo>
                                <a:lnTo>
                                  <a:pt x="57383" y="0"/>
                                </a:lnTo>
                                <a:lnTo>
                                  <a:pt x="0" y="0"/>
                                </a:lnTo>
                                <a:close/>
                              </a:path>
                            </a:pathLst>
                          </a:custGeom>
                          <a:noFill/>
                          <a:ln w="4320">
                            <a:round/>
                          </a:ln>
                        </wps:spPr>
                        <wps:style>
                          <a:lnRef idx="1"/>
                          <a:fillRef idx="0"/>
                          <a:effectRef idx="0"/>
                          <a:fontRef idx="minor"/>
                        </wps:style>
                        <wps:bodyPr/>
                      </wps:wsp>
                      <wps:wsp>
                        <wps:cNvSpPr/>
                        <wps:spPr>
                          <a:xfrm>
                            <a:off x="4332600" y="1602000"/>
                            <a:ext cx="56520" cy="3960"/>
                          </a:xfrm>
                          <a:custGeom>
                            <a:avLst/>
                            <a:gdLst/>
                            <a:ahLst/>
                            <a:rect l="l" t="t" r="r" b="b"/>
                            <a:pathLst>
                              <a:path w="57383" h="4566">
                                <a:moveTo>
                                  <a:pt x="0" y="4566"/>
                                </a:moveTo>
                                <a:lnTo>
                                  <a:pt x="57383" y="4566"/>
                                </a:lnTo>
                                <a:lnTo>
                                  <a:pt x="57383" y="0"/>
                                </a:lnTo>
                                <a:lnTo>
                                  <a:pt x="0" y="0"/>
                                </a:lnTo>
                                <a:close/>
                              </a:path>
                            </a:pathLst>
                          </a:custGeom>
                          <a:noFill/>
                          <a:ln w="4320">
                            <a:round/>
                          </a:ln>
                        </wps:spPr>
                        <wps:style>
                          <a:lnRef idx="1"/>
                          <a:fillRef idx="0"/>
                          <a:effectRef idx="0"/>
                          <a:fontRef idx="minor"/>
                        </wps:style>
                        <wps:bodyPr/>
                      </wps:wsp>
                      <wps:wsp>
                        <wps:cNvSpPr/>
                        <wps:spPr>
                          <a:xfrm>
                            <a:off x="4389840" y="1603440"/>
                            <a:ext cx="56520" cy="2520"/>
                          </a:xfrm>
                          <a:custGeom>
                            <a:avLst/>
                            <a:gdLst/>
                            <a:ahLst/>
                            <a:rect l="l" t="t" r="r" b="b"/>
                            <a:pathLst>
                              <a:path w="57383" h="3063">
                                <a:moveTo>
                                  <a:pt x="0" y="3063"/>
                                </a:moveTo>
                                <a:lnTo>
                                  <a:pt x="57383" y="3063"/>
                                </a:lnTo>
                                <a:lnTo>
                                  <a:pt x="57383" y="0"/>
                                </a:lnTo>
                                <a:lnTo>
                                  <a:pt x="0" y="0"/>
                                </a:lnTo>
                                <a:close/>
                              </a:path>
                            </a:pathLst>
                          </a:custGeom>
                          <a:noFill/>
                          <a:ln w="4320">
                            <a:round/>
                          </a:ln>
                        </wps:spPr>
                        <wps:style>
                          <a:lnRef idx="1"/>
                          <a:fillRef idx="0"/>
                          <a:effectRef idx="0"/>
                          <a:fontRef idx="minor"/>
                        </wps:style>
                        <wps:bodyPr/>
                      </wps:wsp>
                      <wps:wsp>
                        <wps:cNvSpPr/>
                        <wps:spPr>
                          <a:xfrm>
                            <a:off x="4447440" y="1604160"/>
                            <a:ext cx="56520" cy="1800"/>
                          </a:xfrm>
                          <a:custGeom>
                            <a:avLst/>
                            <a:gdLst/>
                            <a:ahLst/>
                            <a:rect l="l" t="t" r="r" b="b"/>
                            <a:pathLst>
                              <a:path w="57383" h="2774">
                                <a:moveTo>
                                  <a:pt x="0" y="2774"/>
                                </a:moveTo>
                                <a:lnTo>
                                  <a:pt x="57383" y="2774"/>
                                </a:lnTo>
                                <a:lnTo>
                                  <a:pt x="57383" y="0"/>
                                </a:lnTo>
                                <a:lnTo>
                                  <a:pt x="0" y="0"/>
                                </a:lnTo>
                                <a:close/>
                              </a:path>
                            </a:pathLst>
                          </a:custGeom>
                          <a:noFill/>
                          <a:ln w="4320">
                            <a:round/>
                          </a:ln>
                        </wps:spPr>
                        <wps:style>
                          <a:lnRef idx="1"/>
                          <a:fillRef idx="0"/>
                          <a:effectRef idx="0"/>
                          <a:fontRef idx="minor"/>
                        </wps:style>
                        <wps:bodyPr/>
                      </wps:wsp>
                      <wps:wsp>
                        <wps:cNvSpPr/>
                        <wps:spPr>
                          <a:xfrm>
                            <a:off x="4504680" y="1605240"/>
                            <a:ext cx="56520" cy="720"/>
                          </a:xfrm>
                          <a:custGeom>
                            <a:avLst/>
                            <a:gdLst/>
                            <a:ahLst/>
                            <a:rect l="l" t="t" r="r" b="b"/>
                            <a:pathLst>
                              <a:path w="57383" h="1271">
                                <a:moveTo>
                                  <a:pt x="0" y="1271"/>
                                </a:moveTo>
                                <a:lnTo>
                                  <a:pt x="57383" y="1271"/>
                                </a:lnTo>
                                <a:lnTo>
                                  <a:pt x="57383" y="0"/>
                                </a:lnTo>
                                <a:lnTo>
                                  <a:pt x="0" y="0"/>
                                </a:lnTo>
                                <a:close/>
                              </a:path>
                            </a:pathLst>
                          </a:custGeom>
                          <a:noFill/>
                          <a:ln w="4320">
                            <a:round/>
                          </a:ln>
                        </wps:spPr>
                        <wps:style>
                          <a:lnRef idx="1"/>
                          <a:fillRef idx="0"/>
                          <a:effectRef idx="0"/>
                          <a:fontRef idx="minor"/>
                        </wps:style>
                        <wps:bodyPr/>
                      </wps:wsp>
                      <wps:wsp>
                        <wps:cNvSpPr/>
                        <wps:spPr>
                          <a:xfrm>
                            <a:off x="4562640" y="1605240"/>
                            <a:ext cx="56520" cy="720"/>
                          </a:xfrm>
                          <a:custGeom>
                            <a:avLst/>
                            <a:gdLst/>
                            <a:ahLst/>
                            <a:rect l="l" t="t" r="r" b="b"/>
                            <a:pathLst>
                              <a:path w="57383" h="1040">
                                <a:moveTo>
                                  <a:pt x="0" y="1040"/>
                                </a:moveTo>
                                <a:lnTo>
                                  <a:pt x="57383" y="1040"/>
                                </a:lnTo>
                                <a:lnTo>
                                  <a:pt x="57383" y="0"/>
                                </a:lnTo>
                                <a:lnTo>
                                  <a:pt x="0" y="0"/>
                                </a:lnTo>
                                <a:close/>
                              </a:path>
                            </a:pathLst>
                          </a:custGeom>
                          <a:noFill/>
                          <a:ln w="4320">
                            <a:round/>
                          </a:ln>
                        </wps:spPr>
                        <wps:style>
                          <a:lnRef idx="1"/>
                          <a:fillRef idx="0"/>
                          <a:effectRef idx="0"/>
                          <a:fontRef idx="minor"/>
                        </wps:style>
                        <wps:bodyPr/>
                      </wps:wsp>
                      <wps:wsp>
                        <wps:cNvSpPr/>
                        <wps:spPr>
                          <a:xfrm>
                            <a:off x="4619520" y="1605960"/>
                            <a:ext cx="56520" cy="720"/>
                          </a:xfrm>
                          <a:custGeom>
                            <a:avLst/>
                            <a:gdLst/>
                            <a:ahLst/>
                            <a:rect l="l" t="t" r="r" b="b"/>
                            <a:pathLst>
                              <a:path w="57383" h="520">
                                <a:moveTo>
                                  <a:pt x="0" y="520"/>
                                </a:moveTo>
                                <a:lnTo>
                                  <a:pt x="57383" y="520"/>
                                </a:lnTo>
                                <a:lnTo>
                                  <a:pt x="57383" y="0"/>
                                </a:lnTo>
                                <a:lnTo>
                                  <a:pt x="0" y="0"/>
                                </a:lnTo>
                                <a:close/>
                              </a:path>
                            </a:pathLst>
                          </a:custGeom>
                          <a:noFill/>
                          <a:ln w="4320">
                            <a:round/>
                          </a:ln>
                        </wps:spPr>
                        <wps:style>
                          <a:lnRef idx="1"/>
                          <a:fillRef idx="0"/>
                          <a:effectRef idx="0"/>
                          <a:fontRef idx="minor"/>
                        </wps:style>
                        <wps:bodyPr/>
                      </wps:wsp>
                      <wps:wsp>
                        <wps:cNvSpPr/>
                        <wps:spPr>
                          <a:xfrm>
                            <a:off x="4676760" y="1605960"/>
                            <a:ext cx="56520" cy="720"/>
                          </a:xfrm>
                          <a:custGeom>
                            <a:avLst/>
                            <a:gdLst/>
                            <a:ahLst/>
                            <a:rect l="l" t="t" r="r" b="b"/>
                            <a:pathLst>
                              <a:path w="57383" h="751">
                                <a:moveTo>
                                  <a:pt x="0" y="751"/>
                                </a:moveTo>
                                <a:lnTo>
                                  <a:pt x="57383" y="751"/>
                                </a:lnTo>
                                <a:lnTo>
                                  <a:pt x="57383" y="0"/>
                                </a:lnTo>
                                <a:lnTo>
                                  <a:pt x="0" y="0"/>
                                </a:lnTo>
                                <a:close/>
                              </a:path>
                            </a:pathLst>
                          </a:custGeom>
                          <a:noFill/>
                          <a:ln w="4320">
                            <a:round/>
                          </a:ln>
                        </wps:spPr>
                        <wps:style>
                          <a:lnRef idx="1"/>
                          <a:fillRef idx="0"/>
                          <a:effectRef idx="0"/>
                          <a:fontRef idx="minor"/>
                        </wps:style>
                        <wps:bodyPr/>
                      </wps:wsp>
                      <wps:wsp>
                        <wps:cNvSpPr/>
                        <wps:spPr>
                          <a:xfrm>
                            <a:off x="4734720" y="1606680"/>
                            <a:ext cx="56520" cy="720"/>
                          </a:xfrm>
                          <a:custGeom>
                            <a:avLst/>
                            <a:gdLst/>
                            <a:ahLst/>
                            <a:rect l="l" t="t" r="r" b="b"/>
                            <a:pathLst>
                              <a:path w="57383" h="232">
                                <a:moveTo>
                                  <a:pt x="0" y="232"/>
                                </a:moveTo>
                                <a:lnTo>
                                  <a:pt x="57383" y="232"/>
                                </a:lnTo>
                                <a:lnTo>
                                  <a:pt x="57383" y="0"/>
                                </a:lnTo>
                                <a:lnTo>
                                  <a:pt x="0" y="0"/>
                                </a:lnTo>
                                <a:close/>
                              </a:path>
                            </a:pathLst>
                          </a:custGeom>
                          <a:noFill/>
                          <a:ln w="4320">
                            <a:round/>
                          </a:ln>
                        </wps:spPr>
                        <wps:style>
                          <a:lnRef idx="1"/>
                          <a:fillRef idx="0"/>
                          <a:effectRef idx="0"/>
                          <a:fontRef idx="minor"/>
                        </wps:style>
                        <wps:bodyPr/>
                      </wps:wsp>
                      <wps:wsp>
                        <wps:cNvSpPr/>
                        <wps:spPr>
                          <a:xfrm>
                            <a:off x="4791600" y="1605240"/>
                            <a:ext cx="56520" cy="720"/>
                          </a:xfrm>
                          <a:custGeom>
                            <a:avLst/>
                            <a:gdLst/>
                            <a:ahLst/>
                            <a:rect l="l" t="t" r="r" b="b"/>
                            <a:pathLst>
                              <a:path w="57383" h="1503">
                                <a:moveTo>
                                  <a:pt x="0" y="1503"/>
                                </a:moveTo>
                                <a:lnTo>
                                  <a:pt x="57383" y="1503"/>
                                </a:lnTo>
                                <a:lnTo>
                                  <a:pt x="57383" y="0"/>
                                </a:lnTo>
                                <a:lnTo>
                                  <a:pt x="0" y="0"/>
                                </a:lnTo>
                                <a:close/>
                              </a:path>
                            </a:pathLst>
                          </a:custGeom>
                          <a:noFill/>
                          <a:ln w="4320">
                            <a:round/>
                          </a:ln>
                        </wps:spPr>
                        <wps:style>
                          <a:lnRef idx="1"/>
                          <a:fillRef idx="0"/>
                          <a:effectRef idx="0"/>
                          <a:fontRef idx="minor"/>
                        </wps:style>
                        <wps:bodyPr/>
                      </wps:wsp>
                      <wps:wsp>
                        <wps:cNvSpPr/>
                        <wps:spPr>
                          <a:xfrm>
                            <a:off x="4848840" y="1605960"/>
                            <a:ext cx="56520" cy="720"/>
                          </a:xfrm>
                          <a:custGeom>
                            <a:avLst/>
                            <a:gdLst/>
                            <a:ahLst/>
                            <a:rect l="l" t="t" r="r" b="b"/>
                            <a:pathLst>
                              <a:path w="57383" h="520">
                                <a:moveTo>
                                  <a:pt x="0" y="520"/>
                                </a:moveTo>
                                <a:lnTo>
                                  <a:pt x="57383" y="520"/>
                                </a:lnTo>
                                <a:lnTo>
                                  <a:pt x="57383" y="0"/>
                                </a:lnTo>
                                <a:lnTo>
                                  <a:pt x="0" y="0"/>
                                </a:lnTo>
                                <a:close/>
                              </a:path>
                            </a:pathLst>
                          </a:custGeom>
                          <a:noFill/>
                          <a:ln w="4320">
                            <a:round/>
                          </a:ln>
                        </wps:spPr>
                        <wps:style>
                          <a:lnRef idx="1"/>
                          <a:fillRef idx="0"/>
                          <a:effectRef idx="0"/>
                          <a:fontRef idx="minor"/>
                        </wps:style>
                        <wps:bodyPr/>
                      </wps:wsp>
                      <wps:wsp>
                        <wps:cNvSpPr/>
                        <wps:spPr>
                          <a:xfrm>
                            <a:off x="4906800" y="1605960"/>
                            <a:ext cx="56520" cy="720"/>
                          </a:xfrm>
                          <a:custGeom>
                            <a:avLst/>
                            <a:gdLst/>
                            <a:ahLst/>
                            <a:rect l="l" t="t" r="r" b="b"/>
                            <a:pathLst>
                              <a:path w="57383" h="751">
                                <a:moveTo>
                                  <a:pt x="0" y="751"/>
                                </a:moveTo>
                                <a:lnTo>
                                  <a:pt x="57383" y="751"/>
                                </a:lnTo>
                                <a:lnTo>
                                  <a:pt x="57383" y="0"/>
                                </a:lnTo>
                                <a:lnTo>
                                  <a:pt x="0" y="0"/>
                                </a:lnTo>
                                <a:close/>
                              </a:path>
                            </a:pathLst>
                          </a:custGeom>
                          <a:noFill/>
                          <a:ln w="4320">
                            <a:round/>
                          </a:ln>
                        </wps:spPr>
                        <wps:style>
                          <a:lnRef idx="1"/>
                          <a:fillRef idx="0"/>
                          <a:effectRef idx="0"/>
                          <a:fontRef idx="minor"/>
                        </wps:style>
                        <wps:bodyPr/>
                      </wps:wsp>
                      <wps:wsp>
                        <wps:cNvSpPr/>
                        <wps:spPr>
                          <a:xfrm>
                            <a:off x="4963680" y="1605960"/>
                            <a:ext cx="56520" cy="720"/>
                          </a:xfrm>
                          <a:custGeom>
                            <a:avLst/>
                            <a:gdLst/>
                            <a:ahLst/>
                            <a:rect l="l" t="t" r="r" b="b"/>
                            <a:pathLst>
                              <a:path w="57383" h="751">
                                <a:moveTo>
                                  <a:pt x="0" y="751"/>
                                </a:moveTo>
                                <a:lnTo>
                                  <a:pt x="57383" y="751"/>
                                </a:lnTo>
                                <a:lnTo>
                                  <a:pt x="57383" y="0"/>
                                </a:lnTo>
                                <a:lnTo>
                                  <a:pt x="0" y="0"/>
                                </a:lnTo>
                                <a:close/>
                              </a:path>
                            </a:pathLst>
                          </a:custGeom>
                          <a:noFill/>
                          <a:ln w="4320">
                            <a:round/>
                          </a:ln>
                        </wps:spPr>
                        <wps:style>
                          <a:lnRef idx="1"/>
                          <a:fillRef idx="0"/>
                          <a:effectRef idx="0"/>
                          <a:fontRef idx="minor"/>
                        </wps:style>
                        <wps:bodyPr/>
                      </wps:wsp>
                      <wps:wsp>
                        <wps:cNvSpPr/>
                        <wps:spPr>
                          <a:xfrm>
                            <a:off x="5021640" y="1606680"/>
                            <a:ext cx="56520" cy="720"/>
                          </a:xfrm>
                          <a:custGeom>
                            <a:avLst/>
                            <a:gdLst/>
                            <a:ahLst/>
                            <a:rect l="l" t="t" r="r" b="b"/>
                            <a:pathLst>
                              <a:path w="57383" h="0">
                                <a:moveTo>
                                  <a:pt x="0" y="0"/>
                                </a:moveTo>
                                <a:lnTo>
                                  <a:pt x="57383" y="0"/>
                                </a:lnTo>
                                <a:lnTo>
                                  <a:pt x="57383" y="0"/>
                                </a:lnTo>
                                <a:lnTo>
                                  <a:pt x="0" y="0"/>
                                </a:lnTo>
                                <a:close/>
                              </a:path>
                            </a:pathLst>
                          </a:custGeom>
                          <a:noFill/>
                          <a:ln w="4320">
                            <a:round/>
                          </a:ln>
                        </wps:spPr>
                        <wps:style>
                          <a:lnRef idx="1"/>
                          <a:fillRef idx="0"/>
                          <a:effectRef idx="0"/>
                          <a:fontRef idx="minor"/>
                        </wps:style>
                        <wps:bodyPr/>
                      </wps:wsp>
                      <wps:wsp>
                        <wps:cNvSpPr/>
                        <wps:spPr>
                          <a:xfrm>
                            <a:off x="5078880" y="1606680"/>
                            <a:ext cx="56520" cy="720"/>
                          </a:xfrm>
                          <a:custGeom>
                            <a:avLst/>
                            <a:gdLst/>
                            <a:ahLst/>
                            <a:rect l="l" t="t" r="r" b="b"/>
                            <a:pathLst>
                              <a:path w="57383" h="232">
                                <a:moveTo>
                                  <a:pt x="0" y="232"/>
                                </a:moveTo>
                                <a:lnTo>
                                  <a:pt x="57383" y="232"/>
                                </a:lnTo>
                                <a:lnTo>
                                  <a:pt x="57383" y="0"/>
                                </a:lnTo>
                                <a:lnTo>
                                  <a:pt x="0" y="0"/>
                                </a:lnTo>
                                <a:close/>
                              </a:path>
                            </a:pathLst>
                          </a:custGeom>
                          <a:noFill/>
                          <a:ln w="4320">
                            <a:round/>
                          </a:ln>
                        </wps:spPr>
                        <wps:style>
                          <a:lnRef idx="1"/>
                          <a:fillRef idx="0"/>
                          <a:effectRef idx="0"/>
                          <a:fontRef idx="minor"/>
                        </wps:style>
                        <wps:bodyPr/>
                      </wps:wsp>
                      <wps:wsp>
                        <wps:cNvSpPr/>
                        <wps:spPr>
                          <a:xfrm>
                            <a:off x="5135760" y="1606680"/>
                            <a:ext cx="56520" cy="720"/>
                          </a:xfrm>
                          <a:custGeom>
                            <a:avLst/>
                            <a:gdLst/>
                            <a:ahLst/>
                            <a:rect l="l" t="t" r="r" b="b"/>
                            <a:pathLst>
                              <a:path w="57383" h="232">
                                <a:moveTo>
                                  <a:pt x="0" y="232"/>
                                </a:moveTo>
                                <a:lnTo>
                                  <a:pt x="57383" y="232"/>
                                </a:lnTo>
                                <a:lnTo>
                                  <a:pt x="57383" y="0"/>
                                </a:lnTo>
                                <a:lnTo>
                                  <a:pt x="0" y="0"/>
                                </a:lnTo>
                                <a:close/>
                              </a:path>
                            </a:pathLst>
                          </a:custGeom>
                          <a:noFill/>
                          <a:ln w="4320">
                            <a:round/>
                          </a:ln>
                        </wps:spPr>
                        <wps:style>
                          <a:lnRef idx="1"/>
                          <a:fillRef idx="0"/>
                          <a:effectRef idx="0"/>
                          <a:fontRef idx="minor"/>
                        </wps:style>
                        <wps:bodyPr/>
                      </wps:wsp>
                      <wps:wsp>
                        <wps:cNvSpPr/>
                        <wps:spPr>
                          <a:xfrm>
                            <a:off x="5193720" y="1606680"/>
                            <a:ext cx="56520" cy="720"/>
                          </a:xfrm>
                          <a:custGeom>
                            <a:avLst/>
                            <a:gdLst/>
                            <a:ahLst/>
                            <a:rect l="l" t="t" r="r" b="b"/>
                            <a:pathLst>
                              <a:path w="57383" h="232">
                                <a:moveTo>
                                  <a:pt x="0" y="232"/>
                                </a:moveTo>
                                <a:lnTo>
                                  <a:pt x="57383" y="232"/>
                                </a:lnTo>
                                <a:lnTo>
                                  <a:pt x="57383" y="0"/>
                                </a:lnTo>
                                <a:lnTo>
                                  <a:pt x="0" y="0"/>
                                </a:lnTo>
                                <a:close/>
                              </a:path>
                            </a:pathLst>
                          </a:custGeom>
                          <a:noFill/>
                          <a:ln w="4320">
                            <a:round/>
                          </a:ln>
                        </wps:spPr>
                        <wps:style>
                          <a:lnRef idx="1"/>
                          <a:fillRef idx="0"/>
                          <a:effectRef idx="0"/>
                          <a:fontRef idx="minor"/>
                        </wps:style>
                        <wps:bodyPr/>
                      </wps:wsp>
                      <wps:wsp>
                        <wps:cNvSpPr/>
                        <wps:spPr>
                          <a:xfrm>
                            <a:off x="5250960" y="1606680"/>
                            <a:ext cx="56520" cy="720"/>
                          </a:xfrm>
                          <a:custGeom>
                            <a:avLst/>
                            <a:gdLst/>
                            <a:ahLst/>
                            <a:rect l="l" t="t" r="r" b="b"/>
                            <a:pathLst>
                              <a:path w="57383" h="232">
                                <a:moveTo>
                                  <a:pt x="0" y="232"/>
                                </a:moveTo>
                                <a:lnTo>
                                  <a:pt x="57383" y="232"/>
                                </a:lnTo>
                                <a:lnTo>
                                  <a:pt x="57383" y="0"/>
                                </a:lnTo>
                                <a:lnTo>
                                  <a:pt x="0" y="0"/>
                                </a:lnTo>
                                <a:close/>
                              </a:path>
                            </a:pathLst>
                          </a:custGeom>
                          <a:noFill/>
                          <a:ln w="4320">
                            <a:round/>
                          </a:ln>
                        </wps:spPr>
                        <wps:style>
                          <a:lnRef idx="1"/>
                          <a:fillRef idx="0"/>
                          <a:effectRef idx="0"/>
                          <a:fontRef idx="minor"/>
                        </wps:style>
                        <wps:bodyPr/>
                      </wps:wsp>
                      <wps:wsp>
                        <wps:cNvSpPr/>
                        <wps:spPr>
                          <a:xfrm>
                            <a:off x="5308560" y="1606680"/>
                            <a:ext cx="56520" cy="720"/>
                          </a:xfrm>
                          <a:custGeom>
                            <a:avLst/>
                            <a:gdLst/>
                            <a:ahLst/>
                            <a:rect l="l" t="t" r="r" b="b"/>
                            <a:pathLst>
                              <a:path w="57383" h="0">
                                <a:moveTo>
                                  <a:pt x="0" y="0"/>
                                </a:moveTo>
                                <a:lnTo>
                                  <a:pt x="57383" y="0"/>
                                </a:lnTo>
                                <a:lnTo>
                                  <a:pt x="57383" y="0"/>
                                </a:lnTo>
                                <a:lnTo>
                                  <a:pt x="0" y="0"/>
                                </a:lnTo>
                                <a:close/>
                              </a:path>
                            </a:pathLst>
                          </a:custGeom>
                          <a:noFill/>
                          <a:ln w="4320">
                            <a:round/>
                          </a:ln>
                        </wps:spPr>
                        <wps:style>
                          <a:lnRef idx="1"/>
                          <a:fillRef idx="0"/>
                          <a:effectRef idx="0"/>
                          <a:fontRef idx="minor"/>
                        </wps:style>
                        <wps:bodyPr/>
                      </wps:wsp>
                      <wps:wsp>
                        <wps:cNvSpPr/>
                        <wps:spPr>
                          <a:xfrm>
                            <a:off x="5365800" y="1605960"/>
                            <a:ext cx="56520" cy="720"/>
                          </a:xfrm>
                          <a:custGeom>
                            <a:avLst/>
                            <a:gdLst/>
                            <a:ahLst/>
                            <a:rect l="l" t="t" r="r" b="b"/>
                            <a:pathLst>
                              <a:path w="57383" h="520">
                                <a:moveTo>
                                  <a:pt x="0" y="520"/>
                                </a:moveTo>
                                <a:lnTo>
                                  <a:pt x="57383" y="520"/>
                                </a:lnTo>
                                <a:lnTo>
                                  <a:pt x="57383" y="0"/>
                                </a:lnTo>
                                <a:lnTo>
                                  <a:pt x="0" y="0"/>
                                </a:lnTo>
                                <a:close/>
                              </a:path>
                            </a:pathLst>
                          </a:custGeom>
                          <a:noFill/>
                          <a:ln w="4320">
                            <a:round/>
                          </a:ln>
                        </wps:spPr>
                        <wps:style>
                          <a:lnRef idx="1"/>
                          <a:fillRef idx="0"/>
                          <a:effectRef idx="0"/>
                          <a:fontRef idx="minor"/>
                        </wps:style>
                        <wps:bodyPr/>
                      </wps:wsp>
                      <wps:wsp>
                        <wps:cNvSpPr/>
                        <wps:spPr>
                          <a:xfrm>
                            <a:off x="5423040" y="1606680"/>
                            <a:ext cx="56520" cy="720"/>
                          </a:xfrm>
                          <a:custGeom>
                            <a:avLst/>
                            <a:gdLst/>
                            <a:ahLst/>
                            <a:rect l="l" t="t" r="r" b="b"/>
                            <a:pathLst>
                              <a:path w="57383" h="0">
                                <a:moveTo>
                                  <a:pt x="0" y="0"/>
                                </a:moveTo>
                                <a:lnTo>
                                  <a:pt x="57383" y="0"/>
                                </a:lnTo>
                                <a:lnTo>
                                  <a:pt x="57383" y="0"/>
                                </a:lnTo>
                                <a:lnTo>
                                  <a:pt x="0" y="0"/>
                                </a:lnTo>
                                <a:close/>
                              </a:path>
                            </a:pathLst>
                          </a:custGeom>
                          <a:noFill/>
                          <a:ln w="4320">
                            <a:round/>
                          </a:ln>
                        </wps:spPr>
                        <wps:style>
                          <a:lnRef idx="1"/>
                          <a:fillRef idx="0"/>
                          <a:effectRef idx="0"/>
                          <a:fontRef idx="minor"/>
                        </wps:style>
                        <wps:bodyPr/>
                      </wps:wsp>
                      <wps:wsp>
                        <wps:cNvSpPr/>
                        <wps:spPr>
                          <a:xfrm>
                            <a:off x="5480640" y="1606680"/>
                            <a:ext cx="56520" cy="720"/>
                          </a:xfrm>
                          <a:custGeom>
                            <a:avLst/>
                            <a:gdLst/>
                            <a:ahLst/>
                            <a:rect l="l" t="t" r="r" b="b"/>
                            <a:pathLst>
                              <a:path w="57383" h="0">
                                <a:moveTo>
                                  <a:pt x="0" y="0"/>
                                </a:moveTo>
                                <a:lnTo>
                                  <a:pt x="57383" y="0"/>
                                </a:lnTo>
                                <a:lnTo>
                                  <a:pt x="57383" y="0"/>
                                </a:lnTo>
                                <a:lnTo>
                                  <a:pt x="0" y="0"/>
                                </a:lnTo>
                                <a:close/>
                              </a:path>
                            </a:pathLst>
                          </a:custGeom>
                          <a:noFill/>
                          <a:ln w="4320">
                            <a:round/>
                          </a:ln>
                        </wps:spPr>
                        <wps:style>
                          <a:lnRef idx="1"/>
                          <a:fillRef idx="0"/>
                          <a:effectRef idx="0"/>
                          <a:fontRef idx="minor"/>
                        </wps:style>
                        <wps:bodyPr/>
                      </wps:wsp>
                      <wps:wsp>
                        <wps:cNvSpPr/>
                        <wps:spPr>
                          <a:xfrm>
                            <a:off x="5537880" y="1606680"/>
                            <a:ext cx="56520" cy="720"/>
                          </a:xfrm>
                          <a:custGeom>
                            <a:avLst/>
                            <a:gdLst/>
                            <a:ahLst/>
                            <a:rect l="l" t="t" r="r" b="b"/>
                            <a:pathLst>
                              <a:path w="57383" h="232">
                                <a:moveTo>
                                  <a:pt x="0" y="232"/>
                                </a:moveTo>
                                <a:lnTo>
                                  <a:pt x="57383" y="232"/>
                                </a:lnTo>
                                <a:lnTo>
                                  <a:pt x="57383" y="0"/>
                                </a:lnTo>
                                <a:lnTo>
                                  <a:pt x="0" y="0"/>
                                </a:lnTo>
                                <a:close/>
                              </a:path>
                            </a:pathLst>
                          </a:custGeom>
                          <a:noFill/>
                          <a:ln w="4320">
                            <a:round/>
                          </a:ln>
                        </wps:spPr>
                        <wps:style>
                          <a:lnRef idx="1"/>
                          <a:fillRef idx="0"/>
                          <a:effectRef idx="0"/>
                          <a:fontRef idx="minor"/>
                        </wps:style>
                        <wps:bodyPr/>
                      </wps:wsp>
                      <wps:wsp>
                        <wps:cNvSpPr/>
                        <wps:spPr>
                          <a:xfrm>
                            <a:off x="3528720" y="64080"/>
                            <a:ext cx="720" cy="1600920"/>
                          </a:xfrm>
                          <a:custGeom>
                            <a:avLst/>
                            <a:gdLst/>
                            <a:ahLst/>
                            <a:rect l="l" t="t" r="r" b="b"/>
                            <a:pathLst>
                              <a:path w="0" h="1647638">
                                <a:moveTo>
                                  <a:pt x="0" y="1647638"/>
                                </a:moveTo>
                                <a:lnTo>
                                  <a:pt x="0" y="0"/>
                                </a:lnTo>
                              </a:path>
                            </a:pathLst>
                          </a:custGeom>
                          <a:noFill/>
                          <a:ln cap="rnd" w="4320">
                            <a:custDash>
                              <a:ds d="200000" sp="200000"/>
                            </a:custDash>
                            <a:round/>
                          </a:ln>
                        </wps:spPr>
                        <wps:style>
                          <a:lnRef idx="1"/>
                          <a:fillRef idx="0"/>
                          <a:effectRef idx="0"/>
                          <a:fontRef idx="minor"/>
                        </wps:style>
                        <wps:bodyPr/>
                      </wps:wsp>
                      <wps:wsp>
                        <wps:cNvSpPr/>
                        <wps:spPr>
                          <a:xfrm>
                            <a:off x="3570480" y="141120"/>
                            <a:ext cx="781200" cy="820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Median = 1 speech</w:t>
                              </w:r>
                            </w:p>
                          </w:txbxContent>
                        </wps:txbx>
                        <wps:bodyPr lIns="0" rIns="0" tIns="0" bIns="0">
                          <a:noAutofit/>
                        </wps:bodyPr>
                      </wps:wsp>
                    </wpg:wgp>
                  </a:graphicData>
                </a:graphic>
              </wp:inline>
            </w:drawing>
          </mc:Choice>
          <mc:Fallback>
            <w:pict>
              <v:group id="shape_0" style="position:absolute;margin-left:-13.3pt;margin-top:4.45pt;width:467.5pt;height:129.85pt" coordorigin="-266,89" coordsize="9350,2597">
                <v:rect id="shape_0" ID="Rectangle 445" stroked="f" style="position:absolute;left:-266;top:1213;width:665;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Frequency</w:t>
                        </w:r>
                      </w:p>
                    </w:txbxContent>
                  </v:textbox>
                  <w10:wrap type="square"/>
                  <v:fill o:detectmouseclick="t" on="false"/>
                  <v:stroke color="#3465a4" joinstyle="round" endcap="flat"/>
                </v:rect>
                <v:rect id="shape_0" ID="Rectangle 466" stroked="f" style="position:absolute;left:289;top:2454;width:77;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0</w:t>
                        </w:r>
                      </w:p>
                    </w:txbxContent>
                  </v:textbox>
                  <w10:wrap type="square"/>
                  <v:fill o:detectmouseclick="t" on="false"/>
                  <v:stroke color="#3465a4" joinstyle="round" endcap="flat"/>
                </v:rect>
                <v:rect id="shape_0" ID="Rectangle 467" stroked="f" style="position:absolute;left:212;top:2109;width:233;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500</w:t>
                        </w:r>
                      </w:p>
                    </w:txbxContent>
                  </v:textbox>
                  <w10:wrap type="square"/>
                  <v:fill o:detectmouseclick="t" on="false"/>
                  <v:stroke color="#3465a4" joinstyle="round" endcap="flat"/>
                </v:rect>
                <v:rect id="shape_0" ID="Rectangle 468" stroked="f" style="position:absolute;left:173;top:1776;width:312;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1000</w:t>
                        </w:r>
                      </w:p>
                    </w:txbxContent>
                  </v:textbox>
                  <w10:wrap type="square"/>
                  <v:fill o:detectmouseclick="t" on="false"/>
                  <v:stroke color="#3465a4" joinstyle="round" endcap="flat"/>
                </v:rect>
                <v:rect id="shape_0" ID="Rectangle 469" stroked="f" style="position:absolute;left:173;top:1128;width:312;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2000</w:t>
                        </w:r>
                      </w:p>
                    </w:txbxContent>
                  </v:textbox>
                  <w10:wrap type="square"/>
                  <v:fill o:detectmouseclick="t" on="false"/>
                  <v:stroke color="#3465a4" joinstyle="round" endcap="flat"/>
                </v:rect>
                <v:rect id="shape_0" ID="Rectangle 470" stroked="f" style="position:absolute;left:173;top:479;width:312;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3000</w:t>
                        </w:r>
                      </w:p>
                    </w:txbxContent>
                  </v:textbox>
                  <w10:wrap type="square"/>
                  <v:fill o:detectmouseclick="t" on="false"/>
                  <v:stroke color="#3465a4" joinstyle="round" endcap="flat"/>
                </v:rect>
                <v:rect id="shape_0" ID="Rectangle 551" stroked="f" style="position:absolute;left:4214;top:2288;width:54;height:128">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w:t>
                        </w:r>
                      </w:p>
                    </w:txbxContent>
                  </v:textbox>
                  <w10:wrap type="square"/>
                  <v:fill o:detectmouseclick="t" on="false"/>
                  <v:stroke color="#3465a4" joinstyle="round" endcap="flat"/>
                </v:rect>
                <v:rect id="shape_0" ID="Rectangle 31062" stroked="f" style="position:absolute;left:1641;top:209;width:424;height:128">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 xml:space="preserve"> words</w:t>
                        </w:r>
                      </w:p>
                    </w:txbxContent>
                  </v:textbox>
                  <w10:wrap type="square"/>
                  <v:fill o:detectmouseclick="t" on="false"/>
                  <v:stroke color="#3465a4" joinstyle="round" endcap="flat"/>
                </v:rect>
                <v:rect id="shape_0" ID="Rectangle 31061" stroked="f" style="position:absolute;left:1519;top:209;width:160;height:128">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93</w:t>
                        </w:r>
                      </w:p>
                    </w:txbxContent>
                  </v:textbox>
                  <w10:wrap type="square"/>
                  <v:fill o:detectmouseclick="t" on="false"/>
                  <v:stroke color="#3465a4" joinstyle="round" endcap="flat"/>
                </v:rect>
                <v:rect id="shape_0" ID="Rectangle 31018" stroked="f" style="position:absolute;left:976;top:209;width:721;height:128">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Median = 5</w:t>
                        </w:r>
                      </w:p>
                    </w:txbxContent>
                  </v:textbox>
                  <w10:wrap type="square"/>
                  <v:fill o:detectmouseclick="t" on="false"/>
                  <v:stroke color="#3465a4" joinstyle="round" endcap="flat"/>
                </v:rect>
                <v:rect id="shape_0" ID="Rectangle 555" stroked="f" style="position:absolute;left:4559;top:1213;width:665;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Frequency</w:t>
                        </w:r>
                      </w:p>
                    </w:txbxContent>
                  </v:textbox>
                  <w10:wrap type="square"/>
                  <v:fill o:detectmouseclick="t" on="false"/>
                  <v:stroke color="#3465a4" joinstyle="round" endcap="flat"/>
                </v:rect>
                <v:rect id="shape_0" ID="Rectangle 575" stroked="f" style="position:absolute;left:5114;top:2454;width:77;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0</w:t>
                        </w:r>
                      </w:p>
                    </w:txbxContent>
                  </v:textbox>
                  <w10:wrap type="square"/>
                  <v:fill o:detectmouseclick="t" on="false"/>
                  <v:stroke color="#3465a4" joinstyle="round" endcap="flat"/>
                </v:rect>
                <v:rect id="shape_0" ID="Rectangle 576" stroked="f" style="position:absolute;left:4998;top:2035;width:311;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1000</w:t>
                        </w:r>
                      </w:p>
                    </w:txbxContent>
                  </v:textbox>
                  <w10:wrap type="square"/>
                  <v:fill o:detectmouseclick="t" on="false"/>
                  <v:stroke color="#3465a4" joinstyle="round" endcap="flat"/>
                </v:rect>
                <v:rect id="shape_0" ID="Rectangle 577" stroked="f" style="position:absolute;left:4998;top:1647;width:312;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2000</w:t>
                        </w:r>
                      </w:p>
                    </w:txbxContent>
                  </v:textbox>
                  <w10:wrap type="square"/>
                  <v:fill o:detectmouseclick="t" on="false"/>
                  <v:stroke color="#3465a4" joinstyle="round" endcap="flat"/>
                </v:rect>
                <v:rect id="shape_0" ID="Rectangle 578" stroked="f" style="position:absolute;left:4998;top:1257;width:312;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3000</w:t>
                        </w:r>
                      </w:p>
                    </w:txbxContent>
                  </v:textbox>
                  <w10:wrap type="square"/>
                  <v:fill o:detectmouseclick="t" on="false"/>
                  <v:stroke color="#3465a4" joinstyle="round" endcap="flat"/>
                </v:rect>
                <v:rect id="shape_0" ID="Rectangle 579" stroked="f" style="position:absolute;left:4998;top:868;width:312;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4000</w:t>
                        </w:r>
                      </w:p>
                    </w:txbxContent>
                  </v:textbox>
                  <w10:wrap type="square"/>
                  <v:fill o:detectmouseclick="t" on="false"/>
                  <v:stroke color="#3465a4" joinstyle="round" endcap="flat"/>
                </v:rect>
                <v:rect id="shape_0" ID="Rectangle 580" stroked="f" style="position:absolute;left:4998;top:479;width:312;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5000</w:t>
                        </w:r>
                      </w:p>
                    </w:txbxContent>
                  </v:textbox>
                  <w10:wrap type="square"/>
                  <v:fill o:detectmouseclick="t" on="false"/>
                  <v:stroke color="#3465a4" joinstyle="round" endcap="flat"/>
                </v:rect>
                <v:rect id="shape_0" ID="Rectangle 581" stroked="f" style="position:absolute;left:4998;top:90;width:312;height:132;rotation:270">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6000</w:t>
                        </w:r>
                      </w:p>
                    </w:txbxContent>
                  </v:textbox>
                  <w10:wrap type="square"/>
                  <v:fill o:detectmouseclick="t" on="false"/>
                  <v:stroke color="#3465a4" joinstyle="round" endcap="flat"/>
                </v:rect>
                <v:rect id="shape_0" ID="Rectangle 620" stroked="f" style="position:absolute;left:5623;top:222;width:1229;height:128">
                  <v:textbox>
                    <w:txbxContent>
                      <w:p>
                        <w:pPr>
                          <w:overflowPunct w:val="false"/>
                          <w:spacing w:before="0" w:after="160" w:lineRule="auto" w:line="256"/>
                          <w:ind w:hanging="0"/>
                          <w:jc w:val="left"/>
                          <w:rPr/>
                        </w:pPr>
                        <w:r>
                          <w:rPr>
                            <w:smallCaps w:val="false"/>
                            <w:caps w:val="false"/>
                            <w:iCs w:val="false"/>
                            <w:bCs w:val="false"/>
                            <w:szCs w:val="11"/>
                            <w:spacing w:val="0"/>
                            <w:vertAlign w:val="baseline"/>
                            <w:position w:val="0"/>
                            <w:sz w:val="11"/>
                            <w:i w:val="false"/>
                            <w:dstrike w:val="false"/>
                            <w:strike w:val="false"/>
                            <w:u w:val="none"/>
                            <w:b w:val="false"/>
                            <w:sz w:val="11"/>
                            <w:rFonts w:asciiTheme="minorHAnsi" w:cstheme="minorBidi" w:eastAsiaTheme="minorEastAsia" w:hAnsiTheme="minorHAnsi" w:eastAsia="Arial" w:cs="Arial" w:ascii="Arial" w:hAnsi="Arial"/>
                            <w:color w:val="auto"/>
                          </w:rPr>
                          <w:t>Median = 1 speech</w:t>
                        </w:r>
                      </w:p>
                    </w:txbxContent>
                  </v:textbox>
                  <w10:wrap type="square"/>
                  <v:fill o:detectmouseclick="t" on="false"/>
                  <v:stroke color="#3465a4" joinstyle="round" endcap="flat"/>
                </v:rect>
              </v:group>
            </w:pict>
          </mc:Fallback>
        </mc:AlternateContent>
      </w:r>
      <w:del w:id="4" w:author="Unknown Author" w:date="2020-06-30T18:32:00Z">
        <w:commentRangeEnd w:id="14"/>
        <w:r>
          <w:commentReference w:id="14"/>
        </w:r>
        <w:r>
          <w:rPr/>
          <w:commentReference w:id="15"/>
        </w:r>
      </w:del>
    </w:p>
    <w:p>
      <w:pPr>
        <w:pStyle w:val="Normal"/>
        <w:tabs>
          <w:tab w:val="center" w:pos="802" w:leader="none"/>
          <w:tab w:val="center" w:pos="1705" w:leader="none"/>
          <w:tab w:val="center" w:pos="2609" w:leader="none"/>
          <w:tab w:val="center" w:pos="3513" w:leader="none"/>
          <w:tab w:val="center" w:pos="4417" w:leader="none"/>
          <w:tab w:val="center" w:pos="5627" w:leader="none"/>
          <w:tab w:val="center" w:pos="6531" w:leader="none"/>
          <w:tab w:val="center" w:pos="7435" w:leader="none"/>
          <w:tab w:val="center" w:pos="8339" w:leader="none"/>
          <w:tab w:val="center" w:pos="9243" w:leader="none"/>
        </w:tabs>
        <w:spacing w:lineRule="auto" w:line="259" w:before="0" w:after="141"/>
        <w:ind w:left="0" w:right="0" w:hanging="0"/>
        <w:jc w:val="left"/>
        <w:rPr/>
      </w:pPr>
      <w:r>
        <w:rPr>
          <w:sz w:val="22"/>
        </w:rPr>
        <w:tab/>
      </w:r>
      <w:r>
        <w:rPr>
          <w:rFonts w:eastAsia="Arial" w:cs="Arial" w:ascii="Arial" w:hAnsi="Arial"/>
          <w:sz w:val="11"/>
        </w:rPr>
        <w:t>0</w:t>
        <w:tab/>
        <w:t>2000</w:t>
        <w:tab/>
        <w:t>4000</w:t>
        <w:tab/>
        <w:t>6000</w:t>
        <w:tab/>
        <w:t>8000</w:t>
        <w:tab/>
        <w:t>0</w:t>
        <w:tab/>
        <w:t>10</w:t>
        <w:tab/>
        <w:t>20</w:t>
        <w:tab/>
        <w:t>30</w:t>
        <w:tab/>
        <w:t>40</w:t>
      </w:r>
    </w:p>
    <w:p>
      <w:pPr>
        <w:pStyle w:val="Normal"/>
        <w:tabs>
          <w:tab w:val="center" w:pos="2609" w:leader="none"/>
          <w:tab w:val="center" w:pos="7435" w:leader="none"/>
        </w:tabs>
        <w:spacing w:lineRule="auto" w:line="259" w:before="0" w:after="396"/>
        <w:ind w:left="0" w:right="0" w:hanging="0"/>
        <w:jc w:val="left"/>
        <w:rPr/>
      </w:pPr>
      <w:r>
        <w:rPr>
          <w:sz w:val="22"/>
        </w:rPr>
        <w:tab/>
      </w:r>
      <w:r>
        <w:rPr>
          <w:rFonts w:eastAsia="Arial" w:cs="Arial" w:ascii="Arial" w:hAnsi="Arial"/>
          <w:sz w:val="11"/>
        </w:rPr>
        <w:t>Words member spoke per period</w:t>
        <w:tab/>
        <w:t>Speeches member gave per period</w:t>
      </w:r>
    </w:p>
    <w:p>
      <w:pPr>
        <w:pStyle w:val="Normal"/>
        <w:spacing w:lineRule="auto" w:line="237"/>
        <w:ind w:left="-5" w:right="467" w:hanging="10"/>
        <w:rPr/>
      </w:pPr>
      <w:r>
        <w:rPr/>
        <w:t>Figure 1: The dependent variable, number of words (left) and number of speeches (right). The column under a star in the left panel is fictitious, reporting 217 member-periods with 8 thousand words or more (2.2 percent of all, the actual distribution spreads these observations, with increasing sparseness, from 8000 to 50291).</w:t>
      </w:r>
    </w:p>
    <w:p>
      <w:pPr>
        <w:pStyle w:val="Normal"/>
        <w:spacing w:lineRule="auto" w:line="259" w:before="0" w:after="254"/>
        <w:ind w:left="2373" w:right="0" w:hanging="0"/>
        <w:jc w:val="left"/>
        <w:rPr/>
      </w:pPr>
      <w:commentRangeStart w:id="16"/>
      <w:r>
        <w:rPr/>
        <w:drawing>
          <wp:inline distT="0" distB="0" distL="0" distR="0">
            <wp:extent cx="2861945" cy="2941320"/>
            <wp:effectExtent l="0" t="0" r="0" b="0"/>
            <wp:docPr id="3" name="Picture 42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352" descr=""/>
                    <pic:cNvPicPr>
                      <a:picLocks noChangeAspect="1" noChangeArrowheads="1"/>
                    </pic:cNvPicPr>
                  </pic:nvPicPr>
                  <pic:blipFill>
                    <a:blip r:embed="rId2"/>
                    <a:stretch>
                      <a:fillRect/>
                    </a:stretch>
                  </pic:blipFill>
                  <pic:spPr bwMode="auto">
                    <a:xfrm>
                      <a:off x="0" y="0"/>
                      <a:ext cx="2861945" cy="2941320"/>
                    </a:xfrm>
                    <a:prstGeom prst="rect">
                      <a:avLst/>
                    </a:prstGeom>
                  </pic:spPr>
                </pic:pic>
              </a:graphicData>
            </a:graphic>
          </wp:inline>
        </w:drawing>
      </w:r>
      <w:commentRangeEnd w:id="16"/>
      <w:r>
        <w:commentReference w:id="16"/>
      </w:r>
      <w:r>
        <w:rPr/>
      </w:r>
    </w:p>
    <w:p>
      <w:pPr>
        <w:pStyle w:val="Normal"/>
        <w:spacing w:lineRule="auto" w:line="237" w:before="0" w:after="435"/>
        <w:ind w:left="-5" w:right="467" w:hanging="10"/>
        <w:rPr/>
      </w:pPr>
      <w:r>
        <w:rPr/>
        <w:t>Figure 2: Daily speech length by legislative period observed. The plot excludes non-speaking members. Solid points indicate the median speech length in the period. Thick and thin lines connect the 25–75 and 10–90 percentiles, respectively. Hollow points are minima and maxima. Ordinary periods in black, extraordinary periods in gray.</w:t>
      </w:r>
    </w:p>
    <w:p>
      <w:pPr>
        <w:pStyle w:val="Normal"/>
        <w:ind w:left="-15" w:right="467" w:firstLine="351"/>
        <w:rPr/>
      </w:pPr>
      <w:r>
        <w:rPr/>
        <w:t>Debate length is easier to grasp when expressed as daily totals instead of the period totals analyzed. In the median session, 36.5 different speakers contributed to daily debate, and six days had over 100 speakers. Figure 2 portrays member daily aggregates across the periods analyzed. For clarity, this plot includes speakers only (keep in mind that non-speakers are included in the period aggregates analyzed below.) Solid points report median daily speech length in words. With few exceptions, period medians are much the same as the overall median daily speech length of 599 words. Mild term effects show up too, the 60th medians slightly above and the 64th slightly below the overall median. Horizontal lines report the spread of the central portion of the density— the thicker line is the inter-quartile range, the thinner connects the first and ninth deciles. Period distributions are, in general, similar. The clearest exceptions are extraordinary periods, drawn in gray. The models therefore include controls for term and ordinary session effects.</w:t>
      </w:r>
    </w:p>
    <w:p>
      <w:pPr>
        <w:pStyle w:val="Normal"/>
        <w:spacing w:before="0" w:after="27"/>
        <w:ind w:left="-15" w:right="467" w:firstLine="351"/>
        <w:rPr/>
      </w:pPr>
      <w:r>
        <w:rPr/>
        <w:t>Hollow points are minima and maxima. Diputada Valentina Batres holds the record for delivering the longest speech in the three terms examined. At 15,932 words, her speech delivered</w:t>
      </w:r>
    </w:p>
    <w:p>
      <w:pPr>
        <w:pStyle w:val="Normal"/>
        <w:spacing w:lineRule="auto" w:line="259"/>
        <w:ind w:left="-5" w:right="467" w:hanging="10"/>
        <w:rPr/>
      </w:pPr>
      <w:r>
        <w:rPr/>
        <w:t xml:space="preserve">March 11th, 2008 is 50 percent longer than the runner-up and has about as many words as </w:t>
      </w:r>
      <w:commentRangeStart w:id="17"/>
      <w:r>
        <w:rPr>
          <w:i/>
        </w:rPr>
        <w:t>Don</w:t>
      </w:r>
      <w:commentRangeEnd w:id="17"/>
      <w:r>
        <w:commentReference w:id="17"/>
      </w:r>
      <w:r>
        <w:rPr>
          <w:i/>
        </w:rPr>
      </w:r>
    </w:p>
    <w:p>
      <w:pPr>
        <w:pStyle w:val="Normal"/>
        <w:tabs>
          <w:tab w:val="center" w:pos="2439" w:leader="none"/>
          <w:tab w:val="center" w:pos="3539" w:leader="none"/>
        </w:tabs>
        <w:spacing w:lineRule="auto" w:line="264" w:before="0" w:after="3"/>
        <w:ind w:left="-15" w:right="0" w:hanging="0"/>
        <w:jc w:val="left"/>
        <w:rPr/>
      </w:pPr>
      <w:r>
        <w:rPr>
          <w:sz w:val="16"/>
        </w:rPr>
        <w:t>|</w:t>
        <w:tab/>
        <w:t>| % women |</w:t>
        <w:tab/>
        <w:t>of |</w:t>
      </w:r>
    </w:p>
    <w:p>
      <w:pPr>
        <w:pStyle w:val="Normal"/>
        <w:spacing w:lineRule="auto" w:line="264" w:before="0" w:after="3"/>
        <w:ind w:left="-5" w:right="0" w:hanging="10"/>
        <w:jc w:val="left"/>
        <w:rPr/>
      </w:pPr>
      <w:r>
        <w:rPr>
          <w:sz w:val="16"/>
        </w:rPr>
        <w:t>|-------------------+---------+-------|</w:t>
      </w:r>
    </w:p>
    <w:tbl>
      <w:tblPr>
        <w:tblStyle w:val="TableGrid"/>
        <w:tblW w:w="3730" w:type="dxa"/>
        <w:jc w:val="left"/>
        <w:tblInd w:w="0" w:type="dxa"/>
        <w:tblBorders/>
        <w:tblCellMar>
          <w:top w:w="0" w:type="dxa"/>
          <w:left w:w="108" w:type="dxa"/>
          <w:bottom w:w="0" w:type="dxa"/>
          <w:right w:w="108" w:type="dxa"/>
        </w:tblCellMar>
        <w:tblLook w:val="04a0" w:noVBand="1" w:noHBand="0" w:lastColumn="0" w:firstColumn="1" w:lastRow="0" w:firstRow="1"/>
      </w:tblPr>
      <w:tblGrid>
        <w:gridCol w:w="2581"/>
        <w:gridCol w:w="1148"/>
      </w:tblGrid>
      <w:tr>
        <w:trPr>
          <w:trHeight w:val="156"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Members</w:t>
              <w:tab/>
              <w:t>|</w:t>
            </w:r>
          </w:p>
        </w:tc>
        <w:tc>
          <w:tcPr>
            <w:tcW w:w="1148" w:type="dxa"/>
            <w:tcBorders/>
            <w:shd w:fill="auto" w:val="clear"/>
          </w:tcPr>
          <w:p>
            <w:pPr>
              <w:pStyle w:val="Normal"/>
              <w:spacing w:lineRule="auto" w:line="259" w:before="0" w:after="0"/>
              <w:ind w:left="0" w:right="0" w:hanging="0"/>
              <w:rPr/>
            </w:pPr>
            <w:r>
              <w:rPr>
                <w:sz w:val="16"/>
              </w:rPr>
              <w:t>39 | 1710^|</w:t>
            </w:r>
          </w:p>
        </w:tc>
      </w:tr>
      <w:tr>
        <w:trPr>
          <w:trHeight w:val="189"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-60th</w:t>
              <w:tab/>
              <w:t>|</w:t>
            </w:r>
          </w:p>
        </w:tc>
        <w:tc>
          <w:tcPr>
            <w:tcW w:w="1148" w:type="dxa"/>
            <w:tcBorders/>
            <w:shd w:fill="auto" w:val="clear"/>
          </w:tcPr>
          <w:p>
            <w:pPr>
              <w:pStyle w:val="Normal"/>
              <w:tabs>
                <w:tab w:val="right" w:pos="1148" w:leader="none"/>
              </w:tabs>
              <w:spacing w:lineRule="auto" w:line="259" w:before="0" w:after="0"/>
              <w:ind w:left="0" w:right="0" w:hanging="0"/>
              <w:jc w:val="left"/>
              <w:rPr/>
            </w:pPr>
            <w:r>
              <w:rPr>
                <w:sz w:val="16"/>
              </w:rPr>
              <w:t>28 |</w:t>
              <w:tab/>
              <w:t>603 |</w:t>
            </w:r>
          </w:p>
        </w:tc>
      </w:tr>
      <w:tr>
        <w:trPr>
          <w:trHeight w:val="189"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-62nd</w:t>
              <w:tab/>
              <w:t>|</w:t>
            </w:r>
          </w:p>
        </w:tc>
        <w:tc>
          <w:tcPr>
            <w:tcW w:w="1148" w:type="dxa"/>
            <w:tcBorders/>
            <w:shd w:fill="auto" w:val="clear"/>
          </w:tcPr>
          <w:p>
            <w:pPr>
              <w:pStyle w:val="Normal"/>
              <w:tabs>
                <w:tab w:val="right" w:pos="1148" w:leader="none"/>
              </w:tabs>
              <w:spacing w:lineRule="auto" w:line="259" w:before="0" w:after="0"/>
              <w:ind w:left="0" w:right="0" w:hanging="0"/>
              <w:jc w:val="left"/>
              <w:rPr/>
            </w:pPr>
            <w:r>
              <w:rPr>
                <w:sz w:val="16"/>
              </w:rPr>
              <w:t>41 |</w:t>
              <w:tab/>
              <w:t>640 |</w:t>
            </w:r>
          </w:p>
        </w:tc>
      </w:tr>
      <w:tr>
        <w:trPr>
          <w:trHeight w:val="189"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-64th</w:t>
              <w:tab/>
              <w:t>|</w:t>
            </w:r>
          </w:p>
        </w:tc>
        <w:tc>
          <w:tcPr>
            <w:tcW w:w="1148" w:type="dxa"/>
            <w:tcBorders/>
            <w:shd w:fill="auto" w:val="clear"/>
          </w:tcPr>
          <w:p>
            <w:pPr>
              <w:pStyle w:val="Normal"/>
              <w:tabs>
                <w:tab w:val="right" w:pos="1148" w:leader="none"/>
              </w:tabs>
              <w:spacing w:lineRule="auto" w:line="259" w:before="0" w:after="0"/>
              <w:ind w:left="0" w:right="0" w:hanging="0"/>
              <w:jc w:val="left"/>
              <w:rPr/>
            </w:pPr>
            <w:r>
              <w:rPr>
                <w:sz w:val="16"/>
              </w:rPr>
              <w:t>47 |</w:t>
              <w:tab/>
              <w:t>531 |</w:t>
            </w:r>
          </w:p>
        </w:tc>
      </w:tr>
      <w:tr>
        <w:trPr>
          <w:trHeight w:val="189" w:hRule="atLeast"/>
        </w:trPr>
        <w:tc>
          <w:tcPr>
            <w:tcW w:w="2581" w:type="dxa"/>
            <w:tcBorders/>
            <w:shd w:fill="auto" w:val="clear"/>
          </w:tcPr>
          <w:p>
            <w:pPr>
              <w:pStyle w:val="Normal"/>
              <w:spacing w:lineRule="auto" w:line="259" w:before="0" w:after="0"/>
              <w:ind w:left="0" w:right="0" w:hanging="0"/>
              <w:jc w:val="left"/>
              <w:rPr/>
            </w:pPr>
            <w:r>
              <w:rPr>
                <w:sz w:val="16"/>
              </w:rPr>
              <w:t>| Cámara presidents |</w:t>
            </w:r>
          </w:p>
        </w:tc>
        <w:tc>
          <w:tcPr>
            <w:tcW w:w="1148" w:type="dxa"/>
            <w:tcBorders/>
            <w:shd w:fill="auto" w:val="clear"/>
          </w:tcPr>
          <w:p>
            <w:pPr>
              <w:pStyle w:val="Normal"/>
              <w:tabs>
                <w:tab w:val="right" w:pos="1148" w:leader="none"/>
              </w:tabs>
              <w:spacing w:lineRule="auto" w:line="259" w:before="0" w:after="0"/>
              <w:ind w:left="0" w:right="0" w:hanging="0"/>
              <w:jc w:val="left"/>
              <w:rPr/>
            </w:pPr>
            <w:r>
              <w:rPr>
                <w:sz w:val="16"/>
              </w:rPr>
              <w:t>35 |</w:t>
              <w:tab/>
              <w:t>31 |</w:t>
            </w:r>
          </w:p>
        </w:tc>
      </w:tr>
      <w:tr>
        <w:trPr>
          <w:trHeight w:val="189" w:hRule="atLeast"/>
        </w:trPr>
        <w:tc>
          <w:tcPr>
            <w:tcW w:w="2581" w:type="dxa"/>
            <w:tcBorders/>
            <w:shd w:fill="auto" w:val="clear"/>
          </w:tcPr>
          <w:p>
            <w:pPr>
              <w:pStyle w:val="Normal"/>
              <w:spacing w:lineRule="auto" w:line="259" w:before="0" w:after="0"/>
              <w:ind w:left="0" w:right="0" w:hanging="0"/>
              <w:jc w:val="left"/>
              <w:rPr/>
            </w:pPr>
            <w:r>
              <w:rPr>
                <w:sz w:val="16"/>
              </w:rPr>
              <w:t>| Committee chairs |</w:t>
            </w:r>
          </w:p>
        </w:tc>
        <w:tc>
          <w:tcPr>
            <w:tcW w:w="1148" w:type="dxa"/>
            <w:tcBorders/>
            <w:shd w:fill="auto" w:val="clear"/>
          </w:tcPr>
          <w:p>
            <w:pPr>
              <w:pStyle w:val="Normal"/>
              <w:tabs>
                <w:tab w:val="right" w:pos="1148" w:leader="none"/>
              </w:tabs>
              <w:spacing w:lineRule="auto" w:line="259" w:before="0" w:after="0"/>
              <w:ind w:left="0" w:right="0" w:hanging="0"/>
              <w:jc w:val="left"/>
              <w:rPr/>
            </w:pPr>
            <w:r>
              <w:rPr>
                <w:sz w:val="16"/>
              </w:rPr>
              <w:t>25 |</w:t>
              <w:tab/>
              <w:t>143 |</w:t>
            </w:r>
          </w:p>
        </w:tc>
      </w:tr>
      <w:tr>
        <w:trPr>
          <w:trHeight w:val="189"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Party leaders</w:t>
              <w:tab/>
              <w:t>|</w:t>
            </w:r>
          </w:p>
        </w:tc>
        <w:tc>
          <w:tcPr>
            <w:tcW w:w="1148" w:type="dxa"/>
            <w:tcBorders/>
            <w:shd w:fill="auto" w:val="clear"/>
          </w:tcPr>
          <w:p>
            <w:pPr>
              <w:pStyle w:val="Normal"/>
              <w:tabs>
                <w:tab w:val="right" w:pos="1148" w:leader="none"/>
              </w:tabs>
              <w:spacing w:lineRule="auto" w:line="259" w:before="0" w:after="0"/>
              <w:ind w:left="0" w:right="0" w:hanging="0"/>
              <w:jc w:val="left"/>
              <w:rPr/>
            </w:pPr>
            <w:r>
              <w:rPr>
                <w:sz w:val="16"/>
              </w:rPr>
              <w:t>21 |</w:t>
              <w:tab/>
              <w:t>24 |</w:t>
            </w:r>
          </w:p>
        </w:tc>
      </w:tr>
      <w:tr>
        <w:trPr>
          <w:trHeight w:val="189"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 major party</w:t>
              <w:tab/>
              <w:t>|</w:t>
            </w:r>
          </w:p>
        </w:tc>
        <w:tc>
          <w:tcPr>
            <w:tcW w:w="1148" w:type="dxa"/>
            <w:tcBorders/>
            <w:shd w:fill="auto" w:val="clear"/>
          </w:tcPr>
          <w:p>
            <w:pPr>
              <w:pStyle w:val="Normal"/>
              <w:tabs>
                <w:tab w:val="right" w:pos="1148" w:leader="none"/>
              </w:tabs>
              <w:spacing w:lineRule="auto" w:line="259" w:before="0" w:after="0"/>
              <w:ind w:left="0" w:right="0" w:hanging="0"/>
              <w:jc w:val="left"/>
              <w:rPr/>
            </w:pPr>
            <w:r>
              <w:rPr>
                <w:sz w:val="16"/>
              </w:rPr>
              <w:t>0 |</w:t>
              <w:tab/>
              <w:t>12 |</w:t>
            </w:r>
          </w:p>
        </w:tc>
      </w:tr>
      <w:tr>
        <w:trPr>
          <w:trHeight w:val="189"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 opportunistic</w:t>
              <w:tab/>
              <w:t>|</w:t>
            </w:r>
          </w:p>
        </w:tc>
        <w:tc>
          <w:tcPr>
            <w:tcW w:w="1148" w:type="dxa"/>
            <w:tcBorders/>
            <w:shd w:fill="auto" w:val="clear"/>
          </w:tcPr>
          <w:p>
            <w:pPr>
              <w:pStyle w:val="Normal"/>
              <w:tabs>
                <w:tab w:val="right" w:pos="1148" w:leader="none"/>
              </w:tabs>
              <w:spacing w:lineRule="auto" w:line="259" w:before="0" w:after="0"/>
              <w:ind w:left="0" w:right="0" w:hanging="0"/>
              <w:jc w:val="left"/>
              <w:rPr/>
            </w:pPr>
            <w:r>
              <w:rPr>
                <w:sz w:val="16"/>
              </w:rPr>
              <w:t>42 |</w:t>
              <w:tab/>
              <w:t>12 |</w:t>
            </w:r>
          </w:p>
        </w:tc>
      </w:tr>
      <w:tr>
        <w:trPr>
          <w:trHeight w:val="189"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Speechmakers</w:t>
              <w:tab/>
              <w:t>|</w:t>
            </w:r>
          </w:p>
        </w:tc>
        <w:tc>
          <w:tcPr>
            <w:tcW w:w="1148" w:type="dxa"/>
            <w:tcBorders/>
            <w:shd w:fill="auto" w:val="clear"/>
          </w:tcPr>
          <w:p>
            <w:pPr>
              <w:pStyle w:val="Normal"/>
              <w:spacing w:lineRule="auto" w:line="259" w:before="0" w:after="0"/>
              <w:ind w:left="0" w:right="0" w:hanging="0"/>
              <w:rPr/>
            </w:pPr>
            <w:r>
              <w:rPr>
                <w:sz w:val="16"/>
              </w:rPr>
              <w:t>37 | 5926 |</w:t>
            </w:r>
          </w:p>
        </w:tc>
      </w:tr>
      <w:tr>
        <w:trPr>
          <w:trHeight w:val="189"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Speeches</w:t>
              <w:tab/>
              <w:t>|</w:t>
            </w:r>
          </w:p>
        </w:tc>
        <w:tc>
          <w:tcPr>
            <w:tcW w:w="1148" w:type="dxa"/>
            <w:tcBorders/>
            <w:shd w:fill="auto" w:val="clear"/>
          </w:tcPr>
          <w:p>
            <w:pPr>
              <w:pStyle w:val="Normal"/>
              <w:spacing w:lineRule="auto" w:line="259" w:before="0" w:after="0"/>
              <w:ind w:left="0" w:right="0" w:hanging="0"/>
              <w:rPr/>
            </w:pPr>
            <w:r>
              <w:rPr>
                <w:sz w:val="16"/>
              </w:rPr>
              <w:t>41 | 23601 |</w:t>
            </w:r>
          </w:p>
        </w:tc>
      </w:tr>
      <w:tr>
        <w:trPr>
          <w:trHeight w:val="156" w:hRule="atLeast"/>
        </w:trPr>
        <w:tc>
          <w:tcPr>
            <w:tcW w:w="2581" w:type="dxa"/>
            <w:tcBorders/>
            <w:shd w:fill="auto" w:val="clear"/>
          </w:tcPr>
          <w:p>
            <w:pPr>
              <w:pStyle w:val="Normal"/>
              <w:tabs>
                <w:tab w:val="center" w:pos="1961" w:leader="none"/>
              </w:tabs>
              <w:spacing w:lineRule="auto" w:line="259" w:before="0" w:after="0"/>
              <w:ind w:left="0" w:right="0" w:hanging="0"/>
              <w:jc w:val="left"/>
              <w:rPr/>
            </w:pPr>
            <w:r>
              <w:rPr>
                <w:sz w:val="16"/>
              </w:rPr>
              <w:t>| Words spoken</w:t>
              <w:tab/>
              <w:t>|</w:t>
            </w:r>
          </w:p>
        </w:tc>
        <w:tc>
          <w:tcPr>
            <w:tcW w:w="1148" w:type="dxa"/>
            <w:tcBorders/>
            <w:shd w:fill="auto" w:val="clear"/>
          </w:tcPr>
          <w:p>
            <w:pPr>
              <w:pStyle w:val="Normal"/>
              <w:spacing w:lineRule="auto" w:line="259" w:before="0" w:after="0"/>
              <w:ind w:left="0" w:right="0" w:hanging="0"/>
              <w:rPr/>
            </w:pPr>
            <w:r>
              <w:rPr>
                <w:sz w:val="16"/>
              </w:rPr>
              <w:t>41 | 17.5M |</w:t>
            </w:r>
          </w:p>
        </w:tc>
      </w:tr>
    </w:tbl>
    <w:p>
      <w:pPr>
        <w:pStyle w:val="Normal"/>
        <w:spacing w:lineRule="auto" w:line="264" w:before="0" w:after="3"/>
        <w:ind w:left="-5" w:right="0" w:hanging="10"/>
        <w:jc w:val="left"/>
        <w:rPr/>
      </w:pPr>
      <w:r>
        <w:rPr>
          <w:sz w:val="16"/>
        </w:rPr>
        <w:t>|-------------------+---------+-------|</w:t>
      </w:r>
    </w:p>
    <w:p>
      <w:pPr>
        <w:pStyle w:val="Normal"/>
        <w:spacing w:lineRule="auto" w:line="264" w:before="0" w:after="3"/>
        <w:ind w:left="-5" w:right="0" w:hanging="10"/>
        <w:jc w:val="left"/>
        <w:rPr/>
      </w:pPr>
      <w:r>
        <w:rPr>
          <w:sz w:val="16"/>
        </w:rPr>
        <w:t>|^Returning members counted once only.|</w:t>
      </w:r>
    </w:p>
    <w:p>
      <w:pPr>
        <w:pStyle w:val="Normal"/>
        <w:spacing w:lineRule="auto" w:line="264" w:before="0" w:after="636"/>
        <w:ind w:left="-5" w:right="0" w:hanging="10"/>
        <w:jc w:val="left"/>
        <w:rPr/>
      </w:pPr>
      <w:r>
        <w:rPr>
          <w:sz w:val="16"/>
        </w:rPr>
        <w:t>|-------------------+---------+-------|</w:t>
      </w:r>
    </w:p>
    <w:p>
      <w:pPr>
        <w:pStyle w:val="Heading3"/>
        <w:rPr/>
      </w:pPr>
      <w:r>
        <w:rPr/>
        <w:t>Table 4: Women representation and debate</w:t>
      </w:r>
    </w:p>
    <w:p>
      <w:pPr>
        <w:pStyle w:val="Normal"/>
        <w:spacing w:before="0" w:after="495"/>
        <w:ind w:left="-5" w:right="467" w:hanging="10"/>
        <w:rPr/>
      </w:pPr>
      <w:r>
        <w:rPr>
          <w:i/>
        </w:rPr>
        <w:t>Quijote de la Mancha</w:t>
      </w:r>
      <w:r>
        <w:rPr/>
        <w:t>’s chapters 1 through 7 (forty-five pages in the edition I own). Batres and legislators close to AMLO used dilatory tactics throughout that day’s session, delaying the vote of a national geostatistics law. I suspect that filibustering was probably aimed at a bill down the line, with plainer distributive effects (cf. Wawro and Schickler 2007). A systematic study of filibustering in the Cámara is worthy of further study. The names associated with extreme member-periods (those grouped in the left panel of Figure 1’s starred column) are few: only nine deputies repeatedly surpassed 20 thousand words per period, mostly in the 62nd term. They are routine filibusters.</w:t>
      </w:r>
    </w:p>
    <w:p>
      <w:pPr>
        <w:pStyle w:val="Heading2"/>
        <w:tabs>
          <w:tab w:val="center" w:pos="1945" w:leader="none"/>
        </w:tabs>
        <w:ind w:left="-15" w:right="482" w:hanging="0"/>
        <w:rPr/>
      </w:pPr>
      <w:r>
        <w:rPr/>
        <w:t>4.2</w:t>
        <w:tab/>
        <w:t xml:space="preserve">Gender and </w:t>
      </w:r>
      <w:commentRangeStart w:id="18"/>
      <w:r>
        <w:rPr/>
        <w:t>seniority</w:t>
      </w:r>
      <w:commentRangeEnd w:id="18"/>
      <w:r>
        <w:commentReference w:id="18"/>
      </w:r>
      <w:r>
        <w:rPr/>
      </w:r>
    </w:p>
    <w:p>
      <w:pPr>
        <w:pStyle w:val="Normal"/>
        <w:ind w:left="-5" w:right="467" w:hanging="10"/>
        <w:rPr/>
      </w:pPr>
      <w:r>
        <w:rPr/>
        <w:t>The relationships of gender and seniority with floor access are of interest across chapters. Of 1710 members observed, 39 percent are women (see Table 4). Owing to stricter quotas, 47 percent of the 64th Legislature were women, up from 28 in the 60th (Piscopo 2016). Women participation in debate exceeds their numerical presence: despite subrepresentation among committee chairs and party leaders (but not Cámara presidents), 41 percent of both speeches and total words were delivered by women in the floor. A degree of concentration is also manifest, as women represented 37 percent of unique speechmakers, who spoke more often and quite longer.</w:t>
      </w:r>
    </w:p>
    <w:p>
      <w:pPr>
        <w:pStyle w:val="Normal"/>
        <w:spacing w:lineRule="auto" w:line="259" w:before="0" w:after="3"/>
        <w:ind w:left="10" w:right="467" w:hanging="10"/>
        <w:jc w:val="right"/>
        <w:rPr/>
      </w:pPr>
      <w:r>
        <w:rPr/>
        <w:t>Single-term limits offer little leverage to evaluate how seniority impacts floor access. Members</w:t>
      </w:r>
    </w:p>
    <w:p>
      <w:pPr>
        <w:pStyle w:val="Normal"/>
        <w:spacing w:lineRule="auto" w:line="264" w:before="0" w:after="3"/>
        <w:ind w:left="-5" w:right="0" w:hanging="10"/>
        <w:jc w:val="left"/>
        <w:rPr/>
      </w:pPr>
      <w:r>
        <w:rPr>
          <w:sz w:val="16"/>
        </w:rPr>
        <w:t>| Past | Mean number | Mean number | Member- |</w:t>
      </w:r>
    </w:p>
    <w:p>
      <w:pPr>
        <w:pStyle w:val="Normal"/>
        <w:tabs>
          <w:tab w:val="center" w:pos="3539" w:leader="none"/>
        </w:tabs>
        <w:spacing w:lineRule="auto" w:line="264" w:before="0" w:after="3"/>
        <w:ind w:left="-15" w:right="0" w:hanging="0"/>
        <w:jc w:val="left"/>
        <w:rPr/>
      </w:pPr>
      <w:r>
        <w:rPr>
          <w:sz w:val="16"/>
        </w:rPr>
        <w:t>| terms | of speeches |</w:t>
        <w:tab/>
        <w:t>of words | periods |</w:t>
      </w:r>
    </w:p>
    <w:p>
      <w:pPr>
        <w:pStyle w:val="Normal"/>
        <w:spacing w:lineRule="auto" w:line="264" w:before="0" w:after="3"/>
        <w:ind w:left="-5" w:right="0" w:hanging="10"/>
        <w:jc w:val="left"/>
        <w:rPr/>
      </w:pPr>
      <w:r>
        <w:rPr>
          <w:sz w:val="16"/>
        </w:rPr>
        <w:t>|-------+-------------+-------------+---------|</w:t>
      </w:r>
    </w:p>
    <w:tbl>
      <w:tblPr>
        <w:tblStyle w:val="TableGrid"/>
        <w:tblW w:w="4495" w:type="dxa"/>
        <w:jc w:val="left"/>
        <w:tblInd w:w="0" w:type="dxa"/>
        <w:tblBorders/>
        <w:tblCellMar>
          <w:top w:w="0" w:type="dxa"/>
          <w:left w:w="108" w:type="dxa"/>
          <w:bottom w:w="0" w:type="dxa"/>
          <w:right w:w="108" w:type="dxa"/>
        </w:tblCellMar>
        <w:tblLook w:val="04a0" w:noVBand="1" w:noHBand="0" w:lastColumn="0" w:firstColumn="1" w:lastRow="0" w:firstRow="1"/>
      </w:tblPr>
      <w:tblGrid>
        <w:gridCol w:w="765"/>
        <w:gridCol w:w="957"/>
        <w:gridCol w:w="1243"/>
        <w:gridCol w:w="956"/>
        <w:gridCol w:w="574"/>
      </w:tblGrid>
      <w:tr>
        <w:trPr>
          <w:trHeight w:val="156" w:hRule="atLeast"/>
        </w:trPr>
        <w:tc>
          <w:tcPr>
            <w:tcW w:w="765" w:type="dxa"/>
            <w:tcBorders/>
            <w:shd w:fill="auto" w:val="clear"/>
          </w:tcPr>
          <w:p>
            <w:pPr>
              <w:pStyle w:val="Normal"/>
              <w:spacing w:lineRule="auto" w:line="259" w:before="0" w:after="0"/>
              <w:ind w:left="0" w:right="0" w:hanging="0"/>
              <w:jc w:val="left"/>
              <w:rPr/>
            </w:pPr>
            <w:r>
              <w:rPr>
                <w:sz w:val="16"/>
              </w:rPr>
              <w:t>| 0</w:t>
            </w:r>
          </w:p>
        </w:tc>
        <w:tc>
          <w:tcPr>
            <w:tcW w:w="957" w:type="dxa"/>
            <w:tcBorders/>
            <w:shd w:fill="auto" w:val="clear"/>
          </w:tcPr>
          <w:p>
            <w:pPr>
              <w:pStyle w:val="Normal"/>
              <w:spacing w:lineRule="auto" w:line="259" w:before="0" w:after="0"/>
              <w:ind w:left="0" w:right="0" w:hanging="0"/>
              <w:jc w:val="left"/>
              <w:rPr/>
            </w:pPr>
            <w:r>
              <w:rPr>
                <w:sz w:val="16"/>
              </w:rPr>
              <w:t>|</w:t>
            </w:r>
          </w:p>
        </w:tc>
        <w:tc>
          <w:tcPr>
            <w:tcW w:w="1243" w:type="dxa"/>
            <w:tcBorders/>
            <w:shd w:fill="auto" w:val="clear"/>
          </w:tcPr>
          <w:p>
            <w:pPr>
              <w:pStyle w:val="Normal"/>
              <w:spacing w:lineRule="auto" w:line="259" w:before="0" w:after="0"/>
              <w:ind w:left="0" w:right="0" w:hanging="0"/>
              <w:jc w:val="left"/>
              <w:rPr/>
            </w:pPr>
            <w:r>
              <w:rPr>
                <w:sz w:val="16"/>
              </w:rPr>
              <w:t>1.9 |</w:t>
            </w:r>
          </w:p>
        </w:tc>
        <w:tc>
          <w:tcPr>
            <w:tcW w:w="956" w:type="dxa"/>
            <w:tcBorders/>
            <w:shd w:fill="auto" w:val="clear"/>
          </w:tcPr>
          <w:p>
            <w:pPr>
              <w:pStyle w:val="Normal"/>
              <w:spacing w:lineRule="auto" w:line="259" w:before="0" w:after="0"/>
              <w:ind w:left="0" w:right="0" w:hanging="0"/>
              <w:jc w:val="left"/>
              <w:rPr/>
            </w:pPr>
            <w:r>
              <w:rPr>
                <w:sz w:val="16"/>
              </w:rPr>
              <w:t>1181 |</w:t>
            </w:r>
          </w:p>
        </w:tc>
        <w:tc>
          <w:tcPr>
            <w:tcW w:w="574" w:type="dxa"/>
            <w:tcBorders/>
            <w:shd w:fill="auto" w:val="clear"/>
          </w:tcPr>
          <w:p>
            <w:pPr>
              <w:pStyle w:val="Normal"/>
              <w:spacing w:lineRule="auto" w:line="259" w:before="0" w:after="0"/>
              <w:ind w:left="0" w:right="0" w:hanging="0"/>
              <w:rPr/>
            </w:pPr>
            <w:r>
              <w:rPr>
                <w:sz w:val="16"/>
              </w:rPr>
              <w:t>7550 |</w:t>
            </w:r>
          </w:p>
        </w:tc>
      </w:tr>
      <w:tr>
        <w:trPr>
          <w:trHeight w:val="189" w:hRule="atLeast"/>
        </w:trPr>
        <w:tc>
          <w:tcPr>
            <w:tcW w:w="765" w:type="dxa"/>
            <w:tcBorders/>
            <w:shd w:fill="auto" w:val="clear"/>
          </w:tcPr>
          <w:p>
            <w:pPr>
              <w:pStyle w:val="Normal"/>
              <w:spacing w:lineRule="auto" w:line="259" w:before="0" w:after="0"/>
              <w:ind w:left="0" w:right="0" w:hanging="0"/>
              <w:jc w:val="left"/>
              <w:rPr/>
            </w:pPr>
            <w:r>
              <w:rPr>
                <w:sz w:val="16"/>
              </w:rPr>
              <w:t>| &gt; 0</w:t>
            </w:r>
          </w:p>
        </w:tc>
        <w:tc>
          <w:tcPr>
            <w:tcW w:w="957" w:type="dxa"/>
            <w:tcBorders/>
            <w:shd w:fill="auto" w:val="clear"/>
          </w:tcPr>
          <w:p>
            <w:pPr>
              <w:pStyle w:val="Normal"/>
              <w:spacing w:lineRule="auto" w:line="259" w:before="0" w:after="0"/>
              <w:ind w:left="0" w:right="0" w:hanging="0"/>
              <w:jc w:val="left"/>
              <w:rPr/>
            </w:pPr>
            <w:r>
              <w:rPr>
                <w:sz w:val="16"/>
              </w:rPr>
              <w:t>|</w:t>
            </w:r>
          </w:p>
        </w:tc>
        <w:tc>
          <w:tcPr>
            <w:tcW w:w="1243" w:type="dxa"/>
            <w:tcBorders/>
            <w:shd w:fill="auto" w:val="clear"/>
          </w:tcPr>
          <w:p>
            <w:pPr>
              <w:pStyle w:val="Normal"/>
              <w:spacing w:lineRule="auto" w:line="259" w:before="0" w:after="0"/>
              <w:ind w:left="0" w:right="0" w:hanging="0"/>
              <w:jc w:val="left"/>
              <w:rPr/>
            </w:pPr>
            <w:r>
              <w:rPr>
                <w:sz w:val="16"/>
              </w:rPr>
              <w:t>2.8 |</w:t>
            </w:r>
          </w:p>
        </w:tc>
        <w:tc>
          <w:tcPr>
            <w:tcW w:w="956" w:type="dxa"/>
            <w:tcBorders/>
            <w:shd w:fill="auto" w:val="clear"/>
          </w:tcPr>
          <w:p>
            <w:pPr>
              <w:pStyle w:val="Normal"/>
              <w:spacing w:lineRule="auto" w:line="259" w:before="0" w:after="0"/>
              <w:ind w:left="0" w:right="0" w:hanging="0"/>
              <w:jc w:val="left"/>
              <w:rPr/>
            </w:pPr>
            <w:r>
              <w:rPr>
                <w:sz w:val="16"/>
              </w:rPr>
              <w:t>2082 |</w:t>
            </w:r>
          </w:p>
        </w:tc>
        <w:tc>
          <w:tcPr>
            <w:tcW w:w="574" w:type="dxa"/>
            <w:tcBorders/>
            <w:shd w:fill="auto" w:val="clear"/>
          </w:tcPr>
          <w:p>
            <w:pPr>
              <w:pStyle w:val="Normal"/>
              <w:spacing w:lineRule="auto" w:line="259" w:before="0" w:after="0"/>
              <w:ind w:left="0" w:right="0" w:hanging="0"/>
              <w:rPr/>
            </w:pPr>
            <w:r>
              <w:rPr>
                <w:sz w:val="16"/>
              </w:rPr>
              <w:t>1944 |</w:t>
            </w:r>
          </w:p>
        </w:tc>
      </w:tr>
      <w:tr>
        <w:trPr>
          <w:trHeight w:val="189" w:hRule="atLeast"/>
        </w:trPr>
        <w:tc>
          <w:tcPr>
            <w:tcW w:w="765" w:type="dxa"/>
            <w:tcBorders/>
            <w:shd w:fill="auto" w:val="clear"/>
          </w:tcPr>
          <w:p>
            <w:pPr>
              <w:pStyle w:val="Normal"/>
              <w:spacing w:lineRule="auto" w:line="259" w:before="0" w:after="0"/>
              <w:ind w:left="0" w:right="0" w:hanging="0"/>
              <w:jc w:val="left"/>
              <w:rPr/>
            </w:pPr>
            <w:r>
              <w:rPr>
                <w:sz w:val="16"/>
              </w:rPr>
              <w:t>| 1</w:t>
            </w:r>
          </w:p>
        </w:tc>
        <w:tc>
          <w:tcPr>
            <w:tcW w:w="957" w:type="dxa"/>
            <w:tcBorders/>
            <w:shd w:fill="auto" w:val="clear"/>
          </w:tcPr>
          <w:p>
            <w:pPr>
              <w:pStyle w:val="Normal"/>
              <w:spacing w:lineRule="auto" w:line="259" w:before="0" w:after="0"/>
              <w:ind w:left="0" w:right="0" w:hanging="0"/>
              <w:jc w:val="left"/>
              <w:rPr/>
            </w:pPr>
            <w:r>
              <w:rPr>
                <w:sz w:val="16"/>
              </w:rPr>
              <w:t>|</w:t>
            </w:r>
          </w:p>
        </w:tc>
        <w:tc>
          <w:tcPr>
            <w:tcW w:w="1243" w:type="dxa"/>
            <w:tcBorders/>
            <w:shd w:fill="auto" w:val="clear"/>
          </w:tcPr>
          <w:p>
            <w:pPr>
              <w:pStyle w:val="Normal"/>
              <w:spacing w:lineRule="auto" w:line="259" w:before="0" w:after="0"/>
              <w:ind w:left="0" w:right="0" w:hanging="0"/>
              <w:jc w:val="left"/>
              <w:rPr/>
            </w:pPr>
            <w:r>
              <w:rPr>
                <w:sz w:val="16"/>
              </w:rPr>
              <w:t>2.6 |</w:t>
            </w:r>
          </w:p>
        </w:tc>
        <w:tc>
          <w:tcPr>
            <w:tcW w:w="956" w:type="dxa"/>
            <w:tcBorders/>
            <w:shd w:fill="auto" w:val="clear"/>
          </w:tcPr>
          <w:p>
            <w:pPr>
              <w:pStyle w:val="Normal"/>
              <w:spacing w:lineRule="auto" w:line="259" w:before="0" w:after="0"/>
              <w:ind w:left="0" w:right="0" w:hanging="0"/>
              <w:jc w:val="left"/>
              <w:rPr/>
            </w:pPr>
            <w:r>
              <w:rPr>
                <w:sz w:val="16"/>
              </w:rPr>
              <w:t>1944 |</w:t>
            </w:r>
          </w:p>
        </w:tc>
        <w:tc>
          <w:tcPr>
            <w:tcW w:w="574" w:type="dxa"/>
            <w:tcBorders/>
            <w:shd w:fill="auto" w:val="clear"/>
          </w:tcPr>
          <w:p>
            <w:pPr>
              <w:pStyle w:val="Normal"/>
              <w:spacing w:lineRule="auto" w:line="259" w:before="0" w:after="0"/>
              <w:ind w:left="0" w:right="0" w:hanging="0"/>
              <w:rPr/>
            </w:pPr>
            <w:r>
              <w:rPr>
                <w:sz w:val="16"/>
              </w:rPr>
              <w:t>1531 |</w:t>
            </w:r>
          </w:p>
        </w:tc>
      </w:tr>
      <w:tr>
        <w:trPr>
          <w:trHeight w:val="189" w:hRule="atLeast"/>
        </w:trPr>
        <w:tc>
          <w:tcPr>
            <w:tcW w:w="765" w:type="dxa"/>
            <w:tcBorders/>
            <w:shd w:fill="auto" w:val="clear"/>
          </w:tcPr>
          <w:p>
            <w:pPr>
              <w:pStyle w:val="Normal"/>
              <w:spacing w:lineRule="auto" w:line="259" w:before="0" w:after="0"/>
              <w:ind w:left="0" w:right="0" w:hanging="0"/>
              <w:jc w:val="left"/>
              <w:rPr/>
            </w:pPr>
            <w:r>
              <w:rPr>
                <w:sz w:val="16"/>
              </w:rPr>
              <w:t>| 2</w:t>
            </w:r>
          </w:p>
        </w:tc>
        <w:tc>
          <w:tcPr>
            <w:tcW w:w="957" w:type="dxa"/>
            <w:tcBorders/>
            <w:shd w:fill="auto" w:val="clear"/>
          </w:tcPr>
          <w:p>
            <w:pPr>
              <w:pStyle w:val="Normal"/>
              <w:spacing w:lineRule="auto" w:line="259" w:before="0" w:after="0"/>
              <w:ind w:left="0" w:right="0" w:hanging="0"/>
              <w:jc w:val="left"/>
              <w:rPr/>
            </w:pPr>
            <w:r>
              <w:rPr>
                <w:sz w:val="16"/>
              </w:rPr>
              <w:t>|</w:t>
            </w:r>
          </w:p>
        </w:tc>
        <w:tc>
          <w:tcPr>
            <w:tcW w:w="1243" w:type="dxa"/>
            <w:tcBorders/>
            <w:shd w:fill="auto" w:val="clear"/>
          </w:tcPr>
          <w:p>
            <w:pPr>
              <w:pStyle w:val="Normal"/>
              <w:spacing w:lineRule="auto" w:line="259" w:before="0" w:after="0"/>
              <w:ind w:left="0" w:right="0" w:hanging="0"/>
              <w:jc w:val="left"/>
              <w:rPr/>
            </w:pPr>
            <w:r>
              <w:rPr>
                <w:sz w:val="16"/>
              </w:rPr>
              <w:t>3.5 |</w:t>
            </w:r>
          </w:p>
        </w:tc>
        <w:tc>
          <w:tcPr>
            <w:tcW w:w="956" w:type="dxa"/>
            <w:tcBorders/>
            <w:shd w:fill="auto" w:val="clear"/>
          </w:tcPr>
          <w:p>
            <w:pPr>
              <w:pStyle w:val="Normal"/>
              <w:spacing w:lineRule="auto" w:line="259" w:before="0" w:after="0"/>
              <w:ind w:left="0" w:right="0" w:hanging="0"/>
              <w:jc w:val="left"/>
              <w:rPr/>
            </w:pPr>
            <w:r>
              <w:rPr>
                <w:sz w:val="16"/>
              </w:rPr>
              <w:t>2892 |</w:t>
            </w:r>
          </w:p>
        </w:tc>
        <w:tc>
          <w:tcPr>
            <w:tcW w:w="574" w:type="dxa"/>
            <w:tcBorders/>
            <w:shd w:fill="auto" w:val="clear"/>
          </w:tcPr>
          <w:p>
            <w:pPr>
              <w:pStyle w:val="Normal"/>
              <w:spacing w:lineRule="auto" w:line="259" w:before="0" w:after="0"/>
              <w:ind w:left="96" w:right="0" w:hanging="0"/>
              <w:jc w:val="left"/>
              <w:rPr/>
            </w:pPr>
            <w:r>
              <w:rPr>
                <w:sz w:val="16"/>
              </w:rPr>
              <w:t>330 |</w:t>
            </w:r>
          </w:p>
        </w:tc>
      </w:tr>
      <w:tr>
        <w:trPr>
          <w:trHeight w:val="156" w:hRule="atLeast"/>
        </w:trPr>
        <w:tc>
          <w:tcPr>
            <w:tcW w:w="765" w:type="dxa"/>
            <w:tcBorders/>
            <w:shd w:fill="auto" w:val="clear"/>
          </w:tcPr>
          <w:p>
            <w:pPr>
              <w:pStyle w:val="Normal"/>
              <w:spacing w:lineRule="auto" w:line="259" w:before="0" w:after="0"/>
              <w:ind w:left="0" w:right="0" w:hanging="0"/>
              <w:jc w:val="left"/>
              <w:rPr/>
            </w:pPr>
            <w:r>
              <w:rPr>
                <w:sz w:val="16"/>
              </w:rPr>
              <w:t>| &gt; 2</w:t>
            </w:r>
          </w:p>
        </w:tc>
        <w:tc>
          <w:tcPr>
            <w:tcW w:w="957" w:type="dxa"/>
            <w:tcBorders/>
            <w:shd w:fill="auto" w:val="clear"/>
          </w:tcPr>
          <w:p>
            <w:pPr>
              <w:pStyle w:val="Normal"/>
              <w:spacing w:lineRule="auto" w:line="259" w:before="0" w:after="0"/>
              <w:ind w:left="0" w:right="0" w:hanging="0"/>
              <w:jc w:val="left"/>
              <w:rPr/>
            </w:pPr>
            <w:r>
              <w:rPr>
                <w:sz w:val="16"/>
              </w:rPr>
              <w:t>|</w:t>
            </w:r>
          </w:p>
        </w:tc>
        <w:tc>
          <w:tcPr>
            <w:tcW w:w="1243" w:type="dxa"/>
            <w:tcBorders/>
            <w:shd w:fill="auto" w:val="clear"/>
          </w:tcPr>
          <w:p>
            <w:pPr>
              <w:pStyle w:val="Normal"/>
              <w:spacing w:lineRule="auto" w:line="259" w:before="0" w:after="0"/>
              <w:ind w:left="0" w:right="0" w:hanging="0"/>
              <w:jc w:val="left"/>
              <w:rPr/>
            </w:pPr>
            <w:r>
              <w:rPr>
                <w:sz w:val="16"/>
              </w:rPr>
              <w:t>2.5 |</w:t>
            </w:r>
          </w:p>
        </w:tc>
        <w:tc>
          <w:tcPr>
            <w:tcW w:w="956" w:type="dxa"/>
            <w:tcBorders/>
            <w:shd w:fill="auto" w:val="clear"/>
          </w:tcPr>
          <w:p>
            <w:pPr>
              <w:pStyle w:val="Normal"/>
              <w:spacing w:lineRule="auto" w:line="259" w:before="0" w:after="0"/>
              <w:ind w:left="0" w:right="0" w:hanging="0"/>
              <w:jc w:val="left"/>
              <w:rPr/>
            </w:pPr>
            <w:r>
              <w:rPr>
                <w:sz w:val="16"/>
              </w:rPr>
              <w:t>1413 |</w:t>
            </w:r>
          </w:p>
        </w:tc>
        <w:tc>
          <w:tcPr>
            <w:tcW w:w="574" w:type="dxa"/>
            <w:tcBorders/>
            <w:shd w:fill="auto" w:val="clear"/>
          </w:tcPr>
          <w:p>
            <w:pPr>
              <w:pStyle w:val="Normal"/>
              <w:spacing w:lineRule="auto" w:line="259" w:before="0" w:after="0"/>
              <w:ind w:left="0" w:right="0" w:hanging="0"/>
              <w:jc w:val="right"/>
              <w:rPr/>
            </w:pPr>
            <w:r>
              <w:rPr>
                <w:sz w:val="16"/>
              </w:rPr>
              <w:t>83 |</w:t>
            </w:r>
          </w:p>
        </w:tc>
      </w:tr>
    </w:tbl>
    <w:p>
      <w:pPr>
        <w:pStyle w:val="Normal"/>
        <w:spacing w:lineRule="auto" w:line="264" w:before="0" w:after="636"/>
        <w:ind w:left="-5" w:right="0" w:hanging="10"/>
        <w:jc w:val="left"/>
        <w:rPr/>
      </w:pPr>
      <w:r>
        <w:rPr>
          <w:sz w:val="16"/>
        </w:rPr>
        <w:t>|-------+-------------+-------------+---------|</w:t>
      </w:r>
    </w:p>
    <w:p>
      <w:pPr>
        <w:pStyle w:val="Heading3"/>
        <w:rPr/>
      </w:pPr>
      <w:r>
        <w:rPr/>
        <w:t>Table 5: Seniority and floor access, member-periods</w:t>
      </w:r>
    </w:p>
    <w:p>
      <w:pPr>
        <w:pStyle w:val="Normal"/>
        <w:spacing w:before="0" w:after="494"/>
        <w:ind w:left="-5" w:right="467" w:hanging="10"/>
        <w:rPr/>
      </w:pPr>
      <w:r>
        <w:rPr/>
        <w:t>wishing to return had to wait one term at least. It is remarkable that, despite this, 14 percent of members had previous federal deputy experience. This hints that the removal of single-terms will not be irrelevant due to lack of static ambition (as in Argentina, for instance). Freshmen spoke 1181 words per period on average, compared to 2082 for members with past terms as deputies. Member-periods with one past term made 37 percent more speeches and spoke 65 percent more words than those with none; with two past terms instead of one, 35 percent more speeches and 49 percent more words; but those with more than two past terms gave 29 percent less speeches and 52 percent fewer words than those with two. This drop could be attributable to earlier recruitment of senior members, antedating competitive politics; or it could be due to higher likelihood that senior members occupy positions that might depress willingness to speak despite floor access possibilities. The multivariate analysis might shed some light.</w:t>
      </w:r>
    </w:p>
    <w:p>
      <w:pPr>
        <w:pStyle w:val="Heading2"/>
        <w:tabs>
          <w:tab w:val="center" w:pos="1757" w:leader="none"/>
        </w:tabs>
        <w:ind w:left="-15" w:right="482" w:hanging="0"/>
        <w:rPr/>
      </w:pPr>
      <w:r>
        <w:rPr/>
        <w:t>4.3</w:t>
        <w:tab/>
        <w:t xml:space="preserve">A model of </w:t>
      </w:r>
      <w:commentRangeStart w:id="19"/>
      <w:r>
        <w:rPr/>
        <w:t>debate</w:t>
      </w:r>
      <w:del w:id="5" w:author="Unknown Author" w:date="2020-06-30T18:32:00Z">
        <w:commentRangeEnd w:id="19"/>
        <w:r>
          <w:commentReference w:id="19"/>
        </w:r>
        <w:r>
          <w:rPr/>
          <w:commentReference w:id="20"/>
        </w:r>
      </w:del>
    </w:p>
    <w:p>
      <w:pPr>
        <w:pStyle w:val="Normal"/>
        <w:spacing w:before="0" w:after="374"/>
        <w:ind w:left="-5" w:right="467" w:hanging="10"/>
        <w:rPr/>
      </w:pPr>
      <w:r>
        <w:rPr/>
        <w:t>To analyze participation in floor debates, I fit multivariate event count models to words spoken. In the right side are status variables, member characteristics, and controls. Units are member-periods.</w:t>
      </w:r>
    </w:p>
    <w:p>
      <w:pPr>
        <w:pStyle w:val="Heading3"/>
        <w:tabs>
          <w:tab w:val="center" w:pos="1530" w:leader="none"/>
        </w:tabs>
        <w:spacing w:lineRule="auto" w:line="259" w:before="0" w:after="331"/>
        <w:ind w:left="-15" w:right="0" w:hanging="0"/>
        <w:jc w:val="left"/>
        <w:rPr/>
      </w:pPr>
      <w:r>
        <w:rPr/>
        <w:t>4.3.1</w:t>
        <w:tab/>
        <w:t>Status variables</w:t>
      </w:r>
    </w:p>
    <w:p>
      <w:pPr>
        <w:pStyle w:val="Normal"/>
        <w:spacing w:before="0" w:after="374"/>
        <w:ind w:left="-5" w:right="467" w:hanging="10"/>
        <w:rPr/>
      </w:pPr>
      <w:r>
        <w:rPr/>
        <w:t>A dummy for *majority* status indicates members from Morena in the 64th Legislature—the only party controlling over 50 percent of seats. If debate is an (imperfect) substitute for legislative outcomes, then minority members demand more frequent floor participation (Proksch and Slapin 2015). On the contrary, if members put value on debate per se, the majority may demand it as much as others, possibly with better access to the floor. Next, a dummy for committee *chair* status. When producing a report, the chair has privileged access to the floor, and this should translate into more speech. A dummy for party *leader* status completes this set. Leaders allocate party speakers. Whether or not they take advantage of this privilege remains an open question, a good leader ought to distribute the goodies, or risk removal.</w:t>
      </w:r>
    </w:p>
    <w:p>
      <w:pPr>
        <w:pStyle w:val="Heading3"/>
        <w:tabs>
          <w:tab w:val="center" w:pos="1649" w:leader="none"/>
        </w:tabs>
        <w:spacing w:lineRule="auto" w:line="259" w:before="0" w:after="331"/>
        <w:ind w:left="-15" w:right="0" w:hanging="0"/>
        <w:jc w:val="left"/>
        <w:rPr/>
      </w:pPr>
      <w:r>
        <w:rPr/>
        <w:t>4.3.2</w:t>
        <w:tab/>
        <w:t>Member variables</w:t>
      </w:r>
    </w:p>
    <w:p>
      <w:pPr>
        <w:pStyle w:val="Normal"/>
        <w:spacing w:before="0" w:after="374"/>
        <w:ind w:left="-5" w:right="467" w:hanging="10"/>
        <w:rPr/>
      </w:pPr>
      <w:r>
        <w:rPr/>
        <w:t>Aside from *woman* and *seniority*, regressors in this group include *smd*, a dummy equal one for members elected in single-member districts. Systematic differences in members’ pork requests are attributable to the method of election (Kerevell 2015), which may also translate into higher demand for access to the floor. I also interact this regressor with a dummy indicating the 64th Legislature, which dropped single-term limits (*smd x reelection*). The more personal vote should generate higher demand for floor access. *Party size* is the percentage of seats the member’s party holds. Larger parties must divide the slot that all parties get to take the floor among more members, and this should show up as a negative regression coefficient. And a dummy *suplente* controls for substitute members. Regressors not in the right side include members’ ages due to incomplete data, and party ideology, which made no difference in the estimates.</w:t>
      </w:r>
    </w:p>
    <w:p>
      <w:pPr>
        <w:pStyle w:val="Heading3"/>
        <w:tabs>
          <w:tab w:val="center" w:pos="1462" w:leader="none"/>
        </w:tabs>
        <w:spacing w:lineRule="auto" w:line="259" w:before="0" w:after="331"/>
        <w:ind w:left="-15" w:right="0" w:hanging="0"/>
        <w:jc w:val="left"/>
        <w:rPr/>
      </w:pPr>
      <w:r>
        <w:rPr/>
        <w:t>4.3.3</w:t>
        <w:tab/>
        <w:t>Other controls</w:t>
      </w:r>
    </w:p>
    <w:p>
      <w:pPr>
        <w:pStyle w:val="Normal"/>
        <w:ind w:left="-5" w:right="467" w:hanging="10"/>
        <w:rPr/>
      </w:pPr>
      <w:r>
        <w:rPr/>
        <w:t>Also in the right side are dummies for the *62nd* and *64th* terms (the 60th is the baseline) and another for *extraordinary* periods. Finally, with the option to take leaves of absence and have suplentes take over, some members served incomplete periods. The *exposure* is the number of days that the members served in the period, logged. Higher exposure offers more opportunities for floor access.</w:t>
      </w:r>
    </w:p>
    <w:p>
      <w:pPr>
        <w:pStyle w:val="Normal"/>
        <w:ind w:left="-15" w:right="467" w:firstLine="351"/>
        <w:rPr/>
      </w:pPr>
      <w:r>
        <w:rPr/>
        <w:t>Table 6 reports the estimation of six different model specifications. In the left side are both flavors of the dependent variable. Models of words relative to tenure were fit with ordinary least squares (1, 2, and 3), models of the number of speeches with negative binomial regression (4 and 5) and zero-inflated poisson regression (6). Specifications vary the regressors. Models 2, 3, 5, and 6 include fixed term effects, capturing any heterogeneity between Legislatures that are pooled together. Model 3 estimates separate error terms for each member, intended to capture individual heterogeneity. And model 6 accounts for the excess of zeroes in the distribution seen in Figure 1. The overall fit is correct across models, likelihood ratio tests (not reported) reject the intercept-only model with much confidence.</w:t>
      </w:r>
    </w:p>
    <w:p>
      <w:pPr>
        <w:pStyle w:val="Normal"/>
        <w:ind w:left="-15" w:right="467" w:firstLine="351"/>
        <w:rPr/>
      </w:pPr>
      <w:r>
        <w:rPr/>
        <w:t>Interesting patterns emerge from coefficient estimates. Party size exerted a negative and statistically significant effect in member floor access across specifications. This is easier to interpret from OLS coefficients: other variables constant, changing the party size from large (40 percent of seats) to small (15 percent) associates with a predicted drop of 1,700 words by member in the period. Martin Luther King took 16 minutes to deliver his famous "I have a dream" speech, which approximates that word count. I also find a positive, significant, and large effect of majority status, which acts against size. Far from letting legislative accomplishments speak for themselves, majority members take the floor systematically more than those of similar-sized parties. Figure 3 demonstrates the discontinuity through simulation with model 5 parameters. As party size crosses the majority threshold the member gets a bonus, delivering a number of speeches comparable to a party with 25 percent of seats.</w:t>
      </w:r>
    </w:p>
    <w:p>
      <w:pPr>
        <w:pStyle w:val="Normal"/>
        <w:ind w:left="-15" w:right="467" w:firstLine="351"/>
        <w:rPr/>
      </w:pPr>
      <w:r>
        <w:rPr/>
        <w:t>Other forms of status also associate positively to floor access, but results are sensitive to model specification. Party leadership exerts a substantially larger effect than majority status on speech length, but much smaller on the number of speeches. Leaders get privileged floor access and appear to specialize in longer speeches, probably on more important legislation. Committee chairs also deliver more speeches than other members, but controlling for term and member effects bears upon OLS coefficient significance, both substantially and statistically, hinting to important differences in speeches length across committee jurisdictions and individuals.</w:t>
      </w:r>
    </w:p>
    <w:p>
      <w:pPr>
        <w:pStyle w:val="Normal"/>
        <w:ind w:left="-15" w:right="467" w:firstLine="351"/>
        <w:rPr/>
      </w:pPr>
      <w:r>
        <w:rPr/>
        <w:t xml:space="preserve">I also find positive effects of seniority and gender that resonate with the bivariate patterns of floor access. The coefficient for *women* is not robust to random member effects nor to accounting for zero-inflation. This is probably due to the concentration of debate by women </w:t>
      </w:r>
      <w:commentRangeStart w:id="21"/>
      <w:r>
        <w:rPr/>
        <w:t>highlighted</w:t>
      </w:r>
      <w:del w:id="6" w:author="Unknown Author" w:date="2020-06-30T19:10:00Z">
        <w:commentRangeEnd w:id="21"/>
        <w:r>
          <w:commentReference w:id="21"/>
        </w:r>
        <w:r>
          <w:rPr/>
        </w:r>
      </w:del>
    </w:p>
    <w:p>
      <w:pPr>
        <w:pStyle w:val="Normal"/>
        <w:spacing w:lineRule="auto" w:line="264" w:before="0" w:after="1"/>
        <w:ind w:left="-5" w:right="0" w:hanging="10"/>
        <w:jc w:val="left"/>
        <w:rPr/>
      </w:pPr>
      <w:r>
        <w:rPr>
          <w:sz w:val="12"/>
        </w:rPr>
        <w:t>==================================================================================================================================</w:t>
      </w:r>
    </w:p>
    <w:p>
      <w:pPr>
        <w:pStyle w:val="Normal"/>
        <w:tabs>
          <w:tab w:val="center" w:pos="3694" w:leader="none"/>
          <w:tab w:val="center" w:pos="7711" w:leader="none"/>
        </w:tabs>
        <w:spacing w:lineRule="auto" w:line="264" w:before="0" w:after="1"/>
        <w:ind w:left="0" w:right="0" w:hanging="0"/>
        <w:jc w:val="left"/>
        <w:rPr/>
      </w:pPr>
      <w:r>
        <w:rPr>
          <w:sz w:val="22"/>
        </w:rPr>
        <w:tab/>
      </w:r>
      <w:r>
        <w:rPr>
          <w:sz w:val="12"/>
        </w:rPr>
        <w:t>DV = Words/exposure in period</w:t>
        <w:tab/>
        <w:t>DV = Speeches in period</w:t>
      </w:r>
    </w:p>
    <w:p>
      <w:pPr>
        <w:pStyle w:val="Normal"/>
        <w:tabs>
          <w:tab w:val="center" w:pos="3802" w:leader="none"/>
          <w:tab w:val="center" w:pos="7783" w:leader="none"/>
        </w:tabs>
        <w:spacing w:lineRule="auto" w:line="259" w:before="0" w:after="16"/>
        <w:ind w:left="0" w:right="0" w:hanging="0"/>
        <w:jc w:val="left"/>
        <w:rPr/>
      </w:pPr>
      <w:r>
        <w:rPr>
          <w:sz w:val="22"/>
        </w:rPr>
        <w:tab/>
      </w:r>
      <w:r>
        <w:rPr>
          <w:sz w:val="12"/>
        </w:rPr>
        <w:t>--------------------------------------------------------------</w:t>
        <w:tab/>
        <w:t>-------------------------------------------</w:t>
      </w:r>
    </w:p>
    <w:p>
      <w:pPr>
        <w:pStyle w:val="Normal"/>
        <w:tabs>
          <w:tab w:val="center" w:pos="2260" w:leader="none"/>
          <w:tab w:val="center" w:pos="4125" w:leader="none"/>
          <w:tab w:val="center" w:pos="5559" w:leader="none"/>
          <w:tab w:val="center" w:pos="6635" w:leader="none"/>
          <w:tab w:val="center" w:pos="7711" w:leader="none"/>
          <w:tab w:val="center" w:pos="8715" w:leader="none"/>
        </w:tabs>
        <w:spacing w:lineRule="auto" w:line="264" w:before="0" w:after="1"/>
        <w:ind w:left="0" w:right="0" w:hanging="0"/>
        <w:jc w:val="left"/>
        <w:rPr/>
      </w:pPr>
      <w:r>
        <w:rPr>
          <w:sz w:val="22"/>
        </w:rPr>
        <w:tab/>
      </w:r>
      <w:r>
        <w:rPr>
          <w:sz w:val="12"/>
        </w:rPr>
        <w:t>(1)</w:t>
        <w:tab/>
        <w:t>(2)</w:t>
        <w:tab/>
        <w:t>(3)</w:t>
        <w:tab/>
        <w:t>(4)</w:t>
        <w:tab/>
        <w:t>(5)</w:t>
        <w:tab/>
        <w:t>(6)</w:t>
      </w:r>
    </w:p>
    <w:p>
      <w:pPr>
        <w:pStyle w:val="Normal"/>
        <w:spacing w:lineRule="auto" w:line="264" w:before="0" w:after="1"/>
        <w:ind w:left="-5" w:right="0" w:hanging="10"/>
        <w:jc w:val="left"/>
        <w:rPr/>
      </w:pPr>
      <w:r>
        <w:rPr>
          <w:sz w:val="12"/>
        </w:rPr>
        <w:t>----------------------------------------------------------------------------------------------------------------------------------</w:t>
      </w:r>
    </w:p>
    <w:tbl>
      <w:tblPr>
        <w:tblStyle w:val="TableGrid"/>
        <w:tblW w:w="8966" w:type="dxa"/>
        <w:jc w:val="left"/>
        <w:tblInd w:w="0" w:type="dxa"/>
        <w:tblBorders/>
        <w:tblCellMar>
          <w:top w:w="0" w:type="dxa"/>
          <w:left w:w="108" w:type="dxa"/>
          <w:bottom w:w="0" w:type="dxa"/>
          <w:right w:w="108" w:type="dxa"/>
        </w:tblCellMar>
        <w:tblLook w:val="04a0" w:noVBand="1" w:noHBand="0" w:lastColumn="0" w:firstColumn="1" w:lastRow="0" w:firstRow="1"/>
      </w:tblPr>
      <w:tblGrid>
        <w:gridCol w:w="1864"/>
        <w:gridCol w:w="1794"/>
        <w:gridCol w:w="1434"/>
        <w:gridCol w:w="1219"/>
        <w:gridCol w:w="1076"/>
        <w:gridCol w:w="1004"/>
        <w:gridCol w:w="574"/>
      </w:tblGrid>
      <w:tr>
        <w:trPr>
          <w:trHeight w:val="126" w:hRule="atLeast"/>
        </w:trPr>
        <w:tc>
          <w:tcPr>
            <w:tcW w:w="1864" w:type="dxa"/>
            <w:tcBorders/>
            <w:shd w:fill="auto" w:val="clear"/>
          </w:tcPr>
          <w:p>
            <w:pPr>
              <w:pStyle w:val="Normal"/>
              <w:spacing w:lineRule="auto" w:line="259" w:before="0" w:after="0"/>
              <w:ind w:left="0" w:right="0" w:hanging="0"/>
              <w:jc w:val="left"/>
              <w:rPr/>
            </w:pPr>
            <w:r>
              <w:rPr>
                <w:sz w:val="12"/>
              </w:rPr>
              <w:t>Exposure (logged)</w:t>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160"/>
              <w:ind w:left="0" w:right="0" w:hanging="0"/>
              <w:jc w:val="left"/>
              <w:rPr/>
            </w:pPr>
            <w:r>
              <w:rPr/>
            </w:r>
          </w:p>
        </w:tc>
        <w:tc>
          <w:tcPr>
            <w:tcW w:w="1219" w:type="dxa"/>
            <w:tcBorders/>
            <w:shd w:fill="auto" w:val="clear"/>
          </w:tcPr>
          <w:p>
            <w:pPr>
              <w:pStyle w:val="Normal"/>
              <w:spacing w:lineRule="auto" w:line="259" w:before="0" w:after="160"/>
              <w:ind w:left="0" w:right="0" w:hanging="0"/>
              <w:jc w:val="left"/>
              <w:rPr/>
            </w:pPr>
            <w:r>
              <w:rPr/>
            </w:r>
          </w:p>
        </w:tc>
        <w:tc>
          <w:tcPr>
            <w:tcW w:w="1076" w:type="dxa"/>
            <w:tcBorders/>
            <w:shd w:fill="auto" w:val="clear"/>
          </w:tcPr>
          <w:p>
            <w:pPr>
              <w:pStyle w:val="Normal"/>
              <w:spacing w:lineRule="auto" w:line="259" w:before="0" w:after="0"/>
              <w:ind w:left="0" w:right="0" w:hanging="0"/>
              <w:jc w:val="left"/>
              <w:rPr/>
            </w:pPr>
            <w:r>
              <w:rPr>
                <w:sz w:val="12"/>
              </w:rPr>
              <w:t>0.96***</w:t>
            </w:r>
          </w:p>
        </w:tc>
        <w:tc>
          <w:tcPr>
            <w:tcW w:w="1004" w:type="dxa"/>
            <w:tcBorders/>
            <w:shd w:fill="auto" w:val="clear"/>
          </w:tcPr>
          <w:p>
            <w:pPr>
              <w:pStyle w:val="Normal"/>
              <w:spacing w:lineRule="auto" w:line="259" w:before="0" w:after="0"/>
              <w:ind w:left="0" w:right="0" w:hanging="0"/>
              <w:jc w:val="left"/>
              <w:rPr/>
            </w:pPr>
            <w:r>
              <w:rPr>
                <w:sz w:val="12"/>
              </w:rPr>
              <w:t>1.30***</w:t>
            </w:r>
          </w:p>
        </w:tc>
        <w:tc>
          <w:tcPr>
            <w:tcW w:w="574" w:type="dxa"/>
            <w:tcBorders/>
            <w:shd w:fill="auto" w:val="clear"/>
          </w:tcPr>
          <w:p>
            <w:pPr>
              <w:pStyle w:val="Normal"/>
              <w:spacing w:lineRule="auto" w:line="259" w:before="0" w:after="0"/>
              <w:ind w:left="72" w:right="0" w:hanging="0"/>
              <w:jc w:val="left"/>
              <w:rPr/>
            </w:pPr>
            <w:r>
              <w:rPr>
                <w:sz w:val="12"/>
              </w:rPr>
              <w:t>1.06***</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160"/>
              <w:ind w:left="0" w:right="0" w:hanging="0"/>
              <w:jc w:val="left"/>
              <w:rPr/>
            </w:pPr>
            <w:r>
              <w:rPr/>
            </w:r>
          </w:p>
        </w:tc>
        <w:tc>
          <w:tcPr>
            <w:tcW w:w="1219" w:type="dxa"/>
            <w:tcBorders/>
            <w:shd w:fill="auto" w:val="clear"/>
          </w:tcPr>
          <w:p>
            <w:pPr>
              <w:pStyle w:val="Normal"/>
              <w:spacing w:lineRule="auto" w:line="259" w:before="0" w:after="160"/>
              <w:ind w:left="0" w:right="0" w:hanging="0"/>
              <w:jc w:val="left"/>
              <w:rPr/>
            </w:pPr>
            <w:r>
              <w:rPr/>
            </w:r>
          </w:p>
        </w:tc>
        <w:tc>
          <w:tcPr>
            <w:tcW w:w="1076" w:type="dxa"/>
            <w:tcBorders/>
            <w:shd w:fill="auto" w:val="clear"/>
          </w:tcPr>
          <w:p>
            <w:pPr>
              <w:pStyle w:val="Normal"/>
              <w:spacing w:lineRule="auto" w:line="259" w:before="0" w:after="0"/>
              <w:ind w:left="72" w:right="0" w:hanging="0"/>
              <w:jc w:val="left"/>
              <w:rPr/>
            </w:pPr>
            <w:r>
              <w:rPr>
                <w:sz w:val="12"/>
              </w:rPr>
              <w:t>(0.02)</w:t>
            </w:r>
          </w:p>
        </w:tc>
        <w:tc>
          <w:tcPr>
            <w:tcW w:w="1004" w:type="dxa"/>
            <w:tcBorders/>
            <w:shd w:fill="auto" w:val="clear"/>
          </w:tcPr>
          <w:p>
            <w:pPr>
              <w:pStyle w:val="Normal"/>
              <w:spacing w:lineRule="auto" w:line="259" w:before="0" w:after="0"/>
              <w:ind w:left="72" w:right="0" w:hanging="0"/>
              <w:jc w:val="left"/>
              <w:rPr/>
            </w:pPr>
            <w:r>
              <w:rPr>
                <w:sz w:val="12"/>
              </w:rPr>
              <w:t>(0.05)</w:t>
            </w:r>
          </w:p>
        </w:tc>
        <w:tc>
          <w:tcPr>
            <w:tcW w:w="574" w:type="dxa"/>
            <w:tcBorders/>
            <w:shd w:fill="auto" w:val="clear"/>
          </w:tcPr>
          <w:p>
            <w:pPr>
              <w:pStyle w:val="Normal"/>
              <w:spacing w:lineRule="auto" w:line="259" w:before="0" w:after="0"/>
              <w:ind w:left="72" w:right="0" w:hanging="0"/>
              <w:jc w:val="left"/>
              <w:rPr/>
            </w:pPr>
            <w:r>
              <w:rPr>
                <w:sz w:val="12"/>
              </w:rPr>
              <w:t>(0.04)</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Majority</w:t>
            </w:r>
          </w:p>
        </w:tc>
        <w:tc>
          <w:tcPr>
            <w:tcW w:w="1794" w:type="dxa"/>
            <w:tcBorders/>
            <w:shd w:fill="auto" w:val="clear"/>
          </w:tcPr>
          <w:p>
            <w:pPr>
              <w:pStyle w:val="Normal"/>
              <w:spacing w:lineRule="auto" w:line="259" w:before="0" w:after="0"/>
              <w:ind w:left="0" w:right="0" w:hanging="0"/>
              <w:jc w:val="left"/>
              <w:rPr/>
            </w:pPr>
            <w:r>
              <w:rPr>
                <w:sz w:val="12"/>
              </w:rPr>
              <w:t>1,032.85***</w:t>
            </w:r>
          </w:p>
        </w:tc>
        <w:tc>
          <w:tcPr>
            <w:tcW w:w="1434" w:type="dxa"/>
            <w:tcBorders/>
            <w:shd w:fill="auto" w:val="clear"/>
          </w:tcPr>
          <w:p>
            <w:pPr>
              <w:pStyle w:val="Normal"/>
              <w:spacing w:lineRule="auto" w:line="259" w:before="0" w:after="0"/>
              <w:ind w:left="72" w:right="0" w:hanging="0"/>
              <w:jc w:val="left"/>
              <w:rPr/>
            </w:pPr>
            <w:r>
              <w:rPr>
                <w:sz w:val="12"/>
              </w:rPr>
              <w:t>1,494.59***</w:t>
            </w:r>
          </w:p>
        </w:tc>
        <w:tc>
          <w:tcPr>
            <w:tcW w:w="1219" w:type="dxa"/>
            <w:tcBorders/>
            <w:shd w:fill="auto" w:val="clear"/>
          </w:tcPr>
          <w:p>
            <w:pPr>
              <w:pStyle w:val="Normal"/>
              <w:spacing w:lineRule="auto" w:line="259" w:before="0" w:after="0"/>
              <w:ind w:left="143" w:right="0" w:hanging="0"/>
              <w:jc w:val="left"/>
              <w:rPr/>
            </w:pPr>
            <w:r>
              <w:rPr>
                <w:sz w:val="12"/>
              </w:rPr>
              <w:t>848.60***</w:t>
            </w:r>
          </w:p>
        </w:tc>
        <w:tc>
          <w:tcPr>
            <w:tcW w:w="1076" w:type="dxa"/>
            <w:tcBorders/>
            <w:shd w:fill="auto" w:val="clear"/>
          </w:tcPr>
          <w:p>
            <w:pPr>
              <w:pStyle w:val="Normal"/>
              <w:spacing w:lineRule="auto" w:line="259" w:before="0" w:after="0"/>
              <w:ind w:left="0" w:right="0" w:hanging="0"/>
              <w:jc w:val="left"/>
              <w:rPr/>
            </w:pPr>
            <w:r>
              <w:rPr>
                <w:sz w:val="12"/>
              </w:rPr>
              <w:t>1.22***</w:t>
            </w:r>
          </w:p>
        </w:tc>
        <w:tc>
          <w:tcPr>
            <w:tcW w:w="1004" w:type="dxa"/>
            <w:tcBorders/>
            <w:shd w:fill="auto" w:val="clear"/>
          </w:tcPr>
          <w:p>
            <w:pPr>
              <w:pStyle w:val="Normal"/>
              <w:spacing w:lineRule="auto" w:line="259" w:before="0" w:after="0"/>
              <w:ind w:left="0" w:right="0" w:hanging="0"/>
              <w:jc w:val="left"/>
              <w:rPr/>
            </w:pPr>
            <w:r>
              <w:rPr>
                <w:sz w:val="12"/>
              </w:rPr>
              <w:t>0.98***</w:t>
            </w:r>
          </w:p>
        </w:tc>
        <w:tc>
          <w:tcPr>
            <w:tcW w:w="574" w:type="dxa"/>
            <w:tcBorders/>
            <w:shd w:fill="auto" w:val="clear"/>
          </w:tcPr>
          <w:p>
            <w:pPr>
              <w:pStyle w:val="Normal"/>
              <w:spacing w:lineRule="auto" w:line="259" w:before="0" w:after="0"/>
              <w:ind w:left="72" w:right="0" w:hanging="0"/>
              <w:jc w:val="left"/>
              <w:rPr/>
            </w:pPr>
            <w:r>
              <w:rPr>
                <w:sz w:val="12"/>
              </w:rPr>
              <w:t>1.11***</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143" w:right="0" w:hanging="0"/>
              <w:jc w:val="left"/>
              <w:rPr/>
            </w:pPr>
            <w:r>
              <w:rPr>
                <w:sz w:val="12"/>
              </w:rPr>
              <w:t>(91.01)</w:t>
            </w:r>
          </w:p>
        </w:tc>
        <w:tc>
          <w:tcPr>
            <w:tcW w:w="1434" w:type="dxa"/>
            <w:tcBorders/>
            <w:shd w:fill="auto" w:val="clear"/>
          </w:tcPr>
          <w:p>
            <w:pPr>
              <w:pStyle w:val="Normal"/>
              <w:spacing w:lineRule="auto" w:line="259" w:before="0" w:after="0"/>
              <w:ind w:left="143" w:right="0" w:hanging="0"/>
              <w:jc w:val="left"/>
              <w:rPr/>
            </w:pPr>
            <w:r>
              <w:rPr>
                <w:sz w:val="12"/>
              </w:rPr>
              <w:t>(137.23)</w:t>
            </w:r>
          </w:p>
        </w:tc>
        <w:tc>
          <w:tcPr>
            <w:tcW w:w="1219" w:type="dxa"/>
            <w:tcBorders/>
            <w:shd w:fill="auto" w:val="clear"/>
          </w:tcPr>
          <w:p>
            <w:pPr>
              <w:pStyle w:val="Normal"/>
              <w:spacing w:lineRule="auto" w:line="259" w:before="0" w:after="0"/>
              <w:ind w:left="143" w:right="0" w:hanging="0"/>
              <w:jc w:val="left"/>
              <w:rPr/>
            </w:pPr>
            <w:r>
              <w:rPr>
                <w:sz w:val="12"/>
              </w:rPr>
              <w:t>(226.06)</w:t>
            </w:r>
          </w:p>
        </w:tc>
        <w:tc>
          <w:tcPr>
            <w:tcW w:w="1076" w:type="dxa"/>
            <w:tcBorders/>
            <w:shd w:fill="auto" w:val="clear"/>
          </w:tcPr>
          <w:p>
            <w:pPr>
              <w:pStyle w:val="Normal"/>
              <w:spacing w:lineRule="auto" w:line="259" w:before="0" w:after="0"/>
              <w:ind w:left="72" w:right="0" w:hanging="0"/>
              <w:jc w:val="left"/>
              <w:rPr/>
            </w:pPr>
            <w:r>
              <w:rPr>
                <w:sz w:val="12"/>
              </w:rPr>
              <w:t>(0.05)</w:t>
            </w:r>
          </w:p>
        </w:tc>
        <w:tc>
          <w:tcPr>
            <w:tcW w:w="1004" w:type="dxa"/>
            <w:tcBorders/>
            <w:shd w:fill="auto" w:val="clear"/>
          </w:tcPr>
          <w:p>
            <w:pPr>
              <w:pStyle w:val="Normal"/>
              <w:spacing w:lineRule="auto" w:line="259" w:before="0" w:after="0"/>
              <w:ind w:left="72" w:right="0" w:hanging="0"/>
              <w:jc w:val="left"/>
              <w:rPr/>
            </w:pPr>
            <w:r>
              <w:rPr>
                <w:sz w:val="12"/>
              </w:rPr>
              <w:t>(0.06)</w:t>
            </w:r>
          </w:p>
        </w:tc>
        <w:tc>
          <w:tcPr>
            <w:tcW w:w="574" w:type="dxa"/>
            <w:tcBorders/>
            <w:shd w:fill="auto" w:val="clear"/>
          </w:tcPr>
          <w:p>
            <w:pPr>
              <w:pStyle w:val="Normal"/>
              <w:spacing w:lineRule="auto" w:line="259" w:before="0" w:after="0"/>
              <w:ind w:left="72" w:right="0" w:hanging="0"/>
              <w:jc w:val="left"/>
              <w:rPr/>
            </w:pPr>
            <w:r>
              <w:rPr>
                <w:sz w:val="12"/>
              </w:rPr>
              <w:t>(0.04)</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Party leader</w:t>
            </w:r>
          </w:p>
        </w:tc>
        <w:tc>
          <w:tcPr>
            <w:tcW w:w="1794" w:type="dxa"/>
            <w:tcBorders/>
            <w:shd w:fill="auto" w:val="clear"/>
          </w:tcPr>
          <w:p>
            <w:pPr>
              <w:pStyle w:val="Normal"/>
              <w:spacing w:lineRule="auto" w:line="259" w:before="0" w:after="0"/>
              <w:ind w:left="0" w:right="0" w:hanging="0"/>
              <w:jc w:val="left"/>
              <w:rPr/>
            </w:pPr>
            <w:r>
              <w:rPr>
                <w:sz w:val="12"/>
              </w:rPr>
              <w:t>2,121.40***</w:t>
            </w:r>
          </w:p>
        </w:tc>
        <w:tc>
          <w:tcPr>
            <w:tcW w:w="1434" w:type="dxa"/>
            <w:tcBorders/>
            <w:shd w:fill="auto" w:val="clear"/>
          </w:tcPr>
          <w:p>
            <w:pPr>
              <w:pStyle w:val="Normal"/>
              <w:spacing w:lineRule="auto" w:line="259" w:before="0" w:after="0"/>
              <w:ind w:left="72" w:right="0" w:hanging="0"/>
              <w:jc w:val="left"/>
              <w:rPr/>
            </w:pPr>
            <w:r>
              <w:rPr>
                <w:sz w:val="12"/>
              </w:rPr>
              <w:t>1,906.26***</w:t>
            </w:r>
          </w:p>
        </w:tc>
        <w:tc>
          <w:tcPr>
            <w:tcW w:w="1219" w:type="dxa"/>
            <w:tcBorders/>
            <w:shd w:fill="auto" w:val="clear"/>
          </w:tcPr>
          <w:p>
            <w:pPr>
              <w:pStyle w:val="Normal"/>
              <w:spacing w:lineRule="auto" w:line="259" w:before="0" w:after="0"/>
              <w:ind w:left="72" w:right="0" w:hanging="0"/>
              <w:jc w:val="left"/>
              <w:rPr/>
            </w:pPr>
            <w:r>
              <w:rPr>
                <w:sz w:val="12"/>
              </w:rPr>
              <w:t>1,292.59***</w:t>
            </w:r>
          </w:p>
        </w:tc>
        <w:tc>
          <w:tcPr>
            <w:tcW w:w="1076" w:type="dxa"/>
            <w:tcBorders/>
            <w:shd w:fill="auto" w:val="clear"/>
          </w:tcPr>
          <w:p>
            <w:pPr>
              <w:pStyle w:val="Normal"/>
              <w:spacing w:lineRule="auto" w:line="259" w:before="0" w:after="0"/>
              <w:ind w:left="0" w:right="0" w:hanging="0"/>
              <w:jc w:val="left"/>
              <w:rPr/>
            </w:pPr>
            <w:r>
              <w:rPr>
                <w:sz w:val="12"/>
              </w:rPr>
              <w:t>0.34***</w:t>
            </w:r>
          </w:p>
        </w:tc>
        <w:tc>
          <w:tcPr>
            <w:tcW w:w="1004" w:type="dxa"/>
            <w:tcBorders/>
            <w:shd w:fill="auto" w:val="clear"/>
          </w:tcPr>
          <w:p>
            <w:pPr>
              <w:pStyle w:val="Normal"/>
              <w:spacing w:lineRule="auto" w:line="259" w:before="0" w:after="0"/>
              <w:ind w:left="0" w:right="0" w:hanging="0"/>
              <w:jc w:val="left"/>
              <w:rPr/>
            </w:pPr>
            <w:r>
              <w:rPr>
                <w:sz w:val="12"/>
              </w:rPr>
              <w:t>-0.04***</w:t>
            </w:r>
          </w:p>
        </w:tc>
        <w:tc>
          <w:tcPr>
            <w:tcW w:w="574" w:type="dxa"/>
            <w:tcBorders/>
            <w:shd w:fill="auto" w:val="clear"/>
          </w:tcPr>
          <w:p>
            <w:pPr>
              <w:pStyle w:val="Normal"/>
              <w:spacing w:lineRule="auto" w:line="259" w:before="0" w:after="0"/>
              <w:ind w:left="0" w:right="0" w:hanging="0"/>
              <w:rPr/>
            </w:pPr>
            <w:r>
              <w:rPr>
                <w:sz w:val="12"/>
              </w:rPr>
              <w:t>-0.04***</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143" w:right="0" w:hanging="0"/>
              <w:jc w:val="left"/>
              <w:rPr/>
            </w:pPr>
            <w:r>
              <w:rPr>
                <w:sz w:val="12"/>
              </w:rPr>
              <w:t>(206.38)</w:t>
            </w:r>
          </w:p>
        </w:tc>
        <w:tc>
          <w:tcPr>
            <w:tcW w:w="1434" w:type="dxa"/>
            <w:tcBorders/>
            <w:shd w:fill="auto" w:val="clear"/>
          </w:tcPr>
          <w:p>
            <w:pPr>
              <w:pStyle w:val="Normal"/>
              <w:spacing w:lineRule="auto" w:line="259" w:before="0" w:after="0"/>
              <w:ind w:left="143" w:right="0" w:hanging="0"/>
              <w:jc w:val="left"/>
              <w:rPr/>
            </w:pPr>
            <w:r>
              <w:rPr>
                <w:sz w:val="12"/>
              </w:rPr>
              <w:t>(205.16)</w:t>
            </w:r>
          </w:p>
        </w:tc>
        <w:tc>
          <w:tcPr>
            <w:tcW w:w="1219" w:type="dxa"/>
            <w:tcBorders/>
            <w:shd w:fill="auto" w:val="clear"/>
          </w:tcPr>
          <w:p>
            <w:pPr>
              <w:pStyle w:val="Normal"/>
              <w:spacing w:lineRule="auto" w:line="259" w:before="0" w:after="0"/>
              <w:ind w:left="143" w:right="0" w:hanging="0"/>
              <w:jc w:val="left"/>
              <w:rPr/>
            </w:pPr>
            <w:r>
              <w:rPr>
                <w:sz w:val="12"/>
              </w:rPr>
              <w:t>(310.20)</w:t>
            </w:r>
          </w:p>
        </w:tc>
        <w:tc>
          <w:tcPr>
            <w:tcW w:w="1076" w:type="dxa"/>
            <w:tcBorders/>
            <w:shd w:fill="auto" w:val="clear"/>
          </w:tcPr>
          <w:p>
            <w:pPr>
              <w:pStyle w:val="Normal"/>
              <w:spacing w:lineRule="auto" w:line="259" w:before="0" w:after="0"/>
              <w:ind w:left="72" w:right="0" w:hanging="0"/>
              <w:jc w:val="left"/>
              <w:rPr/>
            </w:pPr>
            <w:r>
              <w:rPr>
                <w:sz w:val="12"/>
              </w:rPr>
              <w:t>(0.08)</w:t>
            </w:r>
          </w:p>
        </w:tc>
        <w:tc>
          <w:tcPr>
            <w:tcW w:w="1004" w:type="dxa"/>
            <w:tcBorders/>
            <w:shd w:fill="auto" w:val="clear"/>
          </w:tcPr>
          <w:p>
            <w:pPr>
              <w:pStyle w:val="Normal"/>
              <w:spacing w:lineRule="auto" w:line="259" w:before="0" w:after="0"/>
              <w:ind w:left="0" w:right="0" w:hanging="0"/>
              <w:jc w:val="left"/>
              <w:rPr/>
            </w:pPr>
            <w:r>
              <w:rPr>
                <w:sz w:val="12"/>
              </w:rPr>
              <w:t>(0.001)</w:t>
            </w:r>
          </w:p>
        </w:tc>
        <w:tc>
          <w:tcPr>
            <w:tcW w:w="574" w:type="dxa"/>
            <w:tcBorders/>
            <w:shd w:fill="auto" w:val="clear"/>
          </w:tcPr>
          <w:p>
            <w:pPr>
              <w:pStyle w:val="Normal"/>
              <w:spacing w:lineRule="auto" w:line="259" w:before="0" w:after="0"/>
              <w:ind w:left="72" w:right="0" w:hanging="0"/>
              <w:jc w:val="left"/>
              <w:rPr/>
            </w:pPr>
            <w:r>
              <w:rPr>
                <w:sz w:val="12"/>
              </w:rPr>
              <w:t>(0.001)</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Comm. chair</w:t>
            </w:r>
          </w:p>
        </w:tc>
        <w:tc>
          <w:tcPr>
            <w:tcW w:w="1794" w:type="dxa"/>
            <w:tcBorders/>
            <w:shd w:fill="auto" w:val="clear"/>
          </w:tcPr>
          <w:p>
            <w:pPr>
              <w:pStyle w:val="Normal"/>
              <w:spacing w:lineRule="auto" w:line="259" w:before="0" w:after="0"/>
              <w:ind w:left="72" w:right="0" w:hanging="0"/>
              <w:jc w:val="left"/>
              <w:rPr/>
            </w:pPr>
            <w:r>
              <w:rPr>
                <w:sz w:val="12"/>
              </w:rPr>
              <w:t>239.92***</w:t>
            </w:r>
          </w:p>
        </w:tc>
        <w:tc>
          <w:tcPr>
            <w:tcW w:w="1434" w:type="dxa"/>
            <w:tcBorders/>
            <w:shd w:fill="auto" w:val="clear"/>
          </w:tcPr>
          <w:p>
            <w:pPr>
              <w:pStyle w:val="Normal"/>
              <w:spacing w:lineRule="auto" w:line="259" w:before="0" w:after="0"/>
              <w:ind w:left="215" w:right="0" w:hanging="0"/>
              <w:jc w:val="left"/>
              <w:rPr/>
            </w:pPr>
            <w:r>
              <w:rPr>
                <w:sz w:val="12"/>
              </w:rPr>
              <w:t>145.14*</w:t>
            </w:r>
          </w:p>
        </w:tc>
        <w:tc>
          <w:tcPr>
            <w:tcW w:w="1219" w:type="dxa"/>
            <w:tcBorders/>
            <w:shd w:fill="auto" w:val="clear"/>
          </w:tcPr>
          <w:p>
            <w:pPr>
              <w:pStyle w:val="Normal"/>
              <w:spacing w:lineRule="auto" w:line="259" w:before="0" w:after="0"/>
              <w:ind w:left="287" w:right="0" w:hanging="0"/>
              <w:jc w:val="left"/>
              <w:rPr/>
            </w:pPr>
            <w:r>
              <w:rPr>
                <w:sz w:val="12"/>
              </w:rPr>
              <w:t>51.54</w:t>
            </w:r>
          </w:p>
        </w:tc>
        <w:tc>
          <w:tcPr>
            <w:tcW w:w="1076" w:type="dxa"/>
            <w:tcBorders/>
            <w:shd w:fill="auto" w:val="clear"/>
          </w:tcPr>
          <w:p>
            <w:pPr>
              <w:pStyle w:val="Normal"/>
              <w:spacing w:lineRule="auto" w:line="259" w:before="0" w:after="0"/>
              <w:ind w:left="0" w:right="0" w:hanging="0"/>
              <w:jc w:val="left"/>
              <w:rPr/>
            </w:pPr>
            <w:r>
              <w:rPr>
                <w:sz w:val="12"/>
              </w:rPr>
              <w:t>0.27***</w:t>
            </w:r>
          </w:p>
        </w:tc>
        <w:tc>
          <w:tcPr>
            <w:tcW w:w="1004" w:type="dxa"/>
            <w:tcBorders/>
            <w:shd w:fill="auto" w:val="clear"/>
          </w:tcPr>
          <w:p>
            <w:pPr>
              <w:pStyle w:val="Normal"/>
              <w:spacing w:lineRule="auto" w:line="259" w:before="0" w:after="0"/>
              <w:ind w:left="0" w:right="0" w:hanging="0"/>
              <w:jc w:val="left"/>
              <w:rPr/>
            </w:pPr>
            <w:r>
              <w:rPr>
                <w:sz w:val="12"/>
              </w:rPr>
              <w:t>0.31***</w:t>
            </w:r>
          </w:p>
        </w:tc>
        <w:tc>
          <w:tcPr>
            <w:tcW w:w="574" w:type="dxa"/>
            <w:tcBorders/>
            <w:shd w:fill="auto" w:val="clear"/>
          </w:tcPr>
          <w:p>
            <w:pPr>
              <w:pStyle w:val="Normal"/>
              <w:spacing w:lineRule="auto" w:line="259" w:before="0" w:after="0"/>
              <w:ind w:left="72" w:right="0" w:hanging="0"/>
              <w:jc w:val="left"/>
              <w:rPr/>
            </w:pPr>
            <w:r>
              <w:rPr>
                <w:sz w:val="12"/>
              </w:rPr>
              <w:t>0.22***</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143" w:right="0" w:hanging="0"/>
              <w:jc w:val="left"/>
              <w:rPr/>
            </w:pPr>
            <w:r>
              <w:rPr>
                <w:sz w:val="12"/>
              </w:rPr>
              <w:t>(87.49)</w:t>
            </w:r>
          </w:p>
        </w:tc>
        <w:tc>
          <w:tcPr>
            <w:tcW w:w="1434" w:type="dxa"/>
            <w:tcBorders/>
            <w:shd w:fill="auto" w:val="clear"/>
          </w:tcPr>
          <w:p>
            <w:pPr>
              <w:pStyle w:val="Normal"/>
              <w:spacing w:lineRule="auto" w:line="259" w:before="0" w:after="0"/>
              <w:ind w:left="215" w:right="0" w:hanging="0"/>
              <w:jc w:val="left"/>
              <w:rPr/>
            </w:pPr>
            <w:r>
              <w:rPr>
                <w:sz w:val="12"/>
              </w:rPr>
              <w:t>(86.86)</w:t>
            </w:r>
          </w:p>
        </w:tc>
        <w:tc>
          <w:tcPr>
            <w:tcW w:w="1219" w:type="dxa"/>
            <w:tcBorders/>
            <w:shd w:fill="auto" w:val="clear"/>
          </w:tcPr>
          <w:p>
            <w:pPr>
              <w:pStyle w:val="Normal"/>
              <w:spacing w:lineRule="auto" w:line="259" w:before="0" w:after="0"/>
              <w:ind w:left="143" w:right="0" w:hanging="0"/>
              <w:jc w:val="left"/>
              <w:rPr/>
            </w:pPr>
            <w:r>
              <w:rPr>
                <w:sz w:val="12"/>
              </w:rPr>
              <w:t>(146.09)</w:t>
            </w:r>
          </w:p>
        </w:tc>
        <w:tc>
          <w:tcPr>
            <w:tcW w:w="1076" w:type="dxa"/>
            <w:tcBorders/>
            <w:shd w:fill="auto" w:val="clear"/>
          </w:tcPr>
          <w:p>
            <w:pPr>
              <w:pStyle w:val="Normal"/>
              <w:spacing w:lineRule="auto" w:line="259" w:before="0" w:after="0"/>
              <w:ind w:left="72" w:right="0" w:hanging="0"/>
              <w:jc w:val="left"/>
              <w:rPr/>
            </w:pPr>
            <w:r>
              <w:rPr>
                <w:sz w:val="12"/>
              </w:rPr>
              <w:t>(0.04)</w:t>
            </w:r>
          </w:p>
        </w:tc>
        <w:tc>
          <w:tcPr>
            <w:tcW w:w="1004" w:type="dxa"/>
            <w:tcBorders/>
            <w:shd w:fill="auto" w:val="clear"/>
          </w:tcPr>
          <w:p>
            <w:pPr>
              <w:pStyle w:val="Normal"/>
              <w:spacing w:lineRule="auto" w:line="259" w:before="0" w:after="0"/>
              <w:ind w:left="72" w:right="0" w:hanging="0"/>
              <w:jc w:val="left"/>
              <w:rPr/>
            </w:pPr>
            <w:r>
              <w:rPr>
                <w:sz w:val="12"/>
              </w:rPr>
              <w:t>(0.08)</w:t>
            </w:r>
          </w:p>
        </w:tc>
        <w:tc>
          <w:tcPr>
            <w:tcW w:w="574" w:type="dxa"/>
            <w:tcBorders/>
            <w:shd w:fill="auto" w:val="clear"/>
          </w:tcPr>
          <w:p>
            <w:pPr>
              <w:pStyle w:val="Normal"/>
              <w:spacing w:lineRule="auto" w:line="259" w:before="0" w:after="0"/>
              <w:ind w:left="72" w:right="0" w:hanging="0"/>
              <w:jc w:val="left"/>
              <w:rPr/>
            </w:pPr>
            <w:r>
              <w:rPr>
                <w:sz w:val="12"/>
              </w:rPr>
              <w:t>(0.04)</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Seniority</w:t>
            </w:r>
          </w:p>
        </w:tc>
        <w:tc>
          <w:tcPr>
            <w:tcW w:w="1794" w:type="dxa"/>
            <w:tcBorders/>
            <w:shd w:fill="auto" w:val="clear"/>
          </w:tcPr>
          <w:p>
            <w:pPr>
              <w:pStyle w:val="Normal"/>
              <w:spacing w:lineRule="auto" w:line="259" w:before="0" w:after="0"/>
              <w:ind w:left="72" w:right="0" w:hanging="0"/>
              <w:jc w:val="left"/>
              <w:rPr/>
            </w:pPr>
            <w:r>
              <w:rPr>
                <w:sz w:val="12"/>
              </w:rPr>
              <w:t>224.72***</w:t>
            </w:r>
          </w:p>
        </w:tc>
        <w:tc>
          <w:tcPr>
            <w:tcW w:w="1434" w:type="dxa"/>
            <w:tcBorders/>
            <w:shd w:fill="auto" w:val="clear"/>
          </w:tcPr>
          <w:p>
            <w:pPr>
              <w:pStyle w:val="Normal"/>
              <w:spacing w:lineRule="auto" w:line="259" w:before="0" w:after="0"/>
              <w:ind w:left="143" w:right="0" w:hanging="0"/>
              <w:jc w:val="left"/>
              <w:rPr/>
            </w:pPr>
            <w:r>
              <w:rPr>
                <w:sz w:val="12"/>
              </w:rPr>
              <w:t>258.78***</w:t>
            </w:r>
          </w:p>
        </w:tc>
        <w:tc>
          <w:tcPr>
            <w:tcW w:w="1219" w:type="dxa"/>
            <w:tcBorders/>
            <w:shd w:fill="auto" w:val="clear"/>
          </w:tcPr>
          <w:p>
            <w:pPr>
              <w:pStyle w:val="Normal"/>
              <w:spacing w:lineRule="auto" w:line="259" w:before="0" w:after="0"/>
              <w:ind w:left="143" w:right="0" w:hanging="0"/>
              <w:jc w:val="left"/>
              <w:rPr/>
            </w:pPr>
            <w:r>
              <w:rPr>
                <w:sz w:val="12"/>
              </w:rPr>
              <w:t>262.58***</w:t>
            </w:r>
          </w:p>
        </w:tc>
        <w:tc>
          <w:tcPr>
            <w:tcW w:w="1076" w:type="dxa"/>
            <w:tcBorders/>
            <w:shd w:fill="auto" w:val="clear"/>
          </w:tcPr>
          <w:p>
            <w:pPr>
              <w:pStyle w:val="Normal"/>
              <w:spacing w:lineRule="auto" w:line="259" w:before="0" w:after="0"/>
              <w:ind w:left="0" w:right="0" w:hanging="0"/>
              <w:jc w:val="left"/>
              <w:rPr/>
            </w:pPr>
            <w:r>
              <w:rPr>
                <w:sz w:val="12"/>
              </w:rPr>
              <w:t>0.11***</w:t>
            </w:r>
          </w:p>
        </w:tc>
        <w:tc>
          <w:tcPr>
            <w:tcW w:w="1004" w:type="dxa"/>
            <w:tcBorders/>
            <w:shd w:fill="auto" w:val="clear"/>
          </w:tcPr>
          <w:p>
            <w:pPr>
              <w:pStyle w:val="Normal"/>
              <w:spacing w:lineRule="auto" w:line="259" w:before="0" w:after="0"/>
              <w:ind w:left="0" w:right="0" w:hanging="0"/>
              <w:jc w:val="left"/>
              <w:rPr/>
            </w:pPr>
            <w:r>
              <w:rPr>
                <w:sz w:val="12"/>
              </w:rPr>
              <w:t>0.25***</w:t>
            </w:r>
          </w:p>
        </w:tc>
        <w:tc>
          <w:tcPr>
            <w:tcW w:w="574" w:type="dxa"/>
            <w:tcBorders/>
            <w:shd w:fill="auto" w:val="clear"/>
          </w:tcPr>
          <w:p>
            <w:pPr>
              <w:pStyle w:val="Normal"/>
              <w:spacing w:lineRule="auto" w:line="259" w:before="0" w:after="0"/>
              <w:ind w:left="72" w:right="0" w:hanging="0"/>
              <w:jc w:val="left"/>
              <w:rPr/>
            </w:pPr>
            <w:r>
              <w:rPr>
                <w:sz w:val="12"/>
              </w:rPr>
              <w:t>0.11***</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143" w:right="0" w:hanging="0"/>
              <w:jc w:val="left"/>
              <w:rPr/>
            </w:pPr>
            <w:r>
              <w:rPr>
                <w:sz w:val="12"/>
              </w:rPr>
              <w:t>(48.14)</w:t>
            </w:r>
          </w:p>
        </w:tc>
        <w:tc>
          <w:tcPr>
            <w:tcW w:w="1434" w:type="dxa"/>
            <w:tcBorders/>
            <w:shd w:fill="auto" w:val="clear"/>
          </w:tcPr>
          <w:p>
            <w:pPr>
              <w:pStyle w:val="Normal"/>
              <w:spacing w:lineRule="auto" w:line="259" w:before="0" w:after="0"/>
              <w:ind w:left="215" w:right="0" w:hanging="0"/>
              <w:jc w:val="left"/>
              <w:rPr/>
            </w:pPr>
            <w:r>
              <w:rPr>
                <w:sz w:val="12"/>
              </w:rPr>
              <w:t>(47.53)</w:t>
            </w:r>
          </w:p>
        </w:tc>
        <w:tc>
          <w:tcPr>
            <w:tcW w:w="1219" w:type="dxa"/>
            <w:tcBorders/>
            <w:shd w:fill="auto" w:val="clear"/>
          </w:tcPr>
          <w:p>
            <w:pPr>
              <w:pStyle w:val="Normal"/>
              <w:spacing w:lineRule="auto" w:line="259" w:before="0" w:after="0"/>
              <w:ind w:left="215" w:right="0" w:hanging="0"/>
              <w:jc w:val="left"/>
              <w:rPr/>
            </w:pPr>
            <w:r>
              <w:rPr>
                <w:sz w:val="12"/>
              </w:rPr>
              <w:t>(85.76)</w:t>
            </w:r>
          </w:p>
        </w:tc>
        <w:tc>
          <w:tcPr>
            <w:tcW w:w="1076" w:type="dxa"/>
            <w:tcBorders/>
            <w:shd w:fill="auto" w:val="clear"/>
          </w:tcPr>
          <w:p>
            <w:pPr>
              <w:pStyle w:val="Normal"/>
              <w:spacing w:lineRule="auto" w:line="259" w:before="0" w:after="0"/>
              <w:ind w:left="72" w:right="0" w:hanging="0"/>
              <w:jc w:val="left"/>
              <w:rPr/>
            </w:pPr>
            <w:r>
              <w:rPr>
                <w:sz w:val="12"/>
              </w:rPr>
              <w:t>(0.02)</w:t>
            </w:r>
          </w:p>
        </w:tc>
        <w:tc>
          <w:tcPr>
            <w:tcW w:w="1004" w:type="dxa"/>
            <w:tcBorders/>
            <w:shd w:fill="auto" w:val="clear"/>
          </w:tcPr>
          <w:p>
            <w:pPr>
              <w:pStyle w:val="Normal"/>
              <w:spacing w:lineRule="auto" w:line="259" w:before="0" w:after="0"/>
              <w:ind w:left="72" w:right="0" w:hanging="0"/>
              <w:jc w:val="left"/>
              <w:rPr/>
            </w:pPr>
            <w:r>
              <w:rPr>
                <w:sz w:val="12"/>
              </w:rPr>
              <w:t>(0.04)</w:t>
            </w:r>
          </w:p>
        </w:tc>
        <w:tc>
          <w:tcPr>
            <w:tcW w:w="574" w:type="dxa"/>
            <w:tcBorders/>
            <w:shd w:fill="auto" w:val="clear"/>
          </w:tcPr>
          <w:p>
            <w:pPr>
              <w:pStyle w:val="Normal"/>
              <w:spacing w:lineRule="auto" w:line="259" w:before="0" w:after="0"/>
              <w:ind w:left="72" w:right="0" w:hanging="0"/>
              <w:jc w:val="left"/>
              <w:rPr/>
            </w:pPr>
            <w:r>
              <w:rPr>
                <w:sz w:val="12"/>
              </w:rPr>
              <w:t>(0.02)</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Woman</w:t>
            </w:r>
          </w:p>
        </w:tc>
        <w:tc>
          <w:tcPr>
            <w:tcW w:w="1794" w:type="dxa"/>
            <w:tcBorders/>
            <w:shd w:fill="auto" w:val="clear"/>
          </w:tcPr>
          <w:p>
            <w:pPr>
              <w:pStyle w:val="Normal"/>
              <w:spacing w:lineRule="auto" w:line="259" w:before="0" w:after="0"/>
              <w:ind w:left="72" w:right="0" w:hanging="0"/>
              <w:jc w:val="left"/>
              <w:rPr/>
            </w:pPr>
            <w:r>
              <w:rPr>
                <w:sz w:val="12"/>
              </w:rPr>
              <w:t>170.47***</w:t>
            </w:r>
          </w:p>
        </w:tc>
        <w:tc>
          <w:tcPr>
            <w:tcW w:w="1434" w:type="dxa"/>
            <w:tcBorders/>
            <w:shd w:fill="auto" w:val="clear"/>
          </w:tcPr>
          <w:p>
            <w:pPr>
              <w:pStyle w:val="Normal"/>
              <w:spacing w:lineRule="auto" w:line="259" w:before="0" w:after="0"/>
              <w:ind w:left="143" w:right="0" w:hanging="0"/>
              <w:jc w:val="left"/>
              <w:rPr/>
            </w:pPr>
            <w:r>
              <w:rPr>
                <w:sz w:val="12"/>
              </w:rPr>
              <w:t>131.49**</w:t>
            </w:r>
          </w:p>
        </w:tc>
        <w:tc>
          <w:tcPr>
            <w:tcW w:w="1219" w:type="dxa"/>
            <w:tcBorders/>
            <w:shd w:fill="auto" w:val="clear"/>
          </w:tcPr>
          <w:p>
            <w:pPr>
              <w:pStyle w:val="Normal"/>
              <w:spacing w:lineRule="auto" w:line="259" w:before="0" w:after="0"/>
              <w:ind w:left="287" w:right="0" w:hanging="0"/>
              <w:jc w:val="left"/>
              <w:rPr/>
            </w:pPr>
            <w:r>
              <w:rPr>
                <w:sz w:val="12"/>
              </w:rPr>
              <w:t>19.91</w:t>
            </w:r>
          </w:p>
        </w:tc>
        <w:tc>
          <w:tcPr>
            <w:tcW w:w="1076" w:type="dxa"/>
            <w:tcBorders/>
            <w:shd w:fill="auto" w:val="clear"/>
          </w:tcPr>
          <w:p>
            <w:pPr>
              <w:pStyle w:val="Normal"/>
              <w:spacing w:lineRule="auto" w:line="259" w:before="0" w:after="0"/>
              <w:ind w:left="0" w:right="0" w:hanging="0"/>
              <w:jc w:val="left"/>
              <w:rPr/>
            </w:pPr>
            <w:r>
              <w:rPr>
                <w:sz w:val="12"/>
              </w:rPr>
              <w:t>0.14***</w:t>
            </w:r>
          </w:p>
        </w:tc>
        <w:tc>
          <w:tcPr>
            <w:tcW w:w="1004" w:type="dxa"/>
            <w:tcBorders/>
            <w:shd w:fill="auto" w:val="clear"/>
          </w:tcPr>
          <w:p>
            <w:pPr>
              <w:pStyle w:val="Normal"/>
              <w:spacing w:lineRule="auto" w:line="259" w:before="0" w:after="0"/>
              <w:ind w:left="72" w:right="0" w:hanging="0"/>
              <w:jc w:val="left"/>
              <w:rPr/>
            </w:pPr>
            <w:r>
              <w:rPr>
                <w:sz w:val="12"/>
              </w:rPr>
              <w:t>-0.06*</w:t>
            </w:r>
          </w:p>
        </w:tc>
        <w:tc>
          <w:tcPr>
            <w:tcW w:w="574" w:type="dxa"/>
            <w:tcBorders/>
            <w:shd w:fill="auto" w:val="clear"/>
          </w:tcPr>
          <w:p>
            <w:pPr>
              <w:pStyle w:val="Normal"/>
              <w:spacing w:lineRule="auto" w:line="259" w:before="0" w:after="0"/>
              <w:ind w:left="72" w:right="0" w:hanging="0"/>
              <w:jc w:val="center"/>
              <w:rPr/>
            </w:pPr>
            <w:r>
              <w:rPr>
                <w:sz w:val="12"/>
              </w:rPr>
              <w:t>-0.02</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143" w:right="0" w:hanging="0"/>
              <w:jc w:val="left"/>
              <w:rPr/>
            </w:pPr>
            <w:r>
              <w:rPr>
                <w:sz w:val="12"/>
              </w:rPr>
              <w:t>(54.90)</w:t>
            </w:r>
          </w:p>
        </w:tc>
        <w:tc>
          <w:tcPr>
            <w:tcW w:w="1434" w:type="dxa"/>
            <w:tcBorders/>
            <w:shd w:fill="auto" w:val="clear"/>
          </w:tcPr>
          <w:p>
            <w:pPr>
              <w:pStyle w:val="Normal"/>
              <w:spacing w:lineRule="auto" w:line="259" w:before="0" w:after="0"/>
              <w:ind w:left="215" w:right="0" w:hanging="0"/>
              <w:jc w:val="left"/>
              <w:rPr/>
            </w:pPr>
            <w:r>
              <w:rPr>
                <w:sz w:val="12"/>
              </w:rPr>
              <w:t>(54.89)</w:t>
            </w:r>
          </w:p>
        </w:tc>
        <w:tc>
          <w:tcPr>
            <w:tcW w:w="1219" w:type="dxa"/>
            <w:tcBorders/>
            <w:shd w:fill="auto" w:val="clear"/>
          </w:tcPr>
          <w:p>
            <w:pPr>
              <w:pStyle w:val="Normal"/>
              <w:spacing w:lineRule="auto" w:line="259" w:before="0" w:after="0"/>
              <w:ind w:left="215" w:right="0" w:hanging="0"/>
              <w:jc w:val="left"/>
              <w:rPr/>
            </w:pPr>
            <w:r>
              <w:rPr>
                <w:sz w:val="12"/>
              </w:rPr>
              <w:t>(99.70)</w:t>
            </w:r>
          </w:p>
        </w:tc>
        <w:tc>
          <w:tcPr>
            <w:tcW w:w="1076" w:type="dxa"/>
            <w:tcBorders/>
            <w:shd w:fill="auto" w:val="clear"/>
          </w:tcPr>
          <w:p>
            <w:pPr>
              <w:pStyle w:val="Normal"/>
              <w:spacing w:lineRule="auto" w:line="259" w:before="0" w:after="0"/>
              <w:ind w:left="72" w:right="0" w:hanging="0"/>
              <w:jc w:val="left"/>
              <w:rPr/>
            </w:pPr>
            <w:r>
              <w:rPr>
                <w:sz w:val="12"/>
              </w:rPr>
              <w:t>(0.03)</w:t>
            </w:r>
          </w:p>
        </w:tc>
        <w:tc>
          <w:tcPr>
            <w:tcW w:w="1004" w:type="dxa"/>
            <w:tcBorders/>
            <w:shd w:fill="auto" w:val="clear"/>
          </w:tcPr>
          <w:p>
            <w:pPr>
              <w:pStyle w:val="Normal"/>
              <w:spacing w:lineRule="auto" w:line="259" w:before="0" w:after="0"/>
              <w:ind w:left="72" w:right="0" w:hanging="0"/>
              <w:jc w:val="left"/>
              <w:rPr/>
            </w:pPr>
            <w:r>
              <w:rPr>
                <w:sz w:val="12"/>
              </w:rPr>
              <w:t>(0.03)</w:t>
            </w:r>
          </w:p>
        </w:tc>
        <w:tc>
          <w:tcPr>
            <w:tcW w:w="574" w:type="dxa"/>
            <w:tcBorders/>
            <w:shd w:fill="auto" w:val="clear"/>
          </w:tcPr>
          <w:p>
            <w:pPr>
              <w:pStyle w:val="Normal"/>
              <w:spacing w:lineRule="auto" w:line="259" w:before="0" w:after="0"/>
              <w:ind w:left="72" w:right="0" w:hanging="0"/>
              <w:jc w:val="left"/>
              <w:rPr/>
            </w:pPr>
            <w:r>
              <w:rPr>
                <w:sz w:val="12"/>
              </w:rPr>
              <w:t>(0.02)</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Party size</w:t>
            </w:r>
          </w:p>
        </w:tc>
        <w:tc>
          <w:tcPr>
            <w:tcW w:w="1794" w:type="dxa"/>
            <w:tcBorders/>
            <w:shd w:fill="auto" w:val="clear"/>
          </w:tcPr>
          <w:p>
            <w:pPr>
              <w:pStyle w:val="Normal"/>
              <w:spacing w:lineRule="auto" w:line="259" w:before="0" w:after="0"/>
              <w:ind w:left="72" w:right="0" w:hanging="0"/>
              <w:jc w:val="left"/>
              <w:rPr/>
            </w:pPr>
            <w:r>
              <w:rPr>
                <w:sz w:val="12"/>
              </w:rPr>
              <w:t>-67.47***</w:t>
            </w:r>
          </w:p>
        </w:tc>
        <w:tc>
          <w:tcPr>
            <w:tcW w:w="1434" w:type="dxa"/>
            <w:tcBorders/>
            <w:shd w:fill="auto" w:val="clear"/>
          </w:tcPr>
          <w:p>
            <w:pPr>
              <w:pStyle w:val="Normal"/>
              <w:spacing w:lineRule="auto" w:line="259" w:before="0" w:after="0"/>
              <w:ind w:left="143" w:right="0" w:hanging="0"/>
              <w:jc w:val="left"/>
              <w:rPr/>
            </w:pPr>
            <w:r>
              <w:rPr>
                <w:sz w:val="12"/>
              </w:rPr>
              <w:t>-72.05***</w:t>
            </w:r>
          </w:p>
        </w:tc>
        <w:tc>
          <w:tcPr>
            <w:tcW w:w="1219" w:type="dxa"/>
            <w:tcBorders/>
            <w:shd w:fill="auto" w:val="clear"/>
          </w:tcPr>
          <w:p>
            <w:pPr>
              <w:pStyle w:val="Normal"/>
              <w:spacing w:lineRule="auto" w:line="259" w:before="0" w:after="0"/>
              <w:ind w:left="143" w:right="0" w:hanging="0"/>
              <w:jc w:val="left"/>
              <w:rPr/>
            </w:pPr>
            <w:r>
              <w:rPr>
                <w:sz w:val="12"/>
              </w:rPr>
              <w:t>-63.23***</w:t>
            </w:r>
          </w:p>
        </w:tc>
        <w:tc>
          <w:tcPr>
            <w:tcW w:w="1076" w:type="dxa"/>
            <w:tcBorders/>
            <w:shd w:fill="auto" w:val="clear"/>
          </w:tcPr>
          <w:p>
            <w:pPr>
              <w:pStyle w:val="Normal"/>
              <w:spacing w:lineRule="auto" w:line="259" w:before="0" w:after="0"/>
              <w:ind w:left="0" w:right="0" w:hanging="0"/>
              <w:jc w:val="left"/>
              <w:rPr/>
            </w:pPr>
            <w:r>
              <w:rPr>
                <w:sz w:val="12"/>
              </w:rPr>
              <w:t>-0.05***</w:t>
            </w:r>
          </w:p>
        </w:tc>
        <w:tc>
          <w:tcPr>
            <w:tcW w:w="1004" w:type="dxa"/>
            <w:tcBorders/>
            <w:shd w:fill="auto" w:val="clear"/>
          </w:tcPr>
          <w:p>
            <w:pPr>
              <w:pStyle w:val="Normal"/>
              <w:spacing w:lineRule="auto" w:line="259" w:before="0" w:after="0"/>
              <w:ind w:left="0" w:right="0" w:hanging="0"/>
              <w:jc w:val="left"/>
              <w:rPr/>
            </w:pPr>
            <w:r>
              <w:rPr>
                <w:sz w:val="12"/>
              </w:rPr>
              <w:t>0.25***</w:t>
            </w:r>
          </w:p>
        </w:tc>
        <w:tc>
          <w:tcPr>
            <w:tcW w:w="574" w:type="dxa"/>
            <w:tcBorders/>
            <w:shd w:fill="auto" w:val="clear"/>
          </w:tcPr>
          <w:p>
            <w:pPr>
              <w:pStyle w:val="Normal"/>
              <w:spacing w:lineRule="auto" w:line="259" w:before="0" w:after="0"/>
              <w:ind w:left="72" w:right="0" w:hanging="0"/>
              <w:jc w:val="left"/>
              <w:rPr/>
            </w:pPr>
            <w:r>
              <w:rPr>
                <w:sz w:val="12"/>
              </w:rPr>
              <w:t>0.10***</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215" w:right="0" w:hanging="0"/>
              <w:jc w:val="left"/>
              <w:rPr/>
            </w:pPr>
            <w:r>
              <w:rPr>
                <w:sz w:val="12"/>
              </w:rPr>
              <w:t>(2.00)</w:t>
            </w:r>
          </w:p>
        </w:tc>
        <w:tc>
          <w:tcPr>
            <w:tcW w:w="1434" w:type="dxa"/>
            <w:tcBorders/>
            <w:shd w:fill="auto" w:val="clear"/>
          </w:tcPr>
          <w:p>
            <w:pPr>
              <w:pStyle w:val="Normal"/>
              <w:spacing w:lineRule="auto" w:line="259" w:before="0" w:after="0"/>
              <w:ind w:left="215" w:right="0" w:hanging="0"/>
              <w:jc w:val="left"/>
              <w:rPr/>
            </w:pPr>
            <w:r>
              <w:rPr>
                <w:sz w:val="12"/>
              </w:rPr>
              <w:t>(2.26)</w:t>
            </w:r>
          </w:p>
        </w:tc>
        <w:tc>
          <w:tcPr>
            <w:tcW w:w="1219" w:type="dxa"/>
            <w:tcBorders/>
            <w:shd w:fill="auto" w:val="clear"/>
          </w:tcPr>
          <w:p>
            <w:pPr>
              <w:pStyle w:val="Normal"/>
              <w:spacing w:lineRule="auto" w:line="259" w:before="0" w:after="0"/>
              <w:ind w:left="215" w:right="0" w:hanging="0"/>
              <w:jc w:val="left"/>
              <w:rPr/>
            </w:pPr>
            <w:r>
              <w:rPr>
                <w:sz w:val="12"/>
              </w:rPr>
              <w:t>(3.85)</w:t>
            </w:r>
          </w:p>
        </w:tc>
        <w:tc>
          <w:tcPr>
            <w:tcW w:w="1076" w:type="dxa"/>
            <w:tcBorders/>
            <w:shd w:fill="auto" w:val="clear"/>
          </w:tcPr>
          <w:p>
            <w:pPr>
              <w:pStyle w:val="Normal"/>
              <w:spacing w:lineRule="auto" w:line="259" w:before="0" w:after="0"/>
              <w:ind w:left="0" w:right="0" w:hanging="0"/>
              <w:jc w:val="left"/>
              <w:rPr/>
            </w:pPr>
            <w:r>
              <w:rPr>
                <w:sz w:val="12"/>
              </w:rPr>
              <w:t>(0.001)</w:t>
            </w:r>
          </w:p>
        </w:tc>
        <w:tc>
          <w:tcPr>
            <w:tcW w:w="1004" w:type="dxa"/>
            <w:tcBorders/>
            <w:shd w:fill="auto" w:val="clear"/>
          </w:tcPr>
          <w:p>
            <w:pPr>
              <w:pStyle w:val="Normal"/>
              <w:spacing w:lineRule="auto" w:line="259" w:before="0" w:after="0"/>
              <w:ind w:left="72" w:right="0" w:hanging="0"/>
              <w:jc w:val="left"/>
              <w:rPr/>
            </w:pPr>
            <w:r>
              <w:rPr>
                <w:sz w:val="12"/>
              </w:rPr>
              <w:t>(0.05)</w:t>
            </w:r>
          </w:p>
        </w:tc>
        <w:tc>
          <w:tcPr>
            <w:tcW w:w="574" w:type="dxa"/>
            <w:tcBorders/>
            <w:shd w:fill="auto" w:val="clear"/>
          </w:tcPr>
          <w:p>
            <w:pPr>
              <w:pStyle w:val="Normal"/>
              <w:spacing w:lineRule="auto" w:line="259" w:before="0" w:after="0"/>
              <w:ind w:left="72" w:right="0" w:hanging="0"/>
              <w:jc w:val="left"/>
              <w:rPr/>
            </w:pPr>
            <w:r>
              <w:rPr>
                <w:sz w:val="12"/>
              </w:rPr>
              <w:t>(0.03)</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SMD</w:t>
            </w:r>
          </w:p>
        </w:tc>
        <w:tc>
          <w:tcPr>
            <w:tcW w:w="1794" w:type="dxa"/>
            <w:tcBorders/>
            <w:shd w:fill="auto" w:val="clear"/>
          </w:tcPr>
          <w:p>
            <w:pPr>
              <w:pStyle w:val="Normal"/>
              <w:spacing w:lineRule="auto" w:line="259" w:before="0" w:after="0"/>
              <w:ind w:left="215" w:right="0" w:hanging="0"/>
              <w:jc w:val="left"/>
              <w:rPr/>
            </w:pPr>
            <w:r>
              <w:rPr>
                <w:sz w:val="12"/>
              </w:rPr>
              <w:t>-25.24</w:t>
            </w:r>
          </w:p>
        </w:tc>
        <w:tc>
          <w:tcPr>
            <w:tcW w:w="1434" w:type="dxa"/>
            <w:tcBorders/>
            <w:shd w:fill="auto" w:val="clear"/>
          </w:tcPr>
          <w:p>
            <w:pPr>
              <w:pStyle w:val="Normal"/>
              <w:spacing w:lineRule="auto" w:line="259" w:before="0" w:after="0"/>
              <w:ind w:left="215" w:right="0" w:hanging="0"/>
              <w:jc w:val="left"/>
              <w:rPr/>
            </w:pPr>
            <w:r>
              <w:rPr>
                <w:sz w:val="12"/>
              </w:rPr>
              <w:t>-91.94</w:t>
            </w:r>
          </w:p>
        </w:tc>
        <w:tc>
          <w:tcPr>
            <w:tcW w:w="1219" w:type="dxa"/>
            <w:tcBorders/>
            <w:shd w:fill="auto" w:val="clear"/>
          </w:tcPr>
          <w:p>
            <w:pPr>
              <w:pStyle w:val="Normal"/>
              <w:spacing w:lineRule="auto" w:line="259" w:before="0" w:after="0"/>
              <w:ind w:left="215" w:right="0" w:hanging="0"/>
              <w:jc w:val="left"/>
              <w:rPr/>
            </w:pPr>
            <w:r>
              <w:rPr>
                <w:sz w:val="12"/>
              </w:rPr>
              <w:t>-115.00</w:t>
            </w:r>
          </w:p>
        </w:tc>
        <w:tc>
          <w:tcPr>
            <w:tcW w:w="1076" w:type="dxa"/>
            <w:tcBorders/>
            <w:shd w:fill="auto" w:val="clear"/>
          </w:tcPr>
          <w:p>
            <w:pPr>
              <w:pStyle w:val="Normal"/>
              <w:spacing w:lineRule="auto" w:line="259" w:before="0" w:after="0"/>
              <w:ind w:left="143" w:right="0" w:hanging="0"/>
              <w:jc w:val="left"/>
              <w:rPr/>
            </w:pPr>
            <w:r>
              <w:rPr>
                <w:sz w:val="12"/>
              </w:rPr>
              <w:t>0.03</w:t>
            </w:r>
          </w:p>
        </w:tc>
        <w:tc>
          <w:tcPr>
            <w:tcW w:w="1004" w:type="dxa"/>
            <w:tcBorders/>
            <w:shd w:fill="auto" w:val="clear"/>
          </w:tcPr>
          <w:p>
            <w:pPr>
              <w:pStyle w:val="Normal"/>
              <w:spacing w:lineRule="auto" w:line="259" w:before="0" w:after="0"/>
              <w:ind w:left="0" w:right="0" w:hanging="0"/>
              <w:jc w:val="left"/>
              <w:rPr/>
            </w:pPr>
            <w:r>
              <w:rPr>
                <w:sz w:val="12"/>
              </w:rPr>
              <w:t>0.12***</w:t>
            </w:r>
          </w:p>
        </w:tc>
        <w:tc>
          <w:tcPr>
            <w:tcW w:w="574" w:type="dxa"/>
            <w:tcBorders/>
            <w:shd w:fill="auto" w:val="clear"/>
          </w:tcPr>
          <w:p>
            <w:pPr>
              <w:pStyle w:val="Normal"/>
              <w:spacing w:lineRule="auto" w:line="259" w:before="0" w:after="0"/>
              <w:ind w:left="72" w:right="0" w:hanging="0"/>
              <w:jc w:val="left"/>
              <w:rPr/>
            </w:pPr>
            <w:r>
              <w:rPr>
                <w:sz w:val="12"/>
              </w:rPr>
              <w:t>0.10***</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143" w:right="0" w:hanging="0"/>
              <w:jc w:val="left"/>
              <w:rPr/>
            </w:pPr>
            <w:r>
              <w:rPr>
                <w:sz w:val="12"/>
              </w:rPr>
              <w:t>(55.84)</w:t>
            </w:r>
          </w:p>
        </w:tc>
        <w:tc>
          <w:tcPr>
            <w:tcW w:w="1434" w:type="dxa"/>
            <w:tcBorders/>
            <w:shd w:fill="auto" w:val="clear"/>
          </w:tcPr>
          <w:p>
            <w:pPr>
              <w:pStyle w:val="Normal"/>
              <w:spacing w:lineRule="auto" w:line="259" w:before="0" w:after="0"/>
              <w:ind w:left="215" w:right="0" w:hanging="0"/>
              <w:jc w:val="left"/>
              <w:rPr/>
            </w:pPr>
            <w:r>
              <w:rPr>
                <w:sz w:val="12"/>
              </w:rPr>
              <w:t>(64.91)</w:t>
            </w:r>
          </w:p>
        </w:tc>
        <w:tc>
          <w:tcPr>
            <w:tcW w:w="1219" w:type="dxa"/>
            <w:tcBorders/>
            <w:shd w:fill="auto" w:val="clear"/>
          </w:tcPr>
          <w:p>
            <w:pPr>
              <w:pStyle w:val="Normal"/>
              <w:spacing w:lineRule="auto" w:line="259" w:before="0" w:after="0"/>
              <w:ind w:left="143" w:right="0" w:hanging="0"/>
              <w:jc w:val="left"/>
              <w:rPr/>
            </w:pPr>
            <w:r>
              <w:rPr>
                <w:sz w:val="12"/>
              </w:rPr>
              <w:t>(115.48)</w:t>
            </w:r>
          </w:p>
        </w:tc>
        <w:tc>
          <w:tcPr>
            <w:tcW w:w="1076" w:type="dxa"/>
            <w:tcBorders/>
            <w:shd w:fill="auto" w:val="clear"/>
          </w:tcPr>
          <w:p>
            <w:pPr>
              <w:pStyle w:val="Normal"/>
              <w:spacing w:lineRule="auto" w:line="259" w:before="0" w:after="0"/>
              <w:ind w:left="72" w:right="0" w:hanging="0"/>
              <w:jc w:val="left"/>
              <w:rPr/>
            </w:pPr>
            <w:r>
              <w:rPr>
                <w:sz w:val="12"/>
              </w:rPr>
              <w:t>(0.03)</w:t>
            </w:r>
          </w:p>
        </w:tc>
        <w:tc>
          <w:tcPr>
            <w:tcW w:w="1004" w:type="dxa"/>
            <w:tcBorders/>
            <w:shd w:fill="auto" w:val="clear"/>
          </w:tcPr>
          <w:p>
            <w:pPr>
              <w:pStyle w:val="Normal"/>
              <w:spacing w:lineRule="auto" w:line="259" w:before="0" w:after="0"/>
              <w:ind w:left="72" w:right="0" w:hanging="0"/>
              <w:jc w:val="left"/>
              <w:rPr/>
            </w:pPr>
            <w:r>
              <w:rPr>
                <w:sz w:val="12"/>
              </w:rPr>
              <w:t>(0.02)</w:t>
            </w:r>
          </w:p>
        </w:tc>
        <w:tc>
          <w:tcPr>
            <w:tcW w:w="574" w:type="dxa"/>
            <w:tcBorders/>
            <w:shd w:fill="auto" w:val="clear"/>
          </w:tcPr>
          <w:p>
            <w:pPr>
              <w:pStyle w:val="Normal"/>
              <w:spacing w:lineRule="auto" w:line="259" w:before="0" w:after="0"/>
              <w:ind w:left="72" w:right="0" w:hanging="0"/>
              <w:jc w:val="left"/>
              <w:rPr/>
            </w:pPr>
            <w:r>
              <w:rPr>
                <w:sz w:val="12"/>
              </w:rPr>
              <w:t>(0.01)</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SMD x reelect</w:t>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0"/>
              <w:ind w:left="143" w:right="0" w:hanging="0"/>
              <w:jc w:val="left"/>
              <w:rPr/>
            </w:pPr>
            <w:r>
              <w:rPr>
                <w:sz w:val="12"/>
              </w:rPr>
              <w:t>267.78**</w:t>
            </w:r>
          </w:p>
        </w:tc>
        <w:tc>
          <w:tcPr>
            <w:tcW w:w="1219" w:type="dxa"/>
            <w:tcBorders/>
            <w:shd w:fill="auto" w:val="clear"/>
          </w:tcPr>
          <w:p>
            <w:pPr>
              <w:pStyle w:val="Normal"/>
              <w:spacing w:lineRule="auto" w:line="259" w:before="0" w:after="0"/>
              <w:ind w:left="287" w:right="0" w:hanging="0"/>
              <w:jc w:val="left"/>
              <w:rPr/>
            </w:pPr>
            <w:r>
              <w:rPr>
                <w:sz w:val="12"/>
              </w:rPr>
              <w:t>7.68</w:t>
            </w:r>
          </w:p>
        </w:tc>
        <w:tc>
          <w:tcPr>
            <w:tcW w:w="1076" w:type="dxa"/>
            <w:tcBorders/>
            <w:shd w:fill="auto" w:val="clear"/>
          </w:tcPr>
          <w:p>
            <w:pPr>
              <w:pStyle w:val="Normal"/>
              <w:spacing w:lineRule="auto" w:line="259" w:before="0" w:after="160"/>
              <w:ind w:left="0" w:right="0" w:hanging="0"/>
              <w:jc w:val="left"/>
              <w:rPr/>
            </w:pPr>
            <w:r>
              <w:rPr/>
            </w:r>
          </w:p>
        </w:tc>
        <w:tc>
          <w:tcPr>
            <w:tcW w:w="1004" w:type="dxa"/>
            <w:tcBorders/>
            <w:shd w:fill="auto" w:val="clear"/>
          </w:tcPr>
          <w:p>
            <w:pPr>
              <w:pStyle w:val="Normal"/>
              <w:spacing w:lineRule="auto" w:line="259" w:before="0" w:after="0"/>
              <w:ind w:left="0" w:right="0" w:hanging="0"/>
              <w:jc w:val="left"/>
              <w:rPr/>
            </w:pPr>
            <w:r>
              <w:rPr>
                <w:sz w:val="12"/>
              </w:rPr>
              <w:t>0.09***</w:t>
            </w:r>
          </w:p>
        </w:tc>
        <w:tc>
          <w:tcPr>
            <w:tcW w:w="574" w:type="dxa"/>
            <w:tcBorders/>
            <w:shd w:fill="auto" w:val="clear"/>
          </w:tcPr>
          <w:p>
            <w:pPr>
              <w:pStyle w:val="Normal"/>
              <w:spacing w:lineRule="auto" w:line="259" w:before="0" w:after="0"/>
              <w:ind w:left="72" w:right="0" w:hanging="0"/>
              <w:jc w:val="left"/>
              <w:rPr/>
            </w:pPr>
            <w:r>
              <w:rPr>
                <w:sz w:val="12"/>
              </w:rPr>
              <w:t>0.04**</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0"/>
              <w:ind w:left="143" w:right="0" w:hanging="0"/>
              <w:jc w:val="left"/>
              <w:rPr/>
            </w:pPr>
            <w:r>
              <w:rPr>
                <w:sz w:val="12"/>
              </w:rPr>
              <w:t>(120.85)</w:t>
            </w:r>
          </w:p>
        </w:tc>
        <w:tc>
          <w:tcPr>
            <w:tcW w:w="1219" w:type="dxa"/>
            <w:tcBorders/>
            <w:shd w:fill="auto" w:val="clear"/>
          </w:tcPr>
          <w:p>
            <w:pPr>
              <w:pStyle w:val="Normal"/>
              <w:spacing w:lineRule="auto" w:line="259" w:before="0" w:after="0"/>
              <w:ind w:left="143" w:right="0" w:hanging="0"/>
              <w:jc w:val="left"/>
              <w:rPr/>
            </w:pPr>
            <w:r>
              <w:rPr>
                <w:sz w:val="12"/>
              </w:rPr>
              <w:t>(189.51)</w:t>
            </w:r>
          </w:p>
        </w:tc>
        <w:tc>
          <w:tcPr>
            <w:tcW w:w="1076" w:type="dxa"/>
            <w:tcBorders/>
            <w:shd w:fill="auto" w:val="clear"/>
          </w:tcPr>
          <w:p>
            <w:pPr>
              <w:pStyle w:val="Normal"/>
              <w:spacing w:lineRule="auto" w:line="259" w:before="0" w:after="160"/>
              <w:ind w:left="0" w:right="0" w:hanging="0"/>
              <w:jc w:val="left"/>
              <w:rPr/>
            </w:pPr>
            <w:r>
              <w:rPr/>
            </w:r>
          </w:p>
        </w:tc>
        <w:tc>
          <w:tcPr>
            <w:tcW w:w="1004" w:type="dxa"/>
            <w:tcBorders/>
            <w:shd w:fill="auto" w:val="clear"/>
          </w:tcPr>
          <w:p>
            <w:pPr>
              <w:pStyle w:val="Normal"/>
              <w:spacing w:lineRule="auto" w:line="259" w:before="0" w:after="0"/>
              <w:ind w:left="72" w:right="0" w:hanging="0"/>
              <w:jc w:val="left"/>
              <w:rPr/>
            </w:pPr>
            <w:r>
              <w:rPr>
                <w:sz w:val="12"/>
              </w:rPr>
              <w:t>(0.03)</w:t>
            </w:r>
          </w:p>
        </w:tc>
        <w:tc>
          <w:tcPr>
            <w:tcW w:w="574" w:type="dxa"/>
            <w:tcBorders/>
            <w:shd w:fill="auto" w:val="clear"/>
          </w:tcPr>
          <w:p>
            <w:pPr>
              <w:pStyle w:val="Normal"/>
              <w:spacing w:lineRule="auto" w:line="259" w:before="0" w:after="0"/>
              <w:ind w:left="72" w:right="0" w:hanging="0"/>
              <w:jc w:val="left"/>
              <w:rPr/>
            </w:pPr>
            <w:r>
              <w:rPr>
                <w:sz w:val="12"/>
              </w:rPr>
              <w:t>(0.02)</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Suplente</w:t>
            </w:r>
          </w:p>
        </w:tc>
        <w:tc>
          <w:tcPr>
            <w:tcW w:w="1794" w:type="dxa"/>
            <w:tcBorders/>
            <w:shd w:fill="auto" w:val="clear"/>
          </w:tcPr>
          <w:p>
            <w:pPr>
              <w:pStyle w:val="Normal"/>
              <w:spacing w:lineRule="auto" w:line="259" w:before="0" w:after="0"/>
              <w:ind w:left="72" w:right="0" w:hanging="0"/>
              <w:jc w:val="left"/>
              <w:rPr/>
            </w:pPr>
            <w:r>
              <w:rPr>
                <w:sz w:val="12"/>
              </w:rPr>
              <w:t>-297.84***</w:t>
            </w:r>
          </w:p>
        </w:tc>
        <w:tc>
          <w:tcPr>
            <w:tcW w:w="1434" w:type="dxa"/>
            <w:tcBorders/>
            <w:shd w:fill="auto" w:val="clear"/>
          </w:tcPr>
          <w:p>
            <w:pPr>
              <w:pStyle w:val="Normal"/>
              <w:spacing w:lineRule="auto" w:line="259" w:before="0" w:after="0"/>
              <w:ind w:left="72" w:right="0" w:hanging="0"/>
              <w:jc w:val="left"/>
              <w:rPr/>
            </w:pPr>
            <w:r>
              <w:rPr>
                <w:sz w:val="12"/>
              </w:rPr>
              <w:t>-366.14***</w:t>
            </w:r>
          </w:p>
        </w:tc>
        <w:tc>
          <w:tcPr>
            <w:tcW w:w="1219" w:type="dxa"/>
            <w:tcBorders/>
            <w:shd w:fill="auto" w:val="clear"/>
          </w:tcPr>
          <w:p>
            <w:pPr>
              <w:pStyle w:val="Normal"/>
              <w:spacing w:lineRule="auto" w:line="259" w:before="0" w:after="0"/>
              <w:ind w:left="143" w:right="0" w:hanging="0"/>
              <w:jc w:val="left"/>
              <w:rPr/>
            </w:pPr>
            <w:r>
              <w:rPr>
                <w:sz w:val="12"/>
              </w:rPr>
              <w:t>-349.00**</w:t>
            </w:r>
          </w:p>
        </w:tc>
        <w:tc>
          <w:tcPr>
            <w:tcW w:w="1076" w:type="dxa"/>
            <w:tcBorders/>
            <w:shd w:fill="auto" w:val="clear"/>
          </w:tcPr>
          <w:p>
            <w:pPr>
              <w:pStyle w:val="Normal"/>
              <w:spacing w:lineRule="auto" w:line="259" w:before="0" w:after="0"/>
              <w:ind w:left="0" w:right="0" w:hanging="0"/>
              <w:jc w:val="left"/>
              <w:rPr/>
            </w:pPr>
            <w:r>
              <w:rPr>
                <w:sz w:val="12"/>
              </w:rPr>
              <w:t>-0.19***</w:t>
            </w:r>
          </w:p>
        </w:tc>
        <w:tc>
          <w:tcPr>
            <w:tcW w:w="1004" w:type="dxa"/>
            <w:tcBorders/>
            <w:shd w:fill="auto" w:val="clear"/>
          </w:tcPr>
          <w:p>
            <w:pPr>
              <w:pStyle w:val="Normal"/>
              <w:spacing w:lineRule="auto" w:line="259" w:before="0" w:after="0"/>
              <w:ind w:left="72" w:right="0" w:hanging="0"/>
              <w:jc w:val="left"/>
              <w:rPr/>
            </w:pPr>
            <w:r>
              <w:rPr>
                <w:sz w:val="12"/>
              </w:rPr>
              <w:t>-0.10*</w:t>
            </w:r>
          </w:p>
        </w:tc>
        <w:tc>
          <w:tcPr>
            <w:tcW w:w="574" w:type="dxa"/>
            <w:tcBorders/>
            <w:shd w:fill="auto" w:val="clear"/>
          </w:tcPr>
          <w:p>
            <w:pPr>
              <w:pStyle w:val="Normal"/>
              <w:spacing w:lineRule="auto" w:line="259" w:before="0" w:after="0"/>
              <w:ind w:left="0" w:right="0" w:hanging="0"/>
              <w:rPr/>
            </w:pPr>
            <w:r>
              <w:rPr>
                <w:sz w:val="12"/>
              </w:rPr>
              <w:t>-0.24***</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143" w:right="0" w:hanging="0"/>
              <w:jc w:val="left"/>
              <w:rPr/>
            </w:pPr>
            <w:r>
              <w:rPr>
                <w:sz w:val="12"/>
              </w:rPr>
              <w:t>(110.56)</w:t>
            </w:r>
          </w:p>
        </w:tc>
        <w:tc>
          <w:tcPr>
            <w:tcW w:w="1434" w:type="dxa"/>
            <w:tcBorders/>
            <w:shd w:fill="auto" w:val="clear"/>
          </w:tcPr>
          <w:p>
            <w:pPr>
              <w:pStyle w:val="Normal"/>
              <w:spacing w:lineRule="auto" w:line="259" w:before="0" w:after="0"/>
              <w:ind w:left="143" w:right="0" w:hanging="0"/>
              <w:jc w:val="left"/>
              <w:rPr/>
            </w:pPr>
            <w:r>
              <w:rPr>
                <w:sz w:val="12"/>
              </w:rPr>
              <w:t>(108.95)</w:t>
            </w:r>
          </w:p>
        </w:tc>
        <w:tc>
          <w:tcPr>
            <w:tcW w:w="1219" w:type="dxa"/>
            <w:tcBorders/>
            <w:shd w:fill="auto" w:val="clear"/>
          </w:tcPr>
          <w:p>
            <w:pPr>
              <w:pStyle w:val="Normal"/>
              <w:spacing w:lineRule="auto" w:line="259" w:before="0" w:after="0"/>
              <w:ind w:left="143" w:right="0" w:hanging="0"/>
              <w:jc w:val="left"/>
              <w:rPr/>
            </w:pPr>
            <w:r>
              <w:rPr>
                <w:sz w:val="12"/>
              </w:rPr>
              <w:t>(140.66)</w:t>
            </w:r>
          </w:p>
        </w:tc>
        <w:tc>
          <w:tcPr>
            <w:tcW w:w="1076" w:type="dxa"/>
            <w:tcBorders/>
            <w:shd w:fill="auto" w:val="clear"/>
          </w:tcPr>
          <w:p>
            <w:pPr>
              <w:pStyle w:val="Normal"/>
              <w:spacing w:lineRule="auto" w:line="259" w:before="0" w:after="0"/>
              <w:ind w:left="72" w:right="0" w:hanging="0"/>
              <w:jc w:val="left"/>
              <w:rPr/>
            </w:pPr>
            <w:r>
              <w:rPr>
                <w:sz w:val="12"/>
              </w:rPr>
              <w:t>(0.06)</w:t>
            </w:r>
          </w:p>
        </w:tc>
        <w:tc>
          <w:tcPr>
            <w:tcW w:w="1004" w:type="dxa"/>
            <w:tcBorders/>
            <w:shd w:fill="auto" w:val="clear"/>
          </w:tcPr>
          <w:p>
            <w:pPr>
              <w:pStyle w:val="Normal"/>
              <w:spacing w:lineRule="auto" w:line="259" w:before="0" w:after="0"/>
              <w:ind w:left="72" w:right="0" w:hanging="0"/>
              <w:jc w:val="left"/>
              <w:rPr/>
            </w:pPr>
            <w:r>
              <w:rPr>
                <w:sz w:val="12"/>
              </w:rPr>
              <w:t>(0.06)</w:t>
            </w:r>
          </w:p>
        </w:tc>
        <w:tc>
          <w:tcPr>
            <w:tcW w:w="574" w:type="dxa"/>
            <w:tcBorders/>
            <w:shd w:fill="auto" w:val="clear"/>
          </w:tcPr>
          <w:p>
            <w:pPr>
              <w:pStyle w:val="Normal"/>
              <w:spacing w:lineRule="auto" w:line="259" w:before="0" w:after="0"/>
              <w:ind w:left="72" w:right="0" w:hanging="0"/>
              <w:jc w:val="left"/>
              <w:rPr/>
            </w:pPr>
            <w:r>
              <w:rPr>
                <w:sz w:val="12"/>
              </w:rPr>
              <w:t>(0.05)</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62nd Leg.</w:t>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0"/>
              <w:ind w:left="143" w:right="0" w:hanging="0"/>
              <w:jc w:val="left"/>
              <w:rPr/>
            </w:pPr>
            <w:r>
              <w:rPr>
                <w:sz w:val="12"/>
              </w:rPr>
              <w:t>698.07***</w:t>
            </w:r>
          </w:p>
        </w:tc>
        <w:tc>
          <w:tcPr>
            <w:tcW w:w="1219" w:type="dxa"/>
            <w:tcBorders/>
            <w:shd w:fill="auto" w:val="clear"/>
          </w:tcPr>
          <w:p>
            <w:pPr>
              <w:pStyle w:val="Normal"/>
              <w:spacing w:lineRule="auto" w:line="259" w:before="0" w:after="0"/>
              <w:ind w:left="143" w:right="0" w:hanging="0"/>
              <w:jc w:val="left"/>
              <w:rPr/>
            </w:pPr>
            <w:r>
              <w:rPr>
                <w:sz w:val="12"/>
              </w:rPr>
              <w:t>836.08***</w:t>
            </w:r>
          </w:p>
        </w:tc>
        <w:tc>
          <w:tcPr>
            <w:tcW w:w="1076" w:type="dxa"/>
            <w:tcBorders/>
            <w:shd w:fill="auto" w:val="clear"/>
          </w:tcPr>
          <w:p>
            <w:pPr>
              <w:pStyle w:val="Normal"/>
              <w:spacing w:lineRule="auto" w:line="259" w:before="0" w:after="160"/>
              <w:ind w:left="0" w:right="0" w:hanging="0"/>
              <w:jc w:val="left"/>
              <w:rPr/>
            </w:pPr>
            <w:r>
              <w:rPr/>
            </w:r>
          </w:p>
        </w:tc>
        <w:tc>
          <w:tcPr>
            <w:tcW w:w="1004" w:type="dxa"/>
            <w:tcBorders/>
            <w:shd w:fill="auto" w:val="clear"/>
          </w:tcPr>
          <w:p>
            <w:pPr>
              <w:pStyle w:val="Normal"/>
              <w:spacing w:lineRule="auto" w:line="259" w:before="0" w:after="0"/>
              <w:ind w:left="0" w:right="0" w:hanging="0"/>
              <w:jc w:val="left"/>
              <w:rPr/>
            </w:pPr>
            <w:r>
              <w:rPr>
                <w:sz w:val="12"/>
              </w:rPr>
              <w:t>0.25***</w:t>
            </w:r>
          </w:p>
        </w:tc>
        <w:tc>
          <w:tcPr>
            <w:tcW w:w="574" w:type="dxa"/>
            <w:tcBorders/>
            <w:shd w:fill="auto" w:val="clear"/>
          </w:tcPr>
          <w:p>
            <w:pPr>
              <w:pStyle w:val="Normal"/>
              <w:spacing w:lineRule="auto" w:line="259" w:before="0" w:after="0"/>
              <w:ind w:left="72" w:right="0" w:hanging="0"/>
              <w:jc w:val="left"/>
              <w:rPr/>
            </w:pPr>
            <w:r>
              <w:rPr>
                <w:sz w:val="12"/>
              </w:rPr>
              <w:t>0.24***</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0"/>
              <w:ind w:left="215" w:right="0" w:hanging="0"/>
              <w:jc w:val="left"/>
              <w:rPr/>
            </w:pPr>
            <w:r>
              <w:rPr>
                <w:sz w:val="12"/>
              </w:rPr>
              <w:t>(62.82)</w:t>
            </w:r>
          </w:p>
        </w:tc>
        <w:tc>
          <w:tcPr>
            <w:tcW w:w="1219" w:type="dxa"/>
            <w:tcBorders/>
            <w:shd w:fill="auto" w:val="clear"/>
          </w:tcPr>
          <w:p>
            <w:pPr>
              <w:pStyle w:val="Normal"/>
              <w:spacing w:lineRule="auto" w:line="259" w:before="0" w:after="0"/>
              <w:ind w:left="215" w:right="0" w:hanging="0"/>
              <w:jc w:val="left"/>
              <w:rPr/>
            </w:pPr>
            <w:r>
              <w:rPr>
                <w:sz w:val="12"/>
              </w:rPr>
              <w:t>(96.43)</w:t>
            </w:r>
          </w:p>
        </w:tc>
        <w:tc>
          <w:tcPr>
            <w:tcW w:w="1076" w:type="dxa"/>
            <w:tcBorders/>
            <w:shd w:fill="auto" w:val="clear"/>
          </w:tcPr>
          <w:p>
            <w:pPr>
              <w:pStyle w:val="Normal"/>
              <w:spacing w:lineRule="auto" w:line="259" w:before="0" w:after="160"/>
              <w:ind w:left="0" w:right="0" w:hanging="0"/>
              <w:jc w:val="left"/>
              <w:rPr/>
            </w:pPr>
            <w:r>
              <w:rPr/>
            </w:r>
          </w:p>
        </w:tc>
        <w:tc>
          <w:tcPr>
            <w:tcW w:w="1004" w:type="dxa"/>
            <w:tcBorders/>
            <w:shd w:fill="auto" w:val="clear"/>
          </w:tcPr>
          <w:p>
            <w:pPr>
              <w:pStyle w:val="Normal"/>
              <w:spacing w:lineRule="auto" w:line="259" w:before="0" w:after="0"/>
              <w:ind w:left="72" w:right="0" w:hanging="0"/>
              <w:jc w:val="left"/>
              <w:rPr/>
            </w:pPr>
            <w:r>
              <w:rPr>
                <w:sz w:val="12"/>
              </w:rPr>
              <w:t>(0.03)</w:t>
            </w:r>
          </w:p>
        </w:tc>
        <w:tc>
          <w:tcPr>
            <w:tcW w:w="574" w:type="dxa"/>
            <w:tcBorders/>
            <w:shd w:fill="auto" w:val="clear"/>
          </w:tcPr>
          <w:p>
            <w:pPr>
              <w:pStyle w:val="Normal"/>
              <w:spacing w:lineRule="auto" w:line="259" w:before="0" w:after="0"/>
              <w:ind w:left="72" w:right="0" w:hanging="0"/>
              <w:jc w:val="left"/>
              <w:rPr/>
            </w:pPr>
            <w:r>
              <w:rPr>
                <w:sz w:val="12"/>
              </w:rPr>
              <w:t>(0.02)</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64th Leg.</w:t>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0"/>
              <w:ind w:left="215" w:right="0" w:hanging="0"/>
              <w:jc w:val="left"/>
              <w:rPr/>
            </w:pPr>
            <w:r>
              <w:rPr>
                <w:sz w:val="12"/>
              </w:rPr>
              <w:t>-114.31</w:t>
            </w:r>
          </w:p>
        </w:tc>
        <w:tc>
          <w:tcPr>
            <w:tcW w:w="1219" w:type="dxa"/>
            <w:tcBorders/>
            <w:shd w:fill="auto" w:val="clear"/>
          </w:tcPr>
          <w:p>
            <w:pPr>
              <w:pStyle w:val="Normal"/>
              <w:spacing w:lineRule="auto" w:line="259" w:before="0" w:after="0"/>
              <w:ind w:left="143" w:right="0" w:hanging="0"/>
              <w:jc w:val="left"/>
              <w:rPr/>
            </w:pPr>
            <w:r>
              <w:rPr>
                <w:sz w:val="12"/>
              </w:rPr>
              <w:t>508.02***</w:t>
            </w:r>
          </w:p>
        </w:tc>
        <w:tc>
          <w:tcPr>
            <w:tcW w:w="1076" w:type="dxa"/>
            <w:tcBorders/>
            <w:shd w:fill="auto" w:val="clear"/>
          </w:tcPr>
          <w:p>
            <w:pPr>
              <w:pStyle w:val="Normal"/>
              <w:spacing w:lineRule="auto" w:line="259" w:before="0" w:after="160"/>
              <w:ind w:left="0" w:right="0" w:hanging="0"/>
              <w:jc w:val="left"/>
              <w:rPr/>
            </w:pPr>
            <w:r>
              <w:rPr/>
            </w:r>
          </w:p>
        </w:tc>
        <w:tc>
          <w:tcPr>
            <w:tcW w:w="1004" w:type="dxa"/>
            <w:tcBorders/>
            <w:shd w:fill="auto" w:val="clear"/>
          </w:tcPr>
          <w:p>
            <w:pPr>
              <w:pStyle w:val="Normal"/>
              <w:spacing w:lineRule="auto" w:line="259" w:before="0" w:after="0"/>
              <w:ind w:left="0" w:right="0" w:hanging="0"/>
              <w:jc w:val="left"/>
              <w:rPr/>
            </w:pPr>
            <w:r>
              <w:rPr>
                <w:sz w:val="12"/>
              </w:rPr>
              <w:t>0.19***</w:t>
            </w:r>
          </w:p>
        </w:tc>
        <w:tc>
          <w:tcPr>
            <w:tcW w:w="574" w:type="dxa"/>
            <w:tcBorders/>
            <w:shd w:fill="auto" w:val="clear"/>
          </w:tcPr>
          <w:p>
            <w:pPr>
              <w:pStyle w:val="Normal"/>
              <w:spacing w:lineRule="auto" w:line="259" w:before="0" w:after="0"/>
              <w:ind w:left="72" w:right="0" w:hanging="0"/>
              <w:jc w:val="left"/>
              <w:rPr/>
            </w:pPr>
            <w:r>
              <w:rPr>
                <w:sz w:val="12"/>
              </w:rPr>
              <w:t>0.17***</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0"/>
              <w:ind w:left="143" w:right="0" w:hanging="0"/>
              <w:jc w:val="left"/>
              <w:rPr/>
            </w:pPr>
            <w:r>
              <w:rPr>
                <w:sz w:val="12"/>
              </w:rPr>
              <w:t>(114.68)</w:t>
            </w:r>
          </w:p>
        </w:tc>
        <w:tc>
          <w:tcPr>
            <w:tcW w:w="1219" w:type="dxa"/>
            <w:tcBorders/>
            <w:shd w:fill="auto" w:val="clear"/>
          </w:tcPr>
          <w:p>
            <w:pPr>
              <w:pStyle w:val="Normal"/>
              <w:spacing w:lineRule="auto" w:line="259" w:before="0" w:after="0"/>
              <w:ind w:left="143" w:right="0" w:hanging="0"/>
              <w:jc w:val="left"/>
              <w:rPr/>
            </w:pPr>
            <w:r>
              <w:rPr>
                <w:sz w:val="12"/>
              </w:rPr>
              <w:t>(165.84)</w:t>
            </w:r>
          </w:p>
        </w:tc>
        <w:tc>
          <w:tcPr>
            <w:tcW w:w="1076" w:type="dxa"/>
            <w:tcBorders/>
            <w:shd w:fill="auto" w:val="clear"/>
          </w:tcPr>
          <w:p>
            <w:pPr>
              <w:pStyle w:val="Normal"/>
              <w:spacing w:lineRule="auto" w:line="259" w:before="0" w:after="160"/>
              <w:ind w:left="0" w:right="0" w:hanging="0"/>
              <w:jc w:val="left"/>
              <w:rPr/>
            </w:pPr>
            <w:r>
              <w:rPr/>
            </w:r>
          </w:p>
        </w:tc>
        <w:tc>
          <w:tcPr>
            <w:tcW w:w="1004" w:type="dxa"/>
            <w:tcBorders/>
            <w:shd w:fill="auto" w:val="clear"/>
          </w:tcPr>
          <w:p>
            <w:pPr>
              <w:pStyle w:val="Normal"/>
              <w:spacing w:lineRule="auto" w:line="259" w:before="0" w:after="0"/>
              <w:ind w:left="72" w:right="0" w:hanging="0"/>
              <w:jc w:val="left"/>
              <w:rPr/>
            </w:pPr>
            <w:r>
              <w:rPr>
                <w:sz w:val="12"/>
              </w:rPr>
              <w:t>(0.05)</w:t>
            </w:r>
          </w:p>
        </w:tc>
        <w:tc>
          <w:tcPr>
            <w:tcW w:w="574" w:type="dxa"/>
            <w:tcBorders/>
            <w:shd w:fill="auto" w:val="clear"/>
          </w:tcPr>
          <w:p>
            <w:pPr>
              <w:pStyle w:val="Normal"/>
              <w:spacing w:lineRule="auto" w:line="259" w:before="0" w:after="0"/>
              <w:ind w:left="72" w:right="0" w:hanging="0"/>
              <w:jc w:val="left"/>
              <w:rPr/>
            </w:pPr>
            <w:r>
              <w:rPr>
                <w:sz w:val="12"/>
              </w:rPr>
              <w:t>(0.03)</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Extraordinary</w:t>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0"/>
              <w:ind w:left="0" w:right="0" w:hanging="0"/>
              <w:jc w:val="left"/>
              <w:rPr/>
            </w:pPr>
            <w:r>
              <w:rPr>
                <w:sz w:val="12"/>
              </w:rPr>
              <w:t>-1,102.30***</w:t>
            </w:r>
          </w:p>
        </w:tc>
        <w:tc>
          <w:tcPr>
            <w:tcW w:w="1219" w:type="dxa"/>
            <w:tcBorders/>
            <w:shd w:fill="auto" w:val="clear"/>
          </w:tcPr>
          <w:p>
            <w:pPr>
              <w:pStyle w:val="Normal"/>
              <w:spacing w:lineRule="auto" w:line="259" w:before="0" w:after="0"/>
              <w:ind w:left="0" w:right="0" w:hanging="0"/>
              <w:jc w:val="left"/>
              <w:rPr/>
            </w:pPr>
            <w:r>
              <w:rPr>
                <w:sz w:val="12"/>
              </w:rPr>
              <w:t>-1,109.17***</w:t>
            </w:r>
          </w:p>
        </w:tc>
        <w:tc>
          <w:tcPr>
            <w:tcW w:w="1076" w:type="dxa"/>
            <w:tcBorders/>
            <w:shd w:fill="auto" w:val="clear"/>
          </w:tcPr>
          <w:p>
            <w:pPr>
              <w:pStyle w:val="Normal"/>
              <w:spacing w:lineRule="auto" w:line="259" w:before="0" w:after="160"/>
              <w:ind w:left="0" w:right="0" w:hanging="0"/>
              <w:jc w:val="left"/>
              <w:rPr/>
            </w:pPr>
            <w:r>
              <w:rPr/>
            </w:r>
          </w:p>
        </w:tc>
        <w:tc>
          <w:tcPr>
            <w:tcW w:w="1004" w:type="dxa"/>
            <w:tcBorders/>
            <w:shd w:fill="auto" w:val="clear"/>
          </w:tcPr>
          <w:p>
            <w:pPr>
              <w:pStyle w:val="Normal"/>
              <w:spacing w:lineRule="auto" w:line="259" w:before="0" w:after="0"/>
              <w:ind w:left="0" w:right="0" w:hanging="0"/>
              <w:jc w:val="left"/>
              <w:rPr/>
            </w:pPr>
            <w:r>
              <w:rPr>
                <w:sz w:val="12"/>
              </w:rPr>
              <w:t>0.65***</w:t>
            </w:r>
          </w:p>
        </w:tc>
        <w:tc>
          <w:tcPr>
            <w:tcW w:w="574" w:type="dxa"/>
            <w:tcBorders/>
            <w:shd w:fill="auto" w:val="clear"/>
          </w:tcPr>
          <w:p>
            <w:pPr>
              <w:pStyle w:val="Normal"/>
              <w:spacing w:lineRule="auto" w:line="259" w:before="0" w:after="0"/>
              <w:ind w:left="72" w:right="0" w:hanging="0"/>
              <w:jc w:val="left"/>
              <w:rPr/>
            </w:pPr>
            <w:r>
              <w:rPr>
                <w:sz w:val="12"/>
              </w:rPr>
              <w:t>0.68***</w:t>
            </w:r>
          </w:p>
        </w:tc>
      </w:tr>
      <w:tr>
        <w:trPr>
          <w:trHeight w:val="199"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160"/>
              <w:ind w:left="0" w:right="0" w:hanging="0"/>
              <w:jc w:val="left"/>
              <w:rPr/>
            </w:pPr>
            <w:r>
              <w:rPr/>
            </w:r>
          </w:p>
        </w:tc>
        <w:tc>
          <w:tcPr>
            <w:tcW w:w="1434" w:type="dxa"/>
            <w:tcBorders/>
            <w:shd w:fill="auto" w:val="clear"/>
          </w:tcPr>
          <w:p>
            <w:pPr>
              <w:pStyle w:val="Normal"/>
              <w:spacing w:lineRule="auto" w:line="259" w:before="0" w:after="0"/>
              <w:ind w:left="215" w:right="0" w:hanging="0"/>
              <w:jc w:val="left"/>
              <w:rPr/>
            </w:pPr>
            <w:r>
              <w:rPr>
                <w:sz w:val="12"/>
              </w:rPr>
              <w:t>(73.17)</w:t>
            </w:r>
          </w:p>
        </w:tc>
        <w:tc>
          <w:tcPr>
            <w:tcW w:w="1219" w:type="dxa"/>
            <w:tcBorders/>
            <w:shd w:fill="auto" w:val="clear"/>
          </w:tcPr>
          <w:p>
            <w:pPr>
              <w:pStyle w:val="Normal"/>
              <w:spacing w:lineRule="auto" w:line="259" w:before="0" w:after="0"/>
              <w:ind w:left="215" w:right="0" w:hanging="0"/>
              <w:jc w:val="left"/>
              <w:rPr/>
            </w:pPr>
            <w:r>
              <w:rPr>
                <w:sz w:val="12"/>
              </w:rPr>
              <w:t>(48.30)</w:t>
            </w:r>
          </w:p>
        </w:tc>
        <w:tc>
          <w:tcPr>
            <w:tcW w:w="1076" w:type="dxa"/>
            <w:tcBorders/>
            <w:shd w:fill="auto" w:val="clear"/>
          </w:tcPr>
          <w:p>
            <w:pPr>
              <w:pStyle w:val="Normal"/>
              <w:spacing w:lineRule="auto" w:line="259" w:before="0" w:after="160"/>
              <w:ind w:left="0" w:right="0" w:hanging="0"/>
              <w:jc w:val="left"/>
              <w:rPr/>
            </w:pPr>
            <w:r>
              <w:rPr/>
            </w:r>
          </w:p>
        </w:tc>
        <w:tc>
          <w:tcPr>
            <w:tcW w:w="1004" w:type="dxa"/>
            <w:tcBorders/>
            <w:shd w:fill="auto" w:val="clear"/>
          </w:tcPr>
          <w:p>
            <w:pPr>
              <w:pStyle w:val="Normal"/>
              <w:spacing w:lineRule="auto" w:line="259" w:before="0" w:after="0"/>
              <w:ind w:left="72" w:right="0" w:hanging="0"/>
              <w:jc w:val="left"/>
              <w:rPr/>
            </w:pPr>
            <w:r>
              <w:rPr>
                <w:sz w:val="12"/>
              </w:rPr>
              <w:t>(0.08)</w:t>
            </w:r>
          </w:p>
        </w:tc>
        <w:tc>
          <w:tcPr>
            <w:tcW w:w="574" w:type="dxa"/>
            <w:tcBorders/>
            <w:shd w:fill="auto" w:val="clear"/>
          </w:tcPr>
          <w:p>
            <w:pPr>
              <w:pStyle w:val="Normal"/>
              <w:spacing w:lineRule="auto" w:line="259" w:before="0" w:after="0"/>
              <w:ind w:left="72" w:right="0" w:hanging="0"/>
              <w:jc w:val="left"/>
              <w:rPr/>
            </w:pPr>
            <w:r>
              <w:rPr>
                <w:sz w:val="12"/>
              </w:rPr>
              <w:t>(0.07)</w:t>
            </w:r>
          </w:p>
        </w:tc>
      </w:tr>
      <w:tr>
        <w:trPr>
          <w:trHeight w:val="220" w:hRule="atLeast"/>
        </w:trPr>
        <w:tc>
          <w:tcPr>
            <w:tcW w:w="1864" w:type="dxa"/>
            <w:tcBorders/>
            <w:shd w:fill="auto" w:val="clear"/>
          </w:tcPr>
          <w:p>
            <w:pPr>
              <w:pStyle w:val="Normal"/>
              <w:spacing w:lineRule="auto" w:line="259" w:before="0" w:after="0"/>
              <w:ind w:left="0" w:right="0" w:hanging="0"/>
              <w:jc w:val="left"/>
              <w:rPr/>
            </w:pPr>
            <w:r>
              <w:rPr>
                <w:sz w:val="12"/>
              </w:rPr>
              <w:t>Constant</w:t>
            </w:r>
          </w:p>
        </w:tc>
        <w:tc>
          <w:tcPr>
            <w:tcW w:w="1794" w:type="dxa"/>
            <w:tcBorders/>
            <w:shd w:fill="auto" w:val="clear"/>
          </w:tcPr>
          <w:p>
            <w:pPr>
              <w:pStyle w:val="Normal"/>
              <w:spacing w:lineRule="auto" w:line="259" w:before="0" w:after="0"/>
              <w:ind w:left="0" w:right="0" w:hanging="0"/>
              <w:jc w:val="left"/>
              <w:rPr/>
            </w:pPr>
            <w:r>
              <w:rPr>
                <w:sz w:val="12"/>
              </w:rPr>
              <w:t>3,077.93***</w:t>
            </w:r>
          </w:p>
        </w:tc>
        <w:tc>
          <w:tcPr>
            <w:tcW w:w="1434" w:type="dxa"/>
            <w:tcBorders/>
            <w:shd w:fill="auto" w:val="clear"/>
          </w:tcPr>
          <w:p>
            <w:pPr>
              <w:pStyle w:val="Normal"/>
              <w:spacing w:lineRule="auto" w:line="259" w:before="0" w:after="0"/>
              <w:ind w:left="72" w:right="0" w:hanging="0"/>
              <w:jc w:val="left"/>
              <w:rPr/>
            </w:pPr>
            <w:r>
              <w:rPr>
                <w:sz w:val="12"/>
              </w:rPr>
              <w:t>3,075.94***</w:t>
            </w:r>
          </w:p>
        </w:tc>
        <w:tc>
          <w:tcPr>
            <w:tcW w:w="1219" w:type="dxa"/>
            <w:tcBorders/>
            <w:shd w:fill="auto" w:val="clear"/>
          </w:tcPr>
          <w:p>
            <w:pPr>
              <w:pStyle w:val="Normal"/>
              <w:spacing w:lineRule="auto" w:line="259" w:before="0" w:after="0"/>
              <w:ind w:left="72" w:right="0" w:hanging="0"/>
              <w:jc w:val="left"/>
              <w:rPr/>
            </w:pPr>
            <w:r>
              <w:rPr>
                <w:sz w:val="12"/>
              </w:rPr>
              <w:t>2,807.58***</w:t>
            </w:r>
          </w:p>
        </w:tc>
        <w:tc>
          <w:tcPr>
            <w:tcW w:w="1076" w:type="dxa"/>
            <w:tcBorders/>
            <w:shd w:fill="auto" w:val="clear"/>
          </w:tcPr>
          <w:p>
            <w:pPr>
              <w:pStyle w:val="Normal"/>
              <w:spacing w:lineRule="auto" w:line="259" w:before="0" w:after="0"/>
              <w:ind w:left="0" w:right="0" w:hanging="0"/>
              <w:jc w:val="left"/>
              <w:rPr/>
            </w:pPr>
            <w:r>
              <w:rPr>
                <w:sz w:val="12"/>
              </w:rPr>
              <w:t>-1.53***</w:t>
            </w:r>
          </w:p>
        </w:tc>
        <w:tc>
          <w:tcPr>
            <w:tcW w:w="1004" w:type="dxa"/>
            <w:tcBorders/>
            <w:shd w:fill="auto" w:val="clear"/>
          </w:tcPr>
          <w:p>
            <w:pPr>
              <w:pStyle w:val="Normal"/>
              <w:spacing w:lineRule="auto" w:line="259" w:before="0" w:after="0"/>
              <w:ind w:left="0" w:right="0" w:hanging="0"/>
              <w:jc w:val="left"/>
              <w:rPr/>
            </w:pPr>
            <w:r>
              <w:rPr>
                <w:sz w:val="12"/>
              </w:rPr>
              <w:t>-2.91***</w:t>
            </w:r>
          </w:p>
        </w:tc>
        <w:tc>
          <w:tcPr>
            <w:tcW w:w="574" w:type="dxa"/>
            <w:tcBorders/>
            <w:shd w:fill="auto" w:val="clear"/>
          </w:tcPr>
          <w:p>
            <w:pPr>
              <w:pStyle w:val="Normal"/>
              <w:spacing w:lineRule="auto" w:line="259" w:before="0" w:after="0"/>
              <w:ind w:left="0" w:right="0" w:hanging="0"/>
              <w:rPr/>
            </w:pPr>
            <w:r>
              <w:rPr>
                <w:sz w:val="12"/>
              </w:rPr>
              <w:t>-1.91***</w:t>
            </w:r>
          </w:p>
        </w:tc>
      </w:tr>
      <w:tr>
        <w:trPr>
          <w:trHeight w:val="105" w:hRule="atLeast"/>
        </w:trPr>
        <w:tc>
          <w:tcPr>
            <w:tcW w:w="1864" w:type="dxa"/>
            <w:tcBorders/>
            <w:shd w:fill="auto" w:val="clear"/>
          </w:tcPr>
          <w:p>
            <w:pPr>
              <w:pStyle w:val="Normal"/>
              <w:spacing w:lineRule="auto" w:line="259" w:before="0" w:after="160"/>
              <w:ind w:left="0" w:right="0" w:hanging="0"/>
              <w:jc w:val="left"/>
              <w:rPr/>
            </w:pPr>
            <w:r>
              <w:rPr/>
            </w:r>
          </w:p>
        </w:tc>
        <w:tc>
          <w:tcPr>
            <w:tcW w:w="1794" w:type="dxa"/>
            <w:tcBorders/>
            <w:shd w:fill="auto" w:val="clear"/>
          </w:tcPr>
          <w:p>
            <w:pPr>
              <w:pStyle w:val="Normal"/>
              <w:spacing w:lineRule="auto" w:line="259" w:before="0" w:after="0"/>
              <w:ind w:left="143" w:right="0" w:hanging="0"/>
              <w:jc w:val="left"/>
              <w:rPr/>
            </w:pPr>
            <w:r>
              <w:rPr>
                <w:sz w:val="12"/>
              </w:rPr>
              <w:t>(71.07)</w:t>
            </w:r>
          </w:p>
        </w:tc>
        <w:tc>
          <w:tcPr>
            <w:tcW w:w="1434" w:type="dxa"/>
            <w:tcBorders/>
            <w:shd w:fill="auto" w:val="clear"/>
          </w:tcPr>
          <w:p>
            <w:pPr>
              <w:pStyle w:val="Normal"/>
              <w:spacing w:lineRule="auto" w:line="259" w:before="0" w:after="0"/>
              <w:ind w:left="215" w:right="0" w:hanging="0"/>
              <w:jc w:val="left"/>
              <w:rPr/>
            </w:pPr>
            <w:r>
              <w:rPr>
                <w:sz w:val="12"/>
              </w:rPr>
              <w:t>(86.37)</w:t>
            </w:r>
          </w:p>
        </w:tc>
        <w:tc>
          <w:tcPr>
            <w:tcW w:w="1219" w:type="dxa"/>
            <w:tcBorders/>
            <w:shd w:fill="auto" w:val="clear"/>
          </w:tcPr>
          <w:p>
            <w:pPr>
              <w:pStyle w:val="Normal"/>
              <w:spacing w:lineRule="auto" w:line="259" w:before="0" w:after="0"/>
              <w:ind w:left="143" w:right="0" w:hanging="0"/>
              <w:jc w:val="left"/>
              <w:rPr/>
            </w:pPr>
            <w:r>
              <w:rPr>
                <w:sz w:val="12"/>
              </w:rPr>
              <w:t>(144.17)</w:t>
            </w:r>
          </w:p>
        </w:tc>
        <w:tc>
          <w:tcPr>
            <w:tcW w:w="1076" w:type="dxa"/>
            <w:tcBorders/>
            <w:shd w:fill="auto" w:val="clear"/>
          </w:tcPr>
          <w:p>
            <w:pPr>
              <w:pStyle w:val="Normal"/>
              <w:spacing w:lineRule="auto" w:line="259" w:before="0" w:after="0"/>
              <w:ind w:left="72" w:right="0" w:hanging="0"/>
              <w:jc w:val="left"/>
              <w:rPr/>
            </w:pPr>
            <w:r>
              <w:rPr>
                <w:sz w:val="12"/>
              </w:rPr>
              <w:t>(0.08)</w:t>
            </w:r>
          </w:p>
        </w:tc>
        <w:tc>
          <w:tcPr>
            <w:tcW w:w="1004" w:type="dxa"/>
            <w:tcBorders/>
            <w:shd w:fill="auto" w:val="clear"/>
          </w:tcPr>
          <w:p>
            <w:pPr>
              <w:pStyle w:val="Normal"/>
              <w:spacing w:lineRule="auto" w:line="259" w:before="0" w:after="0"/>
              <w:ind w:left="72" w:right="0" w:hanging="0"/>
              <w:jc w:val="left"/>
              <w:rPr/>
            </w:pPr>
            <w:r>
              <w:rPr>
                <w:sz w:val="12"/>
              </w:rPr>
              <w:t>(0.16)</w:t>
            </w:r>
          </w:p>
        </w:tc>
        <w:tc>
          <w:tcPr>
            <w:tcW w:w="574" w:type="dxa"/>
            <w:tcBorders/>
            <w:shd w:fill="auto" w:val="clear"/>
          </w:tcPr>
          <w:p>
            <w:pPr>
              <w:pStyle w:val="Normal"/>
              <w:spacing w:lineRule="auto" w:line="259" w:before="0" w:after="0"/>
              <w:ind w:left="72" w:right="0" w:hanging="0"/>
              <w:jc w:val="left"/>
              <w:rPr/>
            </w:pPr>
            <w:r>
              <w:rPr>
                <w:sz w:val="12"/>
              </w:rPr>
              <w:t>(0.13)</w:t>
            </w:r>
          </w:p>
        </w:tc>
      </w:tr>
    </w:tbl>
    <w:p>
      <w:pPr>
        <w:pStyle w:val="Normal"/>
        <w:spacing w:lineRule="auto" w:line="264" w:before="0" w:after="1"/>
        <w:ind w:left="-5" w:right="0" w:hanging="10"/>
        <w:jc w:val="left"/>
        <w:rPr/>
      </w:pPr>
      <w:r>
        <w:rPr>
          <w:sz w:val="12"/>
        </w:rPr>
        <w:t>----------------------------------------------------------------------------------------------------------------------------------</w:t>
      </w:r>
    </w:p>
    <w:tbl>
      <w:tblPr>
        <w:tblStyle w:val="TableGrid"/>
        <w:tblW w:w="9182" w:type="dxa"/>
        <w:jc w:val="left"/>
        <w:tblInd w:w="0" w:type="dxa"/>
        <w:tblBorders/>
        <w:tblCellMar>
          <w:top w:w="0" w:type="dxa"/>
          <w:left w:w="108" w:type="dxa"/>
          <w:bottom w:w="0" w:type="dxa"/>
          <w:right w:w="108" w:type="dxa"/>
        </w:tblCellMar>
        <w:tblLook w:val="04a0" w:noVBand="1" w:noHBand="0" w:lastColumn="0" w:firstColumn="1" w:lastRow="0" w:firstRow="1"/>
      </w:tblPr>
      <w:tblGrid>
        <w:gridCol w:w="2152"/>
        <w:gridCol w:w="1793"/>
        <w:gridCol w:w="1148"/>
        <w:gridCol w:w="1291"/>
        <w:gridCol w:w="1003"/>
        <w:gridCol w:w="862"/>
        <w:gridCol w:w="932"/>
      </w:tblGrid>
      <w:tr>
        <w:trPr>
          <w:trHeight w:val="116" w:hRule="atLeast"/>
        </w:trPr>
        <w:tc>
          <w:tcPr>
            <w:tcW w:w="2152" w:type="dxa"/>
            <w:tcBorders/>
            <w:shd w:fill="auto" w:val="clear"/>
          </w:tcPr>
          <w:p>
            <w:pPr>
              <w:pStyle w:val="Normal"/>
              <w:spacing w:lineRule="auto" w:line="259" w:before="0" w:after="0"/>
              <w:ind w:left="0" w:right="0" w:hanging="0"/>
              <w:jc w:val="left"/>
              <w:rPr/>
            </w:pPr>
            <w:r>
              <w:rPr>
                <w:sz w:val="12"/>
              </w:rPr>
              <w:t>Fixed effects</w:t>
            </w:r>
          </w:p>
        </w:tc>
        <w:tc>
          <w:tcPr>
            <w:tcW w:w="1793" w:type="dxa"/>
            <w:tcBorders/>
            <w:shd w:fill="auto" w:val="clear"/>
          </w:tcPr>
          <w:p>
            <w:pPr>
              <w:pStyle w:val="Normal"/>
              <w:spacing w:lineRule="auto" w:line="259" w:before="0" w:after="0"/>
              <w:ind w:left="72" w:right="0" w:hanging="0"/>
              <w:jc w:val="left"/>
              <w:rPr/>
            </w:pPr>
            <w:r>
              <w:rPr>
                <w:sz w:val="12"/>
              </w:rPr>
              <w:t>no</w:t>
            </w:r>
          </w:p>
        </w:tc>
        <w:tc>
          <w:tcPr>
            <w:tcW w:w="1148" w:type="dxa"/>
            <w:tcBorders/>
            <w:shd w:fill="auto" w:val="clear"/>
          </w:tcPr>
          <w:p>
            <w:pPr>
              <w:pStyle w:val="Normal"/>
              <w:spacing w:lineRule="auto" w:line="259" w:before="0" w:after="0"/>
              <w:ind w:left="0" w:right="0" w:hanging="0"/>
              <w:jc w:val="left"/>
              <w:rPr/>
            </w:pPr>
            <w:r>
              <w:rPr>
                <w:sz w:val="12"/>
              </w:rPr>
              <w:t>term</w:t>
            </w:r>
          </w:p>
        </w:tc>
        <w:tc>
          <w:tcPr>
            <w:tcW w:w="1291" w:type="dxa"/>
            <w:tcBorders/>
            <w:shd w:fill="auto" w:val="clear"/>
          </w:tcPr>
          <w:p>
            <w:pPr>
              <w:pStyle w:val="Normal"/>
              <w:spacing w:lineRule="auto" w:line="259" w:before="0" w:after="0"/>
              <w:ind w:left="287" w:right="0" w:hanging="0"/>
              <w:jc w:val="left"/>
              <w:rPr/>
            </w:pPr>
            <w:r>
              <w:rPr>
                <w:sz w:val="12"/>
              </w:rPr>
              <w:t>term</w:t>
            </w:r>
          </w:p>
        </w:tc>
        <w:tc>
          <w:tcPr>
            <w:tcW w:w="1003" w:type="dxa"/>
            <w:tcBorders/>
            <w:shd w:fill="auto" w:val="clear"/>
          </w:tcPr>
          <w:p>
            <w:pPr>
              <w:pStyle w:val="Normal"/>
              <w:spacing w:lineRule="auto" w:line="259" w:before="0" w:after="0"/>
              <w:ind w:left="143" w:right="0" w:hanging="0"/>
              <w:jc w:val="left"/>
              <w:rPr/>
            </w:pPr>
            <w:r>
              <w:rPr>
                <w:sz w:val="12"/>
              </w:rPr>
              <w:t>no</w:t>
            </w:r>
          </w:p>
        </w:tc>
        <w:tc>
          <w:tcPr>
            <w:tcW w:w="862" w:type="dxa"/>
            <w:tcBorders/>
            <w:shd w:fill="auto" w:val="clear"/>
          </w:tcPr>
          <w:p>
            <w:pPr>
              <w:pStyle w:val="Normal"/>
              <w:spacing w:lineRule="auto" w:line="259" w:before="0" w:after="0"/>
              <w:ind w:left="72" w:right="0" w:hanging="0"/>
              <w:jc w:val="left"/>
              <w:rPr/>
            </w:pPr>
            <w:r>
              <w:rPr>
                <w:sz w:val="12"/>
              </w:rPr>
              <w:t>term</w:t>
            </w:r>
          </w:p>
        </w:tc>
        <w:tc>
          <w:tcPr>
            <w:tcW w:w="932" w:type="dxa"/>
            <w:tcBorders/>
            <w:shd w:fill="auto" w:val="clear"/>
          </w:tcPr>
          <w:p>
            <w:pPr>
              <w:pStyle w:val="Normal"/>
              <w:spacing w:lineRule="auto" w:line="259" w:before="0" w:after="0"/>
              <w:ind w:left="0" w:right="72" w:hanging="0"/>
              <w:jc w:val="center"/>
              <w:rPr/>
            </w:pPr>
            <w:r>
              <w:rPr>
                <w:sz w:val="12"/>
              </w:rPr>
              <w:t>term</w:t>
            </w:r>
          </w:p>
        </w:tc>
      </w:tr>
      <w:tr>
        <w:trPr>
          <w:trHeight w:val="139" w:hRule="atLeast"/>
        </w:trPr>
        <w:tc>
          <w:tcPr>
            <w:tcW w:w="2152" w:type="dxa"/>
            <w:tcBorders/>
            <w:shd w:fill="auto" w:val="clear"/>
          </w:tcPr>
          <w:p>
            <w:pPr>
              <w:pStyle w:val="Normal"/>
              <w:spacing w:lineRule="auto" w:line="259" w:before="0" w:after="0"/>
              <w:ind w:left="0" w:right="0" w:hanging="0"/>
              <w:jc w:val="left"/>
              <w:rPr/>
            </w:pPr>
            <w:r>
              <w:rPr>
                <w:sz w:val="12"/>
              </w:rPr>
              <w:t>Random effects</w:t>
            </w:r>
          </w:p>
        </w:tc>
        <w:tc>
          <w:tcPr>
            <w:tcW w:w="1793" w:type="dxa"/>
            <w:tcBorders/>
            <w:shd w:fill="auto" w:val="clear"/>
          </w:tcPr>
          <w:p>
            <w:pPr>
              <w:pStyle w:val="Normal"/>
              <w:spacing w:lineRule="auto" w:line="259" w:before="0" w:after="0"/>
              <w:ind w:left="72" w:right="0" w:hanging="0"/>
              <w:jc w:val="left"/>
              <w:rPr/>
            </w:pPr>
            <w:r>
              <w:rPr>
                <w:sz w:val="12"/>
              </w:rPr>
              <w:t>no</w:t>
            </w:r>
          </w:p>
        </w:tc>
        <w:tc>
          <w:tcPr>
            <w:tcW w:w="1148" w:type="dxa"/>
            <w:tcBorders/>
            <w:shd w:fill="auto" w:val="clear"/>
          </w:tcPr>
          <w:p>
            <w:pPr>
              <w:pStyle w:val="Normal"/>
              <w:spacing w:lineRule="auto" w:line="259" w:before="0" w:after="0"/>
              <w:ind w:left="72" w:right="0" w:hanging="0"/>
              <w:jc w:val="left"/>
              <w:rPr/>
            </w:pPr>
            <w:r>
              <w:rPr>
                <w:sz w:val="12"/>
              </w:rPr>
              <w:t>no</w:t>
            </w:r>
          </w:p>
        </w:tc>
        <w:tc>
          <w:tcPr>
            <w:tcW w:w="1291" w:type="dxa"/>
            <w:tcBorders/>
            <w:shd w:fill="auto" w:val="clear"/>
          </w:tcPr>
          <w:p>
            <w:pPr>
              <w:pStyle w:val="Normal"/>
              <w:spacing w:lineRule="auto" w:line="259" w:before="0" w:after="0"/>
              <w:ind w:left="215" w:right="0" w:hanging="0"/>
              <w:jc w:val="left"/>
              <w:rPr/>
            </w:pPr>
            <w:r>
              <w:rPr>
                <w:sz w:val="12"/>
              </w:rPr>
              <w:t>member</w:t>
            </w:r>
          </w:p>
        </w:tc>
        <w:tc>
          <w:tcPr>
            <w:tcW w:w="1003" w:type="dxa"/>
            <w:tcBorders/>
            <w:shd w:fill="auto" w:val="clear"/>
          </w:tcPr>
          <w:p>
            <w:pPr>
              <w:pStyle w:val="Normal"/>
              <w:spacing w:lineRule="auto" w:line="259" w:before="0" w:after="0"/>
              <w:ind w:left="143" w:right="0" w:hanging="0"/>
              <w:jc w:val="left"/>
              <w:rPr/>
            </w:pPr>
            <w:r>
              <w:rPr>
                <w:sz w:val="12"/>
              </w:rPr>
              <w:t>no</w:t>
            </w:r>
          </w:p>
        </w:tc>
        <w:tc>
          <w:tcPr>
            <w:tcW w:w="862" w:type="dxa"/>
            <w:tcBorders/>
            <w:shd w:fill="auto" w:val="clear"/>
          </w:tcPr>
          <w:p>
            <w:pPr>
              <w:pStyle w:val="Normal"/>
              <w:spacing w:lineRule="auto" w:line="259" w:before="0" w:after="0"/>
              <w:ind w:left="143" w:right="0" w:hanging="0"/>
              <w:jc w:val="left"/>
              <w:rPr/>
            </w:pPr>
            <w:r>
              <w:rPr>
                <w:sz w:val="12"/>
              </w:rPr>
              <w:t>no</w:t>
            </w:r>
          </w:p>
        </w:tc>
        <w:tc>
          <w:tcPr>
            <w:tcW w:w="932" w:type="dxa"/>
            <w:tcBorders/>
            <w:shd w:fill="auto" w:val="clear"/>
          </w:tcPr>
          <w:p>
            <w:pPr>
              <w:pStyle w:val="Normal"/>
              <w:spacing w:lineRule="auto" w:line="259" w:before="0" w:after="0"/>
              <w:ind w:left="0" w:right="72" w:hanging="0"/>
              <w:jc w:val="center"/>
              <w:rPr/>
            </w:pPr>
            <w:r>
              <w:rPr>
                <w:sz w:val="12"/>
              </w:rPr>
              <w:t>no</w:t>
            </w:r>
          </w:p>
        </w:tc>
      </w:tr>
      <w:tr>
        <w:trPr>
          <w:trHeight w:val="139" w:hRule="atLeast"/>
        </w:trPr>
        <w:tc>
          <w:tcPr>
            <w:tcW w:w="2152" w:type="dxa"/>
            <w:tcBorders/>
            <w:shd w:fill="auto" w:val="clear"/>
          </w:tcPr>
          <w:p>
            <w:pPr>
              <w:pStyle w:val="Normal"/>
              <w:spacing w:lineRule="auto" w:line="259" w:before="0" w:after="0"/>
              <w:ind w:left="0" w:right="0" w:hanging="0"/>
              <w:jc w:val="left"/>
              <w:rPr/>
            </w:pPr>
            <w:r>
              <w:rPr>
                <w:sz w:val="12"/>
              </w:rPr>
              <w:t>Estimation method</w:t>
            </w:r>
          </w:p>
        </w:tc>
        <w:tc>
          <w:tcPr>
            <w:tcW w:w="1793" w:type="dxa"/>
            <w:tcBorders/>
            <w:shd w:fill="auto" w:val="clear"/>
          </w:tcPr>
          <w:p>
            <w:pPr>
              <w:pStyle w:val="Normal"/>
              <w:spacing w:lineRule="auto" w:line="259" w:before="0" w:after="0"/>
              <w:ind w:left="0" w:right="0" w:hanging="0"/>
              <w:jc w:val="left"/>
              <w:rPr/>
            </w:pPr>
            <w:r>
              <w:rPr>
                <w:sz w:val="12"/>
              </w:rPr>
              <w:t>OLS</w:t>
            </w:r>
          </w:p>
        </w:tc>
        <w:tc>
          <w:tcPr>
            <w:tcW w:w="1148" w:type="dxa"/>
            <w:tcBorders/>
            <w:shd w:fill="auto" w:val="clear"/>
          </w:tcPr>
          <w:p>
            <w:pPr>
              <w:pStyle w:val="Normal"/>
              <w:spacing w:lineRule="auto" w:line="259" w:before="0" w:after="0"/>
              <w:ind w:left="0" w:right="0" w:hanging="0"/>
              <w:jc w:val="left"/>
              <w:rPr/>
            </w:pPr>
            <w:r>
              <w:rPr>
                <w:sz w:val="12"/>
              </w:rPr>
              <w:t>OLS</w:t>
            </w:r>
          </w:p>
        </w:tc>
        <w:tc>
          <w:tcPr>
            <w:tcW w:w="1291" w:type="dxa"/>
            <w:tcBorders/>
            <w:shd w:fill="auto" w:val="clear"/>
          </w:tcPr>
          <w:p>
            <w:pPr>
              <w:pStyle w:val="Normal"/>
              <w:spacing w:lineRule="auto" w:line="259" w:before="0" w:after="0"/>
              <w:ind w:left="215" w:right="0" w:hanging="0"/>
              <w:jc w:val="left"/>
              <w:rPr/>
            </w:pPr>
            <w:r>
              <w:rPr>
                <w:sz w:val="12"/>
              </w:rPr>
              <w:t>linear</w:t>
            </w:r>
          </w:p>
        </w:tc>
        <w:tc>
          <w:tcPr>
            <w:tcW w:w="1003" w:type="dxa"/>
            <w:tcBorders/>
            <w:shd w:fill="auto" w:val="clear"/>
          </w:tcPr>
          <w:p>
            <w:pPr>
              <w:pStyle w:val="Normal"/>
              <w:spacing w:lineRule="auto" w:line="259" w:before="0" w:after="0"/>
              <w:ind w:left="0" w:right="0" w:hanging="0"/>
              <w:jc w:val="left"/>
              <w:rPr/>
            </w:pPr>
            <w:r>
              <w:rPr>
                <w:sz w:val="12"/>
              </w:rPr>
              <w:t>negative</w:t>
            </w:r>
          </w:p>
        </w:tc>
        <w:tc>
          <w:tcPr>
            <w:tcW w:w="862" w:type="dxa"/>
            <w:tcBorders/>
            <w:shd w:fill="auto" w:val="clear"/>
          </w:tcPr>
          <w:p>
            <w:pPr>
              <w:pStyle w:val="Normal"/>
              <w:spacing w:lineRule="auto" w:line="259" w:before="0" w:after="0"/>
              <w:ind w:left="0" w:right="0" w:hanging="0"/>
              <w:jc w:val="left"/>
              <w:rPr/>
            </w:pPr>
            <w:r>
              <w:rPr>
                <w:sz w:val="12"/>
              </w:rPr>
              <w:t>negative</w:t>
            </w:r>
          </w:p>
        </w:tc>
        <w:tc>
          <w:tcPr>
            <w:tcW w:w="932" w:type="dxa"/>
            <w:tcBorders/>
            <w:shd w:fill="auto" w:val="clear"/>
          </w:tcPr>
          <w:p>
            <w:pPr>
              <w:pStyle w:val="Normal"/>
              <w:spacing w:lineRule="auto" w:line="259" w:before="0" w:after="0"/>
              <w:ind w:left="0" w:right="0" w:hanging="0"/>
              <w:rPr/>
            </w:pPr>
            <w:r>
              <w:rPr>
                <w:sz w:val="12"/>
              </w:rPr>
              <w:t>zero-inflated</w:t>
            </w:r>
          </w:p>
        </w:tc>
      </w:tr>
      <w:tr>
        <w:trPr>
          <w:trHeight w:val="116" w:hRule="atLeast"/>
        </w:trPr>
        <w:tc>
          <w:tcPr>
            <w:tcW w:w="2152" w:type="dxa"/>
            <w:tcBorders/>
            <w:shd w:fill="auto" w:val="clear"/>
          </w:tcPr>
          <w:p>
            <w:pPr>
              <w:pStyle w:val="Normal"/>
              <w:spacing w:lineRule="auto" w:line="259" w:before="0" w:after="160"/>
              <w:ind w:left="0" w:right="0" w:hanging="0"/>
              <w:jc w:val="left"/>
              <w:rPr/>
            </w:pPr>
            <w:r>
              <w:rPr/>
            </w:r>
          </w:p>
        </w:tc>
        <w:tc>
          <w:tcPr>
            <w:tcW w:w="1793" w:type="dxa"/>
            <w:tcBorders/>
            <w:shd w:fill="auto" w:val="clear"/>
          </w:tcPr>
          <w:p>
            <w:pPr>
              <w:pStyle w:val="Normal"/>
              <w:spacing w:lineRule="auto" w:line="259" w:before="0" w:after="160"/>
              <w:ind w:left="0" w:right="0" w:hanging="0"/>
              <w:jc w:val="left"/>
              <w:rPr/>
            </w:pPr>
            <w:r>
              <w:rPr/>
            </w:r>
          </w:p>
        </w:tc>
        <w:tc>
          <w:tcPr>
            <w:tcW w:w="1148" w:type="dxa"/>
            <w:tcBorders/>
            <w:shd w:fill="auto" w:val="clear"/>
          </w:tcPr>
          <w:p>
            <w:pPr>
              <w:pStyle w:val="Normal"/>
              <w:spacing w:lineRule="auto" w:line="259" w:before="0" w:after="160"/>
              <w:ind w:left="0" w:right="0" w:hanging="0"/>
              <w:jc w:val="left"/>
              <w:rPr/>
            </w:pPr>
            <w:r>
              <w:rPr/>
            </w:r>
          </w:p>
        </w:tc>
        <w:tc>
          <w:tcPr>
            <w:tcW w:w="1291" w:type="dxa"/>
            <w:tcBorders/>
            <w:shd w:fill="auto" w:val="clear"/>
          </w:tcPr>
          <w:p>
            <w:pPr>
              <w:pStyle w:val="Normal"/>
              <w:spacing w:lineRule="auto" w:line="259" w:before="0" w:after="0"/>
              <w:ind w:left="0" w:right="0" w:hanging="0"/>
              <w:jc w:val="left"/>
              <w:rPr/>
            </w:pPr>
            <w:r>
              <w:rPr>
                <w:sz w:val="12"/>
              </w:rPr>
              <w:t>mixed-effects</w:t>
            </w:r>
          </w:p>
        </w:tc>
        <w:tc>
          <w:tcPr>
            <w:tcW w:w="1003" w:type="dxa"/>
            <w:tcBorders/>
            <w:shd w:fill="auto" w:val="clear"/>
          </w:tcPr>
          <w:p>
            <w:pPr>
              <w:pStyle w:val="Normal"/>
              <w:spacing w:lineRule="auto" w:line="259" w:before="0" w:after="0"/>
              <w:ind w:left="0" w:right="0" w:hanging="0"/>
              <w:jc w:val="left"/>
              <w:rPr/>
            </w:pPr>
            <w:r>
              <w:rPr>
                <w:sz w:val="12"/>
              </w:rPr>
              <w:t>binomial</w:t>
            </w:r>
          </w:p>
        </w:tc>
        <w:tc>
          <w:tcPr>
            <w:tcW w:w="862" w:type="dxa"/>
            <w:tcBorders/>
            <w:shd w:fill="auto" w:val="clear"/>
          </w:tcPr>
          <w:p>
            <w:pPr>
              <w:pStyle w:val="Normal"/>
              <w:spacing w:lineRule="auto" w:line="259" w:before="0" w:after="0"/>
              <w:ind w:left="0" w:right="0" w:hanging="0"/>
              <w:jc w:val="left"/>
              <w:rPr/>
            </w:pPr>
            <w:r>
              <w:rPr>
                <w:sz w:val="12"/>
              </w:rPr>
              <w:t>binomial</w:t>
            </w:r>
          </w:p>
        </w:tc>
        <w:tc>
          <w:tcPr>
            <w:tcW w:w="932" w:type="dxa"/>
            <w:tcBorders/>
            <w:shd w:fill="auto" w:val="clear"/>
          </w:tcPr>
          <w:p>
            <w:pPr>
              <w:pStyle w:val="Normal"/>
              <w:spacing w:lineRule="auto" w:line="259" w:before="0" w:after="0"/>
              <w:ind w:left="0" w:right="0" w:hanging="0"/>
              <w:jc w:val="center"/>
              <w:rPr/>
            </w:pPr>
            <w:r>
              <w:rPr>
                <w:sz w:val="12"/>
              </w:rPr>
              <w:t>poisson</w:t>
            </w:r>
          </w:p>
        </w:tc>
      </w:tr>
    </w:tbl>
    <w:p>
      <w:pPr>
        <w:pStyle w:val="Normal"/>
        <w:spacing w:lineRule="auto" w:line="264" w:before="0" w:after="1"/>
        <w:ind w:left="-5" w:right="0" w:hanging="10"/>
        <w:jc w:val="left"/>
        <w:rPr/>
      </w:pPr>
      <w:r>
        <w:rPr>
          <w:sz w:val="12"/>
        </w:rPr>
        <w:t>----------------------------------------------------------------------------------------------------------------------------------</w:t>
      </w:r>
    </w:p>
    <w:tbl>
      <w:tblPr>
        <w:tblStyle w:val="TableGrid"/>
        <w:tblW w:w="9038" w:type="dxa"/>
        <w:jc w:val="left"/>
        <w:tblInd w:w="0" w:type="dxa"/>
        <w:tblBorders/>
        <w:tblCellMar>
          <w:top w:w="0" w:type="dxa"/>
          <w:left w:w="108" w:type="dxa"/>
          <w:bottom w:w="0" w:type="dxa"/>
          <w:right w:w="108" w:type="dxa"/>
        </w:tblCellMar>
        <w:tblLook w:val="04a0" w:noVBand="1" w:noHBand="0" w:lastColumn="0" w:firstColumn="1" w:lastRow="0" w:firstRow="1"/>
      </w:tblPr>
      <w:tblGrid>
        <w:gridCol w:w="1388"/>
        <w:gridCol w:w="1876"/>
        <w:gridCol w:w="1736"/>
        <w:gridCol w:w="910"/>
        <w:gridCol w:w="2169"/>
        <w:gridCol w:w="958"/>
      </w:tblGrid>
      <w:tr>
        <w:trPr>
          <w:trHeight w:val="116" w:hRule="atLeast"/>
        </w:trPr>
        <w:tc>
          <w:tcPr>
            <w:tcW w:w="1388" w:type="dxa"/>
            <w:tcBorders/>
            <w:shd w:fill="auto" w:val="clear"/>
          </w:tcPr>
          <w:p>
            <w:pPr>
              <w:pStyle w:val="Normal"/>
              <w:spacing w:lineRule="auto" w:line="259" w:before="0" w:after="0"/>
              <w:ind w:left="0" w:right="0" w:hanging="0"/>
              <w:jc w:val="left"/>
              <w:rPr/>
            </w:pPr>
            <w:r>
              <w:rPr>
                <w:sz w:val="12"/>
              </w:rPr>
              <w:t>Observations</w:t>
            </w:r>
          </w:p>
        </w:tc>
        <w:tc>
          <w:tcPr>
            <w:tcW w:w="1876" w:type="dxa"/>
            <w:tcBorders/>
            <w:shd w:fill="auto" w:val="clear"/>
          </w:tcPr>
          <w:p>
            <w:pPr>
              <w:pStyle w:val="Normal"/>
              <w:spacing w:lineRule="auto" w:line="259" w:before="0" w:after="0"/>
              <w:ind w:left="646" w:right="0" w:hanging="0"/>
              <w:jc w:val="left"/>
              <w:rPr/>
            </w:pPr>
            <w:r>
              <w:rPr>
                <w:sz w:val="12"/>
              </w:rPr>
              <w:t>9,494</w:t>
            </w:r>
          </w:p>
        </w:tc>
        <w:tc>
          <w:tcPr>
            <w:tcW w:w="1736" w:type="dxa"/>
            <w:tcBorders/>
            <w:shd w:fill="auto" w:val="clear"/>
          </w:tcPr>
          <w:p>
            <w:pPr>
              <w:pStyle w:val="Normal"/>
              <w:spacing w:lineRule="auto" w:line="259" w:before="0" w:after="0"/>
              <w:ind w:left="574" w:right="0" w:hanging="0"/>
              <w:jc w:val="left"/>
              <w:rPr/>
            </w:pPr>
            <w:r>
              <w:rPr>
                <w:sz w:val="12"/>
              </w:rPr>
              <w:t>9,494</w:t>
            </w:r>
          </w:p>
        </w:tc>
        <w:tc>
          <w:tcPr>
            <w:tcW w:w="910" w:type="dxa"/>
            <w:tcBorders/>
            <w:shd w:fill="auto" w:val="clear"/>
          </w:tcPr>
          <w:p>
            <w:pPr>
              <w:pStyle w:val="Normal"/>
              <w:spacing w:lineRule="auto" w:line="259" w:before="0" w:after="0"/>
              <w:ind w:left="215" w:right="0" w:hanging="0"/>
              <w:jc w:val="left"/>
              <w:rPr/>
            </w:pPr>
            <w:r>
              <w:rPr>
                <w:sz w:val="12"/>
              </w:rPr>
              <w:t>9,494</w:t>
            </w:r>
          </w:p>
        </w:tc>
        <w:tc>
          <w:tcPr>
            <w:tcW w:w="2169" w:type="dxa"/>
            <w:tcBorders/>
            <w:shd w:fill="auto" w:val="clear"/>
          </w:tcPr>
          <w:p>
            <w:pPr>
              <w:pStyle w:val="Normal"/>
              <w:tabs>
                <w:tab w:val="center" w:pos="466" w:leader="none"/>
                <w:tab w:val="center" w:pos="1542" w:leader="none"/>
              </w:tabs>
              <w:spacing w:lineRule="auto" w:line="259" w:before="0" w:after="0"/>
              <w:ind w:left="0" w:right="0" w:hanging="0"/>
              <w:jc w:val="left"/>
              <w:rPr/>
            </w:pPr>
            <w:r>
              <w:rPr>
                <w:sz w:val="22"/>
              </w:rPr>
              <w:tab/>
            </w:r>
            <w:r>
              <w:rPr>
                <w:sz w:val="12"/>
              </w:rPr>
              <w:t>9,494</w:t>
              <w:tab/>
              <w:t>9,494</w:t>
            </w:r>
          </w:p>
        </w:tc>
        <w:tc>
          <w:tcPr>
            <w:tcW w:w="958" w:type="dxa"/>
            <w:tcBorders/>
            <w:shd w:fill="auto" w:val="clear"/>
          </w:tcPr>
          <w:p>
            <w:pPr>
              <w:pStyle w:val="Normal"/>
              <w:spacing w:lineRule="auto" w:line="259" w:before="0" w:after="0"/>
              <w:ind w:left="72" w:right="0" w:hanging="0"/>
              <w:jc w:val="center"/>
              <w:rPr/>
            </w:pPr>
            <w:r>
              <w:rPr>
                <w:sz w:val="12"/>
              </w:rPr>
              <w:t>9,</w:t>
            </w:r>
            <w:commentRangeStart w:id="22"/>
            <w:r>
              <w:rPr>
                <w:sz w:val="12"/>
              </w:rPr>
              <w:t>494</w:t>
            </w:r>
            <w:del w:id="7" w:author="Unknown Author" w:date="2020-06-30T19:23:00Z">
              <w:commentRangeEnd w:id="22"/>
              <w:r>
                <w:commentReference w:id="22"/>
              </w:r>
              <w:r>
                <w:rPr>
                  <w:sz w:val="12"/>
                </w:rPr>
              </w:r>
            </w:del>
          </w:p>
        </w:tc>
      </w:tr>
      <w:tr>
        <w:trPr>
          <w:trHeight w:val="139" w:hRule="atLeast"/>
        </w:trPr>
        <w:tc>
          <w:tcPr>
            <w:tcW w:w="1388" w:type="dxa"/>
            <w:tcBorders/>
            <w:shd w:fill="auto" w:val="clear"/>
          </w:tcPr>
          <w:p>
            <w:pPr>
              <w:pStyle w:val="Normal"/>
              <w:spacing w:lineRule="auto" w:line="259" w:before="0" w:after="0"/>
              <w:ind w:left="0" w:right="0" w:hanging="0"/>
              <w:jc w:val="left"/>
              <w:rPr/>
            </w:pPr>
            <w:r>
              <w:rPr>
                <w:sz w:val="12"/>
              </w:rPr>
              <w:t>R2</w:t>
            </w:r>
          </w:p>
        </w:tc>
        <w:tc>
          <w:tcPr>
            <w:tcW w:w="1876" w:type="dxa"/>
            <w:tcBorders/>
            <w:shd w:fill="auto" w:val="clear"/>
          </w:tcPr>
          <w:p>
            <w:pPr>
              <w:pStyle w:val="Normal"/>
              <w:spacing w:lineRule="auto" w:line="259" w:before="0" w:after="0"/>
              <w:ind w:left="717" w:right="0" w:hanging="0"/>
              <w:jc w:val="left"/>
              <w:rPr/>
            </w:pPr>
            <w:r>
              <w:rPr>
                <w:sz w:val="12"/>
              </w:rPr>
              <w:t>0.15</w:t>
            </w:r>
          </w:p>
        </w:tc>
        <w:tc>
          <w:tcPr>
            <w:tcW w:w="1736" w:type="dxa"/>
            <w:tcBorders/>
            <w:shd w:fill="auto" w:val="clear"/>
          </w:tcPr>
          <w:p>
            <w:pPr>
              <w:pStyle w:val="Normal"/>
              <w:spacing w:lineRule="auto" w:line="259" w:before="0" w:after="0"/>
              <w:ind w:left="574" w:right="0" w:hanging="0"/>
              <w:jc w:val="left"/>
              <w:rPr/>
            </w:pPr>
            <w:r>
              <w:rPr>
                <w:sz w:val="12"/>
              </w:rPr>
              <w:t>0.18</w:t>
            </w:r>
          </w:p>
        </w:tc>
        <w:tc>
          <w:tcPr>
            <w:tcW w:w="910" w:type="dxa"/>
            <w:tcBorders/>
            <w:shd w:fill="auto" w:val="clear"/>
          </w:tcPr>
          <w:p>
            <w:pPr>
              <w:pStyle w:val="Normal"/>
              <w:spacing w:lineRule="auto" w:line="259" w:before="0" w:after="160"/>
              <w:ind w:left="0" w:right="0" w:hanging="0"/>
              <w:jc w:val="left"/>
              <w:rPr/>
            </w:pPr>
            <w:r>
              <w:rPr/>
            </w:r>
          </w:p>
        </w:tc>
        <w:tc>
          <w:tcPr>
            <w:tcW w:w="2169" w:type="dxa"/>
            <w:tcBorders/>
            <w:shd w:fill="auto" w:val="clear"/>
          </w:tcPr>
          <w:p>
            <w:pPr>
              <w:pStyle w:val="Normal"/>
              <w:spacing w:lineRule="auto" w:line="259" w:before="0" w:after="160"/>
              <w:ind w:left="0" w:right="0" w:hanging="0"/>
              <w:jc w:val="left"/>
              <w:rPr/>
            </w:pPr>
            <w:r>
              <w:rPr/>
            </w:r>
          </w:p>
        </w:tc>
        <w:tc>
          <w:tcPr>
            <w:tcW w:w="958" w:type="dxa"/>
            <w:tcBorders/>
            <w:shd w:fill="auto" w:val="clear"/>
          </w:tcPr>
          <w:p>
            <w:pPr>
              <w:pStyle w:val="Normal"/>
              <w:spacing w:lineRule="auto" w:line="259" w:before="0" w:after="160"/>
              <w:ind w:left="0" w:right="0" w:hanging="0"/>
              <w:jc w:val="left"/>
              <w:rPr/>
            </w:pPr>
            <w:r>
              <w:rPr/>
            </w:r>
          </w:p>
        </w:tc>
      </w:tr>
      <w:tr>
        <w:trPr>
          <w:trHeight w:val="139" w:hRule="atLeast"/>
        </w:trPr>
        <w:tc>
          <w:tcPr>
            <w:tcW w:w="1388" w:type="dxa"/>
            <w:tcBorders/>
            <w:shd w:fill="auto" w:val="clear"/>
          </w:tcPr>
          <w:p>
            <w:pPr>
              <w:pStyle w:val="Normal"/>
              <w:spacing w:lineRule="auto" w:line="259" w:before="0" w:after="0"/>
              <w:ind w:left="0" w:right="0" w:hanging="0"/>
              <w:jc w:val="left"/>
              <w:rPr/>
            </w:pPr>
            <w:r>
              <w:rPr>
                <w:sz w:val="12"/>
              </w:rPr>
              <w:t>Adjusted R2</w:t>
            </w:r>
          </w:p>
        </w:tc>
        <w:tc>
          <w:tcPr>
            <w:tcW w:w="1876" w:type="dxa"/>
            <w:tcBorders/>
            <w:shd w:fill="auto" w:val="clear"/>
          </w:tcPr>
          <w:p>
            <w:pPr>
              <w:pStyle w:val="Normal"/>
              <w:spacing w:lineRule="auto" w:line="259" w:before="0" w:after="0"/>
              <w:ind w:left="717" w:right="0" w:hanging="0"/>
              <w:jc w:val="left"/>
              <w:rPr/>
            </w:pPr>
            <w:r>
              <w:rPr>
                <w:sz w:val="12"/>
              </w:rPr>
              <w:t>0.15</w:t>
            </w:r>
          </w:p>
        </w:tc>
        <w:tc>
          <w:tcPr>
            <w:tcW w:w="1736" w:type="dxa"/>
            <w:tcBorders/>
            <w:shd w:fill="auto" w:val="clear"/>
          </w:tcPr>
          <w:p>
            <w:pPr>
              <w:pStyle w:val="Normal"/>
              <w:spacing w:lineRule="auto" w:line="259" w:before="0" w:after="0"/>
              <w:ind w:left="574" w:right="0" w:hanging="0"/>
              <w:jc w:val="left"/>
              <w:rPr/>
            </w:pPr>
            <w:r>
              <w:rPr>
                <w:sz w:val="12"/>
              </w:rPr>
              <w:t>0.18</w:t>
            </w:r>
          </w:p>
        </w:tc>
        <w:tc>
          <w:tcPr>
            <w:tcW w:w="910" w:type="dxa"/>
            <w:tcBorders/>
            <w:shd w:fill="auto" w:val="clear"/>
          </w:tcPr>
          <w:p>
            <w:pPr>
              <w:pStyle w:val="Normal"/>
              <w:spacing w:lineRule="auto" w:line="259" w:before="0" w:after="160"/>
              <w:ind w:left="0" w:right="0" w:hanging="0"/>
              <w:jc w:val="left"/>
              <w:rPr/>
            </w:pPr>
            <w:r>
              <w:rPr/>
            </w:r>
          </w:p>
        </w:tc>
        <w:tc>
          <w:tcPr>
            <w:tcW w:w="2169" w:type="dxa"/>
            <w:tcBorders/>
            <w:shd w:fill="auto" w:val="clear"/>
          </w:tcPr>
          <w:p>
            <w:pPr>
              <w:pStyle w:val="Normal"/>
              <w:spacing w:lineRule="auto" w:line="259" w:before="0" w:after="160"/>
              <w:ind w:left="0" w:right="0" w:hanging="0"/>
              <w:jc w:val="left"/>
              <w:rPr/>
            </w:pPr>
            <w:r>
              <w:rPr/>
            </w:r>
          </w:p>
        </w:tc>
        <w:tc>
          <w:tcPr>
            <w:tcW w:w="958" w:type="dxa"/>
            <w:tcBorders/>
            <w:shd w:fill="auto" w:val="clear"/>
          </w:tcPr>
          <w:p>
            <w:pPr>
              <w:pStyle w:val="Normal"/>
              <w:spacing w:lineRule="auto" w:line="259" w:before="0" w:after="160"/>
              <w:ind w:left="0" w:right="0" w:hanging="0"/>
              <w:jc w:val="left"/>
              <w:rPr/>
            </w:pPr>
            <w:r>
              <w:rPr/>
            </w:r>
          </w:p>
        </w:tc>
      </w:tr>
      <w:tr>
        <w:trPr>
          <w:trHeight w:val="139" w:hRule="atLeast"/>
        </w:trPr>
        <w:tc>
          <w:tcPr>
            <w:tcW w:w="1388" w:type="dxa"/>
            <w:tcBorders/>
            <w:shd w:fill="auto" w:val="clear"/>
          </w:tcPr>
          <w:p>
            <w:pPr>
              <w:pStyle w:val="Normal"/>
              <w:spacing w:lineRule="auto" w:line="259" w:before="0" w:after="0"/>
              <w:ind w:left="0" w:right="0" w:hanging="0"/>
              <w:jc w:val="left"/>
              <w:rPr/>
            </w:pPr>
            <w:r>
              <w:rPr>
                <w:sz w:val="12"/>
              </w:rPr>
              <w:t>Log Likelihood</w:t>
            </w:r>
          </w:p>
        </w:tc>
        <w:tc>
          <w:tcPr>
            <w:tcW w:w="1876" w:type="dxa"/>
            <w:tcBorders/>
            <w:shd w:fill="auto" w:val="clear"/>
          </w:tcPr>
          <w:p>
            <w:pPr>
              <w:pStyle w:val="Normal"/>
              <w:spacing w:lineRule="auto" w:line="259" w:before="0" w:after="160"/>
              <w:ind w:left="0" w:right="0" w:hanging="0"/>
              <w:jc w:val="left"/>
              <w:rPr/>
            </w:pPr>
            <w:r>
              <w:rPr/>
            </w:r>
          </w:p>
        </w:tc>
        <w:tc>
          <w:tcPr>
            <w:tcW w:w="1736" w:type="dxa"/>
            <w:tcBorders/>
            <w:shd w:fill="auto" w:val="clear"/>
          </w:tcPr>
          <w:p>
            <w:pPr>
              <w:pStyle w:val="Normal"/>
              <w:spacing w:lineRule="auto" w:line="259" w:before="0" w:after="160"/>
              <w:ind w:left="0" w:right="0" w:hanging="0"/>
              <w:jc w:val="left"/>
              <w:rPr/>
            </w:pPr>
            <w:r>
              <w:rPr/>
            </w:r>
          </w:p>
        </w:tc>
        <w:tc>
          <w:tcPr>
            <w:tcW w:w="910" w:type="dxa"/>
            <w:tcBorders/>
            <w:shd w:fill="auto" w:val="clear"/>
          </w:tcPr>
          <w:p>
            <w:pPr>
              <w:pStyle w:val="Normal"/>
              <w:spacing w:lineRule="auto" w:line="259" w:before="0" w:after="0"/>
              <w:ind w:left="0" w:right="0" w:hanging="0"/>
              <w:jc w:val="left"/>
              <w:rPr/>
            </w:pPr>
            <w:r>
              <w:rPr>
                <w:sz w:val="12"/>
              </w:rPr>
              <w:t>-85,188.83</w:t>
            </w:r>
          </w:p>
        </w:tc>
        <w:tc>
          <w:tcPr>
            <w:tcW w:w="2169" w:type="dxa"/>
            <w:tcBorders/>
            <w:shd w:fill="auto" w:val="clear"/>
          </w:tcPr>
          <w:p>
            <w:pPr>
              <w:pStyle w:val="Normal"/>
              <w:tabs>
                <w:tab w:val="center" w:pos="1578" w:leader="none"/>
              </w:tabs>
              <w:spacing w:lineRule="auto" w:line="259" w:before="0" w:after="0"/>
              <w:ind w:left="0" w:right="0" w:hanging="0"/>
              <w:jc w:val="left"/>
              <w:rPr/>
            </w:pPr>
            <w:r>
              <w:rPr>
                <w:sz w:val="12"/>
              </w:rPr>
              <w:t>-16,232.18</w:t>
              <w:tab/>
              <w:t>-16,126.53</w:t>
            </w:r>
          </w:p>
        </w:tc>
        <w:tc>
          <w:tcPr>
            <w:tcW w:w="958" w:type="dxa"/>
            <w:tcBorders/>
            <w:shd w:fill="auto" w:val="clear"/>
          </w:tcPr>
          <w:p>
            <w:pPr>
              <w:pStyle w:val="Normal"/>
              <w:spacing w:lineRule="auto" w:line="259" w:before="0" w:after="0"/>
              <w:ind w:left="0" w:right="0" w:hanging="0"/>
              <w:rPr/>
            </w:pPr>
            <w:r>
              <w:rPr>
                <w:sz w:val="12"/>
              </w:rPr>
              <w:t>-17,305.06</w:t>
            </w:r>
          </w:p>
        </w:tc>
      </w:tr>
      <w:tr>
        <w:trPr>
          <w:trHeight w:val="150" w:hRule="atLeast"/>
        </w:trPr>
        <w:tc>
          <w:tcPr>
            <w:tcW w:w="1388" w:type="dxa"/>
            <w:tcBorders/>
            <w:shd w:fill="auto" w:val="clear"/>
          </w:tcPr>
          <w:p>
            <w:pPr>
              <w:pStyle w:val="Normal"/>
              <w:spacing w:lineRule="auto" w:line="259" w:before="0" w:after="0"/>
              <w:ind w:left="0" w:right="0" w:hanging="0"/>
              <w:jc w:val="left"/>
              <w:rPr/>
            </w:pPr>
            <w:r>
              <w:rPr>
                <w:sz w:val="12"/>
              </w:rPr>
              <w:t>theta</w:t>
            </w:r>
          </w:p>
        </w:tc>
        <w:tc>
          <w:tcPr>
            <w:tcW w:w="1876" w:type="dxa"/>
            <w:tcBorders/>
            <w:shd w:fill="auto" w:val="clear"/>
          </w:tcPr>
          <w:p>
            <w:pPr>
              <w:pStyle w:val="Normal"/>
              <w:spacing w:lineRule="auto" w:line="259" w:before="0" w:after="160"/>
              <w:ind w:left="0" w:right="0" w:hanging="0"/>
              <w:jc w:val="left"/>
              <w:rPr/>
            </w:pPr>
            <w:r>
              <w:rPr/>
            </w:r>
          </w:p>
        </w:tc>
        <w:tc>
          <w:tcPr>
            <w:tcW w:w="1736" w:type="dxa"/>
            <w:tcBorders/>
            <w:shd w:fill="auto" w:val="clear"/>
          </w:tcPr>
          <w:p>
            <w:pPr>
              <w:pStyle w:val="Normal"/>
              <w:spacing w:lineRule="auto" w:line="259" w:before="0" w:after="160"/>
              <w:ind w:left="0" w:right="0" w:hanging="0"/>
              <w:jc w:val="left"/>
              <w:rPr/>
            </w:pPr>
            <w:r>
              <w:rPr/>
            </w:r>
          </w:p>
        </w:tc>
        <w:tc>
          <w:tcPr>
            <w:tcW w:w="910" w:type="dxa"/>
            <w:tcBorders/>
            <w:shd w:fill="auto" w:val="clear"/>
          </w:tcPr>
          <w:p>
            <w:pPr>
              <w:pStyle w:val="Normal"/>
              <w:spacing w:lineRule="auto" w:line="259" w:before="0" w:after="160"/>
              <w:ind w:left="0" w:right="0" w:hanging="0"/>
              <w:jc w:val="left"/>
              <w:rPr/>
            </w:pPr>
            <w:r>
              <w:rPr/>
            </w:r>
          </w:p>
        </w:tc>
        <w:tc>
          <w:tcPr>
            <w:tcW w:w="2169" w:type="dxa"/>
            <w:tcBorders/>
            <w:shd w:fill="auto" w:val="clear"/>
          </w:tcPr>
          <w:p>
            <w:pPr>
              <w:pStyle w:val="Normal"/>
              <w:spacing w:lineRule="auto" w:line="259" w:before="0" w:after="0"/>
              <w:ind w:left="0" w:right="0" w:hanging="0"/>
              <w:jc w:val="left"/>
              <w:rPr/>
            </w:pPr>
            <w:r>
              <w:rPr>
                <w:sz w:val="12"/>
              </w:rPr>
              <w:t>1.55*** (0.05) 1.65*** (0.05)</w:t>
            </w:r>
          </w:p>
        </w:tc>
        <w:tc>
          <w:tcPr>
            <w:tcW w:w="958" w:type="dxa"/>
            <w:tcBorders/>
            <w:shd w:fill="auto" w:val="clear"/>
          </w:tcPr>
          <w:p>
            <w:pPr>
              <w:pStyle w:val="Normal"/>
              <w:spacing w:lineRule="auto" w:line="259" w:before="0" w:after="160"/>
              <w:ind w:left="0" w:right="0" w:hanging="0"/>
              <w:jc w:val="left"/>
              <w:rPr/>
            </w:pPr>
            <w:r>
              <w:rPr/>
            </w:r>
          </w:p>
        </w:tc>
      </w:tr>
      <w:tr>
        <w:trPr>
          <w:trHeight w:val="105" w:hRule="atLeast"/>
        </w:trPr>
        <w:tc>
          <w:tcPr>
            <w:tcW w:w="1388" w:type="dxa"/>
            <w:tcBorders/>
            <w:shd w:fill="auto" w:val="clear"/>
          </w:tcPr>
          <w:p>
            <w:pPr>
              <w:pStyle w:val="Normal"/>
              <w:spacing w:lineRule="auto" w:line="259" w:before="0" w:after="0"/>
              <w:ind w:left="0" w:right="0" w:hanging="0"/>
              <w:jc w:val="left"/>
              <w:rPr/>
            </w:pPr>
            <w:r>
              <w:rPr>
                <w:sz w:val="12"/>
              </w:rPr>
              <w:t>Akaike Inf. Crit.</w:t>
            </w:r>
          </w:p>
        </w:tc>
        <w:tc>
          <w:tcPr>
            <w:tcW w:w="1876" w:type="dxa"/>
            <w:tcBorders/>
            <w:shd w:fill="auto" w:val="clear"/>
          </w:tcPr>
          <w:p>
            <w:pPr>
              <w:pStyle w:val="Normal"/>
              <w:spacing w:lineRule="auto" w:line="259" w:before="0" w:after="160"/>
              <w:ind w:left="0" w:right="0" w:hanging="0"/>
              <w:jc w:val="left"/>
              <w:rPr/>
            </w:pPr>
            <w:r>
              <w:rPr/>
            </w:r>
          </w:p>
        </w:tc>
        <w:tc>
          <w:tcPr>
            <w:tcW w:w="1736" w:type="dxa"/>
            <w:tcBorders/>
            <w:shd w:fill="auto" w:val="clear"/>
          </w:tcPr>
          <w:p>
            <w:pPr>
              <w:pStyle w:val="Normal"/>
              <w:spacing w:lineRule="auto" w:line="259" w:before="0" w:after="160"/>
              <w:ind w:left="0" w:right="0" w:hanging="0"/>
              <w:jc w:val="left"/>
              <w:rPr/>
            </w:pPr>
            <w:r>
              <w:rPr/>
            </w:r>
          </w:p>
        </w:tc>
        <w:tc>
          <w:tcPr>
            <w:tcW w:w="910" w:type="dxa"/>
            <w:tcBorders/>
            <w:shd w:fill="auto" w:val="clear"/>
          </w:tcPr>
          <w:p>
            <w:pPr>
              <w:pStyle w:val="Normal"/>
              <w:spacing w:lineRule="auto" w:line="259" w:before="0" w:after="0"/>
              <w:ind w:left="0" w:right="0" w:hanging="0"/>
              <w:jc w:val="left"/>
              <w:rPr/>
            </w:pPr>
            <w:r>
              <w:rPr>
                <w:sz w:val="12"/>
              </w:rPr>
              <w:t>170,407.70</w:t>
            </w:r>
          </w:p>
        </w:tc>
        <w:tc>
          <w:tcPr>
            <w:tcW w:w="2169" w:type="dxa"/>
            <w:tcBorders/>
            <w:shd w:fill="auto" w:val="clear"/>
          </w:tcPr>
          <w:p>
            <w:pPr>
              <w:pStyle w:val="Normal"/>
              <w:tabs>
                <w:tab w:val="center" w:pos="1542" w:leader="none"/>
              </w:tabs>
              <w:spacing w:lineRule="auto" w:line="259" w:before="0" w:after="0"/>
              <w:ind w:left="0" w:right="0" w:hanging="0"/>
              <w:jc w:val="left"/>
              <w:rPr/>
            </w:pPr>
            <w:r>
              <w:rPr>
                <w:sz w:val="12"/>
              </w:rPr>
              <w:t>32,484.36</w:t>
              <w:tab/>
              <w:t>32,281.06</w:t>
            </w:r>
          </w:p>
        </w:tc>
        <w:tc>
          <w:tcPr>
            <w:tcW w:w="958" w:type="dxa"/>
            <w:tcBorders/>
            <w:shd w:fill="auto" w:val="clear"/>
          </w:tcPr>
          <w:p>
            <w:pPr>
              <w:pStyle w:val="Normal"/>
              <w:spacing w:lineRule="auto" w:line="259" w:before="0" w:after="160"/>
              <w:ind w:left="0" w:right="0" w:hanging="0"/>
              <w:jc w:val="left"/>
              <w:rPr/>
            </w:pPr>
            <w:r>
              <w:rPr/>
            </w:r>
          </w:p>
        </w:tc>
      </w:tr>
    </w:tbl>
    <w:p>
      <w:pPr>
        <w:pStyle w:val="Normal"/>
        <w:tabs>
          <w:tab w:val="center" w:pos="5523" w:leader="none"/>
        </w:tabs>
        <w:spacing w:lineRule="auto" w:line="264" w:before="0" w:after="1"/>
        <w:ind w:left="-15" w:right="0" w:hanging="0"/>
        <w:jc w:val="left"/>
        <w:rPr/>
      </w:pPr>
      <w:r>
        <w:rPr>
          <w:sz w:val="12"/>
        </w:rPr>
        <w:t>Bayesian Inf. Crit.</w:t>
        <w:tab/>
        <w:t>170,515.00</w:t>
      </w:r>
    </w:p>
    <w:p>
      <w:pPr>
        <w:pStyle w:val="Normal"/>
        <w:tabs>
          <w:tab w:val="center" w:pos="2295" w:leader="none"/>
          <w:tab w:val="center" w:pos="4089" w:leader="none"/>
        </w:tabs>
        <w:spacing w:lineRule="auto" w:line="264" w:before="0" w:after="1"/>
        <w:ind w:left="-15" w:right="0" w:hanging="0"/>
        <w:jc w:val="left"/>
        <w:rPr/>
      </w:pPr>
      <w:r>
        <w:rPr>
          <w:sz w:val="12"/>
        </w:rPr>
        <w:t>Residual Std. Error</w:t>
        <w:tab/>
        <w:t>2,504.36 (df = 9485)</w:t>
        <w:tab/>
        <w:t>2,465.37 (df = 9481)</w:t>
      </w:r>
    </w:p>
    <w:p>
      <w:pPr>
        <w:pStyle w:val="Normal"/>
        <w:tabs>
          <w:tab w:val="center" w:pos="3228" w:leader="none"/>
        </w:tabs>
        <w:spacing w:lineRule="auto" w:line="264" w:before="0" w:after="1"/>
        <w:ind w:left="-15" w:right="0" w:hanging="0"/>
        <w:jc w:val="left"/>
        <w:rPr/>
      </w:pPr>
      <w:r>
        <w:rPr>
          <w:sz w:val="12"/>
        </w:rPr>
        <w:t>F Statistic</w:t>
        <w:tab/>
        <w:t>210.29*** (df = 8; 9485) 170.19*** (df = 12; 9481)</w:t>
      </w:r>
    </w:p>
    <w:p>
      <w:pPr>
        <w:pStyle w:val="Normal"/>
        <w:spacing w:lineRule="auto" w:line="264" w:before="0" w:after="1"/>
        <w:ind w:left="-5" w:right="0" w:hanging="10"/>
        <w:jc w:val="left"/>
        <w:rPr/>
      </w:pPr>
      <w:r>
        <w:rPr>
          <w:sz w:val="12"/>
        </w:rPr>
        <w:t>==================================================================================================================================</w:t>
      </w:r>
    </w:p>
    <w:p>
      <w:pPr>
        <w:pStyle w:val="Normal"/>
        <w:tabs>
          <w:tab w:val="center" w:pos="8357" w:leader="none"/>
        </w:tabs>
        <w:spacing w:lineRule="auto" w:line="264" w:before="0" w:after="529"/>
        <w:ind w:left="-15" w:right="0" w:hanging="0"/>
        <w:jc w:val="left"/>
        <w:rPr/>
      </w:pPr>
      <w:r>
        <w:rPr>
          <w:sz w:val="12"/>
        </w:rPr>
        <w:t>Note:</w:t>
        <w:tab/>
        <w:t>*p&lt;0.1; **p&lt;0.05; ***p&lt;0.01</w:t>
      </w:r>
    </w:p>
    <w:p>
      <w:pPr>
        <w:pStyle w:val="Heading3"/>
        <w:rPr/>
      </w:pPr>
      <w:r>
        <w:rPr/>
        <w:t>Table 6: Models of legislative debate (standard errors in parentheses)</w:t>
      </w:r>
    </w:p>
    <w:p>
      <w:pPr>
        <w:pStyle w:val="Normal"/>
        <w:spacing w:lineRule="auto" w:line="259" w:before="0" w:after="250"/>
        <w:ind w:left="1594" w:right="0" w:hanging="0"/>
        <w:jc w:val="left"/>
        <w:rPr/>
      </w:pPr>
      <w:r>
        <w:rPr/>
        <w:drawing>
          <wp:inline distT="0" distB="0" distL="0" distR="0">
            <wp:extent cx="3712210" cy="2350135"/>
            <wp:effectExtent l="0" t="0" r="0" b="0"/>
            <wp:docPr id="4" name="Picture 42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2354" descr=""/>
                    <pic:cNvPicPr>
                      <a:picLocks noChangeAspect="1" noChangeArrowheads="1"/>
                    </pic:cNvPicPr>
                  </pic:nvPicPr>
                  <pic:blipFill>
                    <a:blip r:embed="rId3"/>
                    <a:stretch>
                      <a:fillRect/>
                    </a:stretch>
                  </pic:blipFill>
                  <pic:spPr bwMode="auto">
                    <a:xfrm>
                      <a:off x="0" y="0"/>
                      <a:ext cx="3712210" cy="2350135"/>
                    </a:xfrm>
                    <a:prstGeom prst="rect">
                      <a:avLst/>
                    </a:prstGeom>
                  </pic:spPr>
                </pic:pic>
              </a:graphicData>
            </a:graphic>
          </wp:inline>
        </w:drawing>
      </w:r>
    </w:p>
    <w:p>
      <w:pPr>
        <w:pStyle w:val="Normal"/>
        <w:spacing w:lineRule="auto" w:line="264" w:before="0" w:after="266"/>
        <w:ind w:left="10" w:right="128" w:hanging="10"/>
        <w:jc w:val="center"/>
        <w:rPr/>
      </w:pPr>
      <w:r>
        <w:rPr>
          <w:rFonts w:eastAsia="Arial" w:cs="Arial" w:ascii="Arial" w:hAnsi="Arial"/>
          <w:sz w:val="15"/>
        </w:rPr>
        <w:t>Speechmaker's party size (%)</w:t>
      </w:r>
    </w:p>
    <w:p>
      <w:pPr>
        <w:pStyle w:val="Normal"/>
        <w:spacing w:lineRule="auto" w:line="237" w:before="0" w:after="435"/>
        <w:ind w:left="-5" w:right="467" w:hanging="10"/>
        <w:rPr/>
      </w:pPr>
      <w:r>
        <w:rPr/>
        <w:t xml:space="preserve">Figure 3: Predicted number of speeches by party size. Lines report point predictions using model 5, bands are 95-percent confidence intervals. Miniature gray points are observed members’ party sizes, x- and y-jittered for </w:t>
      </w:r>
      <w:commentRangeStart w:id="23"/>
      <w:r>
        <w:rPr/>
        <w:t>visibility</w:t>
      </w:r>
      <w:del w:id="8" w:author="Unknown Author" w:date="2020-07-01T10:19:00Z">
        <w:r>
          <w:rPr/>
        </w:r>
      </w:del>
      <w:commentRangeEnd w:id="23"/>
      <w:r>
        <w:commentReference w:id="23"/>
      </w:r>
      <w:r>
        <w:rPr/>
        <w:t>.</w:t>
      </w:r>
    </w:p>
    <w:p>
      <w:pPr>
        <w:pStyle w:val="Normal"/>
        <w:ind w:left="-5" w:right="467" w:hanging="10"/>
        <w:rPr/>
      </w:pPr>
      <w:r>
        <w:rPr/>
        <w:t>above, some deputies taking the floor disproportionally more than others. Overall, the effect of gender appears to be on par with that of one additional term of seniority.</w:t>
      </w:r>
    </w:p>
    <w:p>
      <w:pPr>
        <w:pStyle w:val="Normal"/>
        <w:ind w:left="-15" w:right="467" w:firstLine="351"/>
        <w:rPr/>
      </w:pPr>
      <w:r>
        <w:rPr/>
        <w:t>A null finding of interest involves the method of election. The coefficient for *smd* is indistinguishable from zero across models. Figure 4 reports average marginal effects to interpret negative binomial regression coefficients: in contrast to PR members and with all other regressors at their mean, deputies elected in SMDs spoke slightly less, about 125 words in the period; the 95-percent confidence interval barely excludes the zero and this signal can’t be discarded as product of chance alone. But look at the change in slope when interacted with reelection: this marginal effect is not just positive, but sufficient to cancel the negative pull of SMDs. Now a signal is discernible from random noise, even after controlling for majority status (the other big change in the 64th Legislature). Figure 3 makes this effect plain, a gap separates confidence intervals of predicted speeches by SMD members who can reelect and the term-limited. This finding hints to the invigoration of the personal vote after the removal of term limits and is worthy of more careful examination.</w:t>
      </w:r>
    </w:p>
    <w:p>
      <w:pPr>
        <w:pStyle w:val="Normal"/>
        <w:spacing w:lineRule="auto" w:line="259" w:before="0" w:after="220"/>
        <w:ind w:left="1921" w:right="0" w:hanging="0"/>
        <w:jc w:val="left"/>
        <w:rPr/>
      </w:pPr>
      <w:r>
        <w:rPr/>
        <mc:AlternateContent>
          <mc:Choice Requires="wpg">
            <w:drawing>
              <wp:inline distT="0" distB="0" distL="0" distR="0" wp14:anchorId="1689DAEC">
                <wp:extent cx="3504565" cy="2364105"/>
                <wp:effectExtent l="0" t="0" r="0" b="0"/>
                <wp:docPr id="5" name=""/>
                <a:graphic xmlns:a="http://schemas.openxmlformats.org/drawingml/2006/main">
                  <a:graphicData uri="http://schemas.microsoft.com/office/word/2010/wordprocessingGroup">
                    <wpg:wgp>
                      <wpg:cNvGrpSpPr/>
                      <wpg:grpSpPr>
                        <a:xfrm>
                          <a:off x="0" y="0"/>
                          <a:ext cx="3503880" cy="2363400"/>
                        </a:xfrm>
                      </wpg:grpSpPr>
                      <wps:wsp>
                        <wps:cNvSpPr/>
                        <wps:spPr>
                          <a:xfrm>
                            <a:off x="941040" y="0"/>
                            <a:ext cx="720" cy="2113200"/>
                          </a:xfrm>
                          <a:custGeom>
                            <a:avLst/>
                            <a:gdLst/>
                            <a:ahLst/>
                            <a:rect l="l" t="t" r="r" b="b"/>
                            <a:pathLst>
                              <a:path w="0" h="2139041">
                                <a:moveTo>
                                  <a:pt x="0" y="2139041"/>
                                </a:moveTo>
                                <a:lnTo>
                                  <a:pt x="0" y="0"/>
                                </a:lnTo>
                              </a:path>
                            </a:pathLst>
                          </a:custGeom>
                          <a:noFill/>
                          <a:ln w="5760">
                            <a:round/>
                          </a:ln>
                        </wps:spPr>
                        <wps:style>
                          <a:lnRef idx="1"/>
                          <a:fillRef idx="0"/>
                          <a:effectRef idx="0"/>
                          <a:fontRef idx="minor"/>
                        </wps:style>
                        <wps:bodyPr/>
                      </wps:wsp>
                      <wps:wsp>
                        <wps:cNvSpPr/>
                        <wps:spPr>
                          <a:xfrm>
                            <a:off x="1346760" y="0"/>
                            <a:ext cx="720" cy="2113200"/>
                          </a:xfrm>
                          <a:custGeom>
                            <a:avLst/>
                            <a:gdLst/>
                            <a:ahLst/>
                            <a:rect l="l" t="t" r="r" b="b"/>
                            <a:pathLst>
                              <a:path w="0" h="2139041">
                                <a:moveTo>
                                  <a:pt x="0" y="2139041"/>
                                </a:moveTo>
                                <a:lnTo>
                                  <a:pt x="0" y="0"/>
                                </a:lnTo>
                              </a:path>
                            </a:pathLst>
                          </a:custGeom>
                          <a:noFill/>
                          <a:ln w="5760">
                            <a:round/>
                          </a:ln>
                        </wps:spPr>
                        <wps:style>
                          <a:lnRef idx="1"/>
                          <a:fillRef idx="0"/>
                          <a:effectRef idx="0"/>
                          <a:fontRef idx="minor"/>
                        </wps:style>
                        <wps:bodyPr/>
                      </wps:wsp>
                      <wps:wsp>
                        <wps:cNvSpPr/>
                        <wps:spPr>
                          <a:xfrm>
                            <a:off x="1752120" y="0"/>
                            <a:ext cx="720" cy="2113200"/>
                          </a:xfrm>
                          <a:custGeom>
                            <a:avLst/>
                            <a:gdLst/>
                            <a:ahLst/>
                            <a:rect l="l" t="t" r="r" b="b"/>
                            <a:pathLst>
                              <a:path w="0" h="2139041">
                                <a:moveTo>
                                  <a:pt x="0" y="2139041"/>
                                </a:moveTo>
                                <a:lnTo>
                                  <a:pt x="0" y="0"/>
                                </a:lnTo>
                              </a:path>
                            </a:pathLst>
                          </a:custGeom>
                          <a:noFill/>
                          <a:ln w="5760">
                            <a:round/>
                          </a:ln>
                        </wps:spPr>
                        <wps:style>
                          <a:lnRef idx="1"/>
                          <a:fillRef idx="0"/>
                          <a:effectRef idx="0"/>
                          <a:fontRef idx="minor"/>
                        </wps:style>
                        <wps:bodyPr/>
                      </wps:wsp>
                      <wps:wsp>
                        <wps:cNvSpPr/>
                        <wps:spPr>
                          <a:xfrm>
                            <a:off x="2157840" y="0"/>
                            <a:ext cx="720" cy="2113200"/>
                          </a:xfrm>
                          <a:custGeom>
                            <a:avLst/>
                            <a:gdLst/>
                            <a:ahLst/>
                            <a:rect l="l" t="t" r="r" b="b"/>
                            <a:pathLst>
                              <a:path w="0" h="2139041">
                                <a:moveTo>
                                  <a:pt x="0" y="2139041"/>
                                </a:moveTo>
                                <a:lnTo>
                                  <a:pt x="0" y="0"/>
                                </a:lnTo>
                              </a:path>
                            </a:pathLst>
                          </a:custGeom>
                          <a:noFill/>
                          <a:ln w="5760">
                            <a:round/>
                          </a:ln>
                        </wps:spPr>
                        <wps:style>
                          <a:lnRef idx="1"/>
                          <a:fillRef idx="0"/>
                          <a:effectRef idx="0"/>
                          <a:fontRef idx="minor"/>
                        </wps:style>
                        <wps:bodyPr/>
                      </wps:wsp>
                      <wps:wsp>
                        <wps:cNvSpPr/>
                        <wps:spPr>
                          <a:xfrm>
                            <a:off x="2563560" y="0"/>
                            <a:ext cx="720" cy="2113200"/>
                          </a:xfrm>
                          <a:custGeom>
                            <a:avLst/>
                            <a:gdLst/>
                            <a:ahLst/>
                            <a:rect l="l" t="t" r="r" b="b"/>
                            <a:pathLst>
                              <a:path w="0" h="2139041">
                                <a:moveTo>
                                  <a:pt x="0" y="2139041"/>
                                </a:moveTo>
                                <a:lnTo>
                                  <a:pt x="0" y="0"/>
                                </a:lnTo>
                              </a:path>
                            </a:pathLst>
                          </a:custGeom>
                          <a:noFill/>
                          <a:ln w="5760">
                            <a:round/>
                          </a:ln>
                        </wps:spPr>
                        <wps:style>
                          <a:lnRef idx="1"/>
                          <a:fillRef idx="0"/>
                          <a:effectRef idx="0"/>
                          <a:fontRef idx="minor"/>
                        </wps:style>
                        <wps:bodyPr/>
                      </wps:wsp>
                      <wps:wsp>
                        <wps:cNvSpPr/>
                        <wps:spPr>
                          <a:xfrm>
                            <a:off x="2969280" y="0"/>
                            <a:ext cx="720" cy="2113200"/>
                          </a:xfrm>
                          <a:custGeom>
                            <a:avLst/>
                            <a:gdLst/>
                            <a:ahLst/>
                            <a:rect l="l" t="t" r="r" b="b"/>
                            <a:pathLst>
                              <a:path w="0" h="2139041">
                                <a:moveTo>
                                  <a:pt x="0" y="2139041"/>
                                </a:moveTo>
                                <a:lnTo>
                                  <a:pt x="0" y="0"/>
                                </a:lnTo>
                              </a:path>
                            </a:pathLst>
                          </a:custGeom>
                          <a:noFill/>
                          <a:ln w="5760">
                            <a:round/>
                          </a:ln>
                        </wps:spPr>
                        <wps:style>
                          <a:lnRef idx="1"/>
                          <a:fillRef idx="0"/>
                          <a:effectRef idx="0"/>
                          <a:fontRef idx="minor"/>
                        </wps:style>
                        <wps:bodyPr/>
                      </wps:wsp>
                      <wps:wsp>
                        <wps:cNvSpPr/>
                        <wps:spPr>
                          <a:xfrm>
                            <a:off x="3374280" y="0"/>
                            <a:ext cx="720" cy="2113200"/>
                          </a:xfrm>
                          <a:custGeom>
                            <a:avLst/>
                            <a:gdLst/>
                            <a:ahLst/>
                            <a:rect l="l" t="t" r="r" b="b"/>
                            <a:pathLst>
                              <a:path w="0" h="2139041">
                                <a:moveTo>
                                  <a:pt x="0" y="2139041"/>
                                </a:moveTo>
                                <a:lnTo>
                                  <a:pt x="0" y="0"/>
                                </a:lnTo>
                              </a:path>
                            </a:pathLst>
                          </a:custGeom>
                          <a:noFill/>
                          <a:ln w="5760">
                            <a:round/>
                          </a:ln>
                        </wps:spPr>
                        <wps:style>
                          <a:lnRef idx="1"/>
                          <a:fillRef idx="0"/>
                          <a:effectRef idx="0"/>
                          <a:fontRef idx="minor"/>
                        </wps:style>
                        <wps:bodyPr/>
                      </wps:wsp>
                      <wps:wsp>
                        <wps:cNvSpPr/>
                        <wps:spPr>
                          <a:xfrm>
                            <a:off x="1346760" y="0"/>
                            <a:ext cx="720" cy="2113200"/>
                          </a:xfrm>
                          <a:custGeom>
                            <a:avLst/>
                            <a:gdLst/>
                            <a:ahLst/>
                            <a:rect l="l" t="t" r="r" b="b"/>
                            <a:pathLst>
                              <a:path w="0" h="2139041">
                                <a:moveTo>
                                  <a:pt x="0" y="2139041"/>
                                </a:moveTo>
                                <a:lnTo>
                                  <a:pt x="0" y="0"/>
                                </a:lnTo>
                              </a:path>
                            </a:pathLst>
                          </a:custGeom>
                          <a:noFill/>
                          <a:ln cap="rnd" w="5760">
                            <a:custDash>
                              <a:ds d="200000" sp="400000"/>
                            </a:custDash>
                            <a:round/>
                          </a:ln>
                        </wps:spPr>
                        <wps:style>
                          <a:lnRef idx="1"/>
                          <a:fillRef idx="0"/>
                          <a:effectRef idx="0"/>
                          <a:fontRef idx="minor"/>
                        </wps:style>
                        <wps:bodyPr/>
                      </wps:wsp>
                      <wps:wsp>
                        <wps:cNvSpPr/>
                        <wps:spPr>
                          <a:xfrm>
                            <a:off x="0" y="7884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0" y="32328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0" y="56700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0" y="81216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0" y="105660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0" y="130104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0" y="154620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0" y="179064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0" y="2035080"/>
                            <a:ext cx="3503880" cy="720"/>
                          </a:xfrm>
                          <a:custGeom>
                            <a:avLst/>
                            <a:gdLst/>
                            <a:ahLst/>
                            <a:rect l="l" t="t" r="r" b="b"/>
                            <a:pathLst>
                              <a:path w="3504387" h="0">
                                <a:moveTo>
                                  <a:pt x="0" y="0"/>
                                </a:moveTo>
                                <a:lnTo>
                                  <a:pt x="3504387" y="0"/>
                                </a:lnTo>
                              </a:path>
                            </a:pathLst>
                          </a:custGeom>
                          <a:noFill/>
                          <a:ln w="5760">
                            <a:round/>
                          </a:ln>
                        </wps:spPr>
                        <wps:style>
                          <a:lnRef idx="1"/>
                          <a:fillRef idx="0"/>
                          <a:effectRef idx="0"/>
                          <a:fontRef idx="minor"/>
                        </wps:style>
                        <wps:bodyPr/>
                      </wps:wsp>
                      <wps:wsp>
                        <wps:cNvSpPr/>
                        <wps:spPr>
                          <a:xfrm>
                            <a:off x="941040" y="2113920"/>
                            <a:ext cx="2432520" cy="720"/>
                          </a:xfrm>
                          <a:custGeom>
                            <a:avLst/>
                            <a:gdLst/>
                            <a:ahLst/>
                            <a:rect l="l" t="t" r="r" b="b"/>
                            <a:pathLst>
                              <a:path w="2433602" h="0">
                                <a:moveTo>
                                  <a:pt x="0" y="0"/>
                                </a:moveTo>
                                <a:lnTo>
                                  <a:pt x="2433602" y="0"/>
                                </a:lnTo>
                              </a:path>
                            </a:pathLst>
                          </a:custGeom>
                          <a:noFill/>
                          <a:ln w="5760">
                            <a:round/>
                          </a:ln>
                        </wps:spPr>
                        <wps:style>
                          <a:lnRef idx="1"/>
                          <a:fillRef idx="0"/>
                          <a:effectRef idx="0"/>
                          <a:fontRef idx="minor"/>
                        </wps:style>
                        <wps:bodyPr/>
                      </wps:wsp>
                      <wps:wsp>
                        <wps:cNvSpPr/>
                        <wps:spPr>
                          <a:xfrm>
                            <a:off x="94104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134676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175212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215784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256356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296928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337428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941040" y="2113920"/>
                            <a:ext cx="2432520" cy="720"/>
                          </a:xfrm>
                          <a:custGeom>
                            <a:avLst/>
                            <a:gdLst/>
                            <a:ahLst/>
                            <a:rect l="l" t="t" r="r" b="b"/>
                            <a:pathLst>
                              <a:path w="2433602" h="0">
                                <a:moveTo>
                                  <a:pt x="0" y="0"/>
                                </a:moveTo>
                                <a:lnTo>
                                  <a:pt x="2433602" y="0"/>
                                </a:lnTo>
                              </a:path>
                            </a:pathLst>
                          </a:custGeom>
                          <a:noFill/>
                          <a:ln w="5760">
                            <a:round/>
                          </a:ln>
                        </wps:spPr>
                        <wps:style>
                          <a:lnRef idx="1"/>
                          <a:fillRef idx="0"/>
                          <a:effectRef idx="0"/>
                          <a:fontRef idx="minor"/>
                        </wps:style>
                        <wps:bodyPr/>
                      </wps:wsp>
                      <wps:wsp>
                        <wps:cNvSpPr/>
                        <wps:spPr>
                          <a:xfrm>
                            <a:off x="94104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134676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175212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215784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256356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296928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3374280" y="2113920"/>
                            <a:ext cx="720" cy="55800"/>
                          </a:xfrm>
                          <a:custGeom>
                            <a:avLst/>
                            <a:gdLst/>
                            <a:ahLst/>
                            <a:rect l="l" t="t" r="r" b="b"/>
                            <a:pathLst>
                              <a:path w="0" h="56890">
                                <a:moveTo>
                                  <a:pt x="0" y="0"/>
                                </a:moveTo>
                                <a:lnTo>
                                  <a:pt x="0" y="56890"/>
                                </a:lnTo>
                              </a:path>
                            </a:pathLst>
                          </a:custGeom>
                          <a:noFill/>
                          <a:ln w="5760">
                            <a:round/>
                          </a:ln>
                        </wps:spPr>
                        <wps:style>
                          <a:lnRef idx="1"/>
                          <a:fillRef idx="0"/>
                          <a:effectRef idx="0"/>
                          <a:fontRef idx="minor"/>
                        </wps:style>
                        <wps:bodyPr/>
                      </wps:wsp>
                      <wps:wsp>
                        <wps:cNvSpPr/>
                        <wps:spPr>
                          <a:xfrm>
                            <a:off x="847800" y="2248560"/>
                            <a:ext cx="24840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−0.5</w:t>
                              </w:r>
                            </w:p>
                          </w:txbxContent>
                        </wps:txbx>
                        <wps:bodyPr lIns="0" rIns="0" tIns="0" bIns="0">
                          <a:noAutofit/>
                        </wps:bodyPr>
                      </wps:wsp>
                      <wps:wsp>
                        <wps:cNvSpPr/>
                        <wps:spPr>
                          <a:xfrm>
                            <a:off x="1320120" y="2248560"/>
                            <a:ext cx="6912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0</w:t>
                              </w:r>
                            </w:p>
                          </w:txbxContent>
                        </wps:txbx>
                        <wps:bodyPr lIns="0" rIns="0" tIns="0" bIns="0">
                          <a:noAutofit/>
                        </wps:bodyPr>
                      </wps:wsp>
                      <wps:wsp>
                        <wps:cNvSpPr/>
                        <wps:spPr>
                          <a:xfrm>
                            <a:off x="2103840" y="2248560"/>
                            <a:ext cx="14292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+1</w:t>
                              </w:r>
                            </w:p>
                          </w:txbxContent>
                        </wps:txbx>
                        <wps:bodyPr lIns="0" rIns="0" tIns="0" bIns="0">
                          <a:noAutofit/>
                        </wps:bodyPr>
                      </wps:wsp>
                      <wps:wsp>
                        <wps:cNvSpPr/>
                        <wps:spPr>
                          <a:xfrm>
                            <a:off x="2914560" y="2248560"/>
                            <a:ext cx="14292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+2</w:t>
                              </w:r>
                            </w:p>
                          </w:txbxContent>
                        </wps:txbx>
                        <wps:bodyPr lIns="0" rIns="0" tIns="0" bIns="0">
                          <a:noAutofit/>
                        </wps:bodyPr>
                      </wps:wsp>
                      <wps:wsp>
                        <wps:cNvSpPr/>
                        <wps:spPr>
                          <a:xfrm>
                            <a:off x="1405800" y="50040"/>
                            <a:ext cx="61560" cy="831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423800" y="78840"/>
                            <a:ext cx="11520" cy="720"/>
                          </a:xfrm>
                          <a:custGeom>
                            <a:avLst/>
                            <a:gdLst/>
                            <a:ahLst/>
                            <a:rect l="l" t="t" r="r" b="b"/>
                            <a:pathLst>
                              <a:path w="11852" h="0">
                                <a:moveTo>
                                  <a:pt x="0" y="0"/>
                                </a:moveTo>
                                <a:lnTo>
                                  <a:pt x="11852" y="0"/>
                                </a:lnTo>
                              </a:path>
                            </a:pathLst>
                          </a:custGeom>
                          <a:noFill/>
                          <a:ln w="12240">
                            <a:round/>
                          </a:ln>
                        </wps:spPr>
                        <wps:style>
                          <a:lnRef idx="1"/>
                          <a:fillRef idx="0"/>
                          <a:effectRef idx="0"/>
                          <a:fontRef idx="minor"/>
                        </wps:style>
                        <wps:bodyPr/>
                      </wps:wsp>
                      <wps:wsp>
                        <wps:cNvSpPr/>
                        <wps:spPr>
                          <a:xfrm>
                            <a:off x="2962800" y="294120"/>
                            <a:ext cx="61560" cy="838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776320" y="323280"/>
                            <a:ext cx="419040" cy="720"/>
                          </a:xfrm>
                          <a:custGeom>
                            <a:avLst/>
                            <a:gdLst/>
                            <a:ahLst/>
                            <a:rect l="l" t="t" r="r" b="b"/>
                            <a:pathLst>
                              <a:path w="419955" h="0">
                                <a:moveTo>
                                  <a:pt x="0" y="0"/>
                                </a:moveTo>
                                <a:lnTo>
                                  <a:pt x="419955" y="0"/>
                                </a:lnTo>
                              </a:path>
                            </a:pathLst>
                          </a:custGeom>
                          <a:noFill/>
                          <a:ln w="12240">
                            <a:round/>
                          </a:ln>
                        </wps:spPr>
                        <wps:style>
                          <a:lnRef idx="1"/>
                          <a:fillRef idx="0"/>
                          <a:effectRef idx="0"/>
                          <a:fontRef idx="minor"/>
                        </wps:style>
                        <wps:bodyPr/>
                      </wps:wsp>
                      <wps:wsp>
                        <wps:cNvSpPr/>
                        <wps:spPr>
                          <a:xfrm>
                            <a:off x="1848960" y="539280"/>
                            <a:ext cx="61560" cy="831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15320" y="567000"/>
                            <a:ext cx="514440" cy="720"/>
                          </a:xfrm>
                          <a:custGeom>
                            <a:avLst/>
                            <a:gdLst/>
                            <a:ahLst/>
                            <a:rect l="l" t="t" r="r" b="b"/>
                            <a:pathLst>
                              <a:path w="514770" h="0">
                                <a:moveTo>
                                  <a:pt x="0" y="0"/>
                                </a:moveTo>
                                <a:lnTo>
                                  <a:pt x="514770" y="0"/>
                                </a:lnTo>
                              </a:path>
                            </a:pathLst>
                          </a:custGeom>
                          <a:noFill/>
                          <a:ln w="12240">
                            <a:round/>
                          </a:ln>
                        </wps:spPr>
                        <wps:style>
                          <a:lnRef idx="1"/>
                          <a:fillRef idx="0"/>
                          <a:effectRef idx="0"/>
                          <a:fontRef idx="minor"/>
                        </wps:style>
                        <wps:bodyPr/>
                      </wps:wsp>
                      <wps:wsp>
                        <wps:cNvSpPr/>
                        <wps:spPr>
                          <a:xfrm>
                            <a:off x="1749600" y="783720"/>
                            <a:ext cx="61560" cy="831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46640" y="812160"/>
                            <a:ext cx="250920" cy="720"/>
                          </a:xfrm>
                          <a:custGeom>
                            <a:avLst/>
                            <a:gdLst/>
                            <a:ahLst/>
                            <a:rect l="l" t="t" r="r" b="b"/>
                            <a:pathLst>
                              <a:path w="251420" h="0">
                                <a:moveTo>
                                  <a:pt x="0" y="0"/>
                                </a:moveTo>
                                <a:lnTo>
                                  <a:pt x="251420" y="0"/>
                                </a:lnTo>
                              </a:path>
                            </a:pathLst>
                          </a:custGeom>
                          <a:noFill/>
                          <a:ln w="12240">
                            <a:round/>
                          </a:ln>
                        </wps:spPr>
                        <wps:style>
                          <a:lnRef idx="1"/>
                          <a:fillRef idx="0"/>
                          <a:effectRef idx="0"/>
                          <a:fontRef idx="minor"/>
                        </wps:style>
                        <wps:bodyPr/>
                      </wps:wsp>
                      <wps:wsp>
                        <wps:cNvSpPr/>
                        <wps:spPr>
                          <a:xfrm>
                            <a:off x="1521360" y="1028160"/>
                            <a:ext cx="61560" cy="838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478880" y="1056600"/>
                            <a:ext cx="131400" cy="720"/>
                          </a:xfrm>
                          <a:custGeom>
                            <a:avLst/>
                            <a:gdLst/>
                            <a:ahLst/>
                            <a:rect l="l" t="t" r="r" b="b"/>
                            <a:pathLst>
                              <a:path w="131794" h="0">
                                <a:moveTo>
                                  <a:pt x="0" y="0"/>
                                </a:moveTo>
                                <a:lnTo>
                                  <a:pt x="131794" y="0"/>
                                </a:lnTo>
                              </a:path>
                            </a:pathLst>
                          </a:custGeom>
                          <a:noFill/>
                          <a:ln w="12240">
                            <a:round/>
                          </a:ln>
                        </wps:spPr>
                        <wps:style>
                          <a:lnRef idx="1"/>
                          <a:fillRef idx="0"/>
                          <a:effectRef idx="0"/>
                          <a:fontRef idx="minor"/>
                        </wps:style>
                        <wps:bodyPr/>
                      </wps:wsp>
                      <wps:wsp>
                        <wps:cNvSpPr/>
                        <wps:spPr>
                          <a:xfrm>
                            <a:off x="1471320" y="1273320"/>
                            <a:ext cx="61560" cy="831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412280" y="1301040"/>
                            <a:ext cx="163800" cy="720"/>
                          </a:xfrm>
                          <a:custGeom>
                            <a:avLst/>
                            <a:gdLst/>
                            <a:ahLst/>
                            <a:rect l="l" t="t" r="r" b="b"/>
                            <a:pathLst>
                              <a:path w="164663" h="0">
                                <a:moveTo>
                                  <a:pt x="0" y="0"/>
                                </a:moveTo>
                                <a:lnTo>
                                  <a:pt x="164663" y="0"/>
                                </a:lnTo>
                              </a:path>
                            </a:pathLst>
                          </a:custGeom>
                          <a:noFill/>
                          <a:ln w="12240">
                            <a:round/>
                          </a:ln>
                        </wps:spPr>
                        <wps:style>
                          <a:lnRef idx="1"/>
                          <a:fillRef idx="0"/>
                          <a:effectRef idx="0"/>
                          <a:fontRef idx="minor"/>
                        </wps:style>
                        <wps:bodyPr/>
                      </wps:wsp>
                      <wps:wsp>
                        <wps:cNvSpPr/>
                        <wps:spPr>
                          <a:xfrm>
                            <a:off x="1250280" y="1517760"/>
                            <a:ext cx="61560" cy="838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269360" y="1546200"/>
                            <a:ext cx="7560" cy="720"/>
                          </a:xfrm>
                          <a:custGeom>
                            <a:avLst/>
                            <a:gdLst/>
                            <a:ahLst/>
                            <a:rect l="l" t="t" r="r" b="b"/>
                            <a:pathLst>
                              <a:path w="8534" h="0">
                                <a:moveTo>
                                  <a:pt x="0" y="0"/>
                                </a:moveTo>
                                <a:lnTo>
                                  <a:pt x="8534" y="0"/>
                                </a:lnTo>
                              </a:path>
                            </a:pathLst>
                          </a:custGeom>
                          <a:noFill/>
                          <a:ln w="12240">
                            <a:round/>
                          </a:ln>
                        </wps:spPr>
                        <wps:style>
                          <a:lnRef idx="1"/>
                          <a:fillRef idx="0"/>
                          <a:effectRef idx="0"/>
                          <a:fontRef idx="minor"/>
                        </wps:style>
                        <wps:bodyPr/>
                      </wps:wsp>
                      <wps:wsp>
                        <wps:cNvSpPr/>
                        <wps:spPr>
                          <a:xfrm>
                            <a:off x="1226880" y="1762200"/>
                            <a:ext cx="61560" cy="838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151280" y="1790640"/>
                            <a:ext cx="196920" cy="720"/>
                          </a:xfrm>
                          <a:custGeom>
                            <a:avLst/>
                            <a:gdLst/>
                            <a:ahLst/>
                            <a:rect l="l" t="t" r="r" b="b"/>
                            <a:pathLst>
                              <a:path w="197691" h="0">
                                <a:moveTo>
                                  <a:pt x="0" y="0"/>
                                </a:moveTo>
                                <a:lnTo>
                                  <a:pt x="197691" y="0"/>
                                </a:lnTo>
                              </a:path>
                            </a:pathLst>
                          </a:custGeom>
                          <a:noFill/>
                          <a:ln w="12240">
                            <a:round/>
                          </a:ln>
                        </wps:spPr>
                        <wps:style>
                          <a:lnRef idx="1"/>
                          <a:fillRef idx="0"/>
                          <a:effectRef idx="0"/>
                          <a:fontRef idx="minor"/>
                        </wps:style>
                        <wps:bodyPr/>
                      </wps:wsp>
                      <wps:wsp>
                        <wps:cNvSpPr/>
                        <wps:spPr>
                          <a:xfrm>
                            <a:off x="1749600" y="2007360"/>
                            <a:ext cx="61560" cy="831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96240" y="2035080"/>
                            <a:ext cx="351720" cy="720"/>
                          </a:xfrm>
                          <a:custGeom>
                            <a:avLst/>
                            <a:gdLst/>
                            <a:ahLst/>
                            <a:rect l="l" t="t" r="r" b="b"/>
                            <a:pathLst>
                              <a:path w="352241" h="0">
                                <a:moveTo>
                                  <a:pt x="0" y="0"/>
                                </a:moveTo>
                                <a:lnTo>
                                  <a:pt x="352241" y="0"/>
                                </a:lnTo>
                              </a:path>
                            </a:pathLst>
                          </a:custGeom>
                          <a:noFill/>
                          <a:ln w="12240">
                            <a:round/>
                          </a:ln>
                        </wps:spPr>
                        <wps:style>
                          <a:lnRef idx="1"/>
                          <a:fillRef idx="0"/>
                          <a:effectRef idx="0"/>
                          <a:fontRef idx="minor"/>
                        </wps:style>
                        <wps:bodyPr/>
                      </wps:wsp>
                      <wps:wsp>
                        <wps:cNvSpPr/>
                        <wps:spPr>
                          <a:xfrm>
                            <a:off x="0" y="0"/>
                            <a:ext cx="899640" cy="2059200"/>
                          </a:xfrm>
                          <a:custGeom>
                            <a:avLst/>
                            <a:gdLst/>
                            <a:ahLst/>
                            <a:rect l="l" t="t" r="r" b="b"/>
                            <a:pathLst>
                              <a:path w="900433" h="2084602">
                                <a:moveTo>
                                  <a:pt x="0" y="0"/>
                                </a:moveTo>
                                <a:lnTo>
                                  <a:pt x="900433" y="0"/>
                                </a:lnTo>
                                <a:lnTo>
                                  <a:pt x="900433" y="2084602"/>
                                </a:lnTo>
                                <a:lnTo>
                                  <a:pt x="0" y="2084602"/>
                                </a:lnTo>
                                <a:lnTo>
                                  <a:pt x="0" y="0"/>
                                </a:lnTo>
                              </a:path>
                            </a:pathLst>
                          </a:custGeom>
                          <a:solidFill>
                            <a:srgbClr val="ffffff"/>
                          </a:solidFill>
                          <a:ln w="5760">
                            <a:round/>
                          </a:ln>
                        </wps:spPr>
                        <wps:style>
                          <a:lnRef idx="1"/>
                          <a:fillRef idx="0"/>
                          <a:effectRef idx="0"/>
                          <a:fontRef idx="minor"/>
                        </wps:style>
                        <wps:bodyPr/>
                      </wps:wsp>
                      <wps:wsp>
                        <wps:cNvSpPr/>
                        <wps:spPr>
                          <a:xfrm>
                            <a:off x="186840" y="33120"/>
                            <a:ext cx="38232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Tenure</w:t>
                              </w:r>
                            </w:p>
                          </w:txbxContent>
                        </wps:txbx>
                        <wps:bodyPr lIns="0" rIns="0" tIns="0" bIns="0">
                          <a:noAutofit/>
                        </wps:bodyPr>
                      </wps:wsp>
                      <wps:wsp>
                        <wps:cNvSpPr/>
                        <wps:spPr>
                          <a:xfrm>
                            <a:off x="186840" y="278280"/>
                            <a:ext cx="44244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Majority</w:t>
                              </w:r>
                            </w:p>
                          </w:txbxContent>
                        </wps:txbx>
                        <wps:bodyPr lIns="0" rIns="0" tIns="0" bIns="0">
                          <a:noAutofit/>
                        </wps:bodyPr>
                      </wps:wsp>
                      <wps:wsp>
                        <wps:cNvSpPr/>
                        <wps:spPr>
                          <a:xfrm>
                            <a:off x="186840" y="522720"/>
                            <a:ext cx="67932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Party leader</w:t>
                              </w:r>
                            </w:p>
                          </w:txbxContent>
                        </wps:txbx>
                        <wps:bodyPr lIns="0" rIns="0" tIns="0" bIns="0">
                          <a:noAutofit/>
                        </wps:bodyPr>
                      </wps:wsp>
                      <wps:wsp>
                        <wps:cNvSpPr/>
                        <wps:spPr>
                          <a:xfrm>
                            <a:off x="186840" y="767160"/>
                            <a:ext cx="71388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Comm. chair</w:t>
                              </w:r>
                            </w:p>
                          </w:txbxContent>
                        </wps:txbx>
                        <wps:bodyPr lIns="0" rIns="0" tIns="0" bIns="0">
                          <a:noAutofit/>
                        </wps:bodyPr>
                      </wps:wsp>
                      <wps:wsp>
                        <wps:cNvSpPr/>
                        <wps:spPr>
                          <a:xfrm>
                            <a:off x="186840" y="1012320"/>
                            <a:ext cx="49140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Seniority</w:t>
                              </w:r>
                            </w:p>
                          </w:txbxContent>
                        </wps:txbx>
                        <wps:bodyPr lIns="0" rIns="0" tIns="0" bIns="0">
                          <a:noAutofit/>
                        </wps:bodyPr>
                      </wps:wsp>
                      <wps:wsp>
                        <wps:cNvSpPr/>
                        <wps:spPr>
                          <a:xfrm>
                            <a:off x="186840" y="1256760"/>
                            <a:ext cx="42984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Woman</w:t>
                              </w:r>
                            </w:p>
                          </w:txbxContent>
                        </wps:txbx>
                        <wps:bodyPr lIns="0" rIns="0" tIns="0" bIns="0">
                          <a:noAutofit/>
                        </wps:bodyPr>
                      </wps:wsp>
                      <wps:wsp>
                        <wps:cNvSpPr/>
                        <wps:spPr>
                          <a:xfrm>
                            <a:off x="186840" y="1501200"/>
                            <a:ext cx="55116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Party size</w:t>
                              </w:r>
                            </w:p>
                          </w:txbxContent>
                        </wps:txbx>
                        <wps:bodyPr lIns="0" rIns="0" tIns="0" bIns="0">
                          <a:noAutofit/>
                        </wps:bodyPr>
                      </wps:wsp>
                      <wps:wsp>
                        <wps:cNvSpPr/>
                        <wps:spPr>
                          <a:xfrm>
                            <a:off x="186840" y="1745640"/>
                            <a:ext cx="27936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SMD</w:t>
                              </w:r>
                            </w:p>
                          </w:txbxContent>
                        </wps:txbx>
                        <wps:bodyPr lIns="0" rIns="0" tIns="0" bIns="0">
                          <a:noAutofit/>
                        </wps:bodyPr>
                      </wps:wsp>
                      <wps:wsp>
                        <wps:cNvSpPr/>
                        <wps:spPr>
                          <a:xfrm>
                            <a:off x="186840" y="1990080"/>
                            <a:ext cx="959400" cy="1148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SMD x reelection</w:t>
                              </w:r>
                            </w:p>
                          </w:txbxContent>
                        </wps:txbx>
                        <wps:bodyPr lIns="0" rIns="0" tIns="0" bIns="0">
                          <a:noAutofit/>
                        </wps:bodyPr>
                      </wps:wsp>
                    </wpg:wgp>
                  </a:graphicData>
                </a:graphic>
              </wp:inline>
            </w:drawing>
          </mc:Choice>
          <mc:Fallback>
            <w:pict>
              <v:group id="shape_0" style="position:absolute;margin-left:0pt;margin-top:0pt;width:275.9pt;height:186.1pt" coordorigin="0,0" coordsize="5518,3722">
                <v:rect id="shape_0" ID="Rectangle 3037" stroked="f" style="position:absolute;left:1335;top:3541;width:390;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−0.5</w:t>
                        </w:r>
                      </w:p>
                    </w:txbxContent>
                  </v:textbox>
                  <w10:wrap type="square"/>
                  <v:fill o:detectmouseclick="t" on="false"/>
                  <v:stroke color="#3465a4" joinstyle="round" endcap="flat"/>
                </v:rect>
                <v:rect id="shape_0" ID="Rectangle 3038" stroked="f" style="position:absolute;left:2079;top:3541;width:108;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0</w:t>
                        </w:r>
                      </w:p>
                    </w:txbxContent>
                  </v:textbox>
                  <w10:wrap type="square"/>
                  <v:fill o:detectmouseclick="t" on="false"/>
                  <v:stroke color="#3465a4" joinstyle="round" endcap="flat"/>
                </v:rect>
                <v:rect id="shape_0" ID="Rectangle 3039" stroked="f" style="position:absolute;left:3313;top:3541;width:224;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+1</w:t>
                        </w:r>
                      </w:p>
                    </w:txbxContent>
                  </v:textbox>
                  <w10:wrap type="square"/>
                  <v:fill o:detectmouseclick="t" on="false"/>
                  <v:stroke color="#3465a4" joinstyle="round" endcap="flat"/>
                </v:rect>
                <v:rect id="shape_0" ID="Rectangle 3040" stroked="f" style="position:absolute;left:4590;top:3541;width:224;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+2</w:t>
                        </w:r>
                      </w:p>
                    </w:txbxContent>
                  </v:textbox>
                  <w10:wrap type="square"/>
                  <v:fill o:detectmouseclick="t" on="false"/>
                  <v:stroke color="#3465a4" joinstyle="round" endcap="flat"/>
                </v:rect>
                <v:rect id="shape_0" ID="Rectangle 3041" stroked="f" style="position:absolute;left:2214;top:79;width:96;height:130">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43" stroked="f" style="position:absolute;left:4666;top:463;width:96;height:131">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45" stroked="f" style="position:absolute;left:2912;top:849;width:96;height:130">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47" stroked="f" style="position:absolute;left:2755;top:1234;width:96;height:130">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49" stroked="f" style="position:absolute;left:2396;top:1619;width:96;height:131">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51" stroked="f" style="position:absolute;left:2317;top:2005;width:96;height:130">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53" stroked="f" style="position:absolute;left:1969;top:2390;width:96;height:131">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55" stroked="f" style="position:absolute;left:1932;top:2775;width:96;height:131">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57" stroked="f" style="position:absolute;left:2755;top:3161;width:96;height:130">
                  <v:textbox>
                    <w:txbxContent>
                      <w:p>
                        <w:pPr>
                          <w:overflowPunct w:val="false"/>
                          <w:spacing w:before="0" w:after="160" w:lineRule="auto" w:line="256"/>
                          <w:ind w:hanging="0"/>
                          <w:jc w:val="left"/>
                          <w:rPr/>
                        </w:pPr>
                        <w:r>
                          <w:rPr>
                            <w:smallCaps w:val="false"/>
                            <w:caps w:val="false"/>
                            <w:iCs w:val="false"/>
                            <w:bCs w:val="false"/>
                            <w:szCs w:val="9"/>
                            <w:spacing w:val="0"/>
                            <w:vertAlign w:val="baseline"/>
                            <w:position w:val="0"/>
                            <w:sz w:val="9"/>
                            <w:i w:val="false"/>
                            <w:dstrike w:val="false"/>
                            <w:strike w:val="false"/>
                            <w:u w:val="none"/>
                            <w:b w:val="false"/>
                            <w:sz w:val="9"/>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3060" stroked="f" style="position:absolute;left:294;top:52;width:601;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Tenure</w:t>
                        </w:r>
                      </w:p>
                    </w:txbxContent>
                  </v:textbox>
                  <w10:wrap type="square"/>
                  <v:fill o:detectmouseclick="t" on="false"/>
                  <v:stroke color="#3465a4" joinstyle="round" endcap="flat"/>
                </v:rect>
                <v:rect id="shape_0" ID="Rectangle 3061" stroked="f" style="position:absolute;left:294;top:438;width:696;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Majority</w:t>
                        </w:r>
                      </w:p>
                    </w:txbxContent>
                  </v:textbox>
                  <w10:wrap type="square"/>
                  <v:fill o:detectmouseclick="t" on="false"/>
                  <v:stroke color="#3465a4" joinstyle="round" endcap="flat"/>
                </v:rect>
                <v:rect id="shape_0" ID="Rectangle 3062" stroked="f" style="position:absolute;left:294;top:823;width:1069;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Party leader</w:t>
                        </w:r>
                      </w:p>
                    </w:txbxContent>
                  </v:textbox>
                  <w10:wrap type="square"/>
                  <v:fill o:detectmouseclick="t" on="false"/>
                  <v:stroke color="#3465a4" joinstyle="round" endcap="flat"/>
                </v:rect>
                <v:rect id="shape_0" ID="Rectangle 3063" stroked="f" style="position:absolute;left:294;top:1208;width:1123;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Comm. chair</w:t>
                        </w:r>
                      </w:p>
                    </w:txbxContent>
                  </v:textbox>
                  <w10:wrap type="square"/>
                  <v:fill o:detectmouseclick="t" on="false"/>
                  <v:stroke color="#3465a4" joinstyle="round" endcap="flat"/>
                </v:rect>
                <v:rect id="shape_0" ID="Rectangle 3064" stroked="f" style="position:absolute;left:294;top:1594;width:773;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Seniority</w:t>
                        </w:r>
                      </w:p>
                    </w:txbxContent>
                  </v:textbox>
                  <w10:wrap type="square"/>
                  <v:fill o:detectmouseclick="t" on="false"/>
                  <v:stroke color="#3465a4" joinstyle="round" endcap="flat"/>
                </v:rect>
                <v:rect id="shape_0" ID="Rectangle 3065" stroked="f" style="position:absolute;left:294;top:1979;width:676;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Woman</w:t>
                        </w:r>
                      </w:p>
                    </w:txbxContent>
                  </v:textbox>
                  <w10:wrap type="square"/>
                  <v:fill o:detectmouseclick="t" on="false"/>
                  <v:stroke color="#3465a4" joinstyle="round" endcap="flat"/>
                </v:rect>
                <v:rect id="shape_0" ID="Rectangle 3066" stroked="f" style="position:absolute;left:294;top:2364;width:867;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Party size</w:t>
                        </w:r>
                      </w:p>
                    </w:txbxContent>
                  </v:textbox>
                  <w10:wrap type="square"/>
                  <v:fill o:detectmouseclick="t" on="false"/>
                  <v:stroke color="#3465a4" joinstyle="round" endcap="flat"/>
                </v:rect>
                <v:rect id="shape_0" ID="Rectangle 3067" stroked="f" style="position:absolute;left:294;top:2749;width:439;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SMD</w:t>
                        </w:r>
                      </w:p>
                    </w:txbxContent>
                  </v:textbox>
                  <w10:wrap type="square"/>
                  <v:fill o:detectmouseclick="t" on="false"/>
                  <v:stroke color="#3465a4" joinstyle="round" endcap="flat"/>
                </v:rect>
                <v:rect id="shape_0" ID="Rectangle 3068" stroked="f" style="position:absolute;left:294;top:3134;width:1510;height:180">
                  <v:textbox>
                    <w:txbxContent>
                      <w:p>
                        <w:pPr>
                          <w:overflowPunct w:val="false"/>
                          <w:spacing w:before="0" w:after="160" w:lineRule="auto" w:line="256"/>
                          <w:ind w:hanging="0"/>
                          <w:jc w:val="left"/>
                          <w:rPr/>
                        </w:pPr>
                        <w:r>
                          <w:rPr>
                            <w:smallCaps w:val="false"/>
                            <w:caps w:val="false"/>
                            <w:iCs w:val="false"/>
                            <w:bCs w:val="false"/>
                            <w:szCs w:val="15"/>
                            <w:spacing w:val="0"/>
                            <w:vertAlign w:val="baseline"/>
                            <w:position w:val="0"/>
                            <w:sz w:val="15"/>
                            <w:i w:val="false"/>
                            <w:dstrike w:val="false"/>
                            <w:strike w:val="false"/>
                            <w:u w:val="none"/>
                            <w:b w:val="false"/>
                            <w:sz w:val="15"/>
                            <w:rFonts w:asciiTheme="minorHAnsi" w:cstheme="minorBidi" w:eastAsiaTheme="minorEastAsia" w:hAnsiTheme="minorHAnsi" w:eastAsia="Arial" w:cs="Arial" w:ascii="Arial" w:hAnsi="Arial"/>
                            <w:color w:val="auto"/>
                          </w:rPr>
                          <w:t>SMD x reelection</w:t>
                        </w:r>
                      </w:p>
                    </w:txbxContent>
                  </v:textbox>
                  <w10:wrap type="square"/>
                  <v:fill o:detectmouseclick="t" on="false"/>
                  <v:stroke color="#3465a4" joinstyle="round" endcap="flat"/>
                </v:rect>
              </v:group>
            </w:pict>
          </mc:Fallback>
        </mc:AlternateContent>
      </w:r>
    </w:p>
    <w:p>
      <w:pPr>
        <w:pStyle w:val="Normal"/>
        <w:spacing w:lineRule="auto" w:line="264" w:before="0" w:after="266"/>
        <w:jc w:val="center"/>
        <w:rPr/>
      </w:pPr>
      <w:r>
        <w:rPr>
          <w:rFonts w:eastAsia="Arial" w:cs="Arial" w:ascii="Arial" w:hAnsi="Arial"/>
          <w:sz w:val="15"/>
        </w:rPr>
        <w:t>Average marginal effect (speeches in period)</w:t>
      </w:r>
    </w:p>
    <w:p>
      <w:pPr>
        <w:pStyle w:val="Normal"/>
        <w:spacing w:lineRule="auto" w:line="237" w:before="0" w:after="479"/>
        <w:ind w:left="-5" w:right="467" w:hanging="10"/>
        <w:rPr/>
      </w:pPr>
      <w:r>
        <w:rPr/>
        <w:t xml:space="preserve">Figure 4: Average marginal effects from model 5. Circles report the effect in the expected number of speeches per period of a unit change in each independent variable, all else at mean values; bars are 95-percent confidence </w:t>
      </w:r>
      <w:commentRangeStart w:id="24"/>
      <w:r>
        <w:rPr/>
        <w:t>intervals</w:t>
      </w:r>
      <w:r>
        <w:rPr/>
      </w:r>
      <w:commentRangeEnd w:id="24"/>
      <w:r>
        <w:commentReference w:id="24"/>
      </w:r>
      <w:r>
        <w:rPr/>
        <w:t>.</w:t>
      </w:r>
    </w:p>
    <w:p>
      <w:pPr>
        <w:pStyle w:val="Heading1"/>
        <w:tabs>
          <w:tab w:val="center" w:pos="2516" w:leader="none"/>
        </w:tabs>
        <w:ind w:left="-15" w:right="482" w:hanging="0"/>
        <w:rPr/>
      </w:pPr>
      <w:r>
        <w:rPr/>
        <w:t>5</w:t>
        <w:tab/>
        <w:t xml:space="preserve">Discussion: minority </w:t>
      </w:r>
      <w:commentRangeStart w:id="25"/>
      <w:r>
        <w:rPr/>
        <w:t>rights</w:t>
      </w:r>
      <w:del w:id="9" w:author="Unknown Author" w:date="2020-06-30T19:25:00Z">
        <w:commentRangeEnd w:id="25"/>
        <w:r>
          <w:commentReference w:id="25"/>
        </w:r>
        <w:r>
          <w:rPr/>
        </w:r>
      </w:del>
    </w:p>
    <w:p>
      <w:pPr>
        <w:pStyle w:val="Normal"/>
        <w:spacing w:lineRule="auto" w:line="259" w:before="0" w:after="163"/>
        <w:ind w:left="-5" w:right="467" w:hanging="10"/>
        <w:rPr/>
      </w:pPr>
      <w:r>
        <w:rPr/>
        <w:t>(Forthcoming.)</w:t>
      </w:r>
    </w:p>
    <w:p>
      <w:pPr>
        <w:pStyle w:val="Normal"/>
        <w:ind w:left="-15" w:right="467" w:firstLine="351"/>
        <w:rPr/>
      </w:pPr>
      <w:r>
        <w:rPr/>
        <w:t>Tension lies at the heart of legislative debate in the Cámara. On one hand, intra-party institutions have informally, but effectively managed to reign in members’ capacity to take the floor. The effects that multivariate models uncovered for the majority, for leaders, and for committee chairs are all channeled through party structures in the Junta. On the other hand, formal institutions grant individual members formal rights of recognition to take the floor and, we have seen, these take many guises. The effect attributable to SMDs after the removal of term limits is, in all likelihood, associated to renovated personal vote incentives that members face.</w:t>
      </w:r>
    </w:p>
    <w:p>
      <w:pPr>
        <w:pStyle w:val="Normal"/>
        <w:spacing w:before="0" w:after="157"/>
        <w:ind w:left="-15" w:right="467" w:firstLine="351"/>
        <w:rPr/>
      </w:pPr>
      <w:r>
        <w:rPr/>
        <w:t>Whether or not the informal solution to avoid plenary bottlenecks will continue to operate as it has so far is uncertain. Incumbents, some of them at least, may soon start overwhelming the system in their need to strengthen their electoral connection. The collapse of the three-party system in 2018 also plays against. Perhaps the heterogeneous coalition that gave Morena unified control of government will manage to consolidate, imposing a new informal arrangement, in spite of the 2020 covid depression.</w:t>
      </w:r>
    </w:p>
    <w:p>
      <w:pPr>
        <w:pStyle w:val="Normal"/>
        <w:spacing w:before="0" w:after="660"/>
        <w:ind w:left="-15" w:right="467" w:firstLine="351"/>
        <w:rPr/>
      </w:pPr>
      <w:r>
        <w:rPr/>
        <w:t>In any event, examination of legislative debate has offered an interesting and illuminating perspective on some of the challenges that Mexican parties now face.</w:t>
      </w:r>
    </w:p>
    <w:p>
      <w:pPr>
        <w:pStyle w:val="Normal"/>
        <w:tabs>
          <w:tab w:val="center" w:pos="1339" w:leader="none"/>
        </w:tabs>
        <w:spacing w:lineRule="auto" w:line="259" w:before="0" w:after="283"/>
        <w:ind w:left="-15" w:right="0" w:hanging="0"/>
        <w:jc w:val="left"/>
        <w:rPr/>
      </w:pPr>
      <w:r>
        <w:rPr>
          <w:sz w:val="34"/>
        </w:rPr>
        <w:t>6</w:t>
        <w:tab/>
        <w:t>Conclusion</w:t>
      </w:r>
    </w:p>
    <w:p>
      <w:pPr>
        <w:pStyle w:val="Normal"/>
        <w:spacing w:lineRule="auto" w:line="259" w:before="0" w:after="542"/>
        <w:ind w:left="-5" w:right="467" w:hanging="10"/>
        <w:rPr/>
      </w:pPr>
      <w:r>
        <w:rPr/>
        <w:t>(Forthcoming)</w:t>
      </w:r>
    </w:p>
    <w:p>
      <w:pPr>
        <w:pStyle w:val="Heading1"/>
        <w:tabs>
          <w:tab w:val="center" w:pos="2230" w:leader="none"/>
        </w:tabs>
        <w:spacing w:before="0" w:after="127"/>
        <w:ind w:left="-15" w:right="482" w:hanging="0"/>
        <w:rPr/>
      </w:pPr>
      <w:r>
        <w:rPr/>
        <w:t>7</w:t>
        <w:tab/>
        <w:t>Appendix: terminology</w:t>
      </w:r>
    </w:p>
    <w:p>
      <w:pPr>
        <w:pStyle w:val="Normal"/>
        <w:numPr>
          <w:ilvl w:val="0"/>
          <w:numId w:val="1"/>
        </w:numPr>
        <w:spacing w:lineRule="auto" w:line="240" w:before="0" w:after="30"/>
        <w:ind w:left="10" w:right="467" w:firstLine="351"/>
        <w:rPr/>
      </w:pPr>
      <w:r>
        <w:rPr/>
        <w:t>A *Legislature* is an elected chamber for a legislative term, between two congressional elections. The Mexican Congress relies on Roman numerals to distinguish consecutive Legislatures since the second half of the Nineteenth century.</w:t>
      </w:r>
    </w:p>
    <w:p>
      <w:pPr>
        <w:pStyle w:val="Normal"/>
        <w:numPr>
          <w:ilvl w:val="0"/>
          <w:numId w:val="1"/>
        </w:numPr>
        <w:spacing w:lineRule="auto" w:line="237" w:before="0" w:after="32"/>
        <w:ind w:left="10" w:right="467" w:firstLine="351"/>
        <w:rPr/>
      </w:pPr>
      <w:r>
        <w:rPr/>
        <w:t>Legislative years break into two *ordinary legislative periods*, one covering the months of September through December, another February through April, all inclusive. *Extraordinary legislative periods* may be convened during the recess in order to consider a specific bill. Analysis aggregates each member’s speeches in the duration of a given period (merging together all extraordinary periods that year, if any). So members in a legislative year like 2012-13 (that had no extraordinary periods) have two word aggregates in the dataset, one for each ordinary period; in a year like 2013-14 (that did), they have three word aggregates in the data. Periods are the units of observation in the analysis.</w:t>
      </w:r>
    </w:p>
    <w:p>
      <w:pPr>
        <w:pStyle w:val="Normal"/>
        <w:numPr>
          <w:ilvl w:val="0"/>
          <w:numId w:val="1"/>
        </w:numPr>
        <w:spacing w:lineRule="auto" w:line="237" w:before="0" w:after="523"/>
        <w:ind w:left="10" w:right="467" w:firstLine="351"/>
        <w:rPr/>
      </w:pPr>
      <w:r>
        <w:rPr/>
        <w:t>A *plenary session* is a specific date in the calendar when diputados met. During ordinary periods, sessions are usually held on Tuesdays and Thursdays, and may be scheduled in other weekdays if the Junta so decides. Diputados met on forty and thirty-one days in the first and second ordinary periods of 2013-14, respectively, and nine days in extraordinary periods, for a yearly total of eighty session days.</w:t>
      </w:r>
    </w:p>
    <w:p>
      <w:pPr>
        <w:pStyle w:val="Heading1"/>
        <w:spacing w:before="0" w:after="82"/>
        <w:ind w:left="-5" w:right="482" w:hanging="10"/>
        <w:rPr/>
      </w:pPr>
      <w:r>
        <w:rPr/>
        <w:t>References</w:t>
      </w:r>
    </w:p>
    <w:p>
      <w:pPr>
        <w:pStyle w:val="Normal"/>
        <w:spacing w:lineRule="auto" w:line="264" w:before="0" w:after="205"/>
        <w:ind w:left="219" w:right="467" w:hanging="234"/>
        <w:rPr/>
      </w:pPr>
      <w:r>
        <w:rPr/>
        <w:t xml:space="preserve">Ascencio, Sergio J. and Yann P. Kerevel. 2021. “Party Strategy, Candidate Selection, and Legislative Behavior in Mexico.” </w:t>
      </w:r>
      <w:r>
        <w:rPr>
          <w:i/>
        </w:rPr>
        <w:t xml:space="preserve">Legislative Studies Quarterly </w:t>
      </w:r>
      <w:r>
        <w:rPr/>
        <w:t>forthcoming(tba).</w:t>
      </w:r>
    </w:p>
    <w:p>
      <w:pPr>
        <w:pStyle w:val="Normal"/>
        <w:spacing w:lineRule="auto" w:line="271" w:before="0" w:after="166"/>
        <w:ind w:left="219" w:right="467" w:hanging="234"/>
        <w:rPr/>
      </w:pPr>
      <w:r>
        <w:rPr/>
        <w:t xml:space="preserve">Bates, Douglas, Martin Mächler, Ben Bolker and Steve Walker. 2015. “Fitting Linear MixedEffects Models Using lme4.” </w:t>
      </w:r>
      <w:r>
        <w:rPr>
          <w:i/>
        </w:rPr>
        <w:t xml:space="preserve">Journal of Statistical Software </w:t>
      </w:r>
      <w:r>
        <w:rPr/>
        <w:t>67(1):1–48.</w:t>
      </w:r>
    </w:p>
    <w:p>
      <w:pPr>
        <w:pStyle w:val="Normal"/>
        <w:spacing w:lineRule="auto" w:line="264" w:before="0" w:after="173"/>
        <w:ind w:left="219" w:right="467" w:hanging="234"/>
        <w:rPr/>
      </w:pPr>
      <w:r>
        <w:rPr/>
        <w:t xml:space="preserve">Béjar Algazi, Luisa. 2012. “¿Quién legisla en México? Descentralización y proceso legislativo.” </w:t>
      </w:r>
      <w:r>
        <w:rPr>
          <w:i/>
        </w:rPr>
        <w:t xml:space="preserve">Revista Mexicana de Sociología </w:t>
      </w:r>
      <w:r>
        <w:rPr/>
        <w:t>74(4):619–47.</w:t>
      </w:r>
    </w:p>
    <w:p>
      <w:pPr>
        <w:pStyle w:val="Normal"/>
        <w:spacing w:lineRule="auto" w:line="252"/>
        <w:ind w:left="219" w:right="467" w:hanging="234"/>
        <w:rPr/>
      </w:pPr>
      <w:r>
        <w:rPr/>
        <w:t xml:space="preserve">Cantú, Francisco, Scott Desposato and Eric Magar. 2014. “Consideraciones metodológicas para estudiantes de política legislativa mexicana: sesgo por selección en votaciones nominales.” </w:t>
      </w:r>
      <w:r>
        <w:rPr>
          <w:i/>
        </w:rPr>
        <w:t xml:space="preserve">Política y Gobierno </w:t>
      </w:r>
      <w:r>
        <w:rPr/>
        <w:t>21(1):25–54.</w:t>
      </w:r>
    </w:p>
    <w:p>
      <w:pPr>
        <w:pStyle w:val="Normal"/>
        <w:spacing w:lineRule="auto" w:line="264" w:before="0" w:after="174"/>
        <w:ind w:left="219" w:right="467" w:hanging="234"/>
        <w:rPr/>
      </w:pPr>
      <w:r>
        <w:rPr/>
        <w:t xml:space="preserve">Carey, John M. and Matthew S. Shugart. 1995. “Incentives to Cultivate a Personal Vote: A Rank Ordering of Electoral Formulas.” </w:t>
      </w:r>
      <w:r>
        <w:rPr>
          <w:i/>
        </w:rPr>
        <w:t xml:space="preserve">Electoral Studies </w:t>
      </w:r>
      <w:r>
        <w:rPr/>
        <w:t>14(4):417–39.</w:t>
      </w:r>
    </w:p>
    <w:p>
      <w:pPr>
        <w:pStyle w:val="Normal"/>
        <w:spacing w:lineRule="auto" w:line="264" w:before="0" w:after="175"/>
        <w:ind w:left="219" w:right="467" w:hanging="234"/>
        <w:rPr/>
      </w:pPr>
      <w:r>
        <w:rPr/>
        <w:t xml:space="preserve">Casar, María Amparo. 2013. “Quince años de gobiernos sin mayoría en el Congreso mexicano.” </w:t>
      </w:r>
      <w:r>
        <w:rPr>
          <w:i/>
        </w:rPr>
        <w:t xml:space="preserve">Política y Gobierno </w:t>
      </w:r>
      <w:r>
        <w:rPr/>
        <w:t>20(2):219–63.</w:t>
      </w:r>
    </w:p>
    <w:p>
      <w:pPr>
        <w:pStyle w:val="Normal"/>
        <w:spacing w:lineRule="auto" w:line="254" w:before="0" w:after="211"/>
        <w:ind w:left="219" w:right="467" w:hanging="234"/>
        <w:rPr/>
      </w:pPr>
      <w:r>
        <w:rPr/>
        <w:t xml:space="preserve">Casar, María Amparo. 2016. Parliamentary agenda setting in Latin America: The case of Mexico. In </w:t>
      </w:r>
      <w:r>
        <w:rPr>
          <w:i/>
        </w:rPr>
        <w:t>Legislative Institutions and Lawmaking in Latin America</w:t>
      </w:r>
      <w:r>
        <w:rPr/>
        <w:t>, ed. Eduardo Alemán and George Tsebelis. Oxford University Press pp. 148–74.</w:t>
      </w:r>
    </w:p>
    <w:p>
      <w:pPr>
        <w:pStyle w:val="Normal"/>
        <w:spacing w:lineRule="auto" w:line="244" w:before="0" w:after="228"/>
        <w:ind w:left="219" w:right="467" w:hanging="234"/>
        <w:rPr/>
      </w:pPr>
      <w:r>
        <w:rPr/>
        <w:t xml:space="preserve">Casar, María Amparo and Ignacio Marván Laborde, eds. 2014. </w:t>
      </w:r>
      <w:r>
        <w:rPr>
          <w:i/>
        </w:rPr>
        <w:t>Reformar sin mayorías: La dinámica del cambio constitucional en México, 1997–2012</w:t>
      </w:r>
      <w:r>
        <w:rPr/>
        <w:t>. Mexico City: Taurus.</w:t>
      </w:r>
    </w:p>
    <w:p>
      <w:pPr>
        <w:pStyle w:val="Normal"/>
        <w:spacing w:lineRule="auto" w:line="252" w:before="0" w:after="221"/>
        <w:ind w:left="229" w:right="467" w:hanging="244"/>
        <w:rPr/>
      </w:pPr>
      <w:r>
        <w:rPr/>
        <w:t xml:space="preserve">Cornelius, Wayne A. 1996. </w:t>
      </w:r>
      <w:r>
        <w:rPr>
          <w:i/>
        </w:rPr>
        <w:t>Mexican Politics in Transition: The Breakdown of a One-PartyDominant Regime</w:t>
      </w:r>
      <w:r>
        <w:rPr/>
        <w:t>. La Jolla, CA: Center for U.S.–Mexican Studies.</w:t>
      </w:r>
    </w:p>
    <w:p>
      <w:pPr>
        <w:pStyle w:val="Normal"/>
        <w:spacing w:lineRule="auto" w:line="259" w:before="0" w:after="216"/>
        <w:ind w:left="-5" w:right="467" w:hanging="10"/>
        <w:rPr/>
      </w:pPr>
      <w:r>
        <w:rPr/>
        <w:t xml:space="preserve">Cosío Villegas, Daniel. 1981. </w:t>
      </w:r>
      <w:r>
        <w:rPr>
          <w:i/>
        </w:rPr>
        <w:t>El sistema político mexicano</w:t>
      </w:r>
      <w:r>
        <w:rPr/>
        <w:t>. Mexico City: Joaquín Mortiz.</w:t>
      </w:r>
    </w:p>
    <w:p>
      <w:pPr>
        <w:pStyle w:val="Normal"/>
        <w:spacing w:lineRule="auto" w:line="252" w:before="0" w:after="221"/>
        <w:ind w:left="229" w:right="467" w:hanging="244"/>
        <w:rPr/>
      </w:pPr>
      <w:r>
        <w:rPr/>
        <w:t xml:space="preserve">Cox, Gary W. 1987. </w:t>
      </w:r>
      <w:r>
        <w:rPr>
          <w:i/>
        </w:rPr>
        <w:t>The Efficient Secret: The Cabinet and the Development of Political Parties in Victorian England</w:t>
      </w:r>
      <w:r>
        <w:rPr/>
        <w:t>. New York: Cambridge University Press.</w:t>
      </w:r>
    </w:p>
    <w:p>
      <w:pPr>
        <w:pStyle w:val="Normal"/>
        <w:spacing w:lineRule="auto" w:line="240" w:before="0" w:after="229"/>
        <w:ind w:left="219" w:right="467" w:hanging="234"/>
        <w:rPr/>
      </w:pPr>
      <w:r>
        <w:rPr/>
        <w:t xml:space="preserve">Cox, Gary W. 2006. The Organization of Democratic Legislatures. In </w:t>
      </w:r>
      <w:r>
        <w:rPr>
          <w:i/>
        </w:rPr>
        <w:t>The Oxford Handbook of Political Economy</w:t>
      </w:r>
      <w:r>
        <w:rPr/>
        <w:t>, ed. Barry R. Weingast and Donald A. Wittman. New York: Oxford University Press pp. 141–61.</w:t>
      </w:r>
    </w:p>
    <w:p>
      <w:pPr>
        <w:pStyle w:val="Normal"/>
        <w:spacing w:lineRule="auto" w:line="252" w:before="0" w:after="221"/>
        <w:ind w:left="229" w:right="467" w:hanging="244"/>
        <w:rPr/>
      </w:pPr>
      <w:r>
        <w:rPr/>
        <w:t xml:space="preserve">Cox, Gary W. and Mathew D. McCubbins. 2005. </w:t>
      </w:r>
      <w:r>
        <w:rPr>
          <w:i/>
        </w:rPr>
        <w:t>Setting the Agenda: Responsible Party Government in the US House of Representatives</w:t>
      </w:r>
      <w:r>
        <w:rPr/>
        <w:t>. New York: Cambridge University Press.</w:t>
      </w:r>
    </w:p>
    <w:p>
      <w:pPr>
        <w:pStyle w:val="Normal"/>
        <w:spacing w:lineRule="auto" w:line="244" w:before="0" w:after="225"/>
        <w:ind w:left="219" w:right="467" w:hanging="234"/>
        <w:rPr/>
      </w:pPr>
      <w:r>
        <w:rPr/>
        <w:t xml:space="preserve">Den Hartog, Chris and Nathan W. Monroe. 2011. </w:t>
      </w:r>
      <w:r>
        <w:rPr>
          <w:i/>
        </w:rPr>
        <w:t>Agenda setting in the U.S. Senate: Costly consideration and majority party advantage</w:t>
      </w:r>
      <w:r>
        <w:rPr/>
        <w:t>. New York: Cambridge University Press.</w:t>
      </w:r>
    </w:p>
    <w:p>
      <w:pPr>
        <w:pStyle w:val="Normal"/>
        <w:spacing w:lineRule="auto" w:line="242" w:before="0" w:after="226"/>
        <w:ind w:left="219" w:right="467" w:hanging="234"/>
        <w:rPr/>
      </w:pPr>
      <w:r>
        <w:rPr/>
        <w:t xml:space="preserve">Díaz Cayeros, Alberto, Federico Estévez and Beatriz Magaloni. 2016. </w:t>
      </w:r>
      <w:r>
        <w:rPr>
          <w:i/>
        </w:rPr>
        <w:t>The Political Logic of Poverty Relief: Electoral Strategies and Social Policy in Mexico</w:t>
      </w:r>
      <w:r>
        <w:rPr/>
        <w:t>. New York: Cambridge University Press.</w:t>
      </w:r>
    </w:p>
    <w:p>
      <w:pPr>
        <w:pStyle w:val="Normal"/>
        <w:spacing w:lineRule="auto" w:line="242" w:before="0" w:after="193"/>
        <w:ind w:left="219" w:right="467" w:hanging="234"/>
        <w:rPr/>
      </w:pPr>
      <w:r>
        <w:rPr/>
        <w:t>Enríquez González, José Ramón. 2018. Dinastías políticas municipales en México B.a. thesis Intituto Tecnológico Autónomo de México.</w:t>
      </w:r>
    </w:p>
    <w:p>
      <w:pPr>
        <w:pStyle w:val="Normal"/>
        <w:spacing w:lineRule="auto" w:line="264"/>
        <w:ind w:left="219" w:right="467" w:hanging="234"/>
        <w:rPr/>
      </w:pPr>
      <w:r>
        <w:rPr/>
        <w:t xml:space="preserve">Grolemund, Garrett and Hadley Wickham. 2011. “Dates and Times Made Easy with lubridate.” </w:t>
      </w:r>
      <w:r>
        <w:rPr>
          <w:i/>
        </w:rPr>
        <w:t xml:space="preserve">Journal of Statistical Software </w:t>
      </w:r>
      <w:r>
        <w:rPr/>
        <w:t>40(3):1–25.</w:t>
      </w:r>
    </w:p>
    <w:p>
      <w:pPr>
        <w:pStyle w:val="Normal"/>
        <w:spacing w:lineRule="auto" w:line="252" w:before="0" w:after="191"/>
        <w:ind w:left="234" w:right="467" w:hanging="0"/>
        <w:rPr/>
      </w:pPr>
      <w:r>
        <w:rPr/>
        <w:t xml:space="preserve">URL: </w:t>
      </w:r>
      <w:r>
        <w:rPr>
          <w:i/>
        </w:rPr>
        <w:t>http://www.jstatsoft.org/v40/i03/</w:t>
      </w:r>
    </w:p>
    <w:p>
      <w:pPr>
        <w:pStyle w:val="Normal"/>
        <w:spacing w:lineRule="auto" w:line="249" w:before="0" w:after="185"/>
        <w:ind w:left="219" w:right="467" w:hanging="234"/>
        <w:rPr/>
      </w:pPr>
      <w:r>
        <w:rPr/>
        <w:t xml:space="preserve">Heller, William B. and Jeffrey A. Weldon. 2003. Reglas de votación y la estabilidad en la Cámara de Diputados. In </w:t>
      </w:r>
      <w:r>
        <w:rPr>
          <w:i/>
        </w:rPr>
        <w:t>El Congreso Mexicano después de la alternancia</w:t>
      </w:r>
      <w:r>
        <w:rPr/>
        <w:t>, ed. Luisa Béjar Algazi and Rosa María Mirón Lince. Mexico City: Asociación Mexicana de Estudios Parlamentarios and Instituto de Investigaciones Legislativas del Senado de la República pp. 85–119.</w:t>
      </w:r>
    </w:p>
    <w:p>
      <w:pPr>
        <w:pStyle w:val="Normal"/>
        <w:spacing w:lineRule="auto" w:line="237"/>
        <w:ind w:left="219" w:right="467" w:hanging="234"/>
        <w:rPr/>
      </w:pPr>
      <w:r>
        <w:rPr/>
        <w:t>Heller, William B. and Jeffrey A. Weldon. n.d. “Legislative rules and voting stability in the Mexican Chamber of Deputies.” Unpublished manuscript, Binghampton University–ITAM.</w:t>
      </w:r>
    </w:p>
    <w:p>
      <w:pPr>
        <w:pStyle w:val="Normal"/>
        <w:tabs>
          <w:tab w:val="center" w:pos="5874" w:leader="none"/>
        </w:tabs>
        <w:spacing w:lineRule="auto" w:line="252" w:before="0" w:after="7"/>
        <w:ind w:left="-15" w:right="0" w:hanging="0"/>
        <w:jc w:val="left"/>
        <w:rPr/>
      </w:pPr>
      <w:r>
        <w:rPr/>
        <w:t>Hlavac, Marek. 2018.</w:t>
        <w:tab/>
      </w:r>
      <w:r>
        <w:rPr>
          <w:i/>
        </w:rPr>
        <w:t>stargazer: Well-Formatted Regression and Summary Statistics Tables</w:t>
      </w:r>
      <w:r>
        <w:rPr/>
        <w:t>.</w:t>
      </w:r>
    </w:p>
    <w:p>
      <w:pPr>
        <w:pStyle w:val="Normal"/>
        <w:spacing w:lineRule="auto" w:line="259" w:before="0" w:after="3"/>
        <w:ind w:left="10" w:right="467" w:hanging="10"/>
        <w:jc w:val="right"/>
        <w:rPr/>
      </w:pPr>
      <w:r>
        <w:rPr/>
        <w:t>Bratislava, Slovakia: Central European Labour Studies Institute (CELSI). R package version</w:t>
      </w:r>
    </w:p>
    <w:p>
      <w:pPr>
        <w:pStyle w:val="Normal"/>
        <w:spacing w:lineRule="auto" w:line="259"/>
        <w:ind w:left="244" w:right="467" w:hanging="10"/>
        <w:rPr/>
      </w:pPr>
      <w:r>
        <w:rPr/>
        <w:t>5.2.2.</w:t>
      </w:r>
    </w:p>
    <w:p>
      <w:pPr>
        <w:pStyle w:val="Normal"/>
        <w:spacing w:lineRule="auto" w:line="252" w:before="0" w:after="221"/>
        <w:ind w:left="234" w:right="467" w:hanging="0"/>
        <w:rPr/>
      </w:pPr>
      <w:r>
        <w:rPr/>
        <w:t xml:space="preserve">URL: </w:t>
      </w:r>
      <w:r>
        <w:rPr>
          <w:i/>
        </w:rPr>
        <w:t>https://CRAN.R-project.org/package=stargazer</w:t>
      </w:r>
    </w:p>
    <w:p>
      <w:pPr>
        <w:pStyle w:val="Normal"/>
        <w:spacing w:lineRule="auto" w:line="259" w:before="0" w:after="241"/>
        <w:ind w:left="-5" w:right="467" w:hanging="10"/>
        <w:rPr/>
      </w:pPr>
      <w:r>
        <w:rPr/>
        <w:t xml:space="preserve">Jacobson, Gary C. 1997. </w:t>
      </w:r>
      <w:r>
        <w:rPr>
          <w:i/>
        </w:rPr>
        <w:t>The Politics of Congressional Elections</w:t>
      </w:r>
      <w:r>
        <w:rPr/>
        <w:t>. 4</w:t>
      </w:r>
      <w:r>
        <w:rPr>
          <w:i/>
          <w:vertAlign w:val="superscript"/>
        </w:rPr>
        <w:t xml:space="preserve">th </w:t>
      </w:r>
      <w:r>
        <w:rPr/>
        <w:t>ed. New York: Longman.</w:t>
      </w:r>
    </w:p>
    <w:p>
      <w:pPr>
        <w:pStyle w:val="Normal"/>
        <w:spacing w:lineRule="auto" w:line="271" w:before="0" w:after="202"/>
        <w:ind w:left="219" w:right="467" w:hanging="234"/>
        <w:rPr/>
      </w:pPr>
      <w:r>
        <w:rPr/>
        <w:t xml:space="preserve">Kerevell, Yann P. 2015. “Pork-barreling without reelection? Evidence from the Mexican Congress.” </w:t>
      </w:r>
      <w:r>
        <w:rPr>
          <w:i/>
        </w:rPr>
        <w:t xml:space="preserve">Legislative Studies Quarterly </w:t>
      </w:r>
      <w:r>
        <w:rPr/>
        <w:t>40:137–66.</w:t>
      </w:r>
    </w:p>
    <w:p>
      <w:pPr>
        <w:pStyle w:val="Normal"/>
        <w:spacing w:lineRule="auto" w:line="240" w:before="0" w:after="193"/>
        <w:ind w:left="219" w:right="467" w:hanging="234"/>
        <w:rPr/>
      </w:pPr>
      <w:r>
        <w:rPr/>
        <w:t xml:space="preserve">Langston, Joy. 2008. Legislative recruitment in Mexico. In </w:t>
      </w:r>
      <w:r>
        <w:rPr>
          <w:i/>
        </w:rPr>
        <w:t>Pathways to Power: Political Recruitment and Democracy in Latin America</w:t>
      </w:r>
      <w:r>
        <w:rPr/>
        <w:t>, ed. Peter Siavelis and Scott Morgenstern. Penn State University Press.</w:t>
      </w:r>
    </w:p>
    <w:p>
      <w:pPr>
        <w:pStyle w:val="Normal"/>
        <w:spacing w:lineRule="auto" w:line="259" w:before="0" w:after="207"/>
        <w:ind w:left="-5" w:right="467" w:hanging="10"/>
        <w:rPr/>
      </w:pPr>
      <w:r>
        <w:rPr/>
        <w:t>Langston, Joy. n.d. “Congressional campaigns in Mexico.” Unpublished manuscript, CIDE.</w:t>
      </w:r>
    </w:p>
    <w:p>
      <w:pPr>
        <w:pStyle w:val="Normal"/>
        <w:spacing w:lineRule="auto" w:line="259" w:before="0" w:after="182"/>
        <w:ind w:left="-5" w:right="467" w:hanging="10"/>
        <w:rPr/>
      </w:pPr>
      <w:r>
        <w:rPr/>
        <w:t xml:space="preserve">Leeper, Thomas J. 2018. </w:t>
      </w:r>
      <w:r>
        <w:rPr>
          <w:i/>
        </w:rPr>
        <w:t>margins: Marginal Effects for Model Objects</w:t>
      </w:r>
      <w:r>
        <w:rPr/>
        <w:t>. R package version 0.3.23.</w:t>
      </w:r>
    </w:p>
    <w:p>
      <w:pPr>
        <w:pStyle w:val="Normal"/>
        <w:spacing w:lineRule="auto" w:line="254" w:before="0" w:after="212"/>
        <w:ind w:left="219" w:right="467" w:hanging="234"/>
        <w:rPr/>
      </w:pPr>
      <w:r>
        <w:rPr/>
        <w:t xml:space="preserve">López Lara, Alvaro F. 2013. Ideología y coaliciones en la Asamblea Legislativa del Distrito Federal. In </w:t>
      </w:r>
      <w:r>
        <w:rPr>
          <w:i/>
        </w:rPr>
        <w:t>¿Quién, cómo y qué se legisla en México?</w:t>
      </w:r>
      <w:r>
        <w:rPr/>
        <w:t>, ed. Luisa Béjar Algazi. Mexico City: UNAM pp. 217–64.</w:t>
      </w:r>
    </w:p>
    <w:p>
      <w:pPr>
        <w:pStyle w:val="Normal"/>
        <w:spacing w:lineRule="auto" w:line="252" w:before="0" w:after="185"/>
        <w:ind w:left="229" w:right="467" w:hanging="244"/>
        <w:rPr/>
      </w:pPr>
      <w:r>
        <w:rPr/>
        <w:t xml:space="preserve">Lujambio, Alonso and Horacio Vives. 2000. </w:t>
      </w:r>
      <w:r>
        <w:rPr>
          <w:i/>
        </w:rPr>
        <w:t>El poder compartido: un ensayo sobre la democratización mexicana</w:t>
      </w:r>
      <w:r>
        <w:rPr/>
        <w:t>. Mexico City: Océano.</w:t>
      </w:r>
    </w:p>
    <w:p>
      <w:pPr>
        <w:pStyle w:val="Normal"/>
        <w:spacing w:lineRule="auto" w:line="249" w:before="0" w:after="184"/>
        <w:ind w:left="219" w:right="467" w:hanging="234"/>
        <w:rPr/>
      </w:pPr>
      <w:r>
        <w:rPr/>
        <w:t xml:space="preserve">Magar, Eric. 2015. The electoral institutions: party subsidies, campaign decency, and entry barriers. In </w:t>
      </w:r>
      <w:r>
        <w:rPr>
          <w:i/>
        </w:rPr>
        <w:t>Mexico’s Evolving Democracy: A Comparative Study of the 2012 Elections</w:t>
      </w:r>
      <w:r>
        <w:rPr/>
        <w:t>, ed. Jorge I. Domínguez, Kenneth G. Greene, Chappell Lawson and Alejandro Moreno. Washington, DC: Johns Hopkins University Press pp. 63–85.</w:t>
      </w:r>
    </w:p>
    <w:p>
      <w:pPr>
        <w:pStyle w:val="Normal"/>
        <w:spacing w:lineRule="auto" w:line="259" w:before="0" w:after="171"/>
        <w:ind w:left="219" w:right="467" w:hanging="234"/>
        <w:rPr/>
      </w:pPr>
      <w:r>
        <w:rPr/>
        <w:t>Magar, Eric. 2017. “Consecutive reelection institutions and electoral calendars since 1994 in Mexico V2.0.” http://dx.doi.org/10.7910/DVN/X2IDWS, Harvard Dataverse [distributor].</w:t>
      </w:r>
    </w:p>
    <w:p>
      <w:pPr>
        <w:pStyle w:val="Normal"/>
        <w:spacing w:lineRule="auto" w:line="252" w:before="0" w:after="27"/>
        <w:ind w:left="219" w:right="467" w:hanging="234"/>
        <w:rPr/>
      </w:pPr>
      <w:r>
        <w:rPr/>
        <w:t xml:space="preserve">Magar, Eric, Alejandro Trelles, Micah Altman and Michael P. McDonald. 2016. “Components of partisan bias originating from single-member districts in multi-party systems: An application to Mexico.” </w:t>
      </w:r>
      <w:r>
        <w:rPr>
          <w:i/>
        </w:rPr>
        <w:t xml:space="preserve">Political Geography </w:t>
      </w:r>
      <w:r>
        <w:rPr/>
        <w:t>57(1):1–12.</w:t>
      </w:r>
    </w:p>
    <w:p>
      <w:pPr>
        <w:pStyle w:val="Normal"/>
        <w:spacing w:lineRule="auto" w:line="252" w:before="0" w:after="191"/>
        <w:ind w:left="234" w:right="467" w:hanging="0"/>
        <w:rPr/>
      </w:pPr>
      <w:r>
        <w:rPr/>
        <w:t xml:space="preserve">URL: </w:t>
      </w:r>
      <w:r>
        <w:rPr>
          <w:i/>
        </w:rPr>
        <w:t>http://www.sciencedirect.com/science/article/pii/S0962629816302669</w:t>
      </w:r>
    </w:p>
    <w:p>
      <w:pPr>
        <w:pStyle w:val="Normal"/>
        <w:spacing w:lineRule="auto" w:line="264" w:before="0" w:after="209"/>
        <w:ind w:left="219" w:right="467" w:hanging="234"/>
        <w:rPr/>
      </w:pPr>
      <w:r>
        <w:rPr/>
        <w:t xml:space="preserve">Magar, Eric, Valeria Palanza and Gisela Sin. 2021. “Presidents on the Fast Track: Fighting Floor amendments in the Chilean Cámara.” </w:t>
      </w:r>
      <w:r>
        <w:rPr>
          <w:i/>
        </w:rPr>
        <w:t xml:space="preserve">The Journal of Politics </w:t>
      </w:r>
      <w:r>
        <w:rPr/>
        <w:t>forthcoming.</w:t>
      </w:r>
    </w:p>
    <w:p>
      <w:pPr>
        <w:pStyle w:val="Normal"/>
        <w:spacing w:lineRule="auto" w:line="252" w:before="0" w:after="221"/>
        <w:ind w:left="229" w:right="467" w:hanging="244"/>
        <w:rPr/>
      </w:pPr>
      <w:r>
        <w:rPr/>
        <w:t xml:space="preserve">Molinar, Juan. 1991. </w:t>
      </w:r>
      <w:r>
        <w:rPr>
          <w:i/>
        </w:rPr>
        <w:t>El tiempo de la legitimidad: elecciones, autoritarismo y democracia en México</w:t>
      </w:r>
      <w:r>
        <w:rPr/>
        <w:t>. Mexico City: Cal y arena.</w:t>
      </w:r>
    </w:p>
    <w:p>
      <w:pPr>
        <w:pStyle w:val="Normal"/>
        <w:spacing w:lineRule="auto" w:line="252" w:before="0" w:after="221"/>
        <w:ind w:left="229" w:right="467" w:hanging="244"/>
        <w:rPr/>
      </w:pPr>
      <w:r>
        <w:rPr/>
        <w:t xml:space="preserve">Moreno, Alejandro. 2009. </w:t>
      </w:r>
      <w:r>
        <w:rPr>
          <w:i/>
        </w:rPr>
        <w:t>La decisión electoral: votantes, partidos y democracia en México</w:t>
      </w:r>
      <w:r>
        <w:rPr/>
        <w:t>. Mexico City: Porrúa.</w:t>
      </w:r>
    </w:p>
    <w:p>
      <w:pPr>
        <w:pStyle w:val="Normal"/>
        <w:spacing w:lineRule="auto" w:line="276" w:before="0" w:after="169"/>
        <w:ind w:left="219" w:right="467" w:hanging="234"/>
        <w:rPr/>
      </w:pPr>
      <w:r>
        <w:rPr/>
        <w:t>Orgánica, Ley. 2019. “Ley Orgánica del Congreso de los Estados Unidos Mexicanos (last modified 8 May 2019).” Secretaría de Servicios Parlamentarios http://www.diputados.gob.mx/ LeyesBiblio/marco.htm (visited 10 Jun. 2020).</w:t>
      </w:r>
    </w:p>
    <w:p>
      <w:pPr>
        <w:pStyle w:val="Normal"/>
        <w:spacing w:lineRule="auto" w:line="252" w:before="0" w:after="180"/>
        <w:ind w:left="229" w:right="467" w:hanging="244"/>
        <w:rPr/>
      </w:pPr>
      <w:r>
        <w:rPr/>
        <w:t xml:space="preserve">Piscopo, Jennifer M. 2016. “When Informality Advantages Women: Quota Networks, Electoral Rules and Candidate Selection in Mexico.” </w:t>
      </w:r>
      <w:r>
        <w:rPr>
          <w:i/>
        </w:rPr>
        <w:t xml:space="preserve">Government and Opposition </w:t>
      </w:r>
      <w:r>
        <w:rPr/>
        <w:t xml:space="preserve">51(3):487––512. URL: </w:t>
      </w:r>
      <w:r>
        <w:rPr>
          <w:i/>
        </w:rPr>
        <w:t>https://www.cambridge.org/core/journals/government-and-opposition/article/wheninformality-advantages-women-quota-networks-electoral-rules-and-candidate-selection-inmexico/EEE342F39C2F423A30D30C0F8F5BAA9F</w:t>
      </w:r>
    </w:p>
    <w:p>
      <w:pPr>
        <w:pStyle w:val="Normal"/>
        <w:spacing w:lineRule="auto" w:line="237" w:before="0" w:after="199"/>
        <w:ind w:left="219" w:right="467" w:hanging="234"/>
        <w:rPr/>
      </w:pPr>
      <w:r>
        <w:rPr/>
        <w:t>Poiré, Alejandro. 2002. Bounded ambitions. Party nominations, discipline, and defection: Mexico’s PRI in comparative perspective PhD thesis Dept. of Government, Harvard University.</w:t>
      </w:r>
    </w:p>
    <w:p>
      <w:pPr>
        <w:pStyle w:val="Normal"/>
        <w:spacing w:lineRule="auto" w:line="237" w:before="0" w:after="233"/>
        <w:ind w:left="219" w:right="467" w:hanging="234"/>
        <w:rPr/>
      </w:pPr>
      <w:r>
        <w:rPr/>
        <w:t>Prata, Adriana. 2001. A Study of Party Discipline and Agenda Control in National Legislatures PhD. dissertation University of California, San Diego.</w:t>
      </w:r>
    </w:p>
    <w:p>
      <w:pPr>
        <w:pStyle w:val="Normal"/>
        <w:spacing w:lineRule="auto" w:line="244" w:before="0" w:after="192"/>
        <w:ind w:left="219" w:right="467" w:hanging="234"/>
        <w:rPr/>
      </w:pPr>
      <w:r>
        <w:rPr/>
        <w:t xml:space="preserve">Proksch, Sven-Oliver and Jonathan B. Slapin. 2015. </w:t>
      </w:r>
      <w:r>
        <w:rPr>
          <w:i/>
        </w:rPr>
        <w:t>The Politics of Parliamentary Debate: Parties, Rebels and Representation</w:t>
      </w:r>
      <w:r>
        <w:rPr/>
        <w:t>. Cambridge University Press.</w:t>
      </w:r>
    </w:p>
    <w:p>
      <w:pPr>
        <w:pStyle w:val="Normal"/>
        <w:spacing w:lineRule="auto" w:line="268" w:before="0" w:after="175"/>
        <w:ind w:left="219" w:right="467" w:hanging="234"/>
        <w:rPr/>
      </w:pPr>
      <w:r>
        <w:rPr/>
        <w:t>R Dev. Core Team. 2011. “R: A Language and Environment for Statistical Computing.” R Foundation for Statistical Computing http://www.R-project.org.</w:t>
      </w:r>
    </w:p>
    <w:p>
      <w:pPr>
        <w:pStyle w:val="Normal"/>
        <w:spacing w:lineRule="auto" w:line="276" w:before="0" w:after="164"/>
        <w:ind w:left="219" w:right="467" w:hanging="234"/>
        <w:rPr/>
      </w:pPr>
      <w:r>
        <w:rPr/>
        <w:t>Reglamento. 2019. “Reglamento de la Cámara de Diputados (last modified 18 Dec. 2019).” Secretaría de Servicios Parlamentarios http://www.diputados.gob.mx/LeyesBiblio/ marco.htm (visited 10 Jun. 2020).</w:t>
      </w:r>
    </w:p>
    <w:p>
      <w:pPr>
        <w:pStyle w:val="Normal"/>
        <w:spacing w:lineRule="auto" w:line="264" w:before="0" w:after="209"/>
        <w:ind w:left="219" w:right="467" w:hanging="234"/>
        <w:rPr/>
      </w:pPr>
      <w:r>
        <w:rPr/>
        <w:t xml:space="preserve">Rosas, Guillermo and Joy Langston. 2011. “Gubernatorial effects in the voting behavior of national legislators.” </w:t>
      </w:r>
      <w:r>
        <w:rPr>
          <w:i/>
        </w:rPr>
        <w:t xml:space="preserve">The Journal of Politics </w:t>
      </w:r>
      <w:r>
        <w:rPr/>
        <w:t>73(2):477–93.</w:t>
      </w:r>
    </w:p>
    <w:p>
      <w:pPr>
        <w:pStyle w:val="Normal"/>
        <w:spacing w:lineRule="auto" w:line="252" w:before="0" w:after="221"/>
        <w:ind w:left="229" w:right="467" w:hanging="244"/>
        <w:rPr/>
      </w:pPr>
      <w:r>
        <w:rPr/>
        <w:t xml:space="preserve">Schlesinger, Joseph A. 1966. </w:t>
      </w:r>
      <w:r>
        <w:rPr>
          <w:i/>
        </w:rPr>
        <w:t>Ambition and Politics: Political Careers in the United States</w:t>
      </w:r>
      <w:r>
        <w:rPr/>
        <w:t>. Chicago: Rand McNally.</w:t>
      </w:r>
    </w:p>
    <w:p>
      <w:pPr>
        <w:pStyle w:val="Normal"/>
        <w:spacing w:lineRule="auto" w:line="259"/>
        <w:ind w:left="-5" w:right="467" w:hanging="10"/>
        <w:rPr/>
      </w:pPr>
      <w:r>
        <w:rPr/>
        <w:t xml:space="preserve">Scott, Robert E. 1959. </w:t>
      </w:r>
      <w:r>
        <w:rPr>
          <w:i/>
        </w:rPr>
        <w:t>Mexican Government in Transition</w:t>
      </w:r>
      <w:r>
        <w:rPr/>
        <w:t>. Urbana-Champaign: University of</w:t>
      </w:r>
    </w:p>
    <w:p>
      <w:pPr>
        <w:pStyle w:val="Normal"/>
        <w:spacing w:lineRule="auto" w:line="259" w:before="0" w:after="173"/>
        <w:ind w:left="244" w:right="467" w:hanging="10"/>
        <w:rPr/>
      </w:pPr>
      <w:r>
        <w:rPr/>
        <w:t>Illinois Press.</w:t>
      </w:r>
    </w:p>
    <w:p>
      <w:pPr>
        <w:pStyle w:val="Normal"/>
        <w:spacing w:lineRule="auto" w:line="237" w:before="0" w:after="233"/>
        <w:ind w:left="219" w:right="467" w:hanging="234"/>
        <w:rPr/>
      </w:pPr>
      <w:r>
        <w:rPr/>
        <w:t>Téllez del Río, Julio. 2018. Legisladores indisciplinados en partidos disciplinados: evidencia de la Cámara de Diputados de México 1998–2018 BA. thesis Centro de Investigación y Docencia Económicas.</w:t>
      </w:r>
    </w:p>
    <w:p>
      <w:pPr>
        <w:pStyle w:val="Normal"/>
        <w:spacing w:lineRule="auto" w:line="259"/>
        <w:ind w:left="-5" w:right="467" w:hanging="10"/>
        <w:rPr/>
      </w:pPr>
      <w:r>
        <w:rPr/>
        <w:t xml:space="preserve">Venables, W. N. and B. D. Ripley. 2002. </w:t>
      </w:r>
      <w:r>
        <w:rPr>
          <w:i/>
        </w:rPr>
        <w:t>Modern Applied Statistics with S</w:t>
      </w:r>
      <w:r>
        <w:rPr/>
        <w:t>. Fourth ed. New York:</w:t>
      </w:r>
    </w:p>
    <w:p>
      <w:pPr>
        <w:pStyle w:val="Normal"/>
        <w:spacing w:lineRule="auto" w:line="259"/>
        <w:ind w:left="244" w:right="467" w:hanging="10"/>
        <w:rPr/>
      </w:pPr>
      <w:r>
        <w:rPr/>
        <w:t>Springer. ISBN 0-387-95457-0.</w:t>
      </w:r>
    </w:p>
    <w:p>
      <w:pPr>
        <w:pStyle w:val="Normal"/>
        <w:spacing w:lineRule="auto" w:line="252" w:before="0" w:after="221"/>
        <w:ind w:left="234" w:right="467" w:hanging="0"/>
        <w:rPr/>
      </w:pPr>
      <w:r>
        <w:rPr/>
        <w:t xml:space="preserve">URL: </w:t>
      </w:r>
      <w:r>
        <w:rPr>
          <w:i/>
        </w:rPr>
        <w:t>http://www.stats.ox.ac.uk/pub/MASS4</w:t>
      </w:r>
    </w:p>
    <w:p>
      <w:pPr>
        <w:pStyle w:val="Normal"/>
        <w:spacing w:lineRule="auto" w:line="244" w:before="0" w:after="190"/>
        <w:ind w:left="219" w:right="467" w:hanging="234"/>
        <w:rPr/>
      </w:pPr>
      <w:r>
        <w:rPr/>
        <w:t xml:space="preserve">Wawro, Gregory J. and Eric Schickler. 2007. </w:t>
      </w:r>
      <w:r>
        <w:rPr>
          <w:i/>
        </w:rPr>
        <w:t>Filibuster: Obstruction and Lawmaking in the U.S. Senate</w:t>
      </w:r>
      <w:r>
        <w:rPr/>
        <w:t>. Princeton, NJ: Princeton University Press.</w:t>
      </w:r>
    </w:p>
    <w:p>
      <w:pPr>
        <w:pStyle w:val="Normal"/>
        <w:spacing w:lineRule="auto" w:line="264"/>
        <w:ind w:left="219" w:right="467" w:hanging="234"/>
        <w:rPr/>
      </w:pPr>
      <w:r>
        <w:rPr/>
        <w:t xml:space="preserve">Weingast, Barry R. 1992. Fighting Fire with Fire: Amending Activity and Institutional Change in the Postreform Congress. In </w:t>
      </w:r>
      <w:r>
        <w:rPr>
          <w:i/>
        </w:rPr>
        <w:t>The Postreform Congress</w:t>
      </w:r>
      <w:r>
        <w:rPr/>
        <w:t>, ed. Roger H. Davidson. St. Martin’s</w:t>
      </w:r>
    </w:p>
    <w:p>
      <w:pPr>
        <w:pStyle w:val="Normal"/>
        <w:spacing w:lineRule="auto" w:line="259"/>
        <w:ind w:left="244" w:right="467" w:hanging="10"/>
        <w:rPr/>
      </w:pPr>
      <w:r>
        <w:rPr/>
        <w:t>Press.</w:t>
      </w:r>
    </w:p>
    <w:p>
      <w:pPr>
        <w:pStyle w:val="Normal"/>
        <w:spacing w:lineRule="auto" w:line="240" w:before="0" w:after="194"/>
        <w:ind w:left="219" w:right="467" w:hanging="234"/>
        <w:rPr/>
      </w:pPr>
      <w:r>
        <w:rPr/>
        <w:t xml:space="preserve">Weldon, Jeffrey A. 1997. The Political Sources of Presidencialismo in Mexico. In </w:t>
      </w:r>
      <w:r>
        <w:rPr>
          <w:i/>
        </w:rPr>
        <w:t>Presidentialism and Democracy in Latin America</w:t>
      </w:r>
      <w:r>
        <w:rPr/>
        <w:t>, ed. Scott Mainwaring and Matthew S. Shugart. New York: Cambridge University Press pp. 225–58.</w:t>
      </w:r>
    </w:p>
    <w:p>
      <w:pPr>
        <w:pStyle w:val="Normal"/>
        <w:spacing w:lineRule="auto" w:line="254" w:before="0" w:after="177"/>
        <w:ind w:left="219" w:right="467" w:hanging="234"/>
        <w:rPr/>
      </w:pPr>
      <w:r>
        <w:rPr/>
        <w:t xml:space="preserve">Weldon, Jeffrey A. 2001. The consequences of Mexico’s mixed-member electoral system, 1988– 1997. In </w:t>
      </w:r>
      <w:r>
        <w:rPr>
          <w:i/>
        </w:rPr>
        <w:t>Mixed-Member Electoral Systems: the Best of Both Worlds?</w:t>
      </w:r>
      <w:r>
        <w:rPr/>
        <w:t>, ed. Matthew S. Shugart and Martin P. Wattenberg. Oxford: Oxford University Press pp. 447–76.</w:t>
      </w:r>
    </w:p>
    <w:p>
      <w:pPr>
        <w:pStyle w:val="Normal"/>
        <w:spacing w:lineRule="auto" w:line="254" w:before="0" w:after="211"/>
        <w:ind w:left="219" w:right="467" w:hanging="234"/>
        <w:rPr/>
      </w:pPr>
      <w:r>
        <w:rPr/>
        <w:t xml:space="preserve">Weldon, Jeffrey A. 2002. The Legal and Partisan Framework of the Legislative Delegation of the Budget in Mexico. In </w:t>
      </w:r>
      <w:r>
        <w:rPr>
          <w:i/>
        </w:rPr>
        <w:t>Legislative Politics in Latin America</w:t>
      </w:r>
      <w:r>
        <w:rPr/>
        <w:t>, ed. Scott Morgenstern and Benito Nacif. New York: Cambridge University Press pp. 377–410.</w:t>
      </w:r>
    </w:p>
    <w:p>
      <w:pPr>
        <w:pStyle w:val="Normal"/>
        <w:spacing w:lineRule="auto" w:line="271"/>
        <w:ind w:left="219" w:right="467" w:hanging="234"/>
        <w:rPr/>
      </w:pPr>
      <w:r>
        <w:rPr/>
        <w:t xml:space="preserve">Wickham, Hadley. 2011. “The Split-Apply-Combine Strategy for Data Analysis.” </w:t>
      </w:r>
      <w:r>
        <w:rPr>
          <w:i/>
        </w:rPr>
        <w:t xml:space="preserve">Journal of Statistical Software </w:t>
      </w:r>
      <w:r>
        <w:rPr/>
        <w:t>40(1):1–29.</w:t>
      </w:r>
    </w:p>
    <w:p>
      <w:pPr>
        <w:pStyle w:val="Normal"/>
        <w:spacing w:lineRule="auto" w:line="252" w:before="0" w:after="191"/>
        <w:ind w:left="234" w:right="467" w:hanging="0"/>
        <w:rPr/>
      </w:pPr>
      <w:r>
        <w:rPr/>
        <w:t xml:space="preserve">URL: </w:t>
      </w:r>
      <w:r>
        <w:rPr>
          <w:i/>
        </w:rPr>
        <w:t>http://www.jstatsoft.org/v40/i01/</w:t>
      </w:r>
    </w:p>
    <w:p>
      <w:pPr>
        <w:pStyle w:val="Normal"/>
        <w:spacing w:lineRule="auto" w:line="254" w:before="0" w:after="178"/>
        <w:ind w:left="219" w:right="467" w:hanging="234"/>
        <w:rPr/>
      </w:pPr>
      <w:r>
        <w:rPr/>
        <w:t xml:space="preserve">Zaller, John. 1998. Politicians as Prize Fighters: Electoral Selection and Incumbency Advantage. In </w:t>
      </w:r>
      <w:r>
        <w:rPr>
          <w:i/>
        </w:rPr>
        <w:t>Party Politics and Politicians</w:t>
      </w:r>
      <w:r>
        <w:rPr/>
        <w:t>, ed. John G. Geer. Baltimore, MD: Johns Hopkins University Press pp. 125–85.</w:t>
      </w:r>
    </w:p>
    <w:p>
      <w:pPr>
        <w:pStyle w:val="Normal"/>
        <w:spacing w:lineRule="auto" w:line="264" w:before="0" w:after="4"/>
        <w:ind w:left="219" w:right="467" w:hanging="234"/>
        <w:rPr/>
      </w:pPr>
      <w:r>
        <w:rPr/>
        <w:t xml:space="preserve">Zeileis, Achim and Gabor Grothendieck. 2005. “zoo: S3 Infrastructure for Regular and Irregular Time Series.” </w:t>
      </w:r>
      <w:r>
        <w:rPr>
          <w:i/>
        </w:rPr>
        <w:t xml:space="preserve">Journal of Statistical Software </w:t>
      </w:r>
      <w:r>
        <w:rPr/>
        <w:t>14(6):1–27.</w:t>
      </w:r>
    </w:p>
    <w:sectPr>
      <w:footerReference w:type="default" r:id="rId4"/>
      <w:footnotePr>
        <w:numFmt w:val="decimal"/>
      </w:footnotePr>
      <w:type w:val="nextPage"/>
      <w:pgSz w:w="12240" w:h="15840"/>
      <w:pgMar w:left="1440" w:right="958" w:header="0" w:top="1442" w:footer="791" w:bottom="1388"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ves Fernandes, Jorge Miguel" w:date="2020-06-29T18:52:00Z" w:initials="AFJM">
    <w:p>
      <w:r>
        <w:rPr>
          <w:rFonts w:ascii="Liberation Serif" w:hAnsi="Liberation Serif" w:eastAsia="DejaVu Sans" w:cs="DejaVu Sans"/>
          <w:color w:val="auto"/>
          <w:lang w:eastAsia="en-US" w:bidi="en-US" w:val="en-US"/>
        </w:rPr>
        <w:t xml:space="preserve">Overall, the chapter is excellent. There is much to like, particularly the discussion on institutions and debates, as well as the empirical section. My comments are more geared toward helping you include some aspects that yet to be included. Note: All tables should be produced in Word format. </w:t>
      </w:r>
    </w:p>
  </w:comment>
  <w:comment w:id="1" w:author="Alves Fernandes, Jorge Miguel" w:date="2020-06-29T18:53:00Z" w:initials="AFJM">
    <w:p>
      <w:r>
        <w:rPr>
          <w:rFonts w:ascii="Liberation Serif" w:hAnsi="Liberation Serif" w:eastAsia="DejaVu Sans" w:cs="DejaVu Sans"/>
          <w:color w:val="auto"/>
          <w:lang w:eastAsia="en-US" w:bidi="en-US" w:val="pt-PT"/>
        </w:rPr>
        <w:t>In the introduction:</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eastAsia="en-US" w:bidi="en-US" w:val="pt-PT"/>
        </w:rPr>
        <w:t>Summarize the findings</w:t>
      </w:r>
    </w:p>
    <w:p>
      <w:r>
        <w:rPr>
          <w:rFonts w:ascii="Liberation Serif" w:hAnsi="Liberation Serif" w:eastAsia="DejaVu Sans" w:cs="DejaVu Sans"/>
          <w:color w:val="auto"/>
          <w:lang w:eastAsia="en-US" w:bidi="en-US" w:val="en-US"/>
        </w:rPr>
        <w:t>Make a paragraph about why Mexico is an interesting case. It would be nice if here, and also throughout the chapter, you could try to link results/the case to separation-of-power overall. Does Mexico fall closer to the American-type or to the Brazilian multiparty type? How does this impact debate?</w:t>
      </w:r>
    </w:p>
    <w:p>
      <w:r>
        <w:rPr>
          <w:rFonts w:ascii="Liberation Serif" w:hAnsi="Liberation Serif" w:eastAsia="DejaVu Sans" w:cs="DejaVu Sans"/>
          <w:color w:val="auto"/>
          <w:lang w:eastAsia="en-US" w:bidi="en-US" w:val="en-US"/>
        </w:rPr>
        <w:t xml:space="preserve">In the introduction, you need to polish the language- English is high quality but it reads a bit too informal at times in the intro. </w:t>
      </w:r>
    </w:p>
  </w:comment>
  <w:comment w:id="3" w:author="Alves Fernandes, Jorge Miguel" w:date="2020-06-29T18:55:00Z" w:initials="AFJM">
    <w:p>
      <w:r>
        <w:rPr>
          <w:rFonts w:ascii="Liberation Serif" w:hAnsi="Liberation Serif" w:eastAsia="DejaVu Sans" w:cs="DejaVu Sans"/>
          <w:color w:val="auto"/>
          <w:lang w:eastAsia="en-US" w:bidi="en-US" w:val="en-US"/>
        </w:rPr>
        <w:t xml:space="preserve">In this section, as well as in next sections, please drop the subheadings. </w:t>
      </w:r>
    </w:p>
  </w:comment>
  <w:comment w:id="4" w:author="Alves Fernandes, Jorge Miguel" w:date="2020-06-29T18:55:00Z" w:initials="AFJM">
    <w:p>
      <w:r>
        <w:rPr>
          <w:rFonts w:ascii="Liberation Serif" w:hAnsi="Liberation Serif" w:eastAsia="DejaVu Sans" w:cs="DejaVu Sans"/>
          <w:color w:val="auto"/>
          <w:lang w:eastAsia="en-US" w:bidi="en-US" w:val="en-US"/>
        </w:rPr>
        <w:t xml:space="preserve">You say here that you’ll talk about legislative parties but in fact you discuss electoral system. The discussion is excellent, though and I would keep it untouched. </w:t>
      </w:r>
    </w:p>
  </w:comment>
  <w:comment w:id="6" w:author="Alves Fernandes, Jorge Miguel" w:date="2020-06-29T18:56:00Z" w:initials="AFJM">
    <w:p>
      <w:r>
        <w:rPr>
          <w:rFonts w:ascii="Liberation Serif" w:hAnsi="Liberation Serif" w:eastAsia="DejaVu Sans" w:cs="DejaVu Sans"/>
          <w:color w:val="auto"/>
          <w:lang w:eastAsia="en-US" w:bidi="en-US" w:val="en-US"/>
        </w:rPr>
        <w:t xml:space="preserve">You may want to include the epigraph at the beginning of the manuscript. </w:t>
      </w:r>
    </w:p>
  </w:comment>
  <w:comment w:id="7" w:author="Alves Fernandes, Jorge Miguel" w:date="2020-06-29T18:56:00Z" w:initials="AFJM">
    <w:p>
      <w:r>
        <w:rPr>
          <w:rFonts w:ascii="Liberation Serif" w:hAnsi="Liberation Serif" w:eastAsia="DejaVu Sans" w:cs="DejaVu Sans"/>
          <w:color w:val="auto"/>
          <w:lang w:eastAsia="en-US" w:bidi="en-US" w:val="en-US"/>
        </w:rPr>
        <w:t>There are a few things missing in section 2:</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eastAsia="en-US" w:bidi="en-US" w:val="en-US"/>
        </w:rPr>
        <w:t>Party cohesion: how is it in Mexico? How do incentives from presidential and divide government play out with electoral systems?</w:t>
      </w:r>
    </w:p>
    <w:p>
      <w:r>
        <w:rPr>
          <w:rFonts w:ascii="Liberation Serif" w:hAnsi="Liberation Serif" w:eastAsia="DejaVu Sans" w:cs="DejaVu Sans"/>
          <w:color w:val="auto"/>
          <w:lang w:eastAsia="en-US" w:bidi="en-US" w:val="en-US"/>
        </w:rPr>
        <w:t>Relatedely, what is the importance of party brand for electoral success?</w:t>
      </w:r>
    </w:p>
    <w:p>
      <w:r>
        <w:rPr>
          <w:rFonts w:ascii="Liberation Serif" w:hAnsi="Liberation Serif" w:eastAsia="DejaVu Sans" w:cs="DejaVu Sans"/>
          <w:color w:val="auto"/>
          <w:lang w:eastAsia="en-US" w:bidi="en-US" w:val="en-US"/>
        </w:rPr>
        <w:t>Discuss in more detail the matter of term limits and how it impacts legislative organization</w:t>
      </w:r>
    </w:p>
    <w:p>
      <w:r>
        <w:rPr>
          <w:rFonts w:ascii="Liberation Serif" w:hAnsi="Liberation Serif" w:eastAsia="DejaVu Sans" w:cs="DejaVu Sans"/>
          <w:color w:val="auto"/>
          <w:lang w:eastAsia="en-US" w:bidi="en-US" w:val="en-US"/>
        </w:rPr>
        <w:t>Talk about legislative parties. Does the Cox and McCubbins’s Leviathan also apply to Mexico’s presidential system?</w:t>
      </w:r>
    </w:p>
  </w:comment>
  <w:comment w:id="8" w:author="Alves Fernandes, Jorge Miguel" w:date="2020-06-29T18:58:00Z" w:initials="AFJM">
    <w:p>
      <w:r>
        <w:rPr>
          <w:rFonts w:ascii="Liberation Serif" w:hAnsi="Liberation Serif" w:eastAsia="DejaVu Sans" w:cs="DejaVu Sans"/>
          <w:color w:val="auto"/>
          <w:lang w:eastAsia="en-US" w:bidi="en-US" w:val="en-US"/>
        </w:rPr>
        <w:t xml:space="preserve">This section is perfect! I really liked it. The only thing is to drop the subheadings. </w:t>
      </w:r>
    </w:p>
  </w:comment>
  <w:comment w:id="10" w:author="Alves Fernandes, Jorge Miguel" w:date="2020-06-29T18:59:00Z" w:initials="AFJM">
    <w:p>
      <w:r>
        <w:rPr>
          <w:rFonts w:ascii="Liberation Serif" w:hAnsi="Liberation Serif" w:eastAsia="DejaVu Sans" w:cs="DejaVu Sans"/>
          <w:color w:val="auto"/>
          <w:lang w:eastAsia="en-US" w:bidi="en-US" w:val="en-US"/>
        </w:rPr>
        <w:t xml:space="preserve">Make this the conclusion of this section, after discussing the whole Mexico institutional frame. </w:t>
      </w:r>
    </w:p>
  </w:comment>
  <w:comment w:id="11" w:author="Alves Fernandes, Jorge Miguel" w:date="2020-06-29T18:59:00Z" w:initials="AFJM">
    <w:p>
      <w:r>
        <w:rPr>
          <w:rFonts w:ascii="Liberation Serif" w:hAnsi="Liberation Serif" w:eastAsia="DejaVu Sans" w:cs="DejaVu Sans"/>
          <w:color w:val="auto"/>
          <w:lang w:eastAsia="en-US" w:bidi="en-US" w:val="en-US"/>
        </w:rPr>
        <w:t>This should come in Section 2.</w:t>
      </w:r>
    </w:p>
  </w:comment>
  <w:comment w:id="13" w:author="Alves Fernandes, Jorge Miguel" w:date="2020-06-29T19:00:00Z" w:initials="AFJM">
    <w:p>
      <w:r>
        <w:rPr>
          <w:rFonts w:ascii="Liberation Serif" w:hAnsi="Liberation Serif" w:eastAsia="DejaVu Sans" w:cs="DejaVu Sans"/>
          <w:color w:val="auto"/>
          <w:lang w:eastAsia="en-US" w:bidi="en-US" w:val="en-US"/>
        </w:rPr>
        <w:t xml:space="preserve">I found this passage slightly complicated. That is, contente-wise is perfect, but the text needs to be sharpened to make the flow better. </w:t>
      </w:r>
    </w:p>
  </w:comment>
  <w:comment w:id="15" w:author="Alves Fernandes, Jorge Miguel" w:date="2020-06-29T19:01:00Z" w:initials="AFJM">
    <w:p>
      <w:r>
        <w:rPr>
          <w:rFonts w:ascii="Liberation Serif" w:hAnsi="Liberation Serif" w:eastAsia="DejaVu Sans" w:cs="DejaVu Sans"/>
          <w:color w:val="auto"/>
          <w:lang w:eastAsia="en-US" w:bidi="en-US" w:val="pt-PT"/>
        </w:rPr>
        <w:t>Drop!</w:t>
      </w:r>
    </w:p>
  </w:comment>
  <w:comment w:id="16" w:author="Alves Fernandes, Jorge Miguel" w:date="2020-06-29T19:01:00Z" w:initials="AFJM">
    <w:p>
      <w:r>
        <w:rPr>
          <w:rFonts w:ascii="Liberation Serif" w:hAnsi="Liberation Serif" w:eastAsia="DejaVu Sans" w:cs="DejaVu Sans"/>
          <w:color w:val="auto"/>
          <w:lang w:eastAsia="en-US" w:bidi="en-US" w:val="en-US"/>
        </w:rPr>
        <w:t xml:space="preserve">Drop. Sorry to be so blunt, but we need consistency across the volume. </w:t>
      </w:r>
    </w:p>
  </w:comment>
  <w:comment w:id="17" w:author="Alves Fernandes, Jorge Miguel" w:date="2020-06-29T19:02:00Z" w:initials="AFJM">
    <w:p>
      <w:r>
        <w:rPr>
          <w:rFonts w:ascii="Liberation Serif" w:hAnsi="Liberation Serif" w:eastAsia="DejaVu Sans" w:cs="DejaVu Sans"/>
          <w:color w:val="auto"/>
          <w:lang w:eastAsia="en-US" w:bidi="en-US" w:val="en-US"/>
        </w:rPr>
        <w:t xml:space="preserve">Here you need to produce the figure in line with the templates that we have shared. We can discuss it further if you want. </w:t>
      </w:r>
    </w:p>
  </w:comment>
  <w:comment w:id="18" w:author="Alves Fernandes, Jorge Miguel" w:date="2020-06-29T19:02:00Z" w:initials="AFJM">
    <w:p>
      <w:r>
        <w:rPr>
          <w:rFonts w:ascii="Liberation Serif" w:hAnsi="Liberation Serif" w:eastAsia="DejaVu Sans" w:cs="DejaVu Sans"/>
          <w:color w:val="auto"/>
          <w:lang w:eastAsia="en-US" w:bidi="en-US" w:val="en-US"/>
        </w:rPr>
        <w:t xml:space="preserve">Considering term-limits, I am not sure whether it makes sense to include seniority as part of the analysis. I would not include, nor produce the figure. Simply, I would mention the effects of term limits. Also, it can be interesting, later, in the multivariate analysis, to discuss more at length the implications of term-limits to legislative debates. I believe Mexico is the only country in our sample that includes such provision, which makes it interesting in and of itself. </w:t>
      </w:r>
    </w:p>
  </w:comment>
  <w:comment w:id="20" w:author="Alves Fernandes, Jorge Miguel" w:date="2020-06-29T19:05:00Z" w:initials="AFJM">
    <w:p>
      <w:r>
        <w:rPr>
          <w:rFonts w:ascii="Liberation Serif" w:hAnsi="Liberation Serif" w:eastAsia="DejaVu Sans" w:cs="DejaVu Sans"/>
          <w:color w:val="auto"/>
          <w:lang w:eastAsia="en-US" w:bidi="en-US" w:val="en-US"/>
        </w:rPr>
        <w:t xml:space="preserve">Again all headings and subheadings should be dropped throughout. </w:t>
      </w:r>
    </w:p>
  </w:comment>
  <w:comment w:id="21" w:author="Alves Fernandes, Jorge Miguel" w:date="2020-06-29T19:05:00Z" w:initials="AFJM">
    <w:p>
      <w:r>
        <w:rPr>
          <w:rFonts w:ascii="Liberation Serif" w:hAnsi="Liberation Serif" w:eastAsia="DejaVu Sans" w:cs="DejaVu Sans"/>
          <w:color w:val="auto"/>
          <w:lang w:eastAsia="en-US" w:bidi="en-US" w:val="en-US"/>
        </w:rPr>
        <w:t>Good table. Two minor points:</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eastAsia="en-US" w:bidi="en-US" w:val="en-US"/>
        </w:rPr>
        <w:t>Show Speeches on the left hand side and Words on the right</w:t>
      </w:r>
    </w:p>
    <w:p>
      <w:r>
        <w:rPr>
          <w:rFonts w:ascii="Liberation Serif" w:hAnsi="Liberation Serif" w:eastAsia="DejaVu Sans" w:cs="DejaVu Sans"/>
          <w:color w:val="auto"/>
          <w:lang w:eastAsia="en-US" w:bidi="en-US" w:val="en-US"/>
        </w:rPr>
        <w:t xml:space="preserve">Order covariates according to importance, i.e., independent variables first, then controls, etc etc </w:t>
      </w:r>
    </w:p>
  </w:comment>
  <w:comment w:id="22" w:author="Alves Fernandes, Jorge Miguel" w:date="2020-06-29T19:06:00Z" w:initials="AFJM">
    <w:p>
      <w:r>
        <w:rPr>
          <w:rFonts w:ascii="Liberation Serif" w:hAnsi="Liberation Serif" w:eastAsia="DejaVu Sans" w:cs="DejaVu Sans"/>
          <w:color w:val="auto"/>
          <w:lang w:eastAsia="en-US" w:bidi="en-US" w:val="pt-PT"/>
        </w:rPr>
        <w:t>For consistency:</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eastAsia="en-US" w:bidi="en-US" w:val="en-US"/>
        </w:rPr>
        <w:t>Please keep only AIC and R2 (for OLS). Drop remaining fits.</w:t>
      </w:r>
    </w:p>
    <w:p>
      <w:r>
        <w:rPr>
          <w:rFonts w:ascii="Liberation Serif" w:hAnsi="Liberation Serif" w:eastAsia="DejaVu Sans" w:cs="DejaVu Sans"/>
          <w:color w:val="auto"/>
          <w:lang w:eastAsia="en-US" w:bidi="en-US" w:val="en-US"/>
        </w:rPr>
        <w:t>Include Party-Level FEs</w:t>
      </w:r>
    </w:p>
  </w:comment>
  <w:comment w:id="23" w:author="Alves Fernandes, Jorge Miguel" w:date="2020-06-29T19:07:00Z" w:initials="AFJM">
    <w:p>
      <w:r>
        <w:rPr>
          <w:rFonts w:ascii="Liberation Serif" w:hAnsi="Liberation Serif" w:eastAsia="DejaVu Sans" w:cs="DejaVu Sans"/>
          <w:color w:val="auto"/>
          <w:lang w:eastAsia="en-US" w:bidi="en-US" w:val="en-US"/>
        </w:rPr>
        <w:t>This figure needs to be the last.</w:t>
      </w:r>
    </w:p>
  </w:comment>
  <w:comment w:id="24" w:author="Alves Fernandes, Jorge Miguel" w:date="2020-06-29T19:07:00Z" w:initials="AFJM">
    <w:p>
      <w:r>
        <w:rPr>
          <w:rFonts w:ascii="Liberation Serif" w:hAnsi="Liberation Serif" w:eastAsia="DejaVu Sans" w:cs="DejaVu Sans"/>
          <w:color w:val="auto"/>
          <w:lang w:eastAsia="en-US" w:bidi="en-US" w:val="en-US"/>
        </w:rPr>
        <w:t>Please produce two figures like this:</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eastAsia="en-US" w:bidi="en-US" w:val="en-US"/>
        </w:rPr>
        <w:t>Using Speeches as DV</w:t>
      </w:r>
    </w:p>
    <w:p>
      <w:r>
        <w:rPr>
          <w:rFonts w:ascii="Liberation Serif" w:hAnsi="Liberation Serif" w:eastAsia="DejaVu Sans" w:cs="DejaVu Sans"/>
          <w:color w:val="auto"/>
          <w:lang w:eastAsia="en-US" w:bidi="en-US" w:val="en-US"/>
        </w:rPr>
        <w:t>Using Words as DV</w:t>
      </w:r>
    </w:p>
  </w:comment>
  <w:comment w:id="25" w:author="Alves Fernandes, Jorge Miguel" w:date="2020-06-29T19:08:00Z" w:initials="AFJM">
    <w:p>
      <w:r>
        <w:rPr>
          <w:rFonts w:ascii="Liberation Serif" w:hAnsi="Liberation Serif" w:eastAsia="DejaVu Sans" w:cs="DejaVu Sans"/>
          <w:color w:val="auto"/>
          <w:lang w:eastAsia="en-US" w:bidi="en-US" w:val="pt-PT"/>
        </w:rPr>
        <w:t xml:space="preserve">I will wait for final iteration to comment from here onwards.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Liberation Sans">
    <w:altName w:val="Arial"/>
    <w:charset w:val="01"/>
    <w:family w:val="swiss"/>
    <w:pitch w:val="variable"/>
  </w:font>
  <w:font w:name="Arial">
    <w:charset w:val="01"/>
    <w:family w:val="auto"/>
    <w:pitch w:val="default"/>
  </w:font>
  <w:font w:name="Arial">
    <w:charset w:val="01"/>
    <w:family w:val="roman"/>
    <w:pitch w:val="variable"/>
  </w:font>
  <w:font w:name="Segoe UI Symbol">
    <w:charset w:val="01"/>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482" w:hanging="0"/>
      <w:jc w:val="center"/>
      <w:rPr/>
    </w:pPr>
    <w:r>
      <w:rPr/>
      <w:fldChar w:fldCharType="begin"/>
    </w:r>
    <w:r>
      <w:instrText> PAGE </w:instrText>
    </w:r>
    <w:r>
      <w:fldChar w:fldCharType="separate"/>
    </w:r>
    <w:r>
      <w:t>26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description"/>
        <w:spacing w:lineRule="auto" w:line="244"/>
        <w:ind w:left="10" w:right="482" w:firstLine="267"/>
        <w:rPr/>
      </w:pPr>
      <w:r>
        <w:rPr>
          <w:rStyle w:val="Footnotemark"/>
        </w:rPr>
        <w:footnoteRef/>
        <w:tab/>
      </w:r>
      <w:r>
        <w:rPr/>
        <w:t xml:space="preserve"> </w:t>
      </w:r>
      <w:r>
        <w:rPr/>
        <w:t xml:space="preserve">Eric Magar received financial support from the Asociación Mexicana de Cultura </w:t>
      </w:r>
      <w:r>
        <w:rPr>
          <w:sz w:val="16"/>
        </w:rPr>
        <w:t>A</w:t>
      </w:r>
      <w:r>
        <w:rPr/>
        <w:t>.</w:t>
      </w:r>
      <w:r>
        <w:rPr>
          <w:sz w:val="16"/>
        </w:rPr>
        <w:t>C</w:t>
      </w:r>
      <w:r>
        <w:rPr/>
        <w:t xml:space="preserve">. and </w:t>
      </w:r>
      <w:r>
        <w:rPr>
          <w:sz w:val="16"/>
        </w:rPr>
        <w:t>CONACYT</w:t>
      </w:r>
      <w:r>
        <w:rPr/>
        <w:t>’s Sistema Nacional de Investigadores. I thank Fernando Rodríguez Doval, Lupita Vargas Vargas, and one former lawmaker who wished anonymity for shedding light on some parties’ internal rules of debate in the period. I am grateful to Ana Lucía Enríquez, Eugenio Solís Flores, Sonia Kuri, and Vidal Mendoza for research assistance. The author is responsible for mistakes and shortcomings in the study. Data and supporting materials necessary to reproduce the quantitative analysis are available for download at https://github.com/emagar/legdeb.</w:t>
      </w:r>
    </w:p>
  </w:footnote>
  <w:footnote w:id="3">
    <w:p>
      <w:pPr>
        <w:pStyle w:val="Footnotedescription"/>
        <w:spacing w:lineRule="auto" w:line="271"/>
        <w:ind w:left="10" w:right="283" w:hanging="10"/>
        <w:rPr/>
      </w:pPr>
      <w:r>
        <w:rPr>
          <w:rStyle w:val="Footnotemark"/>
        </w:rPr>
        <w:footnoteRef/>
        <w:tab/>
      </w:r>
      <w:r>
        <w:rPr/>
        <w:t xml:space="preserve"> </w:t>
      </w:r>
      <w:r>
        <w:rPr/>
        <w:t>Reliance in primaries for SMD candidate selection, mostly by the PAN (Ascencio and Kerevel 2021), on occasions by the PRI (Poiré 2002), opens room for exceptions to centralized ballot access.</w:t>
      </w:r>
    </w:p>
  </w:footnote>
  <w:footnote w:id="4">
    <w:p>
      <w:pPr>
        <w:pStyle w:val="Footnotedescription"/>
        <w:spacing w:lineRule="auto" w:line="271" w:before="0" w:after="3"/>
        <w:ind w:left="10" w:right="0" w:hanging="10"/>
        <w:jc w:val="left"/>
        <w:rPr/>
      </w:pPr>
      <w:r>
        <w:rPr>
          <w:rStyle w:val="Footnotemark"/>
        </w:rPr>
        <w:footnoteRef/>
        <w:tab/>
      </w:r>
      <w:r>
        <w:rPr/>
        <w:t xml:space="preserve"> </w:t>
      </w:r>
      <w:r>
        <w:rPr/>
        <w:t>Email exchanges with Fernando Rodríguez Doval (PAN), Lupita Vargas Vargas (PRI), and an anonymous former lawmaker from the left, June 17th, 2020.</w:t>
      </w:r>
    </w:p>
  </w:footnote>
  <w:footnote w:id="5">
    <w:p>
      <w:pPr>
        <w:pStyle w:val="Footnotedescription"/>
        <w:spacing w:lineRule="auto" w:line="259"/>
        <w:ind w:left="10" w:right="482" w:hanging="10"/>
        <w:rPr/>
      </w:pPr>
      <w:r>
        <w:rPr>
          <w:rStyle w:val="Footnotemark"/>
        </w:rPr>
        <w:footnoteRef/>
        <w:tab/>
      </w:r>
      <w:r>
        <w:rPr/>
        <w:t xml:space="preserve"> </w:t>
      </w:r>
      <w:r>
        <w:rPr/>
        <w:t>Data analysis was performed in R (R Dev. Core Team 2011), all code is available at https://github.com/emagar/legdeb. I relied on libraries lme4 (Bates, Mächler, Bolker and Walker 2015), lubridate (Grolemund and Wickham 2011), margins (Leeper 2018), MASS (Venables and Ripley 2002), plyr (Wickham 2011), stargazer (Hlavac 2018), and zoo (Zeileis and Grothendieck 2005).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lvl w:ilvl="1">
      <w:start w:val="1"/>
      <w:numFmt w:val="bullet"/>
      <w:lvlText w:val="o"/>
      <w:lvlJc w:val="left"/>
      <w:pPr>
        <w:ind w:left="1314"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lvl w:ilvl="2">
      <w:start w:val="1"/>
      <w:numFmt w:val="bullet"/>
      <w:lvlText w:val="▪"/>
      <w:lvlJc w:val="left"/>
      <w:pPr>
        <w:ind w:left="2034"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lvl w:ilvl="3">
      <w:start w:val="1"/>
      <w:numFmt w:val="bullet"/>
      <w:lvlText w:val="•"/>
      <w:lvlJc w:val="left"/>
      <w:pPr>
        <w:ind w:left="2754"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lvl w:ilvl="4">
      <w:start w:val="1"/>
      <w:numFmt w:val="bullet"/>
      <w:lvlText w:val="o"/>
      <w:lvlJc w:val="left"/>
      <w:pPr>
        <w:ind w:left="3474"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lvl w:ilvl="5">
      <w:start w:val="1"/>
      <w:numFmt w:val="bullet"/>
      <w:lvlText w:val="▪"/>
      <w:lvlJc w:val="left"/>
      <w:pPr>
        <w:ind w:left="4194"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lvl w:ilvl="6">
      <w:start w:val="1"/>
      <w:numFmt w:val="bullet"/>
      <w:lvlText w:val="•"/>
      <w:lvlJc w:val="left"/>
      <w:pPr>
        <w:ind w:left="4914"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lvl w:ilvl="7">
      <w:start w:val="1"/>
      <w:numFmt w:val="bullet"/>
      <w:lvlText w:val="o"/>
      <w:lvlJc w:val="left"/>
      <w:pPr>
        <w:ind w:left="5634"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lvl w:ilvl="8">
      <w:start w:val="1"/>
      <w:numFmt w:val="bullet"/>
      <w:lvlText w:val="▪"/>
      <w:lvlJc w:val="left"/>
      <w:pPr>
        <w:ind w:left="6354" w:hanging="360"/>
      </w:pPr>
      <w:rPr>
        <w:rFonts w:ascii="Calibri" w:hAnsi="Calibri" w:cs="Calibri" w:hint="default"/>
        <w:dstrike w:val="false"/>
        <w:strike w:val="false"/>
        <w:vertAlign w:val="baseline"/>
        <w:position w:val="0"/>
        <w:sz w:val="24"/>
        <w:sz w:val="24"/>
        <w:i w:val="false"/>
        <w:u w:val="none" w:color="000000"/>
        <w:b w:val="false"/>
        <w:highlight w:val="white"/>
        <w:szCs w:val="24"/>
        <w:rFonts w:cs="Calibri"/>
        <w:color w:val="00000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PT"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98" w:before="0" w:after="4"/>
      <w:ind w:left="10" w:right="482" w:hanging="10"/>
      <w:jc w:val="both"/>
    </w:pPr>
    <w:rPr>
      <w:rFonts w:ascii="Calibri" w:hAnsi="Calibri" w:eastAsia="Calibri" w:cs="Calibri"/>
      <w:color w:val="000000"/>
      <w:sz w:val="24"/>
      <w:szCs w:val="24"/>
      <w:lang w:val="en-PT" w:eastAsia="en-GB" w:bidi="ar-SA"/>
    </w:rPr>
  </w:style>
  <w:style w:type="paragraph" w:styleId="Heading1">
    <w:name w:val="Heading 1"/>
    <w:basedOn w:val="Heading"/>
    <w:next w:val="Normal"/>
    <w:link w:val="Heading1Char"/>
    <w:uiPriority w:val="9"/>
    <w:qFormat/>
    <w:pPr>
      <w:keepNext/>
      <w:keepLines/>
      <w:widowControl/>
      <w:bidi w:val="0"/>
      <w:spacing w:lineRule="auto" w:line="259" w:before="240" w:after="283"/>
      <w:ind w:left="10" w:right="482" w:hanging="10"/>
      <w:jc w:val="left"/>
      <w:outlineLvl w:val="0"/>
    </w:pPr>
    <w:rPr>
      <w:rFonts w:ascii="Calibri" w:hAnsi="Calibri" w:eastAsia="Calibri" w:cs="Calibri"/>
      <w:color w:val="000000"/>
      <w:sz w:val="34"/>
    </w:rPr>
  </w:style>
  <w:style w:type="paragraph" w:styleId="Heading2">
    <w:name w:val="Heading 2"/>
    <w:basedOn w:val="Heading"/>
    <w:next w:val="Normal"/>
    <w:link w:val="Heading2Char"/>
    <w:uiPriority w:val="9"/>
    <w:unhideWhenUsed/>
    <w:qFormat/>
    <w:pPr>
      <w:keepNext/>
      <w:keepLines/>
      <w:widowControl/>
      <w:bidi w:val="0"/>
      <w:spacing w:lineRule="auto" w:line="264" w:before="240" w:after="264"/>
      <w:ind w:left="10" w:right="482" w:hanging="10"/>
      <w:jc w:val="left"/>
      <w:outlineLvl w:val="1"/>
    </w:pPr>
    <w:rPr>
      <w:rFonts w:ascii="Calibri" w:hAnsi="Calibri" w:eastAsia="Calibri" w:cs="Calibri"/>
      <w:color w:val="000000"/>
      <w:sz w:val="29"/>
    </w:rPr>
  </w:style>
  <w:style w:type="paragraph" w:styleId="Heading3">
    <w:name w:val="Heading 3"/>
    <w:basedOn w:val="Heading"/>
    <w:next w:val="Normal"/>
    <w:link w:val="Heading3Char"/>
    <w:uiPriority w:val="9"/>
    <w:unhideWhenUsed/>
    <w:qFormat/>
    <w:pPr>
      <w:keepNext/>
      <w:keepLines/>
      <w:widowControl/>
      <w:bidi w:val="0"/>
      <w:spacing w:lineRule="auto" w:line="264" w:before="240" w:after="400"/>
      <w:ind w:left="10" w:right="482" w:hanging="10"/>
      <w:jc w:val="center"/>
      <w:outlineLvl w:val="2"/>
    </w:pPr>
    <w:rPr>
      <w:rFonts w:ascii="Calibri" w:hAnsi="Calibri" w:eastAsia="Calibri" w:cs="Calibri"/>
      <w:color w:val="00000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Pr>
      <w:rFonts w:ascii="Calibri" w:hAnsi="Calibri" w:eastAsia="Calibri" w:cs="Calibri"/>
      <w:color w:val="000000"/>
      <w:sz w:val="24"/>
    </w:rPr>
  </w:style>
  <w:style w:type="character" w:styleId="Heading2Char" w:customStyle="1">
    <w:name w:val="Heading 2 Char"/>
    <w:link w:val="Heading2"/>
    <w:qFormat/>
    <w:rPr>
      <w:rFonts w:ascii="Calibri" w:hAnsi="Calibri" w:eastAsia="Calibri" w:cs="Calibri"/>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20"/>
    </w:rPr>
  </w:style>
  <w:style w:type="character" w:styleId="Heading1Char" w:customStyle="1">
    <w:name w:val="Heading 1 Char"/>
    <w:link w:val="Heading1"/>
    <w:qFormat/>
    <w:rPr>
      <w:rFonts w:ascii="Calibri" w:hAnsi="Calibri" w:eastAsia="Calibri" w:cs="Calibri"/>
      <w:color w:val="000000"/>
      <w:sz w:val="34"/>
    </w:rPr>
  </w:style>
  <w:style w:type="character" w:styleId="Footnotemark" w:customStyle="1">
    <w:name w:val="footnote mark"/>
    <w:qFormat/>
    <w:rPr>
      <w:rFonts w:ascii="Calibri" w:hAnsi="Calibri" w:eastAsia="Calibri" w:cs="Calibri"/>
      <w:color w:val="000000"/>
      <w:sz w:val="20"/>
      <w:vertAlign w:val="superscript"/>
    </w:rPr>
  </w:style>
  <w:style w:type="character" w:styleId="BalloonTextChar" w:customStyle="1">
    <w:name w:val="Balloon Text Char"/>
    <w:basedOn w:val="DefaultParagraphFont"/>
    <w:link w:val="BalloonText"/>
    <w:uiPriority w:val="99"/>
    <w:semiHidden/>
    <w:qFormat/>
    <w:rsid w:val="003a6635"/>
    <w:rPr>
      <w:rFonts w:ascii="Times New Roman" w:hAnsi="Times New Roman" w:eastAsia="Calibri" w:cs="Times New Roman"/>
      <w:color w:val="000000"/>
      <w:sz w:val="18"/>
      <w:szCs w:val="18"/>
    </w:rPr>
  </w:style>
  <w:style w:type="character" w:styleId="Annotationreference">
    <w:name w:val="annotation reference"/>
    <w:basedOn w:val="DefaultParagraphFont"/>
    <w:uiPriority w:val="99"/>
    <w:semiHidden/>
    <w:unhideWhenUsed/>
    <w:qFormat/>
    <w:rsid w:val="003a6635"/>
    <w:rPr>
      <w:sz w:val="16"/>
      <w:szCs w:val="16"/>
    </w:rPr>
  </w:style>
  <w:style w:type="character" w:styleId="CommentTextChar" w:customStyle="1">
    <w:name w:val="Comment Text Char"/>
    <w:basedOn w:val="DefaultParagraphFont"/>
    <w:link w:val="CommentText"/>
    <w:uiPriority w:val="99"/>
    <w:semiHidden/>
    <w:qFormat/>
    <w:rsid w:val="003a6635"/>
    <w:rPr>
      <w:rFonts w:ascii="Calibri" w:hAnsi="Calibri" w:eastAsia="Calibri" w:cs="Calibri"/>
      <w:color w:val="000000"/>
      <w:sz w:val="20"/>
      <w:szCs w:val="20"/>
    </w:rPr>
  </w:style>
  <w:style w:type="character" w:styleId="CommentSubjectChar" w:customStyle="1">
    <w:name w:val="Comment Subject Char"/>
    <w:basedOn w:val="CommentTextChar"/>
    <w:link w:val="CommentSubject"/>
    <w:uiPriority w:val="99"/>
    <w:semiHidden/>
    <w:qFormat/>
    <w:rsid w:val="003a6635"/>
    <w:rPr>
      <w:rFonts w:ascii="Calibri" w:hAnsi="Calibri" w:eastAsia="Calibri" w:cs="Calibri"/>
      <w:b/>
      <w:bCs/>
      <w:color w:val="000000"/>
      <w:sz w:val="20"/>
      <w:szCs w:val="20"/>
    </w:rPr>
  </w:style>
  <w:style w:type="character" w:styleId="ListLabel1">
    <w:name w:val="ListLabel 1"/>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description" w:customStyle="1">
    <w:name w:val="footnote description"/>
    <w:next w:val="Normal"/>
    <w:link w:val="footnotedescriptionChar"/>
    <w:qFormat/>
    <w:pPr>
      <w:widowControl/>
      <w:bidi w:val="0"/>
      <w:spacing w:lineRule="auto" w:line="264"/>
      <w:ind w:right="382" w:firstLine="275"/>
      <w:jc w:val="both"/>
    </w:pPr>
    <w:rPr>
      <w:rFonts w:ascii="Calibri" w:hAnsi="Calibri" w:eastAsia="Calibri" w:cs="Calibri"/>
      <w:color w:val="000000"/>
      <w:sz w:val="20"/>
      <w:szCs w:val="24"/>
      <w:lang w:val="en-PT" w:eastAsia="en-GB" w:bidi="ar-SA"/>
    </w:rPr>
  </w:style>
  <w:style w:type="paragraph" w:styleId="BalloonText">
    <w:name w:val="Balloon Text"/>
    <w:basedOn w:val="Normal"/>
    <w:link w:val="BalloonTextChar"/>
    <w:uiPriority w:val="99"/>
    <w:semiHidden/>
    <w:unhideWhenUsed/>
    <w:qFormat/>
    <w:rsid w:val="003a6635"/>
    <w:pPr>
      <w:spacing w:lineRule="auto" w:line="240" w:before="0" w:after="0"/>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3a663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3a6635"/>
    <w:pPr/>
    <w:rPr>
      <w:b/>
      <w:bCs/>
    </w:rPr>
  </w:style>
  <w:style w:type="paragraph" w:styleId="Footnote">
    <w:name w:val="Foot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Application>LibreOffice/5.1.6.2$Linux_X86_64 LibreOffice_project/10m0$Build-2</Application>
  <Pages>31</Pages>
  <Words>8197</Words>
  <Characters>45435</Characters>
  <CharactersWithSpaces>52956</CharactersWithSpaces>
  <Paragraphs>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2020-06-29T11:07:00Z</dcterms:created>
  <dc:creator>Alves Fernandes, Jorge Miguel</dc:creator>
  <dc:description/>
  <dc:language>en-US</dc:language>
  <cp:lastModifiedBy/>
  <dcterms:modified xsi:type="dcterms:W3CDTF">2020-07-01T10:19:51Z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