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OAS Electoral Observation Mission to the United States</w:t>
      </w:r>
    </w:p>
    <w:p>
      <w:pPr>
        <w:pStyle w:val="Normal"/>
        <w:rPr/>
      </w:pPr>
      <w:r>
        <w:rPr/>
        <w:t>Electoral Boundaries</w:t>
      </w:r>
    </w:p>
    <w:p>
      <w:pPr>
        <w:pStyle w:val="Normal"/>
        <w:rPr/>
      </w:pPr>
      <w:r>
        <w:rPr/>
        <w:t>Preliminary Report, Oct. 31,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Eric Magar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</w:t>
      </w:r>
    </w:p>
    <w:p>
      <w:pPr>
        <w:pStyle w:val="Normal"/>
        <w:rPr/>
      </w:pPr>
      <w:r>
        <w:rPr/>
        <w:t xml:space="preserve">Redistricting </w:t>
      </w:r>
      <w:r>
        <w:rPr/>
        <w:t xml:space="preserve">is the process of partitioning a territory into electoral constituencies from which representatives are elected. Electoral boundary delimitation </w:t>
      </w:r>
      <w:r>
        <w:rPr/>
        <w:t xml:space="preserve">has been, and remains, a </w:t>
      </w:r>
      <w:r>
        <w:rPr/>
        <w:t xml:space="preserve">hotly </w:t>
      </w:r>
      <w:r>
        <w:rPr/>
        <w:t xml:space="preserve">contested issue throughout American history. The term gerrymandering, </w:t>
      </w:r>
      <w:r>
        <w:rPr/>
        <w:t xml:space="preserve">in fact, was coined in 1812 in the state of Massachussets.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Consequences</w:t>
      </w:r>
    </w:p>
    <w:p>
      <w:pPr>
        <w:pStyle w:val="Normal"/>
        <w:rPr/>
      </w:pPr>
      <w:r>
        <w:rPr/>
        <w:t xml:space="preserve">Redistricting is technical but touches fundamental aspect of democracy: representation. </w:t>
      </w:r>
    </w:p>
    <w:p>
      <w:pPr>
        <w:pStyle w:val="Normal"/>
        <w:rPr/>
      </w:pPr>
      <w:r>
        <w:rPr/>
        <w:t xml:space="preserve">- </w:t>
      </w:r>
      <w:r>
        <w:rPr/>
        <w:t>plot seats-votes</w:t>
      </w:r>
    </w:p>
    <w:p>
      <w:pPr>
        <w:pStyle w:val="Normal"/>
        <w:rPr/>
      </w:pPr>
      <w:r>
        <w:rPr/>
        <w:t xml:space="preserve">Some contend that maps intentionlly distort votes to seats convertion, vs representation. Others retort that geographical considerations plays a large role, people who live together vote together. Separating these effects is no small task.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Authority</w:t>
      </w:r>
    </w:p>
    <w:p>
      <w:pPr>
        <w:pStyle w:val="Normal"/>
        <w:rPr/>
      </w:pPr>
      <w:r>
        <w:rPr/>
        <w:t xml:space="preserve">In the U.S., redistricting is legally-mandated after each decenial census. 2010 and 2020.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Models of election boundary delimitation</w:t>
      </w:r>
    </w:p>
    <w:p>
      <w:pPr>
        <w:pStyle w:val="Normal"/>
        <w:rPr/>
      </w:pPr>
      <w:r>
        <w:rPr/>
        <w:t xml:space="preserve">Different democracies draw electoral constituencies differently. Key features are whether or not the process is centralized and whether or not it is politicized. 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politicized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independent commission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centralized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France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Australia, </w:t>
            </w:r>
            <w:r>
              <w:rPr/>
              <w:t xml:space="preserve">Germany, </w:t>
            </w:r>
            <w:r>
              <w:rPr/>
              <w:t>Mexico, United Kingdom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decentralized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34 U.S. states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 U.S. states</w:t>
              <w:br/>
              <w:t>10 Canadian provinces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M</w:t>
      </w:r>
      <w:r>
        <w:rPr/>
        <w:t xml:space="preserve">odels </w:t>
      </w:r>
      <w:r>
        <w:rPr/>
        <w:t>coexist in the US</w:t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30"/>
        <w:gridCol w:w="5740"/>
      </w:tblGrid>
      <w:tr>
        <w:trPr/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Congressional redisticting process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States</w:t>
            </w:r>
          </w:p>
        </w:tc>
      </w:tr>
      <w:tr>
        <w:trPr/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 redistricting</w:t>
              <w:br/>
              <w:t>(elects one House Representative only)</w:t>
            </w:r>
          </w:p>
        </w:tc>
        <w:tc>
          <w:tcPr>
            <w:tcW w:w="5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Alaska, Delaware, Montana, North Dakota, South Dakota, Vermont, and Wyoming.</w:t>
            </w:r>
          </w:p>
        </w:tc>
      </w:tr>
      <w:tr>
        <w:trPr/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Politicized </w:t>
              <w:br/>
              <w:t>(process follows the legislative process)</w:t>
            </w:r>
          </w:p>
        </w:tc>
        <w:tc>
          <w:tcPr>
            <w:tcW w:w="5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Alabama, Arkansas, Connecticut, Florida, Georgia, Iowa, Illinois, Indiana, Kansas, Kentucky, Louisiana, Massachusetts, Maryland, Maine, Mississippi, North Carolina, Nebraska, New Hampshire, New Jersey, New Mexico, Nevada, New York, Ohio, Oklahoma, Oregon, Pennsylvania, Rhode Island, South Carolina, Tennessee, Texas, Utah, Virginia, Wisconsin, and West Virginia.</w:t>
            </w:r>
          </w:p>
        </w:tc>
      </w:tr>
      <w:tr>
        <w:trPr/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</w:t>
            </w:r>
            <w:r>
              <w:rPr/>
              <w:t>ndependent commission</w:t>
            </w:r>
          </w:p>
        </w:tc>
        <w:tc>
          <w:tcPr>
            <w:tcW w:w="5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Arizona, California, Colorado, Hawaii, Idaho, Michigan, Missouri, Minnesota, and Washington.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Further reading</w:t>
      </w:r>
    </w:p>
    <w:p>
      <w:pPr>
        <w:pStyle w:val="Normal"/>
        <w:rPr/>
      </w:pPr>
      <w:r>
        <w:rPr/>
        <w:t>- Grofman and Handley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LibreOffice/5.1.6.2$Linux_X86_64 LibreOffice_project/10m0$Build-2</Application>
  <Pages>2</Pages>
  <Words>270</Words>
  <Characters>1788</Characters>
  <CharactersWithSpaces>2031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2020-10-30T09:43:02Z</dcterms:created>
  <dc:creator/>
  <dc:description/>
  <dc:language>en-US</dc:language>
  <cp:lastModifiedBy/>
  <dcterms:modified xsi:type="dcterms:W3CDTF">2020-10-30T17:52:07Z</dcterms:modified>
  <cp:revision>6</cp:revision>
  <dc:subject/>
  <dc:title/>
</cp:coreProperties>
</file>