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F413B" w14:textId="4A0EA886" w:rsidR="00A576BC" w:rsidRPr="005074E0" w:rsidRDefault="00667AAE" w:rsidP="00667AAE">
      <w:pPr>
        <w:pStyle w:val="Ttulo1"/>
        <w:rPr>
          <w:lang w:val="en-GB"/>
        </w:rPr>
      </w:pPr>
      <w:r w:rsidRPr="005074E0">
        <w:rPr>
          <w:lang w:val="en-GB"/>
        </w:rPr>
        <w:t xml:space="preserve">Blood </w:t>
      </w:r>
      <w:r w:rsidR="005074E0" w:rsidRPr="005074E0">
        <w:rPr>
          <w:lang w:val="en-GB"/>
        </w:rPr>
        <w:t>Donation</w:t>
      </w:r>
    </w:p>
    <w:p w14:paraId="6B5010B5" w14:textId="1069AD69" w:rsidR="0042296D" w:rsidRPr="005074E0" w:rsidRDefault="0042296D" w:rsidP="0042296D">
      <w:pPr>
        <w:pStyle w:val="Ttulo2"/>
        <w:rPr>
          <w:lang w:val="en-GB"/>
        </w:rPr>
      </w:pPr>
      <w:r w:rsidRPr="005074E0">
        <w:rPr>
          <w:lang w:val="en-GB"/>
        </w:rPr>
        <w:t>Specify Dataset</w:t>
      </w:r>
    </w:p>
    <w:p w14:paraId="78D536F2" w14:textId="10A01E62" w:rsidR="00667AAE" w:rsidRDefault="00A609B7" w:rsidP="00667AAE">
      <w:pPr>
        <w:rPr>
          <w:lang w:val="en-GB"/>
        </w:rPr>
      </w:pPr>
      <w:r w:rsidRPr="00A609B7">
        <w:rPr>
          <w:lang w:val="en-GB"/>
        </w:rPr>
        <w:t xml:space="preserve"> The dataset we are going t</w:t>
      </w:r>
      <w:r>
        <w:rPr>
          <w:lang w:val="en-GB"/>
        </w:rPr>
        <w:t xml:space="preserve">o use is </w:t>
      </w:r>
      <w:r w:rsidR="00CB78D1">
        <w:rPr>
          <w:lang w:val="en-GB"/>
        </w:rPr>
        <w:t>from this web page:</w:t>
      </w:r>
    </w:p>
    <w:p w14:paraId="3AC74E15" w14:textId="0B662E3A" w:rsidR="005074E0" w:rsidRDefault="008E69C1" w:rsidP="00667AAE">
      <w:pPr>
        <w:rPr>
          <w:lang w:val="en-GB"/>
        </w:rPr>
      </w:pPr>
      <w:hyperlink r:id="rId5" w:history="1">
        <w:r w:rsidRPr="005E148E">
          <w:rPr>
            <w:rStyle w:val="Hipervnculo"/>
            <w:lang w:val="en-GB"/>
          </w:rPr>
          <w:t>https://www.kaggle.com/datasets/hopesb/student-depression-dataset</w:t>
        </w:r>
      </w:hyperlink>
    </w:p>
    <w:p w14:paraId="332E256A" w14:textId="77777777" w:rsidR="008E69C1" w:rsidRDefault="008E69C1" w:rsidP="00667AAE">
      <w:pPr>
        <w:rPr>
          <w:lang w:val="en-GB"/>
        </w:rPr>
      </w:pPr>
    </w:p>
    <w:p w14:paraId="744E6527" w14:textId="5A702168" w:rsidR="0042296D" w:rsidRDefault="0042296D" w:rsidP="00667AAE">
      <w:pPr>
        <w:rPr>
          <w:lang w:val="en-GB"/>
        </w:rPr>
      </w:pPr>
      <w:r>
        <w:rPr>
          <w:lang w:val="en-GB"/>
        </w:rPr>
        <w:t>Characteristics:</w:t>
      </w:r>
    </w:p>
    <w:p w14:paraId="189BA771" w14:textId="616A48C5" w:rsidR="0042296D" w:rsidRDefault="0042296D" w:rsidP="0042296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It is composed by </w:t>
      </w:r>
      <w:r w:rsidR="008E69C1">
        <w:rPr>
          <w:lang w:val="en-GB"/>
        </w:rPr>
        <w:t>27900 people who have and don’t have depression</w:t>
      </w:r>
      <w:r w:rsidR="00AF41D2">
        <w:rPr>
          <w:lang w:val="en-GB"/>
        </w:rPr>
        <w:t>. We will create a group of 1000 rows who maintain the same proportion of people with depression.</w:t>
      </w:r>
    </w:p>
    <w:p w14:paraId="5F6AE31A" w14:textId="58E7C757" w:rsidR="0042296D" w:rsidRDefault="0042296D" w:rsidP="0042296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Variables: </w:t>
      </w:r>
      <w:r w:rsidR="00E813DA">
        <w:rPr>
          <w:lang w:val="en-GB"/>
        </w:rPr>
        <w:t>th</w:t>
      </w:r>
      <w:r w:rsidR="008E69C1">
        <w:rPr>
          <w:lang w:val="en-GB"/>
        </w:rPr>
        <w:t>e gender,age, city, profession, academic pressure, work pressure, CGPA, Study satisfaction, Job satisfaction, Sleep duration, dietary habit, degree, if the person had suicidal thoughts, work/study hours, financial stress, family history of mental illness and if the person has or not depression</w:t>
      </w:r>
    </w:p>
    <w:p w14:paraId="4452C6AF" w14:textId="208661E6" w:rsidR="0042296D" w:rsidRDefault="0042296D" w:rsidP="0042296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data comes from a </w:t>
      </w:r>
      <w:r w:rsidR="008E69C1">
        <w:rPr>
          <w:lang w:val="en-GB"/>
        </w:rPr>
        <w:t>psychology study done to different students.</w:t>
      </w:r>
    </w:p>
    <w:p w14:paraId="76A12F25" w14:textId="41CA1344" w:rsidR="0042296D" w:rsidRDefault="0042296D" w:rsidP="0042296D">
      <w:pPr>
        <w:rPr>
          <w:lang w:val="en-GB"/>
        </w:rPr>
      </w:pPr>
      <w:r>
        <w:rPr>
          <w:lang w:val="en-GB"/>
        </w:rPr>
        <w:t>Context: Is focussed on</w:t>
      </w:r>
      <w:r w:rsidR="008E69C1">
        <w:rPr>
          <w:lang w:val="en-GB"/>
        </w:rPr>
        <w:t xml:space="preserve"> identifying patterns that can contribute to students depression with the aim to design early intervention strategies.</w:t>
      </w:r>
      <w:r w:rsidR="00E813DA">
        <w:rPr>
          <w:lang w:val="en-GB"/>
        </w:rPr>
        <w:t xml:space="preserve"> </w:t>
      </w:r>
    </w:p>
    <w:p w14:paraId="4CF10A65" w14:textId="77777777" w:rsidR="0042296D" w:rsidRDefault="0042296D" w:rsidP="0042296D">
      <w:pPr>
        <w:rPr>
          <w:lang w:val="en-GB"/>
        </w:rPr>
      </w:pPr>
    </w:p>
    <w:p w14:paraId="08B48F14" w14:textId="77777777" w:rsidR="0042296D" w:rsidRDefault="0042296D" w:rsidP="0042296D">
      <w:pPr>
        <w:pStyle w:val="Ttulo2"/>
        <w:rPr>
          <w:lang w:val="en-GB"/>
        </w:rPr>
      </w:pPr>
      <w:r w:rsidRPr="0042296D">
        <w:rPr>
          <w:lang w:val="en-GB"/>
        </w:rPr>
        <w:t>2. Specify the General Idea (Analytics Part, Visual Part):</w:t>
      </w:r>
    </w:p>
    <w:p w14:paraId="4B144754" w14:textId="77777777" w:rsidR="00CF1F6E" w:rsidRPr="00CF1F6E" w:rsidRDefault="00CF1F6E" w:rsidP="00CF1F6E">
      <w:pPr>
        <w:numPr>
          <w:ilvl w:val="0"/>
          <w:numId w:val="3"/>
        </w:numPr>
      </w:pPr>
      <w:r w:rsidRPr="00CF1F6E">
        <w:rPr>
          <w:b/>
          <w:bCs/>
        </w:rPr>
        <w:t>Analytics Part:</w:t>
      </w:r>
    </w:p>
    <w:p w14:paraId="64014B9D" w14:textId="77777777" w:rsidR="00CF1F6E" w:rsidRPr="00CF1F6E" w:rsidRDefault="00CF1F6E" w:rsidP="00CF1F6E">
      <w:pPr>
        <w:numPr>
          <w:ilvl w:val="1"/>
          <w:numId w:val="3"/>
        </w:numPr>
        <w:rPr>
          <w:lang w:val="en-GB"/>
        </w:rPr>
      </w:pPr>
      <w:r w:rsidRPr="00CF1F6E">
        <w:rPr>
          <w:lang w:val="en-GB"/>
        </w:rPr>
        <w:t>Application of t-SNE for dimensionality reduction and cluster formation.</w:t>
      </w:r>
    </w:p>
    <w:p w14:paraId="20BEA7AB" w14:textId="77777777" w:rsidR="00CF1F6E" w:rsidRPr="00CF1F6E" w:rsidRDefault="00CF1F6E" w:rsidP="00CF1F6E">
      <w:pPr>
        <w:numPr>
          <w:ilvl w:val="1"/>
          <w:numId w:val="3"/>
        </w:numPr>
        <w:rPr>
          <w:lang w:val="en-GB"/>
        </w:rPr>
      </w:pPr>
      <w:r w:rsidRPr="00CF1F6E">
        <w:rPr>
          <w:lang w:val="en-GB"/>
        </w:rPr>
        <w:t>Dynamic calculation of correlations between selected variables.</w:t>
      </w:r>
    </w:p>
    <w:p w14:paraId="4D331899" w14:textId="77777777" w:rsidR="00CF1F6E" w:rsidRPr="00CF1F6E" w:rsidRDefault="00CF1F6E" w:rsidP="00CF1F6E">
      <w:pPr>
        <w:numPr>
          <w:ilvl w:val="1"/>
          <w:numId w:val="3"/>
        </w:numPr>
        <w:rPr>
          <w:lang w:val="en-GB"/>
        </w:rPr>
      </w:pPr>
      <w:r w:rsidRPr="00CF1F6E">
        <w:rPr>
          <w:lang w:val="en-GB"/>
        </w:rPr>
        <w:t>Analysis of demographic distribution based on gender and other categories.</w:t>
      </w:r>
    </w:p>
    <w:p w14:paraId="3C437861" w14:textId="77777777" w:rsidR="00CF1F6E" w:rsidRPr="00CF1F6E" w:rsidRDefault="00CF1F6E" w:rsidP="00CF1F6E">
      <w:pPr>
        <w:numPr>
          <w:ilvl w:val="0"/>
          <w:numId w:val="3"/>
        </w:numPr>
      </w:pPr>
      <w:r w:rsidRPr="00CF1F6E">
        <w:rPr>
          <w:b/>
          <w:bCs/>
        </w:rPr>
        <w:t>Visual Part:</w:t>
      </w:r>
    </w:p>
    <w:p w14:paraId="036DF011" w14:textId="77777777" w:rsidR="00CF1F6E" w:rsidRPr="00CF1F6E" w:rsidRDefault="00CF1F6E" w:rsidP="00CF1F6E">
      <w:pPr>
        <w:numPr>
          <w:ilvl w:val="1"/>
          <w:numId w:val="3"/>
        </w:numPr>
      </w:pPr>
      <w:r w:rsidRPr="00CF1F6E">
        <w:t>Coordination of four visualizations:</w:t>
      </w:r>
    </w:p>
    <w:p w14:paraId="2B9F72F3" w14:textId="77777777" w:rsidR="00CF1F6E" w:rsidRPr="00CF1F6E" w:rsidRDefault="00CF1F6E" w:rsidP="00CF1F6E">
      <w:pPr>
        <w:numPr>
          <w:ilvl w:val="2"/>
          <w:numId w:val="3"/>
        </w:numPr>
        <w:rPr>
          <w:lang w:val="en-GB"/>
        </w:rPr>
      </w:pPr>
      <w:r w:rsidRPr="00CF1F6E">
        <w:rPr>
          <w:b/>
          <w:bCs/>
          <w:lang w:val="en-GB"/>
        </w:rPr>
        <w:t>Scatterplot:</w:t>
      </w:r>
      <w:r w:rsidRPr="00CF1F6E">
        <w:rPr>
          <w:lang w:val="en-GB"/>
        </w:rPr>
        <w:t xml:space="preserve"> Clusters formed by t-SNE.</w:t>
      </w:r>
    </w:p>
    <w:p w14:paraId="1F09A5A7" w14:textId="77777777" w:rsidR="00CF1F6E" w:rsidRPr="00CF1F6E" w:rsidRDefault="00CF1F6E" w:rsidP="00CF1F6E">
      <w:pPr>
        <w:numPr>
          <w:ilvl w:val="2"/>
          <w:numId w:val="3"/>
        </w:numPr>
        <w:rPr>
          <w:lang w:val="en-GB"/>
        </w:rPr>
      </w:pPr>
      <w:r w:rsidRPr="00CF1F6E">
        <w:rPr>
          <w:b/>
          <w:bCs/>
          <w:lang w:val="en-GB"/>
        </w:rPr>
        <w:t>Parallel Coordinates Plot:</w:t>
      </w:r>
      <w:r w:rsidRPr="00CF1F6E">
        <w:rPr>
          <w:lang w:val="en-GB"/>
        </w:rPr>
        <w:t xml:space="preserve"> Multivariable relationships within selected clusters.</w:t>
      </w:r>
    </w:p>
    <w:p w14:paraId="5024B52F" w14:textId="77777777" w:rsidR="00CF1F6E" w:rsidRPr="00CF1F6E" w:rsidRDefault="00CF1F6E" w:rsidP="00CF1F6E">
      <w:pPr>
        <w:numPr>
          <w:ilvl w:val="2"/>
          <w:numId w:val="3"/>
        </w:numPr>
      </w:pPr>
      <w:r w:rsidRPr="00CF1F6E">
        <w:rPr>
          <w:b/>
          <w:bCs/>
        </w:rPr>
        <w:t>Bar Chart:</w:t>
      </w:r>
      <w:r w:rsidRPr="00CF1F6E">
        <w:t xml:space="preserve"> Demographic distribution.</w:t>
      </w:r>
    </w:p>
    <w:p w14:paraId="2B47AAC9" w14:textId="77777777" w:rsidR="00CF1F6E" w:rsidRPr="00CF1F6E" w:rsidRDefault="00CF1F6E" w:rsidP="00CF1F6E">
      <w:pPr>
        <w:numPr>
          <w:ilvl w:val="2"/>
          <w:numId w:val="3"/>
        </w:numPr>
      </w:pPr>
      <w:r w:rsidRPr="00CF1F6E">
        <w:rPr>
          <w:b/>
          <w:bCs/>
        </w:rPr>
        <w:t>Heatmap:</w:t>
      </w:r>
      <w:r w:rsidRPr="00CF1F6E">
        <w:t xml:space="preserve"> Dynamic correlations.</w:t>
      </w:r>
    </w:p>
    <w:p w14:paraId="58D2DEFF" w14:textId="77777777" w:rsidR="00CF1F6E" w:rsidRPr="00CF1F6E" w:rsidRDefault="00CF1F6E" w:rsidP="00CF1F6E">
      <w:pPr>
        <w:rPr>
          <w:lang w:val="en-GB"/>
        </w:rPr>
      </w:pPr>
    </w:p>
    <w:p w14:paraId="0BE8E36A" w14:textId="77777777" w:rsidR="00A07B8C" w:rsidRPr="00A07B8C" w:rsidRDefault="00A07B8C" w:rsidP="00A07B8C">
      <w:pPr>
        <w:pStyle w:val="Ttulo2"/>
        <w:rPr>
          <w:lang w:val="en-GB"/>
        </w:rPr>
      </w:pPr>
      <w:r w:rsidRPr="00A07B8C">
        <w:rPr>
          <w:lang w:val="en-GB"/>
        </w:rPr>
        <w:lastRenderedPageBreak/>
        <w:t>3. Specify the Intended User:</w:t>
      </w:r>
    </w:p>
    <w:p w14:paraId="5F4C9A3D" w14:textId="13060E86" w:rsidR="00C205BE" w:rsidRDefault="001E4704" w:rsidP="00667AAE">
      <w:pPr>
        <w:rPr>
          <w:lang w:val="en-GB"/>
        </w:rPr>
      </w:pPr>
      <w:r>
        <w:rPr>
          <w:lang w:val="en-GB"/>
        </w:rPr>
        <w:t>Psychologists, investigators in mental health</w:t>
      </w:r>
      <w:r w:rsidR="008140E2">
        <w:rPr>
          <w:lang w:val="en-GB"/>
        </w:rPr>
        <w:t>, teachers or people who work in education and students who have interest in mental health.</w:t>
      </w:r>
    </w:p>
    <w:p w14:paraId="2F4684BF" w14:textId="254EA38C" w:rsidR="008140E2" w:rsidRDefault="008140E2" w:rsidP="00667AAE">
      <w:pPr>
        <w:rPr>
          <w:lang w:val="en-GB"/>
        </w:rPr>
      </w:pPr>
      <w:r>
        <w:rPr>
          <w:lang w:val="en-GB"/>
        </w:rPr>
        <w:t>Professionals who try to identify risk patterns among students for creating intervention programs.</w:t>
      </w:r>
    </w:p>
    <w:p w14:paraId="7070E8FA" w14:textId="570BC675" w:rsidR="00CF1F6E" w:rsidRPr="00CF1F6E" w:rsidRDefault="00CF1F6E" w:rsidP="00CF1F6E">
      <w:pPr>
        <w:pStyle w:val="Ttulo2"/>
      </w:pPr>
      <w:r>
        <w:t xml:space="preserve">4. </w:t>
      </w:r>
      <w:r w:rsidR="00C205BE" w:rsidRPr="00C205BE">
        <w:t>Specify the Used Analytics</w:t>
      </w:r>
    </w:p>
    <w:p w14:paraId="36A6C432" w14:textId="77777777" w:rsidR="00CF1F6E" w:rsidRPr="00CF1F6E" w:rsidRDefault="00CF1F6E" w:rsidP="00CF1F6E">
      <w:pPr>
        <w:spacing w:beforeAutospacing="1" w:after="0" w:afterAutospacing="1" w:line="240" w:lineRule="auto"/>
        <w:rPr>
          <w:rFonts w:eastAsia="Times New Roman" w:cs="Times New Roman"/>
          <w:kern w:val="0"/>
          <w:lang w:val="en-GB" w:eastAsia="es-ES"/>
          <w14:ligatures w14:val="none"/>
        </w:rPr>
      </w:pPr>
      <w:r w:rsidRPr="00CF1F6E">
        <w:rPr>
          <w:rFonts w:eastAsia="Times New Roman" w:cs="Times New Roman"/>
          <w:b/>
          <w:bCs/>
          <w:kern w:val="0"/>
          <w:lang w:val="en-GB" w:eastAsia="es-ES"/>
          <w14:ligatures w14:val="none"/>
        </w:rPr>
        <w:t>Dimensionality Reduction:</w:t>
      </w:r>
      <w:r w:rsidRPr="00CF1F6E">
        <w:rPr>
          <w:rFonts w:eastAsia="Times New Roman" w:cs="Times New Roman"/>
          <w:kern w:val="0"/>
          <w:lang w:val="en-GB" w:eastAsia="es-ES"/>
          <w14:ligatures w14:val="none"/>
        </w:rPr>
        <w:t xml:space="preserve"> t-SNE to simplify high-dimensional data.</w:t>
      </w:r>
    </w:p>
    <w:p w14:paraId="36C171EE" w14:textId="77777777" w:rsidR="00CF1F6E" w:rsidRPr="00CF1F6E" w:rsidRDefault="00CF1F6E" w:rsidP="00CF1F6E">
      <w:pPr>
        <w:spacing w:beforeAutospacing="1" w:after="0" w:afterAutospacing="1" w:line="240" w:lineRule="auto"/>
        <w:rPr>
          <w:rFonts w:eastAsia="Times New Roman" w:cs="Times New Roman"/>
          <w:kern w:val="0"/>
          <w:lang w:val="en-GB" w:eastAsia="es-ES"/>
          <w14:ligatures w14:val="none"/>
        </w:rPr>
      </w:pPr>
      <w:r w:rsidRPr="00CF1F6E">
        <w:rPr>
          <w:rFonts w:eastAsia="Times New Roman" w:cs="Times New Roman"/>
          <w:b/>
          <w:bCs/>
          <w:kern w:val="0"/>
          <w:lang w:val="en-GB" w:eastAsia="es-ES"/>
          <w14:ligatures w14:val="none"/>
        </w:rPr>
        <w:t>Correlation Calculations:</w:t>
      </w:r>
      <w:r w:rsidRPr="00CF1F6E">
        <w:rPr>
          <w:rFonts w:eastAsia="Times New Roman" w:cs="Times New Roman"/>
          <w:kern w:val="0"/>
          <w:lang w:val="en-GB" w:eastAsia="es-ES"/>
          <w14:ligatures w14:val="none"/>
        </w:rPr>
        <w:t xml:space="preserve"> Dynamically updated for selected subsets.</w:t>
      </w:r>
    </w:p>
    <w:p w14:paraId="4A2F44B5" w14:textId="064FA786" w:rsidR="00CF1F6E" w:rsidRPr="00CF1F6E" w:rsidRDefault="00CF1F6E" w:rsidP="00CF1F6E">
      <w:pPr>
        <w:spacing w:beforeAutospacing="1" w:after="0" w:afterAutospacing="1" w:line="240" w:lineRule="auto"/>
        <w:rPr>
          <w:rFonts w:eastAsia="Times New Roman" w:cs="Times New Roman"/>
          <w:kern w:val="0"/>
          <w:lang w:val="en-GB" w:eastAsia="es-ES"/>
          <w14:ligatures w14:val="none"/>
        </w:rPr>
      </w:pPr>
      <w:r w:rsidRPr="00CF1F6E">
        <w:rPr>
          <w:rFonts w:eastAsia="Times New Roman" w:cs="Times New Roman"/>
          <w:b/>
          <w:bCs/>
          <w:kern w:val="0"/>
          <w:lang w:val="en-GB" w:eastAsia="es-ES"/>
          <w14:ligatures w14:val="none"/>
        </w:rPr>
        <w:t>Demographic Analysis:</w:t>
      </w:r>
      <w:r w:rsidRPr="00CF1F6E">
        <w:rPr>
          <w:rFonts w:eastAsia="Times New Roman" w:cs="Times New Roman"/>
          <w:kern w:val="0"/>
          <w:lang w:val="en-GB" w:eastAsia="es-ES"/>
          <w14:ligatures w14:val="none"/>
        </w:rPr>
        <w:t xml:space="preserve"> Generation of metrics and charts based on selected demographic attributes.</w:t>
      </w:r>
    </w:p>
    <w:p w14:paraId="6C324320" w14:textId="77777777" w:rsidR="00CF1F6E" w:rsidRPr="00CF1F6E" w:rsidRDefault="00CF1F6E" w:rsidP="00CF1F6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</w:p>
    <w:p w14:paraId="694F480A" w14:textId="77777777" w:rsidR="00C205BE" w:rsidRDefault="00C205BE" w:rsidP="00C205BE">
      <w:pPr>
        <w:rPr>
          <w:lang w:val="en-GB"/>
        </w:rPr>
      </w:pPr>
    </w:p>
    <w:p w14:paraId="6C27E27C" w14:textId="77777777" w:rsidR="00C205BE" w:rsidRPr="00C205BE" w:rsidRDefault="00C205BE" w:rsidP="00C205BE">
      <w:pPr>
        <w:pStyle w:val="Ttulo2"/>
        <w:rPr>
          <w:lang w:val="en-GB"/>
        </w:rPr>
      </w:pPr>
      <w:r w:rsidRPr="00C205BE">
        <w:rPr>
          <w:lang w:val="en-GB"/>
        </w:rPr>
        <w:t>5. Specify the Various Characteristics in Relation to the Visual Analytics Cycle:</w:t>
      </w:r>
    </w:p>
    <w:p w14:paraId="1E8D260F" w14:textId="727C6433" w:rsidR="00C205BE" w:rsidRDefault="00C205BE" w:rsidP="00C205BE">
      <w:pPr>
        <w:rPr>
          <w:lang w:val="en-GB"/>
        </w:rPr>
      </w:pPr>
      <w:r>
        <w:rPr>
          <w:lang w:val="en-GB"/>
        </w:rPr>
        <w:t>1. Data preparation: Cleaning and transforming the dataset to remove outliers and normalize variables.</w:t>
      </w:r>
      <w:r w:rsidR="002D7097">
        <w:rPr>
          <w:lang w:val="en-GB"/>
        </w:rPr>
        <w:t xml:space="preserve"> Also, applying dimensionality reduction with t-SNE.</w:t>
      </w:r>
    </w:p>
    <w:p w14:paraId="3165256A" w14:textId="77DFC5FB" w:rsidR="00567F7A" w:rsidRDefault="009F5801" w:rsidP="00C205BE">
      <w:pPr>
        <w:rPr>
          <w:lang w:val="en-GB"/>
        </w:rPr>
      </w:pPr>
      <w:r>
        <w:rPr>
          <w:lang w:val="en-GB"/>
        </w:rPr>
        <w:t>2.Visualization:  Genera</w:t>
      </w:r>
      <w:r w:rsidR="002D7097">
        <w:rPr>
          <w:lang w:val="en-GB"/>
        </w:rPr>
        <w:t xml:space="preserve">te an interactive scatterplot to explore data and identify patterns. It will interact with a </w:t>
      </w:r>
      <w:r w:rsidR="00AF41D2">
        <w:rPr>
          <w:lang w:val="en-GB"/>
        </w:rPr>
        <w:t>bar chart, a parallel coordination graph and a heatmap that shows correlation</w:t>
      </w:r>
      <w:r w:rsidR="002D7097">
        <w:rPr>
          <w:lang w:val="en-GB"/>
        </w:rPr>
        <w:t>. We are also thinking to create different filters that could adjust visualization</w:t>
      </w:r>
    </w:p>
    <w:p w14:paraId="0AF72EBE" w14:textId="6812AB66" w:rsidR="002D7097" w:rsidRDefault="00567F7A" w:rsidP="00C205BE">
      <w:pPr>
        <w:rPr>
          <w:lang w:val="en-GB"/>
        </w:rPr>
      </w:pPr>
      <w:r>
        <w:rPr>
          <w:lang w:val="en-GB"/>
        </w:rPr>
        <w:t xml:space="preserve">3.Models: analytical </w:t>
      </w:r>
      <w:r w:rsidR="002D7097">
        <w:rPr>
          <w:lang w:val="en-GB"/>
        </w:rPr>
        <w:t xml:space="preserve">techniques to identify patterns using t-SNE. We will also use k-means to validate the agrupation. </w:t>
      </w:r>
      <w:r w:rsidR="00CF1F6E">
        <w:rPr>
          <w:lang w:val="en-GB"/>
        </w:rPr>
        <w:t xml:space="preserve"> Building correlations and dynamic calculations for selected subsets.</w:t>
      </w:r>
    </w:p>
    <w:p w14:paraId="5AE64462" w14:textId="501E4498" w:rsidR="00C205BE" w:rsidRDefault="00567F7A" w:rsidP="00C205BE">
      <w:pPr>
        <w:rPr>
          <w:lang w:val="en-GB"/>
        </w:rPr>
      </w:pPr>
      <w:r>
        <w:rPr>
          <w:lang w:val="en-GB"/>
        </w:rPr>
        <w:t xml:space="preserve">4.Knowledge: </w:t>
      </w:r>
    </w:p>
    <w:p w14:paraId="4A26ABA0" w14:textId="26B53293" w:rsidR="00567F7A" w:rsidRDefault="00567F7A" w:rsidP="00C205BE">
      <w:pPr>
        <w:rPr>
          <w:lang w:val="en-GB"/>
        </w:rPr>
      </w:pPr>
      <w:r>
        <w:rPr>
          <w:lang w:val="en-GB"/>
        </w:rPr>
        <w:tab/>
        <w:t xml:space="preserve">Insight generation: identify </w:t>
      </w:r>
      <w:r w:rsidR="002D7097">
        <w:rPr>
          <w:lang w:val="en-GB"/>
        </w:rPr>
        <w:t xml:space="preserve">critical factors that are associated with depression symptoms </w:t>
      </w:r>
      <w:r w:rsidR="000E2C67">
        <w:rPr>
          <w:lang w:val="en-GB"/>
        </w:rPr>
        <w:t>in students.</w:t>
      </w:r>
    </w:p>
    <w:p w14:paraId="3560C232" w14:textId="1061F704" w:rsidR="00961997" w:rsidRDefault="00CD6433" w:rsidP="000E2C67">
      <w:pPr>
        <w:rPr>
          <w:lang w:val="en-GB"/>
        </w:rPr>
      </w:pPr>
      <w:r>
        <w:rPr>
          <w:lang w:val="en-GB"/>
        </w:rPr>
        <w:tab/>
      </w:r>
    </w:p>
    <w:p w14:paraId="1710D136" w14:textId="2DABACDF" w:rsidR="00961997" w:rsidRDefault="00961997" w:rsidP="00961997">
      <w:pPr>
        <w:pStyle w:val="Ttulo2"/>
        <w:rPr>
          <w:lang w:val="en-GB"/>
        </w:rPr>
      </w:pPr>
      <w:r>
        <w:rPr>
          <w:lang w:val="en-GB"/>
        </w:rPr>
        <w:t>6.Mockup</w:t>
      </w:r>
    </w:p>
    <w:p w14:paraId="16158DA7" w14:textId="39C5EFF1" w:rsidR="00645F47" w:rsidRDefault="00645F47" w:rsidP="00645F47">
      <w:pPr>
        <w:rPr>
          <w:lang w:val="en-GB"/>
        </w:rPr>
      </w:pPr>
      <w:r>
        <w:rPr>
          <w:lang w:val="en-GB"/>
        </w:rPr>
        <w:t>The next thing we are going to show is beta mockup before cleaning all the data so you can imagine all the type of visuals we can put:</w:t>
      </w:r>
    </w:p>
    <w:p w14:paraId="5E876D87" w14:textId="77777777" w:rsidR="00DA23E1" w:rsidRDefault="00DA23E1" w:rsidP="00645F47">
      <w:pPr>
        <w:rPr>
          <w:lang w:val="en-GB"/>
        </w:rPr>
      </w:pPr>
    </w:p>
    <w:p w14:paraId="6A6AD58F" w14:textId="37954780" w:rsidR="00DA23E1" w:rsidRPr="00645F47" w:rsidRDefault="00DA23E1" w:rsidP="00645F47">
      <w:pPr>
        <w:rPr>
          <w:lang w:val="en-GB"/>
        </w:rPr>
      </w:pPr>
      <w:r w:rsidRPr="00DA23E1">
        <w:rPr>
          <w:lang w:val="en-GB"/>
        </w:rPr>
        <w:lastRenderedPageBreak/>
        <w:drawing>
          <wp:inline distT="0" distB="0" distL="0" distR="0" wp14:anchorId="74E4B849" wp14:editId="53502F9A">
            <wp:extent cx="5400040" cy="3067685"/>
            <wp:effectExtent l="0" t="0" r="0" b="0"/>
            <wp:docPr id="75367783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77836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686A" w14:textId="194DFE1E" w:rsidR="00961997" w:rsidRPr="00961997" w:rsidRDefault="00961997" w:rsidP="00961997">
      <w:pPr>
        <w:rPr>
          <w:lang w:val="en-GB"/>
        </w:rPr>
      </w:pPr>
    </w:p>
    <w:p w14:paraId="54BE34FA" w14:textId="77777777" w:rsidR="00C205BE" w:rsidRDefault="00C205BE" w:rsidP="00667AAE">
      <w:pPr>
        <w:rPr>
          <w:lang w:val="en-GB"/>
        </w:rPr>
      </w:pPr>
    </w:p>
    <w:p w14:paraId="189B6997" w14:textId="77777777" w:rsidR="00A07B8C" w:rsidRPr="00A07B8C" w:rsidRDefault="00A07B8C" w:rsidP="00667AAE">
      <w:pPr>
        <w:rPr>
          <w:lang w:val="en-GB"/>
        </w:rPr>
      </w:pPr>
    </w:p>
    <w:sectPr w:rsidR="00A07B8C" w:rsidRPr="00A07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702C7"/>
    <w:multiLevelType w:val="hybridMultilevel"/>
    <w:tmpl w:val="B5CA7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C42A2"/>
    <w:multiLevelType w:val="hybridMultilevel"/>
    <w:tmpl w:val="EEBA19B2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40200"/>
    <w:multiLevelType w:val="multilevel"/>
    <w:tmpl w:val="D7D8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6456E"/>
    <w:multiLevelType w:val="multilevel"/>
    <w:tmpl w:val="9782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D2FE5"/>
    <w:multiLevelType w:val="multilevel"/>
    <w:tmpl w:val="3F121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083833">
    <w:abstractNumId w:val="0"/>
  </w:num>
  <w:num w:numId="2" w16cid:durableId="65960450">
    <w:abstractNumId w:val="1"/>
  </w:num>
  <w:num w:numId="3" w16cid:durableId="2036034019">
    <w:abstractNumId w:val="3"/>
  </w:num>
  <w:num w:numId="4" w16cid:durableId="394551883">
    <w:abstractNumId w:val="2"/>
  </w:num>
  <w:num w:numId="5" w16cid:durableId="969044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AE"/>
    <w:rsid w:val="00062883"/>
    <w:rsid w:val="00073E30"/>
    <w:rsid w:val="000E2C67"/>
    <w:rsid w:val="001A6B58"/>
    <w:rsid w:val="001E4704"/>
    <w:rsid w:val="00246026"/>
    <w:rsid w:val="00251B3F"/>
    <w:rsid w:val="00293BAD"/>
    <w:rsid w:val="002D7097"/>
    <w:rsid w:val="0042296D"/>
    <w:rsid w:val="004D618F"/>
    <w:rsid w:val="005074E0"/>
    <w:rsid w:val="00567F7A"/>
    <w:rsid w:val="00645F47"/>
    <w:rsid w:val="00667AAE"/>
    <w:rsid w:val="007C2FC6"/>
    <w:rsid w:val="008140E2"/>
    <w:rsid w:val="0089443D"/>
    <w:rsid w:val="008E69C1"/>
    <w:rsid w:val="00945929"/>
    <w:rsid w:val="00961997"/>
    <w:rsid w:val="009F5801"/>
    <w:rsid w:val="00A07B8C"/>
    <w:rsid w:val="00A31493"/>
    <w:rsid w:val="00A576BC"/>
    <w:rsid w:val="00A609B7"/>
    <w:rsid w:val="00A838E1"/>
    <w:rsid w:val="00A8687C"/>
    <w:rsid w:val="00AF41D2"/>
    <w:rsid w:val="00C205BE"/>
    <w:rsid w:val="00C32FB4"/>
    <w:rsid w:val="00C5400D"/>
    <w:rsid w:val="00C72F69"/>
    <w:rsid w:val="00CB2C48"/>
    <w:rsid w:val="00CB78D1"/>
    <w:rsid w:val="00CD6433"/>
    <w:rsid w:val="00CF1F6E"/>
    <w:rsid w:val="00D05AA8"/>
    <w:rsid w:val="00DA23E1"/>
    <w:rsid w:val="00E813DA"/>
    <w:rsid w:val="00FE4061"/>
    <w:rsid w:val="00FE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DE64"/>
  <w15:chartTrackingRefBased/>
  <w15:docId w15:val="{D9572238-FEC5-404A-B0CA-931D16D5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67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7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7A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7A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7A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7A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7A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7A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7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7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7A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7A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7A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7A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7AA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78D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78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1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F1F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hopesb/student-depress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Jiménez Calvo</dc:creator>
  <cp:keywords/>
  <dc:description/>
  <cp:lastModifiedBy>Natalia Jiménez Calvo</cp:lastModifiedBy>
  <cp:revision>4</cp:revision>
  <dcterms:created xsi:type="dcterms:W3CDTF">2024-12-17T09:57:00Z</dcterms:created>
  <dcterms:modified xsi:type="dcterms:W3CDTF">2024-12-23T13:57:00Z</dcterms:modified>
</cp:coreProperties>
</file>