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24E1E" w14:textId="77777777" w:rsidR="00CA18BB" w:rsidRDefault="00000000">
      <w:pPr>
        <w:pStyle w:val="aa"/>
      </w:pPr>
      <w:r>
        <w:t>System Architecture - Expense Sharing System</w:t>
      </w:r>
    </w:p>
    <w:p w14:paraId="3F2BC8D0" w14:textId="77777777" w:rsidR="00CA18BB" w:rsidRDefault="00000000">
      <w:pPr>
        <w:pStyle w:val="1"/>
      </w:pPr>
      <w:r>
        <w:t>1. System Overview</w:t>
      </w:r>
    </w:p>
    <w:p w14:paraId="0DC3AD54" w14:textId="71FA93F0" w:rsidR="00CA18BB" w:rsidRDefault="000A3CB3" w:rsidP="000A3CB3">
      <w:r w:rsidRPr="000A3CB3">
        <w:t>The Expense Sharing System is a web-based application designed to simplify and streamline the process of splitting shared expenses among participants in collaborative group activities or one-time arrangements.</w:t>
      </w:r>
      <w:r w:rsidRPr="000A3CB3">
        <w:br/>
        <w:t>The system ensures that costs are allocated fairly based on individual consumption and contributions, including support for a general participation fee to cover shared overhead costs.</w:t>
      </w:r>
      <w:r w:rsidRPr="000A3CB3">
        <w:br/>
        <w:t>Users can create and manage events, add participants and categories of expenses, calculate balances, and review how much each person should pay or receive.</w:t>
      </w:r>
      <w:r w:rsidRPr="000A3CB3">
        <w:br/>
        <w:t>The system also supports persistent storage of both draft and completed events, enabling users to resume editing at any stage and ensure transparency and flexibility throughout the process.</w:t>
      </w:r>
    </w:p>
    <w:p w14:paraId="26DD3A39" w14:textId="77777777" w:rsidR="00CA18BB" w:rsidRDefault="00000000">
      <w:pPr>
        <w:pStyle w:val="1"/>
      </w:pPr>
      <w:r>
        <w:t>2. System Components</w:t>
      </w:r>
    </w:p>
    <w:p w14:paraId="1BCF1DF0" w14:textId="77777777" w:rsidR="000C773D" w:rsidRPr="000C773D" w:rsidRDefault="000C773D" w:rsidP="000C773D">
      <w:r w:rsidRPr="000C773D">
        <w:t>The system is composed of several modular components, each responsible for a distinct aspect of functionality. This separation of concerns promotes clarity, maintainability, and future extensibility.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7264"/>
      </w:tblGrid>
      <w:tr w:rsidR="000C773D" w:rsidRPr="000C773D" w14:paraId="23BC8F04" w14:textId="77777777" w:rsidTr="000C77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BC4199" w14:textId="77777777" w:rsidR="000C773D" w:rsidRPr="000C773D" w:rsidRDefault="000C773D" w:rsidP="000C773D">
            <w:pPr>
              <w:rPr>
                <w:b/>
                <w:bCs/>
              </w:rPr>
            </w:pPr>
            <w:r w:rsidRPr="000C773D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82D7A61" w14:textId="77777777" w:rsidR="000C773D" w:rsidRPr="000C773D" w:rsidRDefault="000C773D" w:rsidP="000C773D">
            <w:pPr>
              <w:rPr>
                <w:b/>
                <w:bCs/>
              </w:rPr>
            </w:pPr>
            <w:r w:rsidRPr="000C773D">
              <w:rPr>
                <w:b/>
                <w:bCs/>
              </w:rPr>
              <w:t>Description</w:t>
            </w:r>
          </w:p>
        </w:tc>
      </w:tr>
      <w:tr w:rsidR="000C773D" w:rsidRPr="000C773D" w14:paraId="1A613DFD" w14:textId="77777777" w:rsidTr="000C7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753A3" w14:textId="77777777" w:rsidR="000C773D" w:rsidRPr="000C773D" w:rsidRDefault="000C773D" w:rsidP="000C773D">
            <w:r w:rsidRPr="000C773D">
              <w:rPr>
                <w:b/>
                <w:bCs/>
              </w:rPr>
              <w:t>User Interface (UI)</w:t>
            </w:r>
          </w:p>
        </w:tc>
        <w:tc>
          <w:tcPr>
            <w:tcW w:w="0" w:type="auto"/>
            <w:vAlign w:val="center"/>
            <w:hideMark/>
          </w:tcPr>
          <w:p w14:paraId="60E05D1E" w14:textId="77777777" w:rsidR="000C773D" w:rsidRPr="000C773D" w:rsidRDefault="000C773D" w:rsidP="000C773D">
            <w:r w:rsidRPr="000C773D">
              <w:t>Handles interaction with the user, including receiving input (event details, categories, participant data) and presenting output (balances and suggested payments). The UI may include forms, tables, and navigation options.</w:t>
            </w:r>
          </w:p>
        </w:tc>
      </w:tr>
      <w:tr w:rsidR="000C773D" w:rsidRPr="000C773D" w14:paraId="4297A8BC" w14:textId="77777777" w:rsidTr="000C7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3D094" w14:textId="77777777" w:rsidR="000C773D" w:rsidRPr="000C773D" w:rsidRDefault="000C773D" w:rsidP="000C773D">
            <w:r w:rsidRPr="000C773D">
              <w:rPr>
                <w:b/>
                <w:bCs/>
              </w:rPr>
              <w:t>Application Logic</w:t>
            </w:r>
          </w:p>
        </w:tc>
        <w:tc>
          <w:tcPr>
            <w:tcW w:w="0" w:type="auto"/>
            <w:vAlign w:val="center"/>
            <w:hideMark/>
          </w:tcPr>
          <w:p w14:paraId="04B5840D" w14:textId="77777777" w:rsidR="000C773D" w:rsidRPr="000C773D" w:rsidRDefault="000C773D" w:rsidP="000C773D">
            <w:r w:rsidRPr="000C773D">
              <w:t>Contains the core business logic of the system, such as participation fee deduction, cost distribution per category, and balance calculations for each participant.</w:t>
            </w:r>
          </w:p>
        </w:tc>
      </w:tr>
      <w:tr w:rsidR="000C773D" w:rsidRPr="000C773D" w14:paraId="0F78DDF0" w14:textId="77777777" w:rsidTr="000C7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10F1C" w14:textId="77777777" w:rsidR="000C773D" w:rsidRPr="000C773D" w:rsidRDefault="000C773D" w:rsidP="000C773D">
            <w:r w:rsidRPr="000C773D">
              <w:rPr>
                <w:b/>
                <w:bCs/>
              </w:rPr>
              <w:t>Data Model</w:t>
            </w:r>
          </w:p>
        </w:tc>
        <w:tc>
          <w:tcPr>
            <w:tcW w:w="0" w:type="auto"/>
            <w:vAlign w:val="center"/>
            <w:hideMark/>
          </w:tcPr>
          <w:p w14:paraId="281D84B5" w14:textId="77777777" w:rsidR="000C773D" w:rsidRPr="000C773D" w:rsidRDefault="000C773D" w:rsidP="000C773D">
            <w:r w:rsidRPr="000C773D">
              <w:t>Represents the core data structures, such as Event and Participant, along with their attributes and relationships.</w:t>
            </w:r>
          </w:p>
        </w:tc>
      </w:tr>
      <w:tr w:rsidR="000C773D" w:rsidRPr="000C773D" w14:paraId="60232530" w14:textId="77777777" w:rsidTr="000C7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6ECEC" w14:textId="77777777" w:rsidR="000C773D" w:rsidRPr="000C773D" w:rsidRDefault="000C773D" w:rsidP="000C773D">
            <w:r w:rsidRPr="000C773D">
              <w:rPr>
                <w:b/>
                <w:bCs/>
              </w:rPr>
              <w:t>Storage Layer</w:t>
            </w:r>
          </w:p>
        </w:tc>
        <w:tc>
          <w:tcPr>
            <w:tcW w:w="0" w:type="auto"/>
            <w:vAlign w:val="center"/>
            <w:hideMark/>
          </w:tcPr>
          <w:p w14:paraId="781BDE11" w14:textId="55A58EFA" w:rsidR="000C773D" w:rsidRPr="000C773D" w:rsidRDefault="000C773D" w:rsidP="000C773D">
            <w:r w:rsidRPr="000C773D">
              <w:t>Responsible for the persistent saving and loading of events, including both draft and finalized events. Events may be stored in local files using formats such as JSON.</w:t>
            </w:r>
          </w:p>
        </w:tc>
      </w:tr>
      <w:tr w:rsidR="000C773D" w:rsidRPr="000C773D" w14:paraId="71FB45B2" w14:textId="77777777" w:rsidTr="000C7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69BBF" w14:textId="77777777" w:rsidR="000C773D" w:rsidRPr="000C773D" w:rsidRDefault="000C773D" w:rsidP="000C773D">
            <w:r w:rsidRPr="000C773D">
              <w:rPr>
                <w:b/>
                <w:bCs/>
              </w:rPr>
              <w:t xml:space="preserve">Event </w:t>
            </w:r>
            <w:r w:rsidRPr="000C773D">
              <w:rPr>
                <w:b/>
                <w:bCs/>
              </w:rPr>
              <w:lastRenderedPageBreak/>
              <w:t>Manager</w:t>
            </w:r>
          </w:p>
        </w:tc>
        <w:tc>
          <w:tcPr>
            <w:tcW w:w="0" w:type="auto"/>
            <w:vAlign w:val="center"/>
            <w:hideMark/>
          </w:tcPr>
          <w:p w14:paraId="78A1CB25" w14:textId="77777777" w:rsidR="000C773D" w:rsidRPr="000C773D" w:rsidRDefault="000C773D" w:rsidP="000C773D">
            <w:r w:rsidRPr="000C773D">
              <w:lastRenderedPageBreak/>
              <w:t xml:space="preserve">Manages the creation, editing, and navigation of events and participants </w:t>
            </w:r>
            <w:r w:rsidRPr="000C773D">
              <w:lastRenderedPageBreak/>
              <w:t>during the data entry phase. It enables returning to and modifying individual participants or entire events before finalization.</w:t>
            </w:r>
          </w:p>
        </w:tc>
      </w:tr>
    </w:tbl>
    <w:p w14:paraId="100F53DC" w14:textId="7A1D2932" w:rsidR="00CA18BB" w:rsidRDefault="00CA18BB"/>
    <w:p w14:paraId="3710C669" w14:textId="77777777" w:rsidR="00CA18BB" w:rsidRDefault="00000000">
      <w:pPr>
        <w:pStyle w:val="1"/>
      </w:pPr>
      <w:r>
        <w:t>3. Class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3"/>
        <w:gridCol w:w="6817"/>
      </w:tblGrid>
      <w:tr w:rsidR="00C6137C" w:rsidRPr="00C6137C" w14:paraId="508A5B9C" w14:textId="77777777" w:rsidTr="00C613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70BA3D" w14:textId="77777777" w:rsidR="00C6137C" w:rsidRPr="00C6137C" w:rsidRDefault="00C6137C" w:rsidP="00C6137C">
            <w:pPr>
              <w:rPr>
                <w:b/>
                <w:bCs/>
              </w:rPr>
            </w:pPr>
            <w:r w:rsidRPr="00C6137C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67A56E6E" w14:textId="77777777" w:rsidR="00C6137C" w:rsidRPr="00C6137C" w:rsidRDefault="00C6137C" w:rsidP="00C6137C">
            <w:pPr>
              <w:rPr>
                <w:b/>
                <w:bCs/>
              </w:rPr>
            </w:pPr>
            <w:r w:rsidRPr="00C6137C">
              <w:rPr>
                <w:b/>
                <w:bCs/>
              </w:rPr>
              <w:t>Responsibility</w:t>
            </w:r>
          </w:p>
        </w:tc>
      </w:tr>
      <w:tr w:rsidR="00C6137C" w:rsidRPr="00C6137C" w14:paraId="41F5F963" w14:textId="77777777" w:rsidTr="00C61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94DDB" w14:textId="77777777" w:rsidR="00C6137C" w:rsidRPr="00C6137C" w:rsidRDefault="00C6137C" w:rsidP="00C6137C">
            <w:r w:rsidRPr="00C6137C">
              <w:rPr>
                <w:b/>
                <w:bCs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1F5CB0C3" w14:textId="77777777" w:rsidR="00C6137C" w:rsidRPr="00C6137C" w:rsidRDefault="00C6137C" w:rsidP="00C6137C">
            <w:r w:rsidRPr="00C6137C">
              <w:t>Represents an individual event. Stores the event name, list of categories, participation fee, list of participants, and the event status (DRAFT or COMPLETED). Provides methods for managing participants and categories.</w:t>
            </w:r>
          </w:p>
        </w:tc>
      </w:tr>
      <w:tr w:rsidR="00C6137C" w:rsidRPr="00C6137C" w14:paraId="16865FDC" w14:textId="77777777" w:rsidTr="00C61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D2EEC" w14:textId="77777777" w:rsidR="00C6137C" w:rsidRPr="00C6137C" w:rsidRDefault="00C6137C" w:rsidP="00C6137C">
            <w:r w:rsidRPr="00C6137C">
              <w:rPr>
                <w:b/>
                <w:bCs/>
              </w:rPr>
              <w:t>Participant</w:t>
            </w:r>
          </w:p>
        </w:tc>
        <w:tc>
          <w:tcPr>
            <w:tcW w:w="0" w:type="auto"/>
            <w:vAlign w:val="center"/>
            <w:hideMark/>
          </w:tcPr>
          <w:p w14:paraId="3BADD30D" w14:textId="77777777" w:rsidR="00C6137C" w:rsidRPr="00C6137C" w:rsidRDefault="00C6137C" w:rsidP="00C6137C">
            <w:r w:rsidRPr="00C6137C">
              <w:t>Represents a single participant in an event. Stores the participant’s name, a map of expenses per category, and a list of consumed categories.</w:t>
            </w:r>
          </w:p>
        </w:tc>
      </w:tr>
      <w:tr w:rsidR="00C6137C" w:rsidRPr="00C6137C" w14:paraId="6D5F9815" w14:textId="77777777" w:rsidTr="00C61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82EFF" w14:textId="77777777" w:rsidR="00C6137C" w:rsidRPr="00C6137C" w:rsidRDefault="00C6137C" w:rsidP="00C6137C">
            <w:r w:rsidRPr="00C6137C">
              <w:rPr>
                <w:b/>
                <w:bCs/>
              </w:rPr>
              <w:t>BalanceCalculator</w:t>
            </w:r>
          </w:p>
        </w:tc>
        <w:tc>
          <w:tcPr>
            <w:tcW w:w="0" w:type="auto"/>
            <w:vAlign w:val="center"/>
            <w:hideMark/>
          </w:tcPr>
          <w:p w14:paraId="06CFCFB2" w14:textId="77777777" w:rsidR="00C6137C" w:rsidRPr="00C6137C" w:rsidRDefault="00C6137C" w:rsidP="00C6137C">
            <w:r w:rsidRPr="00C6137C">
              <w:t>Performs the main expense-sharing logic, including participation fee deduction, per-category cost distribution, and final balance calculation per participant.</w:t>
            </w:r>
          </w:p>
        </w:tc>
      </w:tr>
      <w:tr w:rsidR="00C6137C" w:rsidRPr="00C6137C" w14:paraId="7457E8AF" w14:textId="77777777" w:rsidTr="00C61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A5538" w14:textId="77777777" w:rsidR="00C6137C" w:rsidRPr="00C6137C" w:rsidRDefault="00C6137C" w:rsidP="00C6137C">
            <w:proofErr w:type="spellStart"/>
            <w:r w:rsidRPr="00C6137C">
              <w:rPr>
                <w:b/>
                <w:bCs/>
              </w:rPr>
              <w:t>EventStorage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83F4ED" w14:textId="77777777" w:rsidR="00C6137C" w:rsidRPr="00C6137C" w:rsidRDefault="00C6137C" w:rsidP="00C6137C">
            <w:r w:rsidRPr="00C6137C">
              <w:t>Handles saving and loading events from persistent storage (e.g., JSON files). Responsible for converting event objects to and from a file-based format.</w:t>
            </w:r>
          </w:p>
        </w:tc>
      </w:tr>
      <w:tr w:rsidR="00C6137C" w:rsidRPr="00C6137C" w14:paraId="5EC610E6" w14:textId="77777777" w:rsidTr="00C613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67171" w14:textId="77777777" w:rsidR="00C6137C" w:rsidRPr="00C6137C" w:rsidRDefault="00C6137C" w:rsidP="00C6137C">
            <w:proofErr w:type="spellStart"/>
            <w:r w:rsidRPr="00C6137C">
              <w:rPr>
                <w:b/>
                <w:bCs/>
              </w:rPr>
              <w:t>EventManager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BADD3C" w14:textId="77777777" w:rsidR="00C6137C" w:rsidRPr="00C6137C" w:rsidRDefault="00C6137C" w:rsidP="00C6137C">
            <w:r w:rsidRPr="00C6137C">
              <w:t>Manages the creation and editing of events and participants during the data entry process. Allows revisiting and modifying existing participants or event details prior to finalization.</w:t>
            </w:r>
          </w:p>
        </w:tc>
      </w:tr>
    </w:tbl>
    <w:p w14:paraId="1998796C" w14:textId="259CCA90" w:rsidR="00CA18BB" w:rsidRDefault="00CA18BB"/>
    <w:p w14:paraId="0976DE75" w14:textId="77777777" w:rsidR="00CA18BB" w:rsidRDefault="00000000">
      <w:pPr>
        <w:pStyle w:val="1"/>
      </w:pPr>
      <w:r>
        <w:t>4. Data Flow Description</w:t>
      </w:r>
    </w:p>
    <w:p w14:paraId="0B474206" w14:textId="77777777" w:rsidR="00C0148A" w:rsidRPr="00C0148A" w:rsidRDefault="00C0148A" w:rsidP="00C0148A">
      <w:pPr>
        <w:numPr>
          <w:ilvl w:val="0"/>
          <w:numId w:val="10"/>
        </w:numPr>
      </w:pPr>
      <w:r w:rsidRPr="00C0148A">
        <w:rPr>
          <w:b/>
          <w:bCs/>
        </w:rPr>
        <w:t>Event Initialization</w:t>
      </w:r>
      <w:r w:rsidRPr="00C0148A">
        <w:t>:</w:t>
      </w:r>
      <w:r w:rsidRPr="00C0148A">
        <w:br/>
        <w:t>The user chooses to create a new event or continue editing an existing draft.</w:t>
      </w:r>
      <w:r w:rsidRPr="00C0148A">
        <w:br/>
        <w:t xml:space="preserve">The system either creates a new </w:t>
      </w:r>
      <w:r w:rsidRPr="00C0148A">
        <w:rPr>
          <w:i/>
          <w:iCs/>
        </w:rPr>
        <w:t>Event</w:t>
      </w:r>
      <w:r w:rsidRPr="00C0148A">
        <w:t xml:space="preserve"> object or loads it from storage via </w:t>
      </w:r>
      <w:proofErr w:type="spellStart"/>
      <w:r w:rsidRPr="00C0148A">
        <w:rPr>
          <w:i/>
          <w:iCs/>
        </w:rPr>
        <w:t>EventStorage</w:t>
      </w:r>
      <w:proofErr w:type="spellEnd"/>
      <w:r w:rsidRPr="00C0148A">
        <w:t>.</w:t>
      </w:r>
    </w:p>
    <w:p w14:paraId="47BCA125" w14:textId="77777777" w:rsidR="00C0148A" w:rsidRPr="00C0148A" w:rsidRDefault="00C0148A" w:rsidP="00C0148A">
      <w:pPr>
        <w:numPr>
          <w:ilvl w:val="0"/>
          <w:numId w:val="10"/>
        </w:numPr>
      </w:pPr>
      <w:r w:rsidRPr="00C0148A">
        <w:rPr>
          <w:b/>
          <w:bCs/>
        </w:rPr>
        <w:t>Data Entry</w:t>
      </w:r>
      <w:r w:rsidRPr="00C0148A">
        <w:t>:</w:t>
      </w:r>
      <w:r w:rsidRPr="00C0148A">
        <w:br/>
        <w:t>The user inputs event details, including categories, participation fee, and participant data.</w:t>
      </w:r>
      <w:r w:rsidRPr="00C0148A">
        <w:br/>
      </w:r>
      <w:r w:rsidRPr="00C0148A">
        <w:lastRenderedPageBreak/>
        <w:t xml:space="preserve">Data is handled by the UI and passed to the </w:t>
      </w:r>
      <w:proofErr w:type="spellStart"/>
      <w:r w:rsidRPr="00C0148A">
        <w:rPr>
          <w:i/>
          <w:iCs/>
        </w:rPr>
        <w:t>EventManager</w:t>
      </w:r>
      <w:proofErr w:type="spellEnd"/>
      <w:r w:rsidRPr="00C0148A">
        <w:t xml:space="preserve">, which updates the corresponding </w:t>
      </w:r>
      <w:r w:rsidRPr="00C0148A">
        <w:rPr>
          <w:i/>
          <w:iCs/>
        </w:rPr>
        <w:t>Event</w:t>
      </w:r>
      <w:r w:rsidRPr="00C0148A">
        <w:t xml:space="preserve"> and </w:t>
      </w:r>
      <w:r w:rsidRPr="00C0148A">
        <w:rPr>
          <w:i/>
          <w:iCs/>
        </w:rPr>
        <w:t>Participant</w:t>
      </w:r>
      <w:r w:rsidRPr="00C0148A">
        <w:t xml:space="preserve"> objects.</w:t>
      </w:r>
    </w:p>
    <w:p w14:paraId="2A7ED9ED" w14:textId="77777777" w:rsidR="00C0148A" w:rsidRPr="00C0148A" w:rsidRDefault="00C0148A" w:rsidP="00C0148A">
      <w:pPr>
        <w:numPr>
          <w:ilvl w:val="0"/>
          <w:numId w:val="10"/>
        </w:numPr>
      </w:pPr>
      <w:r w:rsidRPr="00C0148A">
        <w:rPr>
          <w:b/>
          <w:bCs/>
        </w:rPr>
        <w:t>Draft Saving (Optional)</w:t>
      </w:r>
      <w:r w:rsidRPr="00C0148A">
        <w:t>:</w:t>
      </w:r>
      <w:r w:rsidRPr="00C0148A">
        <w:br/>
        <w:t>At any point, the user may choose to save the current event as a draft.</w:t>
      </w:r>
      <w:r w:rsidRPr="00C0148A">
        <w:br/>
        <w:t xml:space="preserve">The </w:t>
      </w:r>
      <w:proofErr w:type="spellStart"/>
      <w:r w:rsidRPr="00C0148A">
        <w:rPr>
          <w:i/>
          <w:iCs/>
        </w:rPr>
        <w:t>EventManager</w:t>
      </w:r>
      <w:proofErr w:type="spellEnd"/>
      <w:r w:rsidRPr="00C0148A">
        <w:t xml:space="preserve"> triggers the </w:t>
      </w:r>
      <w:proofErr w:type="spellStart"/>
      <w:r w:rsidRPr="00C0148A">
        <w:rPr>
          <w:i/>
          <w:iCs/>
        </w:rPr>
        <w:t>EventStorage</w:t>
      </w:r>
      <w:proofErr w:type="spellEnd"/>
      <w:r w:rsidRPr="00C0148A">
        <w:t xml:space="preserve"> to serialize the event and save it as a draft file.</w:t>
      </w:r>
    </w:p>
    <w:p w14:paraId="5F7B3435" w14:textId="77777777" w:rsidR="00C0148A" w:rsidRPr="00C0148A" w:rsidRDefault="00C0148A" w:rsidP="00C0148A">
      <w:pPr>
        <w:numPr>
          <w:ilvl w:val="0"/>
          <w:numId w:val="10"/>
        </w:numPr>
      </w:pPr>
      <w:r w:rsidRPr="00C0148A">
        <w:rPr>
          <w:b/>
          <w:bCs/>
        </w:rPr>
        <w:t>Final Calculation</w:t>
      </w:r>
      <w:r w:rsidRPr="00C0148A">
        <w:t>:</w:t>
      </w:r>
      <w:r w:rsidRPr="00C0148A">
        <w:br/>
        <w:t xml:space="preserve">When the user completes data entry and chooses to calculate balances, the </w:t>
      </w:r>
      <w:r w:rsidRPr="00C0148A">
        <w:rPr>
          <w:i/>
          <w:iCs/>
        </w:rPr>
        <w:t>BalanceCalculator</w:t>
      </w:r>
      <w:r w:rsidRPr="00C0148A">
        <w:t xml:space="preserve"> processes the event:</w:t>
      </w:r>
    </w:p>
    <w:p w14:paraId="148ED0AA" w14:textId="77777777" w:rsidR="00C0148A" w:rsidRPr="00C0148A" w:rsidRDefault="00C0148A" w:rsidP="00C0148A">
      <w:pPr>
        <w:numPr>
          <w:ilvl w:val="1"/>
          <w:numId w:val="10"/>
        </w:numPr>
      </w:pPr>
      <w:r w:rsidRPr="00C0148A">
        <w:t>Deducts participation fees from categories.</w:t>
      </w:r>
    </w:p>
    <w:p w14:paraId="45E7C374" w14:textId="77777777" w:rsidR="00C0148A" w:rsidRPr="00C0148A" w:rsidRDefault="00C0148A" w:rsidP="00C0148A">
      <w:pPr>
        <w:numPr>
          <w:ilvl w:val="1"/>
          <w:numId w:val="10"/>
        </w:numPr>
      </w:pPr>
      <w:r w:rsidRPr="00C0148A">
        <w:t>Distributes per-category costs among consumers.</w:t>
      </w:r>
    </w:p>
    <w:p w14:paraId="67420DBC" w14:textId="77777777" w:rsidR="00C0148A" w:rsidRPr="00C0148A" w:rsidRDefault="00C0148A" w:rsidP="00C0148A">
      <w:pPr>
        <w:numPr>
          <w:ilvl w:val="1"/>
          <w:numId w:val="10"/>
        </w:numPr>
      </w:pPr>
      <w:r w:rsidRPr="00C0148A">
        <w:t>Calculates each participant’s final balance.</w:t>
      </w:r>
    </w:p>
    <w:p w14:paraId="6C15C1E8" w14:textId="77777777" w:rsidR="00C0148A" w:rsidRPr="00C0148A" w:rsidRDefault="00C0148A" w:rsidP="00C0148A">
      <w:pPr>
        <w:numPr>
          <w:ilvl w:val="0"/>
          <w:numId w:val="10"/>
        </w:numPr>
      </w:pPr>
      <w:r w:rsidRPr="00C0148A">
        <w:rPr>
          <w:b/>
          <w:bCs/>
        </w:rPr>
        <w:t>Output Display</w:t>
      </w:r>
      <w:r w:rsidRPr="00C0148A">
        <w:t>:</w:t>
      </w:r>
      <w:r w:rsidRPr="00C0148A">
        <w:br/>
        <w:t>The results are passed back to the UI, which displays each participant’s balance and suggested transfers.</w:t>
      </w:r>
    </w:p>
    <w:p w14:paraId="19BCCE9B" w14:textId="77777777" w:rsidR="00C0148A" w:rsidRPr="00C0148A" w:rsidRDefault="00C0148A" w:rsidP="00C0148A">
      <w:pPr>
        <w:numPr>
          <w:ilvl w:val="0"/>
          <w:numId w:val="10"/>
        </w:numPr>
      </w:pPr>
      <w:r w:rsidRPr="00C0148A">
        <w:rPr>
          <w:b/>
          <w:bCs/>
        </w:rPr>
        <w:t>Final Saving (Optional)</w:t>
      </w:r>
      <w:r w:rsidRPr="00C0148A">
        <w:t>:</w:t>
      </w:r>
      <w:r w:rsidRPr="00C0148A">
        <w:br/>
        <w:t xml:space="preserve">The user can choose to save the event as "completed", updating its status and storing it via </w:t>
      </w:r>
      <w:proofErr w:type="spellStart"/>
      <w:r w:rsidRPr="00C0148A">
        <w:rPr>
          <w:i/>
          <w:iCs/>
        </w:rPr>
        <w:t>EventStorage</w:t>
      </w:r>
      <w:proofErr w:type="spellEnd"/>
      <w:r w:rsidRPr="00C0148A">
        <w:t>.</w:t>
      </w:r>
    </w:p>
    <w:p w14:paraId="7B4EC461" w14:textId="77777777" w:rsidR="00C0148A" w:rsidRPr="00C0148A" w:rsidRDefault="00C0148A" w:rsidP="00C0148A">
      <w:pPr>
        <w:numPr>
          <w:ilvl w:val="0"/>
          <w:numId w:val="10"/>
        </w:numPr>
      </w:pPr>
      <w:r w:rsidRPr="00C0148A">
        <w:rPr>
          <w:b/>
          <w:bCs/>
        </w:rPr>
        <w:t>Event Retrieval and Editing (Optional)</w:t>
      </w:r>
      <w:r w:rsidRPr="00C0148A">
        <w:t>:</w:t>
      </w:r>
      <w:r w:rsidRPr="00C0148A">
        <w:br/>
        <w:t>The user may later reopen a saved event (draft or completed) to review or modify data.</w:t>
      </w:r>
    </w:p>
    <w:p w14:paraId="3040E727" w14:textId="009C67D0" w:rsidR="00CA18BB" w:rsidRDefault="00CA18BB"/>
    <w:p w14:paraId="44F082EF" w14:textId="77777777" w:rsidR="00CA18BB" w:rsidRDefault="00000000">
      <w:pPr>
        <w:pStyle w:val="1"/>
      </w:pPr>
      <w:r>
        <w:t>5. Design Principles and Considerations</w:t>
      </w:r>
    </w:p>
    <w:p w14:paraId="39FBB5D7" w14:textId="77777777" w:rsidR="00E75B20" w:rsidRPr="00E75B20" w:rsidRDefault="00E75B20" w:rsidP="00E75B20"/>
    <w:p w14:paraId="57273AF9" w14:textId="77777777" w:rsidR="00E75B20" w:rsidRPr="00E75B20" w:rsidRDefault="00E75B20" w:rsidP="00E75B20">
      <w:r w:rsidRPr="00E75B20">
        <w:rPr>
          <w:b/>
          <w:bCs/>
        </w:rPr>
        <w:t>Modularity</w:t>
      </w:r>
      <w:r w:rsidRPr="00E75B20">
        <w:t>: The system is divided into distinct components, each with a single responsibility (UI, Logic, Data, Storage), allowing for easier testing, debugging, and maintenance.</w:t>
      </w:r>
    </w:p>
    <w:p w14:paraId="170E5181" w14:textId="77777777" w:rsidR="00E75B20" w:rsidRPr="00E75B20" w:rsidRDefault="00E75B20" w:rsidP="00E75B20">
      <w:r w:rsidRPr="00E75B20">
        <w:rPr>
          <w:b/>
          <w:bCs/>
        </w:rPr>
        <w:t>Separation of Concerns</w:t>
      </w:r>
      <w:r w:rsidRPr="00E75B20">
        <w:t>: Business logic is kept separate from data representation and user interaction. This ensures that changes in one part of the system do not affect others unnecessarily.</w:t>
      </w:r>
    </w:p>
    <w:p w14:paraId="1B597CAF" w14:textId="77777777" w:rsidR="00E75B20" w:rsidRPr="00E75B20" w:rsidRDefault="00E75B20" w:rsidP="00E75B20">
      <w:r w:rsidRPr="00E75B20">
        <w:rPr>
          <w:b/>
          <w:bCs/>
        </w:rPr>
        <w:t>Extensibility</w:t>
      </w:r>
      <w:r w:rsidRPr="00E75B20">
        <w:t>: The architecture supports future additions such as export modules, authentication, recurring events, and cloud storage with minimal disruption to existing components.</w:t>
      </w:r>
    </w:p>
    <w:p w14:paraId="53110F9A" w14:textId="77777777" w:rsidR="00E75B20" w:rsidRPr="00E75B20" w:rsidRDefault="00E75B20" w:rsidP="00E75B20">
      <w:r w:rsidRPr="00E75B20">
        <w:rPr>
          <w:b/>
          <w:bCs/>
        </w:rPr>
        <w:lastRenderedPageBreak/>
        <w:t>Flexibility in Data Entry</w:t>
      </w:r>
      <w:r w:rsidRPr="00E75B20">
        <w:t>: The system allows editing of events and participants at any stage prior to finalization, including saving events as drafts and resuming them later.</w:t>
      </w:r>
    </w:p>
    <w:p w14:paraId="50907277" w14:textId="77777777" w:rsidR="00E75B20" w:rsidRPr="00E75B20" w:rsidRDefault="00E75B20" w:rsidP="00E75B20">
      <w:r w:rsidRPr="00E75B20">
        <w:rPr>
          <w:b/>
          <w:bCs/>
        </w:rPr>
        <w:t>Simplicity</w:t>
      </w:r>
      <w:r w:rsidRPr="00E75B20">
        <w:t>: The user experience and internal system structure are designed to remain as simple and intuitive as possible, making the system accessible even to non-technical users.</w:t>
      </w:r>
    </w:p>
    <w:p w14:paraId="5084322B" w14:textId="77777777" w:rsidR="00E75B20" w:rsidRPr="00E75B20" w:rsidRDefault="00E75B20" w:rsidP="00E75B20">
      <w:r w:rsidRPr="00E75B20">
        <w:rPr>
          <w:b/>
          <w:bCs/>
        </w:rPr>
        <w:t>Transparency</w:t>
      </w:r>
      <w:r w:rsidRPr="00E75B20">
        <w:t>: The system includes features such as tabular breakdown of calculations and suggested transfers to ensure clarity and fairness in cost sharing.</w:t>
      </w:r>
    </w:p>
    <w:p w14:paraId="59DBD467" w14:textId="08343D7B" w:rsidR="00CA18BB" w:rsidRDefault="00CA18BB"/>
    <w:sectPr w:rsidR="00CA18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4683DAE"/>
    <w:multiLevelType w:val="multilevel"/>
    <w:tmpl w:val="095A3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2F1D18"/>
    <w:multiLevelType w:val="multilevel"/>
    <w:tmpl w:val="C13A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8602220">
    <w:abstractNumId w:val="8"/>
  </w:num>
  <w:num w:numId="2" w16cid:durableId="1414819594">
    <w:abstractNumId w:val="6"/>
  </w:num>
  <w:num w:numId="3" w16cid:durableId="466818876">
    <w:abstractNumId w:val="5"/>
  </w:num>
  <w:num w:numId="4" w16cid:durableId="1481464945">
    <w:abstractNumId w:val="4"/>
  </w:num>
  <w:num w:numId="5" w16cid:durableId="748430516">
    <w:abstractNumId w:val="7"/>
  </w:num>
  <w:num w:numId="6" w16cid:durableId="1899902363">
    <w:abstractNumId w:val="3"/>
  </w:num>
  <w:num w:numId="7" w16cid:durableId="174270067">
    <w:abstractNumId w:val="2"/>
  </w:num>
  <w:num w:numId="8" w16cid:durableId="1653827734">
    <w:abstractNumId w:val="1"/>
  </w:num>
  <w:num w:numId="9" w16cid:durableId="391536788">
    <w:abstractNumId w:val="0"/>
  </w:num>
  <w:num w:numId="10" w16cid:durableId="1648322032">
    <w:abstractNumId w:val="9"/>
  </w:num>
  <w:num w:numId="11" w16cid:durableId="12631053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3CB3"/>
    <w:rsid w:val="000C773D"/>
    <w:rsid w:val="0015074B"/>
    <w:rsid w:val="0029639D"/>
    <w:rsid w:val="00326F90"/>
    <w:rsid w:val="00A8059E"/>
    <w:rsid w:val="00AA1D8D"/>
    <w:rsid w:val="00B47730"/>
    <w:rsid w:val="00C0148A"/>
    <w:rsid w:val="00C373F7"/>
    <w:rsid w:val="00C6137C"/>
    <w:rsid w:val="00CA18BB"/>
    <w:rsid w:val="00CB0664"/>
    <w:rsid w:val="00E75B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8B86ED"/>
  <w14:defaultImageDpi w14:val="300"/>
  <w15:docId w15:val="{90F20BEB-F61A-47E0-BC96-E5882B545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9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6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4</Pages>
  <Words>894</Words>
  <Characters>4470</Characters>
  <Application>Microsoft Office Word</Application>
  <DocSecurity>0</DocSecurity>
  <Lines>37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5354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Emmanuel Heffes</cp:lastModifiedBy>
  <cp:revision>2</cp:revision>
  <dcterms:created xsi:type="dcterms:W3CDTF">2013-12-23T23:15:00Z</dcterms:created>
  <dcterms:modified xsi:type="dcterms:W3CDTF">2025-03-21T14:05:00Z</dcterms:modified>
  <cp:category/>
</cp:coreProperties>
</file>