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I'll proceed with the BRD based on the conversation. The screenshot reference will be noted as a UI reference artifact.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Business Requirements Document (BRD)</w:t>
      </w:r>
    </w:p>
    <w:p>
      <w:pPr>
        <w:pStyle w:val="Heading2"/>
      </w:pPr>
      <w:r>
        <w:t>Stock Announcement Alerts — Web Application</w:t>
      </w:r>
    </w:p>
    <w:p>
      <w:r/>
      <w:r>
        <w:rPr>
          <w:b/>
        </w:rPr>
        <w:t>Client:</w:t>
      </w:r>
      <w:r>
        <w:t xml:space="preserve"> Michael</w:t>
      </w:r>
    </w:p>
    <w:p>
      <w:r/>
      <w:r>
        <w:rPr>
          <w:b/>
        </w:rPr>
        <w:t>Developer:</w:t>
      </w:r>
      <w:r>
        <w:t xml:space="preserve"> Sandeep</w:t>
      </w:r>
    </w:p>
    <w:p>
      <w:r/>
      <w:r>
        <w:rPr>
          <w:b/>
        </w:rPr>
        <w:t>Date:</w:t>
      </w:r>
      <w:r>
        <w:t xml:space="preserve"> 2026-03-27</w:t>
      </w:r>
    </w:p>
    <w:p>
      <w:r/>
      <w:r>
        <w:rPr>
          <w:b/>
        </w:rPr>
        <w:t>Version:</w:t>
      </w:r>
      <w:r>
        <w:t xml:space="preserve"> 1.0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Scope</w:t>
      </w:r>
    </w:p>
    <w:p>
      <w:r>
        <w:t>This project delivers a web-based application that monitors and displays the latest corporate announcements for a defined set of NSE/BSE-listed companies. The application will fetch announcement data from Screener.in, present it through a dashboard UI, and be deployed on Railway. A future mobile app conversion will also be evaluated.</w:t>
      </w:r>
    </w:p>
    <w:p>
      <w:r/>
      <w:r>
        <w:rPr>
          <w:b/>
        </w:rPr>
        <w:t>In Scope:</w:t>
      </w:r>
      <w:r/>
    </w:p>
    <w:p>
      <w:pPr>
        <w:pStyle w:val="ListBullet"/>
      </w:pPr>
      <w:r>
        <w:t>Announcement monitoring for 4 companies: Infosys, HCL, Reliance, and TCS</w:t>
      </w:r>
    </w:p>
    <w:p>
      <w:pPr>
        <w:pStyle w:val="ListBullet"/>
      </w:pPr>
      <w:r>
        <w:t>Web-based dashboard with an announcement alerts section</w:t>
      </w:r>
    </w:p>
    <w:p>
      <w:pPr>
        <w:pStyle w:val="ListBullet"/>
      </w:pPr>
      <w:r>
        <w:t>Data sourced from Screener.in company pages</w:t>
      </w:r>
    </w:p>
    <w:p>
      <w:pPr>
        <w:pStyle w:val="ListBullet"/>
      </w:pPr>
      <w:r>
        <w:t>Deployment to Railway cloud platform</w:t>
      </w:r>
    </w:p>
    <w:p>
      <w:pPr>
        <w:pStyle w:val="ListBullet"/>
      </w:pPr>
      <w:r>
        <w:t>Feasibility assessment for mobile app conversion</w:t>
      </w:r>
    </w:p>
    <w:p>
      <w:r/>
      <w:r>
        <w:rPr>
          <w:b/>
        </w:rPr>
        <w:t>Out of Scope:</w:t>
      </w:r>
      <w:r/>
    </w:p>
    <w:p>
      <w:pPr>
        <w:pStyle w:val="ListBullet"/>
      </w:pPr>
      <w:r>
        <w:t>Real-time or historical share price data</w:t>
      </w:r>
    </w:p>
    <w:p>
      <w:pPr>
        <w:pStyle w:val="ListBullet"/>
      </w:pPr>
      <w:r>
        <w:t>Email or push notification delivery</w:t>
      </w:r>
    </w:p>
    <w:p>
      <w:pPr>
        <w:pStyle w:val="ListBullet"/>
      </w:pPr>
      <w:r>
        <w:t>Any companies beyond the four listed above</w:t>
      </w:r>
    </w:p>
    <w:p>
      <w:pPr>
        <w:pStyle w:val="ListBullet"/>
      </w:pPr>
      <w:r>
        <w:t>Trading or portfolio management functionality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Features</w:t>
      </w:r>
    </w:p>
    <w:p>
      <w:pPr>
        <w:pStyle w:val="Heading3"/>
      </w:pPr>
      <w:r>
        <w:t>F1 — Announcement Dashboard</w:t>
      </w:r>
    </w:p>
    <w:p>
      <w:pPr>
        <w:pStyle w:val="ListBullet"/>
      </w:pPr>
      <w:r>
        <w:t xml:space="preserve">A dedicated </w:t>
      </w:r>
      <w:r>
        <w:rPr>
          <w:b/>
        </w:rPr>
        <w:t>Announcement Alert Section</w:t>
      </w:r>
      <w:r>
        <w:t xml:space="preserve"> on the UI displaying the latest announcements for all four monitored companies.</w:t>
      </w:r>
    </w:p>
    <w:p>
      <w:pPr>
        <w:pStyle w:val="ListBullet"/>
      </w:pPr>
      <w:r>
        <w:t xml:space="preserve">Each announcement entry must display the </w:t>
      </w:r>
      <w:r>
        <w:rPr>
          <w:b/>
        </w:rPr>
        <w:t>announcement date</w:t>
      </w:r>
      <w:r>
        <w:t xml:space="preserve"> at the start of the entry.</w:t>
      </w:r>
    </w:p>
    <w:p>
      <w:pPr>
        <w:pStyle w:val="ListBullet"/>
      </w:pPr>
      <w:r>
        <w:t>The UI must match the visual style provided in the sample screenshot (</w:t>
      </w:r>
      <w:r>
        <w:rPr>
          <w:rFonts w:ascii="Courier New" w:hAnsi="Courier New"/>
        </w:rPr>
        <w:t>SampleScreen.png</w:t>
      </w:r>
      <w:r>
        <w:t>).</w:t>
      </w:r>
    </w:p>
    <w:p>
      <w:pPr>
        <w:pStyle w:val="Heading3"/>
      </w:pPr>
      <w:r>
        <w:t>F2 — Announcement Data Feed</w:t>
      </w:r>
    </w:p>
    <w:p>
      <w:pPr>
        <w:pStyle w:val="ListBullet"/>
      </w:pPr>
      <w:r>
        <w:t xml:space="preserve">The application must scrape or retrieve announcement data from </w:t>
      </w:r>
      <w:r>
        <w:rPr>
          <w:b/>
        </w:rPr>
        <w:t>Screener.in</w:t>
      </w:r>
      <w:r>
        <w:t xml:space="preserve"> company pages for each of the four tracked companies.</w:t>
      </w:r>
    </w:p>
    <w:p>
      <w:pPr>
        <w:pStyle w:val="ListBullet"/>
      </w:pPr>
      <w:r>
        <w:t xml:space="preserve">Only the </w:t>
      </w:r>
      <w:r>
        <w:rPr>
          <w:b/>
        </w:rPr>
        <w:t>latest 3 announcements per company</w:t>
      </w:r>
      <w:r>
        <w:t xml:space="preserve"> are to be displayed at any given time.</w:t>
      </w:r>
    </w:p>
    <w:p>
      <w:pPr>
        <w:pStyle w:val="Heading3"/>
      </w:pPr>
      <w:r>
        <w:t>F3 — Deployment</w:t>
      </w:r>
    </w:p>
    <w:p>
      <w:pPr>
        <w:pStyle w:val="ListBullet"/>
      </w:pPr>
      <w:r>
        <w:t xml:space="preserve">The application must be deployed and hosted on </w:t>
      </w:r>
      <w:r>
        <w:rPr>
          <w:b/>
        </w:rPr>
        <w:t>Railway</w:t>
      </w:r>
      <w:r>
        <w:t>.</w:t>
      </w:r>
    </w:p>
    <w:p>
      <w:pPr>
        <w:pStyle w:val="ListBullet"/>
      </w:pPr>
      <w:r>
        <w:t>The app must be publicly accessible via a Railway-provided URL.</w:t>
      </w:r>
    </w:p>
    <w:p>
      <w:pPr>
        <w:pStyle w:val="Heading3"/>
      </w:pPr>
      <w:r>
        <w:t>F4 — Mobile App Conversion (Future)</w:t>
      </w:r>
    </w:p>
    <w:p>
      <w:pPr>
        <w:pStyle w:val="ListBullet"/>
      </w:pPr>
      <w:r>
        <w:t>Evaluate the feasibility of converting the web application into a mobile app.</w:t>
      </w:r>
    </w:p>
    <w:p>
      <w:pPr>
        <w:pStyle w:val="ListBullet"/>
      </w:pPr>
      <w:r>
        <w:t>This is a secondary objective and does not block the initial release.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BR-01</w:t>
            </w:r>
          </w:p>
        </w:tc>
        <w:tc>
          <w:tcPr>
            <w:tcW w:type="dxa" w:w="4320"/>
          </w:tcPr>
          <w:p>
            <w:r>
              <w:t>Only announcements from Infosys, HCL, Reliance, and TCS are monitored. No other companies.</w:t>
            </w:r>
          </w:p>
        </w:tc>
      </w:tr>
      <w:tr>
        <w:tc>
          <w:tcPr>
            <w:tcW w:type="dxa" w:w="4320"/>
          </w:tcPr>
          <w:p>
            <w:r>
              <w:t>BR-02</w:t>
            </w:r>
          </w:p>
        </w:tc>
        <w:tc>
          <w:tcPr>
            <w:tcW w:type="dxa" w:w="4320"/>
          </w:tcPr>
          <w:p>
            <w:r>
              <w:t>A maximum of 3 announcements per company shall be displayed; older announcements beyond this limit are not shown.</w:t>
            </w:r>
          </w:p>
        </w:tc>
      </w:tr>
      <w:tr>
        <w:tc>
          <w:tcPr>
            <w:tcW w:type="dxa" w:w="4320"/>
          </w:tcPr>
          <w:p>
            <w:r>
              <w:t>BR-03</w:t>
            </w:r>
          </w:p>
        </w:tc>
        <w:tc>
          <w:tcPr>
            <w:tcW w:type="dxa" w:w="4320"/>
          </w:tcPr>
          <w:p>
            <w:r>
              <w:t>Each announcement entry must begin with its announcement date.</w:t>
            </w:r>
          </w:p>
        </w:tc>
      </w:tr>
      <w:tr>
        <w:tc>
          <w:tcPr>
            <w:tcW w:type="dxa" w:w="4320"/>
          </w:tcPr>
          <w:p>
            <w:r>
              <w:t>BR-04</w:t>
            </w:r>
          </w:p>
        </w:tc>
        <w:tc>
          <w:tcPr>
            <w:tcW w:type="dxa" w:w="4320"/>
          </w:tcPr>
          <w:p>
            <w:r>
              <w:t>Share price data must not be displayed anywhere in the application.</w:t>
            </w:r>
          </w:p>
        </w:tc>
      </w:tr>
      <w:tr>
        <w:tc>
          <w:tcPr>
            <w:tcW w:type="dxa" w:w="4320"/>
          </w:tcPr>
          <w:p>
            <w:r>
              <w:t>BR-05</w:t>
            </w:r>
          </w:p>
        </w:tc>
        <w:tc>
          <w:tcPr>
            <w:tcW w:type="dxa" w:w="4320"/>
          </w:tcPr>
          <w:p>
            <w:r>
              <w:t>Announcement data must be sourced exclusively from Screener.in. No other data sources are permitted.</w:t>
            </w:r>
          </w:p>
        </w:tc>
      </w:tr>
      <w:tr>
        <w:tc>
          <w:tcPr>
            <w:tcW w:type="dxa" w:w="4320"/>
          </w:tcPr>
          <w:p>
            <w:r>
              <w:t>BR-06</w:t>
            </w:r>
          </w:p>
        </w:tc>
        <w:tc>
          <w:tcPr>
            <w:tcW w:type="dxa" w:w="4320"/>
          </w:tcPr>
          <w:p>
            <w:r>
              <w:t>The production deployment platform is Railway. No other hosting provider is to be used for production.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Assumption</w:t>
            </w:r>
          </w:p>
        </w:tc>
      </w:tr>
      <w:tr>
        <w:tc>
          <w:tcPr>
            <w:tcW w:type="dxa" w:w="4320"/>
          </w:tcPr>
          <w:p>
            <w:r>
              <w:t>A-01</w:t>
            </w:r>
          </w:p>
        </w:tc>
        <w:tc>
          <w:tcPr>
            <w:tcW w:type="dxa" w:w="4320"/>
          </w:tcPr>
          <w:p>
            <w:r>
              <w:t>Screener.in's announcement section for each company is publicly accessible without authentication or a paid subscription.</w:t>
            </w:r>
          </w:p>
        </w:tc>
      </w:tr>
      <w:tr>
        <w:tc>
          <w:tcPr>
            <w:tcW w:type="dxa" w:w="4320"/>
          </w:tcPr>
          <w:p>
            <w:r>
              <w:t>A-02</w:t>
            </w:r>
          </w:p>
        </w:tc>
        <w:tc>
          <w:tcPr>
            <w:tcW w:type="dxa" w:w="4320"/>
          </w:tcPr>
          <w:p>
            <w:r>
              <w:t>The structure of Screener.in company pages (announcement section HTML/layout) remains stable and does not change frequently.</w:t>
            </w:r>
          </w:p>
        </w:tc>
      </w:tr>
      <w:tr>
        <w:tc>
          <w:tcPr>
            <w:tcW w:type="dxa" w:w="4320"/>
          </w:tcPr>
          <w:p>
            <w:r>
              <w:t>A-03</w:t>
            </w:r>
          </w:p>
        </w:tc>
        <w:tc>
          <w:tcPr>
            <w:tcW w:type="dxa" w:w="4320"/>
          </w:tcPr>
          <w:p>
            <w:r>
              <w:t>The UI design must closely follow the style shown in D:\Sandeep_AITest\Test_Claude\Source\StockAlerts\SampleScreen.png. This file is treated as the authoritative design reference.</w:t>
            </w:r>
          </w:p>
        </w:tc>
      </w:tr>
      <w:tr>
        <w:tc>
          <w:tcPr>
            <w:tcW w:type="dxa" w:w="4320"/>
          </w:tcPr>
          <w:p>
            <w:r>
              <w:t>A-04</w:t>
            </w:r>
          </w:p>
        </w:tc>
        <w:tc>
          <w:tcPr>
            <w:tcW w:type="dxa" w:w="4320"/>
          </w:tcPr>
          <w:p>
            <w:r>
              <w:t>"Latest 3 announcements" refers to the 3 most recently dated announcements as listed on Screener.in, not filtered by any other criteria.</w:t>
            </w:r>
          </w:p>
        </w:tc>
      </w:tr>
      <w:tr>
        <w:tc>
          <w:tcPr>
            <w:tcW w:type="dxa" w:w="4320"/>
          </w:tcPr>
          <w:p>
            <w:r>
              <w:t>A-05</w:t>
            </w:r>
          </w:p>
        </w:tc>
        <w:tc>
          <w:tcPr>
            <w:tcW w:type="dxa" w:w="4320"/>
          </w:tcPr>
          <w:p>
            <w:r>
              <w:t>The four company names (Infosys, HCL, Reliance, TCS) map directly to their respective Screener.in profile pages.</w:t>
            </w:r>
          </w:p>
        </w:tc>
      </w:tr>
      <w:tr>
        <w:tc>
          <w:tcPr>
            <w:tcW w:type="dxa" w:w="4320"/>
          </w:tcPr>
          <w:p>
            <w:r>
              <w:t>A-06</w:t>
            </w:r>
          </w:p>
        </w:tc>
        <w:tc>
          <w:tcPr>
            <w:tcW w:type="dxa" w:w="4320"/>
          </w:tcPr>
          <w:p>
            <w:r>
              <w:t>Mobile app conversion is a post-launch consideration and does not have a committed timeline or additional budget attached at this stage.</w:t>
            </w:r>
          </w:p>
        </w:tc>
      </w:tr>
      <w:tr>
        <w:tc>
          <w:tcPr>
            <w:tcW w:type="dxa" w:w="4320"/>
          </w:tcPr>
          <w:p>
            <w:r>
              <w:t>A-07</w:t>
            </w:r>
          </w:p>
        </w:tc>
        <w:tc>
          <w:tcPr>
            <w:tcW w:type="dxa" w:w="4320"/>
          </w:tcPr>
          <w:p>
            <w:r>
              <w:t>Railway's free or starter tier is sufficient for the expected traffic volume during initial rollout.</w:t>
            </w:r>
          </w:p>
        </w:tc>
      </w:tr>
      <w:tr>
        <w:tc>
          <w:tcPr>
            <w:tcW w:type="dxa" w:w="4320"/>
          </w:tcPr>
          <w:p>
            <w:r>
              <w:t>A-08</w:t>
            </w:r>
          </w:p>
        </w:tc>
        <w:tc>
          <w:tcPr>
            <w:tcW w:type="dxa" w:w="4320"/>
          </w:tcPr>
          <w:p>
            <w:r>
              <w:t>No user authentication or login is required to access the dashboard.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/>
      <w:r>
        <w:rPr>
          <w:i/>
        </w:rPr>
        <w:t>Document prepared by Sandeep based on requirements discussion with Michael.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