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1F16C06" w:rsidP="560262B4" w:rsidRDefault="01F16C06" w14:paraId="616677E0" w14:textId="3B99F6EA">
      <w:pPr>
        <w:jc w:val="center"/>
        <w:rPr>
          <w:rFonts w:ascii="Calibri" w:hAnsi="Calibri" w:eastAsia="Calibri" w:cs="Calibri"/>
        </w:rPr>
      </w:pPr>
      <w:r w:rsidR="01F16C06">
        <w:drawing>
          <wp:inline wp14:editId="434F3C4F" wp14:anchorId="0CE493F0">
            <wp:extent cx="3286126" cy="3286126"/>
            <wp:effectExtent l="0" t="0" r="0" b="0"/>
            <wp:docPr id="2076194195" name="" title="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6ad4cfb15b9493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126" cy="3286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D7444FF" w:rsidP="560262B4" w:rsidRDefault="1D7444FF" w14:paraId="13F020DD" w14:textId="4ADBF0C0">
      <w:pPr>
        <w:pStyle w:val="Title"/>
        <w:jc w:val="center"/>
        <w:rPr>
          <w:rFonts w:ascii="Calibri" w:hAnsi="Calibri" w:eastAsia="Calibri" w:cs="Calibri"/>
          <w:sz w:val="52"/>
          <w:szCs w:val="52"/>
        </w:rPr>
      </w:pPr>
      <w:r w:rsidRPr="560262B4" w:rsidR="1D7444FF">
        <w:rPr>
          <w:rFonts w:ascii="Calibri" w:hAnsi="Calibri" w:eastAsia="Calibri" w:cs="Calibri"/>
          <w:sz w:val="52"/>
          <w:szCs w:val="52"/>
        </w:rPr>
        <w:t>PetZania</w:t>
      </w:r>
      <w:r w:rsidRPr="560262B4" w:rsidR="1D7444FF">
        <w:rPr>
          <w:rFonts w:ascii="Calibri" w:hAnsi="Calibri" w:eastAsia="Calibri" w:cs="Calibri"/>
          <w:sz w:val="52"/>
          <w:szCs w:val="52"/>
        </w:rPr>
        <w:t xml:space="preserve"> </w:t>
      </w:r>
      <w:r w:rsidRPr="560262B4" w:rsidR="56B1B84A">
        <w:rPr>
          <w:rFonts w:ascii="Calibri" w:hAnsi="Calibri" w:eastAsia="Calibri" w:cs="Calibri"/>
          <w:sz w:val="52"/>
          <w:szCs w:val="52"/>
        </w:rPr>
        <w:t>Registration</w:t>
      </w:r>
      <w:r w:rsidRPr="560262B4" w:rsidR="1D7444FF">
        <w:rPr>
          <w:rFonts w:ascii="Calibri" w:hAnsi="Calibri" w:eastAsia="Calibri" w:cs="Calibri"/>
          <w:sz w:val="52"/>
          <w:szCs w:val="52"/>
        </w:rPr>
        <w:t xml:space="preserve"> Module Endpoints</w:t>
      </w:r>
    </w:p>
    <w:p w:rsidR="560262B4" w:rsidP="560262B4" w:rsidRDefault="560262B4" w14:paraId="1C4DF664" w14:textId="54BD00FB">
      <w:pPr>
        <w:pStyle w:val="Normal"/>
        <w:rPr>
          <w:rFonts w:ascii="Calibri" w:hAnsi="Calibri" w:eastAsia="Calibri" w:cs="Calibri"/>
        </w:rPr>
      </w:pPr>
    </w:p>
    <w:p w:rsidR="560262B4" w:rsidP="560262B4" w:rsidRDefault="560262B4" w14:paraId="299B573A" w14:textId="54B0D135">
      <w:pPr>
        <w:pStyle w:val="Normal"/>
        <w:rPr>
          <w:rFonts w:ascii="Calibri" w:hAnsi="Calibri" w:eastAsia="Calibri" w:cs="Calibri"/>
        </w:rPr>
      </w:pPr>
    </w:p>
    <w:p w:rsidR="5D1B91E8" w:rsidP="560262B4" w:rsidRDefault="5D1B91E8" w14:paraId="45548367" w14:textId="17E3D99A">
      <w:pPr>
        <w:pStyle w:val="Normal"/>
        <w:jc w:val="center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60262B4" w:rsidR="5D1B91E8">
        <w:rPr>
          <w:rFonts w:ascii="Calibri" w:hAnsi="Calibri" w:eastAsia="Calibri" w:cs="Calibri"/>
          <w:noProof w:val="0"/>
          <w:sz w:val="24"/>
          <w:szCs w:val="24"/>
          <w:lang w:val="en-US"/>
        </w:rPr>
        <w:t>Implemented By:</w:t>
      </w:r>
    </w:p>
    <w:p w:rsidR="2B79687D" w:rsidP="560262B4" w:rsidRDefault="2B79687D" w14:paraId="3385EA37" w14:textId="708224CB">
      <w:pPr>
        <w:pStyle w:val="Normal"/>
        <w:jc w:val="center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60262B4" w:rsidR="2B79687D">
        <w:rPr>
          <w:rFonts w:ascii="Calibri" w:hAnsi="Calibri" w:eastAsia="Calibri" w:cs="Calibri"/>
          <w:noProof w:val="0"/>
          <w:sz w:val="24"/>
          <w:szCs w:val="24"/>
          <w:lang w:val="en-US"/>
        </w:rPr>
        <w:t>Beshoy Hany Attia</w:t>
      </w:r>
    </w:p>
    <w:p w:rsidR="2B79687D" w:rsidP="560262B4" w:rsidRDefault="2B79687D" w14:paraId="5B724217" w14:textId="73DFAEEA">
      <w:pPr>
        <w:pStyle w:val="Normal"/>
        <w:jc w:val="center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60262B4" w:rsidR="2B79687D">
        <w:rPr>
          <w:rFonts w:ascii="Calibri" w:hAnsi="Calibri" w:eastAsia="Calibri" w:cs="Calibri"/>
          <w:noProof w:val="0"/>
          <w:sz w:val="24"/>
          <w:szCs w:val="24"/>
          <w:lang w:val="en-US"/>
        </w:rPr>
        <w:t>Mohamed Khaled El-Sayed</w:t>
      </w:r>
    </w:p>
    <w:p w:rsidR="2B79687D" w:rsidP="560262B4" w:rsidRDefault="2B79687D" w14:paraId="6A6F8BF7" w14:textId="15E2B3D9">
      <w:pPr>
        <w:pStyle w:val="Normal"/>
        <w:jc w:val="center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60262B4" w:rsidR="2B79687D">
        <w:rPr>
          <w:rFonts w:ascii="Calibri" w:hAnsi="Calibri" w:eastAsia="Calibri" w:cs="Calibri"/>
          <w:noProof w:val="0"/>
          <w:sz w:val="24"/>
          <w:szCs w:val="24"/>
          <w:lang w:val="en-US"/>
        </w:rPr>
        <w:t>Alan Samir Hakoun</w:t>
      </w:r>
    </w:p>
    <w:p w:rsidR="560262B4" w:rsidP="560262B4" w:rsidRDefault="560262B4" w14:paraId="4A8580B0" w14:textId="7B3C812B">
      <w:pPr>
        <w:pStyle w:val="Normal"/>
        <w:jc w:val="center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w:rsidR="560262B4" w:rsidP="560262B4" w:rsidRDefault="560262B4" w14:paraId="358B5AA5" w14:textId="2D618FA6">
      <w:pPr>
        <w:pStyle w:val="Normal"/>
        <w:jc w:val="center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w:rsidR="74508690" w:rsidP="560262B4" w:rsidRDefault="74508690" w14:paraId="5E56EE07" w14:textId="1F94C787">
      <w:pPr>
        <w:pStyle w:val="Normal"/>
        <w:jc w:val="center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560262B4" w:rsidR="74508690">
        <w:rPr>
          <w:rFonts w:ascii="Calibri" w:hAnsi="Calibri" w:eastAsia="Calibri" w:cs="Calibri"/>
          <w:noProof w:val="0"/>
          <w:sz w:val="24"/>
          <w:szCs w:val="24"/>
          <w:lang w:val="en-US"/>
        </w:rPr>
        <w:t>(</w:t>
      </w:r>
      <w:r w:rsidRPr="560262B4" w:rsidR="74508690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a technical document that outlines the endpoints of the </w:t>
      </w:r>
      <w:r w:rsidRPr="560262B4" w:rsidR="71497016">
        <w:rPr>
          <w:rFonts w:ascii="Calibri" w:hAnsi="Calibri" w:eastAsia="Calibri" w:cs="Calibri"/>
          <w:noProof w:val="0"/>
          <w:sz w:val="24"/>
          <w:szCs w:val="24"/>
          <w:lang w:val="en-US"/>
        </w:rPr>
        <w:t>registration</w:t>
      </w:r>
      <w:r w:rsidRPr="560262B4" w:rsidR="74508690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backend module. It serves as a reference for developers, </w:t>
      </w:r>
      <w:r w:rsidRPr="560262B4" w:rsidR="74508690">
        <w:rPr>
          <w:rFonts w:ascii="Calibri" w:hAnsi="Calibri" w:eastAsia="Calibri" w:cs="Calibri"/>
          <w:noProof w:val="0"/>
          <w:sz w:val="24"/>
          <w:szCs w:val="24"/>
          <w:lang w:val="en-US"/>
        </w:rPr>
        <w:t>frontend</w:t>
      </w:r>
      <w:r w:rsidRPr="560262B4" w:rsidR="74508690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engineers, and other stakeholders who need to interact with the backend.</w:t>
      </w:r>
      <w:r w:rsidRPr="560262B4" w:rsidR="74508690">
        <w:rPr>
          <w:rFonts w:ascii="Calibri" w:hAnsi="Calibri" w:eastAsia="Calibri" w:cs="Calibri"/>
          <w:noProof w:val="0"/>
          <w:sz w:val="24"/>
          <w:szCs w:val="24"/>
          <w:lang w:val="en-US"/>
        </w:rPr>
        <w:t>)</w:t>
      </w:r>
    </w:p>
    <w:p w:rsidR="560262B4" w:rsidP="560262B4" w:rsidRDefault="560262B4" w14:paraId="7D3ABEC4" w14:textId="552D24B8">
      <w:pPr>
        <w:pStyle w:val="Normal"/>
        <w:jc w:val="center"/>
        <w:rPr>
          <w:rFonts w:ascii="Calibri" w:hAnsi="Calibri" w:eastAsia="Calibri" w:cs="Calibri"/>
          <w:noProof w:val="0"/>
          <w:sz w:val="24"/>
          <w:szCs w:val="24"/>
          <w:lang w:val="en-US"/>
        </w:rPr>
      </w:pPr>
    </w:p>
    <w:p w:rsidR="560262B4" w:rsidP="560262B4" w:rsidRDefault="560262B4" w14:paraId="5BFA0022" w14:textId="10E102BE">
      <w:pPr>
        <w:pStyle w:val="Normal"/>
        <w:rPr>
          <w:rFonts w:ascii="Calibri" w:hAnsi="Calibri" w:eastAsia="Calibri" w:cs="Calibri"/>
        </w:rPr>
      </w:pPr>
    </w:p>
    <w:p w:rsidR="560262B4" w:rsidP="560262B4" w:rsidRDefault="560262B4" w14:paraId="0FEC3EDE" w14:textId="525DDC27">
      <w:pPr>
        <w:pStyle w:val="Normal"/>
        <w:rPr>
          <w:rFonts w:ascii="Calibri" w:hAnsi="Calibri" w:eastAsia="Calibri" w:cs="Calibri"/>
        </w:rPr>
      </w:pPr>
    </w:p>
    <w:p w:rsidR="560262B4" w:rsidP="560262B4" w:rsidRDefault="560262B4" w14:paraId="7FA4A57D" w14:textId="0B494094">
      <w:pPr>
        <w:pStyle w:val="Normal"/>
        <w:rPr>
          <w:rFonts w:ascii="Calibri" w:hAnsi="Calibri" w:eastAsia="Calibri" w:cs="Calibri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4D35B17"/>
    <w:rsid w:val="01F16C06"/>
    <w:rsid w:val="03F762D0"/>
    <w:rsid w:val="0D67B451"/>
    <w:rsid w:val="0D8F09EB"/>
    <w:rsid w:val="15B0A476"/>
    <w:rsid w:val="1BB9EEE4"/>
    <w:rsid w:val="1D7444FF"/>
    <w:rsid w:val="201C305A"/>
    <w:rsid w:val="2B79687D"/>
    <w:rsid w:val="2DE836E0"/>
    <w:rsid w:val="2F754B77"/>
    <w:rsid w:val="2FE69853"/>
    <w:rsid w:val="322CA71E"/>
    <w:rsid w:val="37063F39"/>
    <w:rsid w:val="39911BCC"/>
    <w:rsid w:val="54D35B17"/>
    <w:rsid w:val="560262B4"/>
    <w:rsid w:val="56B1B84A"/>
    <w:rsid w:val="5D1B91E8"/>
    <w:rsid w:val="60BEABE4"/>
    <w:rsid w:val="60D0C333"/>
    <w:rsid w:val="64AADD0B"/>
    <w:rsid w:val="651A671B"/>
    <w:rsid w:val="6A2FBC87"/>
    <w:rsid w:val="6F68928D"/>
    <w:rsid w:val="6FBF0873"/>
    <w:rsid w:val="71497016"/>
    <w:rsid w:val="74508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35B17"/>
  <w15:chartTrackingRefBased/>
  <w15:docId w15:val="{8963E010-436C-4DEF-8778-650496E6E88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46ad4cfb15b9493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2025-03-02T20:55:29.9107927Z</dcterms:created>
  <dcterms:modified xsi:type="dcterms:W3CDTF">2025-03-02T21:08:53.3614318Z</dcterms:modified>
  <dc:creator>الان سمير حقون</dc:creator>
  <lastModifiedBy>الان سمير حقون</lastModifiedBy>
</coreProperties>
</file>