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LUCIO WA ANÉ TEWROWA ´A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