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MARIELI DOS SANTOS SELLE COMPANI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