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SERGIO DA’UMBUMRÕI’WA TSEREDZATSU ABHO’ODI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