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5785" w:rsidRPr="006B5785" w:rsidRDefault="006B5785" w:rsidP="006B5785">
      <w:pPr>
        <w:shd w:val="clear" w:color="auto" w:fill="FFFFFF"/>
        <w:spacing w:before="180" w:after="180"/>
        <w:outlineLvl w:val="1"/>
        <w:rPr>
          <w:rFonts w:ascii="Inter" w:eastAsia="Times New Roman" w:hAnsi="Inter" w:cs="Times New Roman"/>
          <w:color w:val="000000"/>
          <w:spacing w:val="-6"/>
          <w:kern w:val="0"/>
          <w:sz w:val="36"/>
          <w:szCs w:val="36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b/>
          <w:bCs/>
          <w:color w:val="000000"/>
          <w:spacing w:val="-6"/>
          <w:kern w:val="0"/>
          <w:sz w:val="36"/>
          <w:szCs w:val="36"/>
          <w:lang w:eastAsia="en-GB" w:bidi="hi-IN"/>
          <w14:ligatures w14:val="none"/>
        </w:rPr>
        <w:t>Adjacency Matrix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An adjacency matrix is the matrix representation of a graph/network, depicting the connections between the nodes in the graph merely as numbers of a matrix. This equivalence between graphs and matrices is an important part of modern graph theory.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b/>
          <w:bCs/>
          <w:color w:val="000000"/>
          <w:spacing w:val="-6"/>
          <w:kern w:val="0"/>
          <w:lang w:eastAsia="en-GB" w:bidi="hi-IN"/>
          <w14:ligatures w14:val="none"/>
        </w:rPr>
        <w:t>Directed Graph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Let’s consider a directed graph: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"https://olympus.mygreatlearning.com/courses/120929/files/12122755/preview?verifier=AVgO2pAZ6J0dc798PXzqQxusbRy0DZLOzIBkw7qX"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4785360" cy="3032760"/>
            <wp:effectExtent l="0" t="0" r="2540" b="2540"/>
            <wp:docPr id="154518845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  <w:t>In the above directed graph,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"https://olympus.mygreatlearning.com/equation_images/A%255Clongrightarrow%2520B"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76300" cy="167640"/>
            <wp:effectExtent l="0" t="0" r="0" b="0"/>
            <wp:docPr id="27014196" name="Picture 20" descr="LaTeX: A\longrightarr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TeX: A\longrightarrow 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,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"https://olympus.mygreatlearning.com/equation_images/B%255Clongrightarrow%2520C"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76300" cy="152400"/>
            <wp:effectExtent l="0" t="0" r="0" b="0"/>
            <wp:docPr id="1581282772" name="Picture 19" descr="LaTeX: B\longrightarrow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X: B\longrightarrow 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and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"https://olympus.mygreatlearning.com/equation_images/C%255Clongrightarrow%2520A"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53440" cy="167640"/>
            <wp:effectExtent l="0" t="0" r="0" b="0"/>
            <wp:docPr id="233490373" name="Picture 18" descr="LaTeX: C\longrightarrow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aTeX: C\longrightarrow 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are the directed connections observed.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Its adjacency matrix can be given as: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"https://olympus.mygreatlearning.com/courses/120929/files/12122749/preview?verifier=B3sKbTOxnQZa9D9Q0zPHCAHqxZ8Ugzfd6XSjkWJh"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175260" cy="1463040"/>
            <wp:effectExtent l="0" t="0" r="2540" b="0"/>
            <wp:docPr id="136918553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"https://olympus.mygreatlearning.com/courses/120929/files/12122748/preview?verifier=eZ1hL482MsohSTfuXVqzBHIc0uHsu7w98UBmTfiJ"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1943100" cy="2209800"/>
            <wp:effectExtent l="0" t="0" r="0" b="0"/>
            <wp:docPr id="5626179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6B5785" w:rsidRPr="006B5785" w:rsidRDefault="006B5785" w:rsidP="006B57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t>The graph shows that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"https://olympus.mygreatlearning.com/equation_images/A%255Clongrightarrow%2520B"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76300" cy="167640"/>
            <wp:effectExtent l="0" t="0" r="0" b="0"/>
            <wp:docPr id="276725677" name="Picture 15" descr="LaTeX: A\longrightarr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aTeX: A\longrightarrow 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, i.e., A is linked to B. Hence, the entry in the 1st row (row A) and 2nd column (column B) of the Adjacency Matrix is 1.</w:t>
      </w:r>
    </w:p>
    <w:p w:rsidR="006B5785" w:rsidRPr="006B5785" w:rsidRDefault="006B5785" w:rsidP="006B57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shows that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"https://olympus.mygreatlearning.com/equation_images/B%255Clongrightarrow%2520C"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76300" cy="152400"/>
            <wp:effectExtent l="0" t="0" r="0" b="0"/>
            <wp:docPr id="1024189652" name="Picture 14" descr="LaTeX: B\longrightarrow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aTeX: B\longrightarrow 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, i.e., B is linked to C. Hence, the entry in the 2nd row (row B) and 3rd column (column C) of the Adjacency Matrix is 1.</w:t>
      </w:r>
    </w:p>
    <w:p w:rsidR="006B5785" w:rsidRPr="006B5785" w:rsidRDefault="006B5785" w:rsidP="006B57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shows that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"https://olympus.mygreatlearning.com/equation_images/C%255Clongrightarrow%2520A"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53440" cy="167640"/>
            <wp:effectExtent l="0" t="0" r="0" b="0"/>
            <wp:docPr id="265317405" name="Picture 13" descr="LaTeX: C\longrightarrow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aTeX: C\longrightarrow 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, i.e., C is linked to A. Hence, the entry in the 3rd row (row C) and 1st column (column A) of the Adjacency Matrix is 1.</w:t>
      </w:r>
    </w:p>
    <w:p w:rsidR="006B5785" w:rsidRPr="006B5785" w:rsidRDefault="006B5785" w:rsidP="006B5785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There are no other connections in the graph. Hence, all other entries of the Adjacency Matrix are 0.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b/>
          <w:bCs/>
          <w:color w:val="000000"/>
          <w:spacing w:val="-6"/>
          <w:kern w:val="0"/>
          <w:lang w:eastAsia="en-GB" w:bidi="hi-IN"/>
          <w14:ligatures w14:val="none"/>
        </w:rPr>
        <w:t>Undirected Graph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Now let’s consider an undirected graph: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"https://olympus.mygreatlearning.com/courses/120929/files/12122756/preview?verifier=TAnA1EdFBQ79oyMWyQ6NRStMosJ2qd9w0Ia0wtpN"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4800600" cy="2987040"/>
            <wp:effectExtent l="0" t="0" r="0" b="0"/>
            <wp:docPr id="184464955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  <w:t>                                                 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An undirected graph has no specific direction for the link/edge, hence if A and B are linked then we consider the relation as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"https://olympus.mygreatlearning.com/equation_images/A%255Clongrightarrow%2520B"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76300" cy="167640"/>
            <wp:effectExtent l="0" t="0" r="0" b="0"/>
            <wp:docPr id="485809703" name="Picture 11" descr="LaTeX: A\longrightarr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aTeX: A\longrightarrow B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or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"https://olympus.mygreatlearning.com/equation_images/B%255Clongrightarrow%2520A"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861060" cy="167640"/>
            <wp:effectExtent l="0" t="0" r="2540" b="0"/>
            <wp:docPr id="2032242735" name="Picture 10" descr="LaTeX: B\longrightarrow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LaTeX: B\longrightarrow 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. The adjacency matrix for this graph is as below: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"https://olympus.mygreatlearning.com/courses/120929/files/12122749/preview?verifier=B3sKbTOxnQZa9D9Q0zPHCAHqxZ8Ugzfd6XSjkWJh"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190500" cy="1577340"/>
            <wp:effectExtent l="0" t="0" r="0" b="0"/>
            <wp:docPr id="1990414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"https://olympus.mygreatlearning.com/courses/120929/files/12122750/preview?verifier=4rMtqkwWccVeuZ1tSLIJ2VMEEpyGnA7mwLyNwgDR"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1905000" cy="2171700"/>
            <wp:effectExtent l="0" t="0" r="0" b="0"/>
            <wp:docPr id="6640564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shows that A is linked to both B and C. Hence, the entries in the 2nd (column B) and 3rd (column C) elements of the 1st row (row A) are 1 in the Adjacency Matrix.</w:t>
      </w:r>
    </w:p>
    <w:p w:rsidR="006B5785" w:rsidRPr="006B5785" w:rsidRDefault="006B5785" w:rsidP="006B57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shows that B is linked to both C and A. Hence, the 1st (column A) and the 3rd (column C) elements of the 2nd row (row B) are 1 in the Adjacency Matrix.</w:t>
      </w:r>
    </w:p>
    <w:p w:rsidR="006B5785" w:rsidRPr="006B5785" w:rsidRDefault="006B5785" w:rsidP="006B57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shows that C is linked to both A and B. Hence, the 1st (column A) and 2nd (column B) elements of the 3rd row (row C) are 1 in the Adjacency Matrix.</w:t>
      </w:r>
    </w:p>
    <w:p w:rsidR="006B5785" w:rsidRPr="006B5785" w:rsidRDefault="006B5785" w:rsidP="006B5785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There are no other connections in the graph. Hence, all other entries of the Adjacency Matrix are 0.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outlineLvl w:val="1"/>
        <w:rPr>
          <w:rFonts w:ascii="Inter" w:eastAsia="Times New Roman" w:hAnsi="Inter" w:cs="Times New Roman"/>
          <w:color w:val="000000"/>
          <w:spacing w:val="-6"/>
          <w:kern w:val="0"/>
          <w:sz w:val="36"/>
          <w:szCs w:val="36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b/>
          <w:bCs/>
          <w:color w:val="000000"/>
          <w:spacing w:val="-6"/>
          <w:kern w:val="0"/>
          <w:sz w:val="36"/>
          <w:szCs w:val="36"/>
          <w:lang w:eastAsia="en-GB" w:bidi="hi-IN"/>
          <w14:ligatures w14:val="none"/>
        </w:rPr>
        <w:t>Weighted Adjacency Matrix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We use the weighted adjacency matrix in the case of a weighted directed or weighted undirected graph.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A weighted graph is a type of graph where each link/edge is also given a numerical weight.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b/>
          <w:bCs/>
          <w:color w:val="000000"/>
          <w:spacing w:val="-6"/>
          <w:kern w:val="0"/>
          <w:lang w:eastAsia="en-GB" w:bidi="hi-IN"/>
          <w14:ligatures w14:val="none"/>
        </w:rPr>
        <w:t>Weighted Directed Graph </w:t>
      </w:r>
    </w:p>
    <w:p w:rsidR="006B5785" w:rsidRPr="006B5785" w:rsidRDefault="006B5785" w:rsidP="006B5785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  <w:lastRenderedPageBreak/>
        <w:br/>
      </w:r>
      <w:r w:rsidRPr="006B5785"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  <w:instrText xml:space="preserve"> INCLUDEPICTURE "https://olympus.mygreatlearning.com/courses/120929/files/12122760/preview?verifier=6Aj7P8s1BZJTBDqzivlQhwFAhdqPznrIkBb50K8p" \* MERGEFORMATINET </w:instrText>
      </w:r>
      <w:r w:rsidRPr="006B5785"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6"/>
          <w:kern w:val="0"/>
          <w:lang w:eastAsia="en-GB" w:bidi="hi-IN"/>
          <w14:ligatures w14:val="none"/>
        </w:rPr>
        <w:drawing>
          <wp:inline distT="0" distB="0" distL="0" distR="0">
            <wp:extent cx="5052060" cy="4229100"/>
            <wp:effectExtent l="0" t="0" r="2540" b="0"/>
            <wp:docPr id="266165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  <w:br/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graph above is a directed weighted graph and has four nodes/vertices: A, B, C &amp; D. Each link/edge has a certain weight associated with it. 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weighted adjacency matrix is the same as the adjacency matrix we have seen in the beginning, the only difference is that instead of representing the connections/links as 1 we enter the weights of the links/edges.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weighted adjacency matrix for this weighted directed graph can be given as: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"https://olympus.mygreatlearning.com/courses/120929/files/12122758/preview?verifier=a0yQlzPMYh2FR5NiiEA5lzRgvkK2zndtWR3i8Zhb"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2308860" cy="1981200"/>
            <wp:effectExtent l="0" t="0" r="2540" b="0"/>
            <wp:docPr id="9879303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By looking at the given graph, we can say that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"https://olympus.mygreatlearning.com/equation_images/A%255Clongrightarrow%2520B%252C%255C%253AA%255Clongrightarrow%2520D%252C%255C%253AB%255Clongrightarrow%2520C%252C%255C%253Aand%255C%253AC%255Clongrightarrow%2520D"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4419600" cy="213360"/>
            <wp:effectExtent l="0" t="0" r="0" b="2540"/>
            <wp:docPr id="463009551" name="Picture 5" descr="LaTeX: A\longrightarrow B,\:A\longrightarrow D,\:B\longrightarrow C,\:and\:C\longrightarrow 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aTeX: A\longrightarrow B,\:A\longrightarrow D,\:B\longrightarrow C,\:and\:C\longrightarrow 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have links/edges with weights as 5, 40, 10, and 10 respectively.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lastRenderedPageBreak/>
        <w:t> </w:t>
      </w:r>
    </w:p>
    <w:p w:rsidR="006B5785" w:rsidRPr="006B5785" w:rsidRDefault="006B5785" w:rsidP="006B5785">
      <w:pPr>
        <w:shd w:val="clear" w:color="auto" w:fill="FFFFFF"/>
        <w:spacing w:before="180" w:after="180"/>
        <w:outlineLvl w:val="3"/>
        <w:rPr>
          <w:rFonts w:ascii="Inter" w:eastAsia="Times New Roman" w:hAnsi="Inter" w:cs="Times New Roman"/>
          <w:color w:val="000000"/>
          <w:spacing w:val="-6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b/>
          <w:bCs/>
          <w:color w:val="000000"/>
          <w:spacing w:val="-6"/>
          <w:kern w:val="0"/>
          <w:lang w:eastAsia="en-GB" w:bidi="hi-IN"/>
          <w14:ligatures w14:val="none"/>
        </w:rPr>
        <w:t>Weighted Undirected Graph 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"https://olympus.mygreatlearning.com/courses/120929/files/12122757/preview?verifier=Qpr9HC4PlMt3r6FgU99TMVbm6Lf7jCIZd2cPoeXa"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562600" cy="3886200"/>
            <wp:effectExtent l="0" t="0" r="0" b="0"/>
            <wp:docPr id="649269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br/>
        <w:t>The graph above is a weighted undirected graph with four nodes/vertices A, B, C &amp; D, where each link/edge has a certain weight associated with it.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The weighted adjacency matrix for this graph can be given as:</w:t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"https://olympus.mygreatlearning.com/courses/120929/files/12122759/preview?verifier=qHMicxVtMIOKiNwDuyJiopuQsJAaTPjBVGentbf7"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2956560" cy="2095500"/>
            <wp:effectExtent l="0" t="0" r="2540" b="0"/>
            <wp:docPr id="7856821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</w:p>
    <w:p w:rsidR="006B5785" w:rsidRPr="006B5785" w:rsidRDefault="006B5785" w:rsidP="006B5785">
      <w:pPr>
        <w:shd w:val="clear" w:color="auto" w:fill="FFFFFF"/>
        <w:spacing w:before="180" w:after="180"/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</w:pP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Since the graph is undirected, the connections in the graph: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A%255Clongrightarrow%2520B%252C%255C%253AB%255Clongrightarrow%2520A%252C%255C%253AA%255Clongrightarrow%2520D%252C%255C%253AD%255Clongrightarrow%2520A%252C%255C%253AB%255Clongrightarrow%2520C%252C%255C%253AC%255Clongrightarrow%2520B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5731510" cy="202565"/>
            <wp:effectExtent l="0" t="0" r="0" b="635"/>
            <wp:docPr id="787859869" name="Picture 2" descr="LaTeX: A\longrightarrow B,\:B\longrightarrow A,\:A\longrightarrow D,\:D\longrightarrow A,\:B\longrightarrow C,\:C\longrightarrow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aTeX: A\longrightarrow B,\:B\longrightarrow A,\:A\longrightarrow D,\:D\longrightarrow A,\:B\longrightarrow C,\:C\longrightarrow 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, </w: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begin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instrText xml:space="preserve"> INCLUDEPICTURE "https://olympus.mygreatlearning.com/equation_images/C%255Clongrightarrow%2520D%252C%255C%253AD%255Clongrightarrow%2520C" \* MERGEFORMATINET </w:instrText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separate"/>
      </w:r>
      <w:r w:rsidRPr="006B5785">
        <w:rPr>
          <w:rFonts w:ascii="Inter" w:eastAsia="Times New Roman" w:hAnsi="Inter" w:cs="Times New Roman"/>
          <w:noProof/>
          <w:color w:val="000000"/>
          <w:spacing w:val="-2"/>
          <w:kern w:val="0"/>
          <w:lang w:eastAsia="en-GB" w:bidi="hi-IN"/>
          <w14:ligatures w14:val="none"/>
        </w:rPr>
        <w:drawing>
          <wp:inline distT="0" distB="0" distL="0" distR="0">
            <wp:extent cx="1927860" cy="205740"/>
            <wp:effectExtent l="0" t="0" r="2540" b="0"/>
            <wp:docPr id="905812420" name="Picture 1" descr="LaTeX: C\longrightarrow D,\:D\longrightarrow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aTeX: C\longrightarrow D,\:D\longrightarrow C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fldChar w:fldCharType="end"/>
      </w:r>
      <w:r w:rsidRPr="006B5785">
        <w:rPr>
          <w:rFonts w:ascii="Inter" w:eastAsia="Times New Roman" w:hAnsi="Inter" w:cs="Times New Roman"/>
          <w:color w:val="000000"/>
          <w:spacing w:val="-2"/>
          <w:kern w:val="0"/>
          <w:lang w:eastAsia="en-GB" w:bidi="hi-IN"/>
          <w14:ligatures w14:val="none"/>
        </w:rPr>
        <w:t> have links/edges with weights as 5, 5, 40, 40, 10, 10, 10, and 10 respectively.</w:t>
      </w:r>
    </w:p>
    <w:p w:rsidR="0015769F" w:rsidRDefault="0015769F"/>
    <w:sectPr w:rsidR="0015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Inter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F035DA"/>
    <w:multiLevelType w:val="multilevel"/>
    <w:tmpl w:val="5BB2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51133"/>
    <w:multiLevelType w:val="multilevel"/>
    <w:tmpl w:val="0F8A8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1917540">
    <w:abstractNumId w:val="0"/>
  </w:num>
  <w:num w:numId="2" w16cid:durableId="13041958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785"/>
    <w:rsid w:val="0015769F"/>
    <w:rsid w:val="006B5785"/>
    <w:rsid w:val="006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4FD99C5-22BF-F64D-B581-47551BD4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5785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B5785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5785"/>
    <w:rPr>
      <w:rFonts w:ascii="Times New Roman" w:eastAsia="Times New Roman" w:hAnsi="Times New Roman" w:cs="Times New Roman"/>
      <w:b/>
      <w:bCs/>
      <w:kern w:val="0"/>
      <w:sz w:val="36"/>
      <w:szCs w:val="36"/>
      <w:lang w:eastAsia="en-GB" w:bidi="hi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B5785"/>
    <w:rPr>
      <w:rFonts w:ascii="Times New Roman" w:eastAsia="Times New Roman" w:hAnsi="Times New Roman" w:cs="Times New Roman"/>
      <w:b/>
      <w:bCs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6B578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B578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14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955</Words>
  <Characters>5446</Characters>
  <Application>Microsoft Office Word</Application>
  <DocSecurity>0</DocSecurity>
  <Lines>45</Lines>
  <Paragraphs>12</Paragraphs>
  <ScaleCrop>false</ScaleCrop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2025-06-15T01:43:00Z</dcterms:created>
  <dcterms:modified xsi:type="dcterms:W3CDTF">2025-06-15T01:44:00Z</dcterms:modified>
</cp:coreProperties>
</file>