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04" w:rsidRPr="002C4CE7" w:rsidRDefault="00AC530F">
      <w:pPr>
        <w:pStyle w:val="Body"/>
        <w:jc w:val="center"/>
        <w:rPr>
          <w:b/>
          <w:bCs/>
          <w:sz w:val="24"/>
          <w:szCs w:val="24"/>
          <w:lang w:val="ru-RU"/>
        </w:rPr>
      </w:pPr>
      <w:r w:rsidRPr="002C4CE7">
        <w:rPr>
          <w:b/>
          <w:bCs/>
          <w:sz w:val="24"/>
          <w:szCs w:val="24"/>
          <w:lang w:val="ru-RU"/>
        </w:rPr>
        <w:t>Київський національний університет імені Тараса Шевченка</w:t>
      </w: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870404">
      <w:pPr>
        <w:pStyle w:val="Body"/>
        <w:jc w:val="center"/>
        <w:rPr>
          <w:b/>
          <w:bCs/>
          <w:sz w:val="24"/>
          <w:szCs w:val="24"/>
          <w:lang w:val="ru-RU"/>
        </w:rPr>
      </w:pPr>
    </w:p>
    <w:p w:rsidR="00870404" w:rsidRPr="002C4CE7" w:rsidRDefault="00AC530F">
      <w:pPr>
        <w:pStyle w:val="Subtitle"/>
        <w:jc w:val="center"/>
        <w:rPr>
          <w:lang w:val="ru-RU"/>
        </w:rPr>
      </w:pPr>
      <w:r w:rsidRPr="002C4CE7">
        <w:rPr>
          <w:lang w:val="ru-RU"/>
        </w:rPr>
        <w:t>Лабораторна робота №1</w:t>
      </w:r>
    </w:p>
    <w:p w:rsidR="00870404" w:rsidRPr="002C4CE7" w:rsidRDefault="00AC530F">
      <w:pPr>
        <w:pStyle w:val="Heading4"/>
        <w:rPr>
          <w:lang w:val="ru-RU"/>
        </w:rPr>
      </w:pPr>
      <w:r w:rsidRPr="002C4CE7">
        <w:rPr>
          <w:lang w:val="ru-RU"/>
        </w:rPr>
        <w:t>Дослідження руху течії навколо острова з фіксованою границею. Побудова розподілів тиску та потенціалу течії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jc w:val="right"/>
        <w:rPr>
          <w:lang w:val="ru-RU"/>
        </w:rPr>
      </w:pPr>
      <w:r w:rsidRPr="002C4CE7">
        <w:rPr>
          <w:lang w:val="ru-RU"/>
        </w:rPr>
        <w:t xml:space="preserve">Виконав: </w:t>
      </w:r>
      <w:r w:rsidRPr="002C4CE7">
        <w:rPr>
          <w:lang w:val="ru-RU"/>
        </w:rPr>
        <w:tab/>
      </w:r>
      <w:r w:rsidRPr="002C4CE7">
        <w:rPr>
          <w:lang w:val="ru-RU"/>
        </w:rPr>
        <w:tab/>
      </w:r>
      <w:r w:rsidRPr="002C4CE7">
        <w:rPr>
          <w:lang w:val="ru-RU"/>
        </w:rPr>
        <w:tab/>
        <w:t xml:space="preserve">     </w:t>
      </w:r>
    </w:p>
    <w:p w:rsidR="00870404" w:rsidRPr="002C4CE7" w:rsidRDefault="00AC530F">
      <w:pPr>
        <w:pStyle w:val="Body"/>
        <w:jc w:val="right"/>
        <w:rPr>
          <w:lang w:val="ru-RU"/>
        </w:rPr>
      </w:pPr>
      <w:r w:rsidRPr="002C4CE7">
        <w:rPr>
          <w:lang w:val="ru-RU"/>
        </w:rPr>
        <w:t>студент групи ПМ-2</w:t>
      </w:r>
      <w:r w:rsidRPr="002C4CE7">
        <w:rPr>
          <w:lang w:val="ru-RU"/>
        </w:rPr>
        <w:tab/>
      </w:r>
      <w:r w:rsidRPr="002C4CE7">
        <w:rPr>
          <w:lang w:val="ru-RU"/>
        </w:rPr>
        <w:tab/>
      </w:r>
    </w:p>
    <w:p w:rsidR="00870404" w:rsidRPr="002C4CE7" w:rsidRDefault="00AC530F">
      <w:pPr>
        <w:pStyle w:val="Body"/>
        <w:jc w:val="right"/>
        <w:rPr>
          <w:lang w:val="ru-RU"/>
        </w:rPr>
      </w:pPr>
      <w:r w:rsidRPr="002C4CE7">
        <w:rPr>
          <w:lang w:val="ru-RU"/>
        </w:rPr>
        <w:t>факультету кібернетики</w:t>
      </w:r>
      <w:r w:rsidRPr="002C4CE7">
        <w:rPr>
          <w:lang w:val="ru-RU"/>
        </w:rPr>
        <w:tab/>
      </w:r>
    </w:p>
    <w:p w:rsidR="00870404" w:rsidRDefault="002C4CE7">
      <w:pPr>
        <w:pStyle w:val="Body"/>
        <w:jc w:val="right"/>
      </w:pPr>
      <w:r>
        <w:rPr>
          <w:lang w:val="ru-RU"/>
        </w:rPr>
        <w:t>Манзюк Максим</w:t>
      </w:r>
      <w:r w:rsidR="00AC530F">
        <w:tab/>
      </w:r>
      <w:r w:rsidR="00AC530F">
        <w:tab/>
      </w: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870404">
      <w:pPr>
        <w:pStyle w:val="Body"/>
        <w:jc w:val="right"/>
        <w:rPr>
          <w:lang w:val="ru-RU"/>
        </w:rPr>
      </w:pPr>
    </w:p>
    <w:p w:rsidR="00870404" w:rsidRPr="002C4CE7" w:rsidRDefault="00AC530F">
      <w:pPr>
        <w:pStyle w:val="Body"/>
        <w:jc w:val="center"/>
        <w:rPr>
          <w:lang w:val="ru-RU"/>
        </w:rPr>
      </w:pPr>
      <w:r w:rsidRPr="002C4CE7">
        <w:rPr>
          <w:lang w:val="ru-RU"/>
        </w:rPr>
        <w:t>Київ 2016</w:t>
      </w:r>
      <w:r w:rsidRPr="002C4CE7">
        <w:rPr>
          <w:rFonts w:ascii="Arial Unicode MS" w:hAnsi="Arial Unicode MS"/>
          <w:lang w:val="ru-RU"/>
        </w:rPr>
        <w:br w:type="page"/>
      </w:r>
    </w:p>
    <w:p w:rsidR="00870404" w:rsidRPr="002C4CE7" w:rsidRDefault="00AC530F">
      <w:pPr>
        <w:pStyle w:val="Heading2"/>
        <w:rPr>
          <w:lang w:val="ru-RU"/>
        </w:rPr>
      </w:pPr>
      <w:bookmarkStart w:id="0" w:name="_Toc"/>
      <w:r w:rsidRPr="002C4CE7">
        <w:rPr>
          <w:rFonts w:eastAsia="Arial Unicode MS" w:cs="Arial Unicode MS"/>
          <w:lang w:val="ru-RU"/>
        </w:rPr>
        <w:lastRenderedPageBreak/>
        <w:t>Зміст</w:t>
      </w:r>
      <w:bookmarkEnd w:id="0"/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jc w:val="center"/>
        <w:rPr>
          <w:lang w:val="ru-RU"/>
        </w:rPr>
      </w:pPr>
      <w:r>
        <w:fldChar w:fldCharType="begin"/>
      </w:r>
      <w:r w:rsidRPr="002C4CE7">
        <w:rPr>
          <w:lang w:val="ru-RU"/>
        </w:rPr>
        <w:instrText xml:space="preserve"> </w:instrText>
      </w:r>
      <w:r>
        <w:instrText>TOC</w:instrText>
      </w:r>
      <w:r w:rsidRPr="002C4CE7">
        <w:rPr>
          <w:lang w:val="ru-RU"/>
        </w:rPr>
        <w:instrText xml:space="preserve"> \</w:instrText>
      </w:r>
      <w:r>
        <w:instrText>o</w:instrText>
      </w:r>
      <w:r w:rsidRPr="002C4CE7">
        <w:rPr>
          <w:lang w:val="ru-RU"/>
        </w:rPr>
        <w:instrText xml:space="preserve"> 2-2 \</w:instrText>
      </w:r>
      <w:r>
        <w:instrText>t</w:instrText>
      </w:r>
      <w:r w:rsidRPr="002C4CE7">
        <w:rPr>
          <w:lang w:val="ru-RU"/>
        </w:rPr>
        <w:instrText xml:space="preserve"> "</w:instrText>
      </w:r>
      <w:r>
        <w:instrText>Heading</w:instrText>
      </w:r>
      <w:r w:rsidRPr="002C4CE7">
        <w:rPr>
          <w:lang w:val="ru-RU"/>
        </w:rPr>
        <w:instrText>, 3"</w:instrText>
      </w:r>
      <w:r>
        <w:fldChar w:fldCharType="separate"/>
      </w:r>
    </w:p>
    <w:p w:rsidR="00870404" w:rsidRPr="002C4CE7" w:rsidRDefault="00AC530F">
      <w:pPr>
        <w:tabs>
          <w:tab w:val="right" w:leader="dot" w:pos="8928"/>
        </w:tabs>
        <w:spacing w:after="120"/>
        <w:ind w:left="240"/>
        <w:rPr>
          <w:rFonts w:ascii="Helvetica" w:eastAsia="Helvetica" w:hAnsi="Helvetica" w:cs="Helvetica"/>
          <w:color w:val="000000"/>
          <w:lang w:val="ru-RU"/>
        </w:rPr>
      </w:pPr>
      <w:r w:rsidRPr="002C4CE7">
        <w:rPr>
          <w:rFonts w:ascii="Helvetica" w:hAnsi="Helvetica" w:cs="Arial Unicode MS"/>
          <w:color w:val="000000"/>
          <w:lang w:val="ru-RU"/>
        </w:rPr>
        <w:t>Зміст</w:t>
      </w:r>
      <w:r w:rsidRPr="002C4CE7">
        <w:rPr>
          <w:rFonts w:ascii="Helvetica" w:hAnsi="Helvetica" w:cs="Arial Unicode MS"/>
          <w:color w:val="000000"/>
          <w:lang w:val="ru-RU"/>
        </w:rPr>
        <w:tab/>
      </w:r>
      <w:r>
        <w:rPr>
          <w:rFonts w:ascii="Helvetica" w:eastAsia="Helvetica" w:hAnsi="Helvetica" w:cs="Helvetica"/>
          <w:color w:val="000000"/>
        </w:rPr>
        <w:fldChar w:fldCharType="begin"/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</w:rPr>
        <w:instrText>PAGEREF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</w:rPr>
        <w:instrText>Toc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\</w:instrText>
      </w:r>
      <w:r>
        <w:rPr>
          <w:rFonts w:ascii="Helvetica" w:eastAsia="Helvetica" w:hAnsi="Helvetica" w:cs="Helvetica"/>
          <w:color w:val="000000"/>
        </w:rPr>
        <w:instrText>h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</w:rPr>
      </w:r>
      <w:r>
        <w:rPr>
          <w:rFonts w:ascii="Helvetica" w:eastAsia="Helvetica" w:hAnsi="Helvetica" w:cs="Helvetica"/>
          <w:color w:val="000000"/>
        </w:rPr>
        <w:fldChar w:fldCharType="separate"/>
      </w:r>
      <w:r w:rsidRPr="002C4CE7">
        <w:rPr>
          <w:rFonts w:ascii="Helvetica" w:hAnsi="Helvetica" w:cs="Arial Unicode MS"/>
          <w:color w:val="000000"/>
          <w:lang w:val="ru-RU"/>
        </w:rPr>
        <w:t>2</w:t>
      </w:r>
      <w:r>
        <w:rPr>
          <w:rFonts w:ascii="Helvetica" w:eastAsia="Helvetica" w:hAnsi="Helvetica" w:cs="Helvetica"/>
          <w:color w:val="000000"/>
        </w:rPr>
        <w:fldChar w:fldCharType="end"/>
      </w:r>
    </w:p>
    <w:p w:rsidR="00870404" w:rsidRPr="002C4CE7" w:rsidRDefault="00AC530F">
      <w:pPr>
        <w:tabs>
          <w:tab w:val="right" w:leader="dot" w:pos="8928"/>
        </w:tabs>
        <w:spacing w:after="120"/>
        <w:ind w:left="240"/>
        <w:rPr>
          <w:rFonts w:ascii="Helvetica" w:eastAsia="Helvetica" w:hAnsi="Helvetica" w:cs="Helvetica"/>
          <w:color w:val="000000"/>
          <w:lang w:val="ru-RU"/>
        </w:rPr>
      </w:pPr>
      <w:r>
        <w:rPr>
          <w:rFonts w:ascii="Helvetica" w:hAnsi="Helvetica" w:cs="Arial Unicode MS"/>
          <w:color w:val="000000"/>
          <w:lang w:val="ru-RU"/>
        </w:rPr>
        <w:t>Опис процесу</w:t>
      </w:r>
      <w:r>
        <w:rPr>
          <w:rFonts w:ascii="Helvetica" w:hAnsi="Helvetica" w:cs="Arial Unicode MS"/>
          <w:color w:val="000000"/>
          <w:lang w:val="ru-RU"/>
        </w:rPr>
        <w:tab/>
      </w:r>
      <w:r>
        <w:rPr>
          <w:rFonts w:ascii="Helvetica" w:eastAsia="Helvetica" w:hAnsi="Helvetica" w:cs="Helvetica"/>
          <w:color w:val="000000"/>
        </w:rPr>
        <w:fldChar w:fldCharType="begin"/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</w:rPr>
        <w:instrText>PAGEREF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</w:rPr>
        <w:instrText>Toc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>1 \</w:instrText>
      </w:r>
      <w:r>
        <w:rPr>
          <w:rFonts w:ascii="Helvetica" w:eastAsia="Helvetica" w:hAnsi="Helvetica" w:cs="Helvetica"/>
          <w:color w:val="000000"/>
        </w:rPr>
        <w:instrText>h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</w:rPr>
      </w:r>
      <w:r>
        <w:rPr>
          <w:rFonts w:ascii="Helvetica" w:eastAsia="Helvetica" w:hAnsi="Helvetica" w:cs="Helvetica"/>
          <w:color w:val="000000"/>
        </w:rPr>
        <w:fldChar w:fldCharType="separate"/>
      </w:r>
      <w:r w:rsidRPr="002C4CE7">
        <w:rPr>
          <w:rFonts w:ascii="Helvetica" w:hAnsi="Helvetica" w:cs="Arial Unicode MS"/>
          <w:color w:val="000000"/>
          <w:lang w:val="ru-RU"/>
        </w:rPr>
        <w:t>3</w:t>
      </w:r>
      <w:r>
        <w:rPr>
          <w:rFonts w:ascii="Helvetica" w:eastAsia="Helvetica" w:hAnsi="Helvetica" w:cs="Helvetica"/>
          <w:color w:val="000000"/>
        </w:rPr>
        <w:fldChar w:fldCharType="end"/>
      </w:r>
    </w:p>
    <w:p w:rsidR="00870404" w:rsidRPr="002C4CE7" w:rsidRDefault="00AC530F">
      <w:pPr>
        <w:tabs>
          <w:tab w:val="right" w:leader="dot" w:pos="8928"/>
        </w:tabs>
        <w:spacing w:after="120"/>
        <w:ind w:left="240"/>
        <w:rPr>
          <w:rFonts w:ascii="Helvetica" w:eastAsia="Helvetica" w:hAnsi="Helvetica" w:cs="Helvetica"/>
          <w:color w:val="000000"/>
          <w:lang w:val="ru-RU"/>
        </w:rPr>
      </w:pPr>
      <w:r w:rsidRPr="002C4CE7">
        <w:rPr>
          <w:rFonts w:ascii="Helvetica" w:hAnsi="Helvetica" w:cs="Arial Unicode MS"/>
          <w:color w:val="000000"/>
          <w:lang w:val="ru-RU"/>
        </w:rPr>
        <w:t>Постановка задачі</w:t>
      </w:r>
      <w:r w:rsidRPr="002C4CE7">
        <w:rPr>
          <w:rFonts w:ascii="Helvetica" w:hAnsi="Helvetica" w:cs="Arial Unicode MS"/>
          <w:color w:val="000000"/>
          <w:lang w:val="ru-RU"/>
        </w:rPr>
        <w:tab/>
      </w:r>
      <w:r>
        <w:rPr>
          <w:rFonts w:ascii="Helvetica" w:eastAsia="Helvetica" w:hAnsi="Helvetica" w:cs="Helvetica"/>
          <w:color w:val="000000"/>
        </w:rPr>
        <w:fldChar w:fldCharType="begin"/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</w:rPr>
        <w:instrText>PAGEREF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</w:rPr>
        <w:instrText>Toc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>2 \</w:instrText>
      </w:r>
      <w:r>
        <w:rPr>
          <w:rFonts w:ascii="Helvetica" w:eastAsia="Helvetica" w:hAnsi="Helvetica" w:cs="Helvetica"/>
          <w:color w:val="000000"/>
        </w:rPr>
        <w:instrText>h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</w:rPr>
      </w:r>
      <w:r>
        <w:rPr>
          <w:rFonts w:ascii="Helvetica" w:eastAsia="Helvetica" w:hAnsi="Helvetica" w:cs="Helvetica"/>
          <w:color w:val="000000"/>
        </w:rPr>
        <w:fldChar w:fldCharType="separate"/>
      </w:r>
      <w:r w:rsidRPr="002C4CE7">
        <w:rPr>
          <w:rFonts w:ascii="Helvetica" w:hAnsi="Helvetica" w:cs="Arial Unicode MS"/>
          <w:color w:val="000000"/>
          <w:lang w:val="ru-RU"/>
        </w:rPr>
        <w:t>3</w:t>
      </w:r>
      <w:r>
        <w:rPr>
          <w:rFonts w:ascii="Helvetica" w:eastAsia="Helvetica" w:hAnsi="Helvetica" w:cs="Helvetica"/>
          <w:color w:val="000000"/>
        </w:rPr>
        <w:fldChar w:fldCharType="end"/>
      </w:r>
    </w:p>
    <w:p w:rsidR="00870404" w:rsidRPr="002C4CE7" w:rsidRDefault="00AC530F">
      <w:pPr>
        <w:tabs>
          <w:tab w:val="right" w:leader="dot" w:pos="8928"/>
        </w:tabs>
        <w:spacing w:after="120"/>
        <w:ind w:left="240"/>
        <w:rPr>
          <w:rFonts w:ascii="Helvetica" w:eastAsia="Helvetica" w:hAnsi="Helvetica" w:cs="Helvetica"/>
          <w:color w:val="000000"/>
          <w:lang w:val="ru-RU"/>
        </w:rPr>
      </w:pPr>
      <w:r>
        <w:rPr>
          <w:rFonts w:ascii="Helvetica" w:hAnsi="Helvetica" w:cs="Arial Unicode MS"/>
          <w:color w:val="000000"/>
          <w:lang w:val="ru-RU"/>
        </w:rPr>
        <w:t>Математична модель</w:t>
      </w:r>
      <w:r>
        <w:rPr>
          <w:rFonts w:ascii="Helvetica" w:hAnsi="Helvetica" w:cs="Arial Unicode MS"/>
          <w:color w:val="000000"/>
          <w:lang w:val="ru-RU"/>
        </w:rPr>
        <w:tab/>
      </w:r>
      <w:r>
        <w:rPr>
          <w:rFonts w:ascii="Helvetica" w:eastAsia="Helvetica" w:hAnsi="Helvetica" w:cs="Helvetica"/>
          <w:color w:val="000000"/>
        </w:rPr>
        <w:fldChar w:fldCharType="begin"/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</w:rPr>
        <w:instrText>PAGEREF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</w:rPr>
        <w:instrText>Toc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>3 \</w:instrText>
      </w:r>
      <w:r>
        <w:rPr>
          <w:rFonts w:ascii="Helvetica" w:eastAsia="Helvetica" w:hAnsi="Helvetica" w:cs="Helvetica"/>
          <w:color w:val="000000"/>
        </w:rPr>
        <w:instrText>h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</w:rPr>
      </w:r>
      <w:r>
        <w:rPr>
          <w:rFonts w:ascii="Helvetica" w:eastAsia="Helvetica" w:hAnsi="Helvetica" w:cs="Helvetica"/>
          <w:color w:val="000000"/>
        </w:rPr>
        <w:fldChar w:fldCharType="separate"/>
      </w:r>
      <w:r w:rsidRPr="002C4CE7">
        <w:rPr>
          <w:rFonts w:ascii="Helvetica" w:hAnsi="Helvetica" w:cs="Arial Unicode MS"/>
          <w:color w:val="000000"/>
          <w:lang w:val="ru-RU"/>
        </w:rPr>
        <w:t>3</w:t>
      </w:r>
      <w:r>
        <w:rPr>
          <w:rFonts w:ascii="Helvetica" w:eastAsia="Helvetica" w:hAnsi="Helvetica" w:cs="Helvetica"/>
          <w:color w:val="000000"/>
        </w:rPr>
        <w:fldChar w:fldCharType="end"/>
      </w:r>
    </w:p>
    <w:p w:rsidR="00870404" w:rsidRPr="002C4CE7" w:rsidRDefault="00AC530F">
      <w:pPr>
        <w:tabs>
          <w:tab w:val="right" w:leader="dot" w:pos="8928"/>
        </w:tabs>
        <w:spacing w:after="120"/>
        <w:ind w:left="240"/>
        <w:rPr>
          <w:rFonts w:ascii="Helvetica" w:eastAsia="Helvetica" w:hAnsi="Helvetica" w:cs="Helvetica"/>
          <w:color w:val="000000"/>
          <w:lang w:val="ru-RU"/>
        </w:rPr>
      </w:pPr>
      <w:r>
        <w:rPr>
          <w:rFonts w:ascii="Helvetica" w:hAnsi="Helvetica" w:cs="Arial Unicode MS"/>
          <w:color w:val="000000"/>
          <w:lang w:val="ru-RU"/>
        </w:rPr>
        <w:t>Чисельний алгоритм</w:t>
      </w:r>
      <w:r>
        <w:rPr>
          <w:rFonts w:ascii="Helvetica" w:hAnsi="Helvetica" w:cs="Arial Unicode MS"/>
          <w:color w:val="000000"/>
          <w:lang w:val="ru-RU"/>
        </w:rPr>
        <w:tab/>
      </w:r>
      <w:r>
        <w:rPr>
          <w:rFonts w:ascii="Helvetica" w:eastAsia="Helvetica" w:hAnsi="Helvetica" w:cs="Helvetica"/>
          <w:color w:val="000000"/>
        </w:rPr>
        <w:fldChar w:fldCharType="begin"/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</w:rPr>
        <w:instrText>PAGEREF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_</w:instrText>
      </w:r>
      <w:r>
        <w:rPr>
          <w:rFonts w:ascii="Helvetica" w:eastAsia="Helvetica" w:hAnsi="Helvetica" w:cs="Helvetica"/>
          <w:color w:val="000000"/>
        </w:rPr>
        <w:instrText>Toc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>4 \</w:instrText>
      </w:r>
      <w:r>
        <w:rPr>
          <w:rFonts w:ascii="Helvetica" w:eastAsia="Helvetica" w:hAnsi="Helvetica" w:cs="Helvetica"/>
          <w:color w:val="000000"/>
        </w:rPr>
        <w:instrText>h</w:instrText>
      </w:r>
      <w:r w:rsidRPr="002C4CE7">
        <w:rPr>
          <w:rFonts w:ascii="Helvetica" w:eastAsia="Helvetica" w:hAnsi="Helvetica" w:cs="Helvetica"/>
          <w:color w:val="000000"/>
          <w:lang w:val="ru-RU"/>
        </w:rPr>
        <w:instrText xml:space="preserve"> </w:instrText>
      </w:r>
      <w:r>
        <w:rPr>
          <w:rFonts w:ascii="Helvetica" w:eastAsia="Helvetica" w:hAnsi="Helvetica" w:cs="Helvetica"/>
          <w:color w:val="000000"/>
        </w:rPr>
      </w:r>
      <w:r>
        <w:rPr>
          <w:rFonts w:ascii="Helvetica" w:eastAsia="Helvetica" w:hAnsi="Helvetica" w:cs="Helvetica"/>
          <w:color w:val="000000"/>
        </w:rPr>
        <w:fldChar w:fldCharType="separate"/>
      </w:r>
      <w:r w:rsidRPr="002C4CE7">
        <w:rPr>
          <w:rFonts w:ascii="Helvetica" w:hAnsi="Helvetica" w:cs="Arial Unicode MS"/>
          <w:color w:val="000000"/>
          <w:lang w:val="ru-RU"/>
        </w:rPr>
        <w:t>4</w:t>
      </w:r>
      <w:r>
        <w:rPr>
          <w:rFonts w:ascii="Helvetica" w:eastAsia="Helvetica" w:hAnsi="Helvetica" w:cs="Helvetica"/>
          <w:color w:val="000000"/>
        </w:rPr>
        <w:fldChar w:fldCharType="end"/>
      </w:r>
    </w:p>
    <w:p w:rsidR="00870404" w:rsidRDefault="00AC530F">
      <w:pPr>
        <w:tabs>
          <w:tab w:val="right" w:leader="do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</w:rPr>
        <w:t>Зауваження:</w:t>
      </w:r>
      <w:r>
        <w:rPr>
          <w:rFonts w:ascii="Helvetica" w:hAnsi="Helvetica" w:cs="Arial Unicode MS"/>
          <w:color w:val="000000"/>
        </w:rPr>
        <w:tab/>
      </w:r>
      <w:r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_Toc5 \h </w:instrText>
      </w:r>
      <w:r>
        <w:rPr>
          <w:rFonts w:ascii="Helvetica" w:eastAsia="Helvetica" w:hAnsi="Helvetica" w:cs="Helvetica"/>
          <w:color w:val="000000"/>
        </w:rPr>
      </w:r>
      <w:r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5</w:t>
      </w:r>
      <w:r>
        <w:rPr>
          <w:rFonts w:ascii="Helvetica" w:eastAsia="Helvetica" w:hAnsi="Helvetica" w:cs="Helvetica"/>
          <w:color w:val="000000"/>
        </w:rPr>
        <w:fldChar w:fldCharType="end"/>
      </w:r>
    </w:p>
    <w:p w:rsidR="00870404" w:rsidRDefault="00AC530F">
      <w:pPr>
        <w:tabs>
          <w:tab w:val="right" w:leader="do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</w:rPr>
        <w:t>Комп’ютерне моделювання</w:t>
      </w:r>
      <w:r>
        <w:rPr>
          <w:rFonts w:ascii="Helvetica" w:hAnsi="Helvetica" w:cs="Arial Unicode MS"/>
          <w:color w:val="000000"/>
        </w:rPr>
        <w:tab/>
      </w:r>
      <w:r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_Toc6 \h </w:instrText>
      </w:r>
      <w:r>
        <w:rPr>
          <w:rFonts w:ascii="Helvetica" w:eastAsia="Helvetica" w:hAnsi="Helvetica" w:cs="Helvetica"/>
          <w:color w:val="000000"/>
        </w:rPr>
      </w:r>
      <w:r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5</w:t>
      </w:r>
      <w:r>
        <w:rPr>
          <w:rFonts w:ascii="Helvetica" w:eastAsia="Helvetica" w:hAnsi="Helvetica" w:cs="Helvetica"/>
          <w:color w:val="000000"/>
        </w:rPr>
        <w:fldChar w:fldCharType="end"/>
      </w:r>
    </w:p>
    <w:p w:rsidR="00870404" w:rsidRDefault="00AC530F">
      <w:pPr>
        <w:tabs>
          <w:tab w:val="right" w:leader="dot" w:pos="8928"/>
        </w:tabs>
        <w:spacing w:after="120"/>
        <w:ind w:left="240"/>
      </w:pPr>
      <w:r>
        <w:rPr>
          <w:rFonts w:ascii="Helvetica" w:hAnsi="Helvetica" w:cs="Arial Unicode MS"/>
          <w:color w:val="000000"/>
        </w:rPr>
        <w:t>Висновки</w:t>
      </w:r>
      <w:r>
        <w:rPr>
          <w:rFonts w:ascii="Helvetica" w:hAnsi="Helvetica" w:cs="Arial Unicode MS"/>
          <w:color w:val="000000"/>
        </w:rPr>
        <w:tab/>
      </w:r>
      <w:r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_Toc7 \h </w:instrText>
      </w:r>
      <w:r>
        <w:rPr>
          <w:rFonts w:ascii="Helvetica" w:eastAsia="Helvetica" w:hAnsi="Helvetica" w:cs="Helvetica"/>
          <w:color w:val="000000"/>
        </w:rPr>
      </w:r>
      <w:r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8</w:t>
      </w:r>
      <w:r>
        <w:rPr>
          <w:rFonts w:ascii="Helvetica" w:eastAsia="Helvetica" w:hAnsi="Helvetica" w:cs="Helvetica"/>
          <w:color w:val="000000"/>
        </w:rPr>
        <w:fldChar w:fldCharType="end"/>
      </w:r>
    </w:p>
    <w:p w:rsidR="00870404" w:rsidRDefault="00AC530F">
      <w:pPr>
        <w:pStyle w:val="Body"/>
        <w:jc w:val="center"/>
      </w:pPr>
      <w:r>
        <w:fldChar w:fldCharType="end"/>
      </w:r>
    </w:p>
    <w:p w:rsidR="00870404" w:rsidRDefault="00AC530F">
      <w:pPr>
        <w:pStyle w:val="Body"/>
      </w:pPr>
      <w:r>
        <w:rPr>
          <w:rFonts w:ascii="Arial Unicode MS" w:hAnsi="Arial Unicode MS"/>
        </w:rPr>
        <w:br w:type="page"/>
      </w:r>
    </w:p>
    <w:p w:rsidR="00870404" w:rsidRPr="002C4CE7" w:rsidRDefault="00AC530F">
      <w:pPr>
        <w:pStyle w:val="Heading2"/>
        <w:rPr>
          <w:lang w:val="ru-RU"/>
        </w:rPr>
      </w:pPr>
      <w:bookmarkStart w:id="1" w:name="_Toc1"/>
      <w:r w:rsidRPr="002C4CE7">
        <w:rPr>
          <w:rFonts w:eastAsia="Arial Unicode MS" w:cs="Arial Unicode MS"/>
          <w:lang w:val="ru-RU"/>
        </w:rPr>
        <w:lastRenderedPageBreak/>
        <w:t>Опис процесу</w:t>
      </w:r>
      <w:bookmarkEnd w:id="1"/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В лабораторній роботі досліджується процес обтікання течією перешкоди. Процес відбувається в площині (</w:t>
      </w:r>
      <w:r w:rsidRPr="002C4CE7">
        <w:rPr>
          <w:lang w:val="ru-RU"/>
        </w:rPr>
        <w:t>2</w:t>
      </w:r>
      <w:r>
        <w:t>D</w:t>
      </w:r>
      <w:r w:rsidRPr="002C4CE7">
        <w:rPr>
          <w:lang w:val="ru-RU"/>
        </w:rPr>
        <w:t>-</w:t>
      </w:r>
      <w:r w:rsidRPr="002C4CE7">
        <w:rPr>
          <w:lang w:val="ru-RU"/>
        </w:rPr>
        <w:t>моделювання).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Перешкода є нерухомою, непроникною. Має фіксований заданий контур.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Течія є циркулярною, розривною, потенційною.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Heading"/>
        <w:rPr>
          <w:lang w:val="ru-RU"/>
        </w:rPr>
      </w:pPr>
      <w:bookmarkStart w:id="2" w:name="_Toc2"/>
      <w:r w:rsidRPr="002C4CE7">
        <w:rPr>
          <w:rFonts w:eastAsia="Arial Unicode MS" w:cs="Arial Unicode MS"/>
          <w:lang w:val="ru-RU"/>
        </w:rPr>
        <w:t>Поста</w:t>
      </w:r>
      <w:r w:rsidRPr="002C4CE7">
        <w:rPr>
          <w:rFonts w:eastAsia="Arial Unicode MS" w:cs="Arial Unicode MS"/>
          <w:lang w:val="ru-RU"/>
        </w:rPr>
        <w:t>новка задачі</w:t>
      </w:r>
      <w:bookmarkEnd w:id="2"/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Дослідити рух і обтікання течії навколо перешкоди, що має форму подібну до “</w:t>
      </w:r>
      <w:r>
        <w:rPr>
          <w:lang w:val="ru-RU"/>
        </w:rPr>
        <w:t>И</w:t>
      </w:r>
      <w:r w:rsidRPr="002C4CE7">
        <w:rPr>
          <w:lang w:val="ru-RU"/>
        </w:rPr>
        <w:t>”. Побудувати зображення розподілу тиску, потенціалу та ліній течії на області.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Heading2"/>
        <w:rPr>
          <w:lang w:val="ru-RU"/>
        </w:rPr>
      </w:pPr>
      <w:bookmarkStart w:id="3" w:name="_Toc3"/>
      <w:r w:rsidRPr="002C4CE7">
        <w:rPr>
          <w:rFonts w:eastAsia="Arial Unicode MS" w:cs="Arial Unicode MS"/>
          <w:lang w:val="ru-RU"/>
        </w:rPr>
        <w:t>Математична модель</w:t>
      </w:r>
      <w:bookmarkEnd w:id="3"/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Течія - потенційна, тому існує потенціал течії.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279128</wp:posOffset>
            </wp:positionV>
            <wp:extent cx="787400" cy="2032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такий що шви</w:t>
      </w:r>
      <w:r w:rsidRPr="002C4CE7">
        <w:rPr>
          <w:lang w:val="ru-RU"/>
        </w:rPr>
        <w:t>дкість течії: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212434</wp:posOffset>
            </wp:positionV>
            <wp:extent cx="495300" cy="2286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 xml:space="preserve">Розглянемо задачу знаходження потенціалу </w:t>
      </w:r>
      <w:r>
        <w:rPr>
          <w:noProof/>
        </w:rPr>
        <w:drawing>
          <wp:inline distT="0" distB="0" distL="0" distR="0">
            <wp:extent cx="127000" cy="1905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2C4CE7">
        <w:rPr>
          <w:lang w:val="ru-RU"/>
        </w:rPr>
        <w:t>:</w:t>
      </w:r>
    </w:p>
    <w:p w:rsidR="00870404" w:rsidRDefault="00AC530F">
      <w:pPr>
        <w:pStyle w:val="Body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457200" cy="203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="00870404" w:rsidRDefault="00AC530F">
      <w:pPr>
        <w:pStyle w:val="Body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054100" cy="3937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="00870404" w:rsidRDefault="00AC530F">
      <w:pPr>
        <w:pStyle w:val="Body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825500" cy="3556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d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="00870404" w:rsidRDefault="00AC530F">
      <w:pPr>
        <w:pStyle w:val="Body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838200" cy="2921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="00870404" w:rsidRDefault="00870404">
      <w:pPr>
        <w:pStyle w:val="Body"/>
      </w:pPr>
    </w:p>
    <w:p w:rsidR="00870404" w:rsidRPr="002C4CE7" w:rsidRDefault="00AC530F">
      <w:pPr>
        <w:pStyle w:val="Body"/>
        <w:rPr>
          <w:lang w:val="ru-RU"/>
        </w:rPr>
      </w:pPr>
      <w:r>
        <w:tab/>
      </w:r>
      <w:r w:rsidRPr="002C4CE7">
        <w:rPr>
          <w:lang w:val="ru-RU"/>
        </w:rPr>
        <w:t>Для розв</w:t>
      </w:r>
      <w:r w:rsidRPr="002C4CE7">
        <w:rPr>
          <w:lang w:val="ru-RU"/>
        </w:rPr>
        <w:t>’</w:t>
      </w:r>
      <w:r w:rsidRPr="002C4CE7">
        <w:rPr>
          <w:lang w:val="ru-RU"/>
        </w:rPr>
        <w:t>язання такої задачі використовуються аналітичні функції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2317078</wp:posOffset>
            </wp:positionH>
            <wp:positionV relativeFrom="line">
              <wp:posOffset>288160</wp:posOffset>
            </wp:positionV>
            <wp:extent cx="1473200" cy="43180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 xml:space="preserve">Функція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2C4CE7">
        <w:rPr>
          <w:lang w:val="ru-RU"/>
        </w:rPr>
        <w:t>пов</w:t>
      </w:r>
      <w:r w:rsidRPr="002C4CE7">
        <w:rPr>
          <w:lang w:val="ru-RU"/>
        </w:rPr>
        <w:t>’</w:t>
      </w:r>
      <w:r w:rsidRPr="002C4CE7">
        <w:rPr>
          <w:lang w:val="ru-RU"/>
        </w:rPr>
        <w:t>язані умовами Коші-Рімана.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2664549</wp:posOffset>
            </wp:positionH>
            <wp:positionV relativeFrom="line">
              <wp:posOffset>349593</wp:posOffset>
            </wp:positionV>
            <wp:extent cx="774700" cy="876300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d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7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 xml:space="preserve">тут </w:t>
      </w:r>
      <w:r>
        <w:rPr>
          <w:noProof/>
        </w:rPr>
        <w:drawing>
          <wp:inline distT="0" distB="0" distL="0" distR="0">
            <wp:extent cx="127000" cy="1905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2C4CE7">
        <w:rPr>
          <w:lang w:val="ru-RU"/>
        </w:rPr>
        <w:t xml:space="preserve">- потенціал течії, </w:t>
      </w:r>
      <w:r>
        <w:rPr>
          <w:noProof/>
        </w:rPr>
        <w:drawing>
          <wp:inline distT="0" distB="0" distL="0" distR="0">
            <wp:extent cx="165100" cy="1651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d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2C4CE7">
        <w:rPr>
          <w:lang w:val="ru-RU"/>
        </w:rPr>
        <w:t>- функція що задає лінії течії.</w:t>
      </w: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 xml:space="preserve">В лабораторній </w:t>
      </w:r>
      <w:r w:rsidRPr="002C4CE7">
        <w:rPr>
          <w:lang w:val="ru-RU"/>
        </w:rPr>
        <w:t>работі потрібно побудувати:</w:t>
      </w:r>
    </w:p>
    <w:p w:rsidR="00870404" w:rsidRPr="002C4CE7" w:rsidRDefault="00AC530F">
      <w:pPr>
        <w:pStyle w:val="Heading2"/>
        <w:rPr>
          <w:lang w:val="ru-RU"/>
        </w:rPr>
      </w:pPr>
      <w:bookmarkStart w:id="4" w:name="_Toc4"/>
      <w:r w:rsidRPr="002C4CE7">
        <w:rPr>
          <w:rFonts w:eastAsia="Arial Unicode MS" w:cs="Arial Unicode MS"/>
          <w:lang w:val="ru-RU"/>
        </w:rPr>
        <w:lastRenderedPageBreak/>
        <w:t>Чисельний алгоритм</w:t>
      </w:r>
      <w:bookmarkEnd w:id="4"/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Чисельний розв’язок задач будується за допомогою методу дискретних особливостей. Розіб’ємо контур на частини за допомогою М точок (дискретних особливостей):</w:t>
      </w:r>
    </w:p>
    <w:p w:rsidR="00870404" w:rsidRDefault="00AC530F">
      <w:pPr>
        <w:pStyle w:val="Body"/>
      </w:pPr>
      <w:r>
        <w:rPr>
          <w:noProof/>
        </w:rPr>
        <w:drawing>
          <wp:inline distT="0" distB="0" distL="0" distR="0">
            <wp:extent cx="1550715" cy="294636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715" cy="294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70404" w:rsidRDefault="00870404">
      <w:pPr>
        <w:pStyle w:val="Body"/>
      </w:pPr>
    </w:p>
    <w:p w:rsidR="00870404" w:rsidRPr="002C4CE7" w:rsidRDefault="00AC530F">
      <w:pPr>
        <w:pStyle w:val="Body"/>
        <w:rPr>
          <w:lang w:val="ru-RU"/>
        </w:rPr>
      </w:pPr>
      <w:r>
        <w:tab/>
      </w:r>
      <w:r w:rsidRPr="002C4CE7">
        <w:rPr>
          <w:lang w:val="ru-RU"/>
        </w:rPr>
        <w:t>В середені кожного відрізка утворюємо точку ко</w:t>
      </w:r>
      <w:r w:rsidRPr="002C4CE7">
        <w:rPr>
          <w:lang w:val="ru-RU"/>
        </w:rPr>
        <w:t>локації. І для кожної такої точки будуємо нормаль при обході від 1 до М - 1 точки.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Будемо шукати потенціал у наступному вигляді: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Default="00AC530F">
      <w:pPr>
        <w:pStyle w:val="Body"/>
      </w:pPr>
      <w:r>
        <w:rPr>
          <w:noProof/>
        </w:rPr>
        <w:drawing>
          <wp:inline distT="0" distB="0" distL="0" distR="0">
            <wp:extent cx="2374900" cy="4572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70404" w:rsidRDefault="00870404">
      <w:pPr>
        <w:pStyle w:val="Body"/>
      </w:pPr>
    </w:p>
    <w:p w:rsidR="00870404" w:rsidRPr="002C4CE7" w:rsidRDefault="00AC530F">
      <w:pPr>
        <w:pStyle w:val="Body"/>
        <w:rPr>
          <w:lang w:val="ru-RU"/>
        </w:rPr>
      </w:pPr>
      <w:r>
        <w:tab/>
      </w:r>
      <w:r w:rsidRPr="002C4CE7">
        <w:rPr>
          <w:lang w:val="ru-RU"/>
        </w:rPr>
        <w:t>де відповідні функції визначаються наступним чином: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Default="00AC530F">
      <w:pPr>
        <w:pStyle w:val="Body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2101178</wp:posOffset>
            </wp:positionH>
            <wp:positionV relativeFrom="page">
              <wp:posOffset>720000</wp:posOffset>
            </wp:positionV>
            <wp:extent cx="1905000" cy="190500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006600" cy="4572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70404" w:rsidRDefault="00870404">
      <w:pPr>
        <w:pStyle w:val="Body"/>
      </w:pPr>
    </w:p>
    <w:p w:rsidR="00870404" w:rsidRPr="002C4CE7" w:rsidRDefault="00AC530F">
      <w:pPr>
        <w:pStyle w:val="Body"/>
        <w:rPr>
          <w:lang w:val="ru-RU"/>
        </w:rPr>
      </w:pPr>
      <w:r>
        <w:tab/>
      </w:r>
      <w:r w:rsidRPr="002C4CE7">
        <w:rPr>
          <w:lang w:val="ru-RU"/>
        </w:rPr>
        <w:t>значення швидкості обчислюжться за формулами: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Default="00AC530F">
      <w:pPr>
        <w:pStyle w:val="Body"/>
      </w:pPr>
      <w:r>
        <w:rPr>
          <w:noProof/>
        </w:rPr>
        <w:drawing>
          <wp:inline distT="0" distB="0" distL="0" distR="0">
            <wp:extent cx="2120900" cy="4572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70404" w:rsidRDefault="00AC530F">
      <w:pPr>
        <w:pStyle w:val="Body"/>
      </w:pPr>
      <w:r>
        <w:tab/>
        <w:t xml:space="preserve">де </w:t>
      </w:r>
      <w:r>
        <w:t xml:space="preserve">v </w:t>
      </w:r>
      <w:r>
        <w:t xml:space="preserve">є </w:t>
      </w:r>
      <w:r>
        <w:t>вектором</w:t>
      </w:r>
    </w:p>
    <w:p w:rsidR="00870404" w:rsidRDefault="00870404">
      <w:pPr>
        <w:pStyle w:val="Body"/>
      </w:pPr>
    </w:p>
    <w:p w:rsidR="00870404" w:rsidRDefault="00AC530F">
      <w:pPr>
        <w:pStyle w:val="Body"/>
      </w:pPr>
      <w:r>
        <w:rPr>
          <w:noProof/>
        </w:rPr>
        <w:drawing>
          <wp:inline distT="0" distB="0" distL="0" distR="0">
            <wp:extent cx="2032000" cy="4572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df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9300" cy="4572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pdf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70404" w:rsidRPr="002C4CE7" w:rsidRDefault="00AC530F">
      <w:pPr>
        <w:pStyle w:val="Body"/>
        <w:rPr>
          <w:lang w:val="ru-RU"/>
        </w:rPr>
      </w:pPr>
      <w:r>
        <w:tab/>
      </w:r>
      <w:r w:rsidRPr="002C4CE7">
        <w:rPr>
          <w:lang w:val="ru-RU"/>
        </w:rPr>
        <w:t>Знаючи швидкість в певній точці, значення тиску в цій точці можна обчислити за формулою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Default="00AC530F">
      <w:pPr>
        <w:pStyle w:val="Body"/>
      </w:pPr>
      <w:r>
        <w:rPr>
          <w:noProof/>
        </w:rPr>
        <w:drawing>
          <wp:inline distT="0" distB="0" distL="0" distR="0">
            <wp:extent cx="1371600" cy="4572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df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70404" w:rsidRDefault="00870404">
      <w:pPr>
        <w:pStyle w:val="Body"/>
      </w:pPr>
    </w:p>
    <w:p w:rsidR="00870404" w:rsidRPr="002C4CE7" w:rsidRDefault="00AC530F">
      <w:pPr>
        <w:pStyle w:val="Body"/>
        <w:rPr>
          <w:lang w:val="ru-RU"/>
        </w:rPr>
      </w:pPr>
      <w:r>
        <w:tab/>
      </w:r>
      <w:r w:rsidRPr="002C4CE7">
        <w:rPr>
          <w:lang w:val="ru-RU"/>
        </w:rPr>
        <w:t>А функції що породжають лінії течії будемо шукати у вигляді:</w:t>
      </w:r>
      <w:r>
        <w:rPr>
          <w:noProof/>
        </w:rPr>
        <w:drawing>
          <wp:inline distT="0" distB="0" distL="0" distR="0">
            <wp:extent cx="2108200" cy="469900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pdf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70404" w:rsidRDefault="00AC530F">
      <w:pPr>
        <w:pStyle w:val="Body"/>
      </w:pPr>
      <w:r>
        <w:rPr>
          <w:noProof/>
        </w:rPr>
        <w:drawing>
          <wp:inline distT="0" distB="0" distL="0" distR="0">
            <wp:extent cx="2311400" cy="30480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df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70404" w:rsidRPr="002C4CE7" w:rsidRDefault="00AC530F">
      <w:pPr>
        <w:pStyle w:val="Body"/>
        <w:rPr>
          <w:lang w:val="ru-RU"/>
        </w:rPr>
      </w:pPr>
      <w:r>
        <w:tab/>
      </w:r>
      <w:r w:rsidRPr="002C4CE7">
        <w:rPr>
          <w:lang w:val="ru-RU"/>
        </w:rPr>
        <w:t>тут дельта є половиною відстані між двома сусідніми точками(радіусом околу точки дис</w:t>
      </w:r>
      <w:r w:rsidRPr="002C4CE7">
        <w:rPr>
          <w:lang w:val="ru-RU"/>
        </w:rPr>
        <w:t>кретної особливости).</w:t>
      </w: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 xml:space="preserve">Таким чином, чисельний розв’язок задачі зводиться до знаходження вектору </w:t>
      </w:r>
      <w:r>
        <w:t>G</w:t>
      </w:r>
      <w:r w:rsidRPr="002C4CE7">
        <w:rPr>
          <w:lang w:val="ru-RU"/>
        </w:rPr>
        <w:t>. Які є розв’язком настопної системи</w:t>
      </w:r>
    </w:p>
    <w:p w:rsidR="00870404" w:rsidRDefault="00AC530F">
      <w:pPr>
        <w:pStyle w:val="Body"/>
      </w:pPr>
      <w:r>
        <w:rPr>
          <w:noProof/>
        </w:rPr>
        <w:drawing>
          <wp:inline distT="0" distB="0" distL="0" distR="0">
            <wp:extent cx="2755900" cy="9525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pasted-image.pdf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70404" w:rsidRDefault="00870404">
      <w:pPr>
        <w:pStyle w:val="Body"/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lastRenderedPageBreak/>
        <w:t xml:space="preserve">Також враховуючи, що формула </w:t>
      </w:r>
      <w:r>
        <w:rPr>
          <w:noProof/>
        </w:rPr>
        <w:drawing>
          <wp:inline distT="0" distB="0" distL="0" distR="0">
            <wp:extent cx="127000" cy="19050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2C4CE7">
        <w:rPr>
          <w:lang w:val="ru-RU"/>
        </w:rPr>
        <w:t>має розриви у своїй функції то порахуємо її аналог у вигляді</w:t>
      </w:r>
    </w:p>
    <w:p w:rsidR="00870404" w:rsidRDefault="00AC530F">
      <w:pPr>
        <w:pStyle w:val="Body"/>
      </w:pPr>
      <w:r>
        <w:rPr>
          <w:noProof/>
        </w:rPr>
        <w:drawing>
          <wp:inline distT="0" distB="0" distL="0" distR="0">
            <wp:extent cx="4775200" cy="67310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pdf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70404" w:rsidRPr="002C4CE7" w:rsidRDefault="00AC530F">
      <w:pPr>
        <w:pStyle w:val="Heading2"/>
        <w:rPr>
          <w:lang w:val="ru-RU"/>
        </w:rPr>
      </w:pPr>
      <w:bookmarkStart w:id="5" w:name="_Toc5"/>
      <w:r w:rsidRPr="002C4CE7">
        <w:rPr>
          <w:rFonts w:eastAsia="Arial Unicode MS" w:cs="Arial Unicode MS"/>
          <w:lang w:val="ru-RU"/>
        </w:rPr>
        <w:t>Зауваження</w:t>
      </w:r>
      <w:r w:rsidRPr="002C4CE7">
        <w:rPr>
          <w:rFonts w:eastAsia="Arial Unicode MS" w:cs="Arial Unicode MS"/>
          <w:lang w:val="ru-RU"/>
        </w:rPr>
        <w:t>:</w:t>
      </w:r>
      <w:bookmarkEnd w:id="5"/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Оскільки зада</w:t>
      </w:r>
      <w:r w:rsidRPr="002C4CE7">
        <w:rPr>
          <w:lang w:val="ru-RU"/>
        </w:rPr>
        <w:t xml:space="preserve">ча є безрозмірною, покладемо модуль вектора швидості на нескінченності рівним 1, а також розмір основного габариту перешкоди рівним 1. Тоді вектор швидкості на нескінченности обчислюється через </w:t>
      </w:r>
      <w:r>
        <w:t>sin</w:t>
      </w:r>
      <w:r w:rsidRPr="002C4CE7">
        <w:rPr>
          <w:lang w:val="ru-RU"/>
        </w:rPr>
        <w:t>/</w:t>
      </w:r>
      <w:r>
        <w:t>cos</w:t>
      </w:r>
      <w:r w:rsidRPr="002C4CE7">
        <w:rPr>
          <w:lang w:val="ru-RU"/>
        </w:rPr>
        <w:t xml:space="preserve"> </w:t>
      </w:r>
      <w:r w:rsidRPr="002C4CE7">
        <w:rPr>
          <w:lang w:val="ru-RU"/>
        </w:rPr>
        <w:t>кута нахилу течії що задається.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Heading2"/>
        <w:rPr>
          <w:lang w:val="ru-RU"/>
        </w:rPr>
      </w:pPr>
      <w:bookmarkStart w:id="6" w:name="_Toc6"/>
      <w:r w:rsidRPr="002C4CE7">
        <w:rPr>
          <w:rFonts w:eastAsia="Arial Unicode MS" w:cs="Arial Unicode MS"/>
          <w:lang w:val="ru-RU"/>
        </w:rPr>
        <w:t>Комп’ютерне моделюван</w:t>
      </w:r>
      <w:r w:rsidRPr="002C4CE7">
        <w:rPr>
          <w:rFonts w:eastAsia="Arial Unicode MS" w:cs="Arial Unicode MS"/>
          <w:lang w:val="ru-RU"/>
        </w:rPr>
        <w:t>ня</w:t>
      </w:r>
      <w:bookmarkEnd w:id="6"/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Нижче наведені результати роботи програмного комплексу для моделювання процесу поставленої задачі.</w:t>
      </w:r>
    </w:p>
    <w:p w:rsidR="00870404" w:rsidRPr="002C4CE7" w:rsidRDefault="002C4CE7" w:rsidP="002C4CE7">
      <w:pPr>
        <w:pStyle w:val="Body"/>
        <w:ind w:left="360"/>
        <w:rPr>
          <w:lang w:val="ru-RU"/>
        </w:rPr>
      </w:pPr>
      <w:r w:rsidRPr="002C4CE7">
        <w:rPr>
          <w:noProof/>
        </w:rPr>
        <w:lastRenderedPageBreak/>
        <w:drawing>
          <wp:inline distT="0" distB="0" distL="0" distR="0">
            <wp:extent cx="6120130" cy="4371521"/>
            <wp:effectExtent l="0" t="0" r="0" b="0"/>
            <wp:docPr id="1" name="Picture 1" descr="C:\My Disk\development\Cherniy\lab1\results\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Disk\development\Cherniy\lab1\results\full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30F" w:rsidRPr="002C4CE7">
        <w:rPr>
          <w:lang w:val="ru-RU"/>
        </w:rPr>
        <w:t xml:space="preserve"> </w:t>
      </w:r>
      <w:r w:rsidRPr="002C4CE7">
        <w:rPr>
          <w:noProof/>
        </w:rPr>
        <w:drawing>
          <wp:inline distT="0" distB="0" distL="0" distR="0">
            <wp:extent cx="6120130" cy="4371521"/>
            <wp:effectExtent l="0" t="0" r="0" b="0"/>
            <wp:docPr id="2" name="Picture 2" descr="C:\My Disk\development\Cherniy\lab1\results\only_v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Disk\development\Cherniy\lab1\results\only_vector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CE7">
        <w:rPr>
          <w:noProof/>
        </w:rPr>
        <w:lastRenderedPageBreak/>
        <w:drawing>
          <wp:inline distT="0" distB="0" distL="0" distR="0">
            <wp:extent cx="6120130" cy="4371521"/>
            <wp:effectExtent l="0" t="0" r="0" b="0"/>
            <wp:docPr id="3" name="Picture 3" descr="C:\My Disk\development\Cherniy\lab1\resul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y Disk\development\Cherniy\lab1\results\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04" w:rsidRPr="002C4CE7" w:rsidRDefault="00870404" w:rsidP="002C4CE7">
      <w:pPr>
        <w:pStyle w:val="Body"/>
        <w:ind w:left="360"/>
        <w:rPr>
          <w:lang w:val="ru-RU"/>
        </w:rPr>
      </w:pPr>
    </w:p>
    <w:p w:rsidR="00870404" w:rsidRPr="002C4CE7" w:rsidRDefault="00AC530F">
      <w:pPr>
        <w:pStyle w:val="Heading2"/>
        <w:rPr>
          <w:lang w:val="ru-RU"/>
        </w:rPr>
      </w:pPr>
      <w:bookmarkStart w:id="7" w:name="_Toc7"/>
      <w:r w:rsidRPr="002C4CE7">
        <w:rPr>
          <w:rFonts w:eastAsia="Arial Unicode MS" w:cs="Arial Unicode MS"/>
          <w:lang w:val="ru-RU"/>
        </w:rPr>
        <w:t>Висновки</w:t>
      </w:r>
      <w:bookmarkEnd w:id="7"/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В результаті проведеної роботи було змодельовано рух навколо перешкоди, що має форму літери “</w:t>
      </w:r>
      <w:r w:rsidR="002C4CE7">
        <w:rPr>
          <w:lang w:val="ru-RU"/>
        </w:rPr>
        <w:t>С</w:t>
      </w:r>
      <w:bookmarkStart w:id="8" w:name="_GoBack"/>
      <w:bookmarkEnd w:id="8"/>
      <w:r w:rsidRPr="002C4CE7">
        <w:rPr>
          <w:lang w:val="ru-RU"/>
        </w:rPr>
        <w:t xml:space="preserve">”. Отримані графічні результати повністю співпадають з природними очікуваннями, що базуються на життєвому досвіді </w:t>
      </w:r>
      <w:r w:rsidRPr="002C4CE7">
        <w:rPr>
          <w:lang w:val="ru-RU"/>
        </w:rPr>
        <w:t>спостерігання руху рідинних течій навколо різних перешкод.</w:t>
      </w:r>
    </w:p>
    <w:p w:rsidR="00870404" w:rsidRPr="002C4CE7" w:rsidRDefault="00870404">
      <w:pPr>
        <w:pStyle w:val="Body"/>
        <w:rPr>
          <w:lang w:val="ru-RU"/>
        </w:rPr>
      </w:pPr>
    </w:p>
    <w:p w:rsidR="00870404" w:rsidRPr="002C4CE7" w:rsidRDefault="00AC530F">
      <w:pPr>
        <w:pStyle w:val="Body"/>
        <w:rPr>
          <w:lang w:val="ru-RU"/>
        </w:rPr>
      </w:pPr>
      <w:r w:rsidRPr="002C4CE7">
        <w:rPr>
          <w:lang w:val="ru-RU"/>
        </w:rPr>
        <w:tab/>
        <w:t>Чисельний метод дискретних особливостей, що був застосований для розв’язку поставленої задачі є досить ефективним, оскільки є достатньо швидким та дає достатньо точне наближення шуканих значень н</w:t>
      </w:r>
      <w:r w:rsidRPr="002C4CE7">
        <w:rPr>
          <w:lang w:val="ru-RU"/>
        </w:rPr>
        <w:t>авіть при малих кількостях розбитті.</w:t>
      </w:r>
    </w:p>
    <w:sectPr w:rsidR="00870404" w:rsidRPr="002C4CE7">
      <w:headerReference w:type="default" r:id="rId33"/>
      <w:footerReference w:type="default" r:id="rId3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30F" w:rsidRDefault="00AC530F">
      <w:r>
        <w:separator/>
      </w:r>
    </w:p>
  </w:endnote>
  <w:endnote w:type="continuationSeparator" w:id="0">
    <w:p w:rsidR="00AC530F" w:rsidRDefault="00AC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404" w:rsidRDefault="00AC530F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C4C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30F" w:rsidRDefault="00AC530F">
      <w:r>
        <w:separator/>
      </w:r>
    </w:p>
  </w:footnote>
  <w:footnote w:type="continuationSeparator" w:id="0">
    <w:p w:rsidR="00AC530F" w:rsidRDefault="00AC5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404" w:rsidRDefault="008704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108"/>
    <w:multiLevelType w:val="hybridMultilevel"/>
    <w:tmpl w:val="2AF2C9C2"/>
    <w:styleLink w:val="Numbered"/>
    <w:lvl w:ilvl="0" w:tplc="CA0A7A7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B2A42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B815C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1A05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F6354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BC013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16CE8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8AFA3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56544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1F5BFB"/>
    <w:multiLevelType w:val="hybridMultilevel"/>
    <w:tmpl w:val="EE4C7EFE"/>
    <w:lvl w:ilvl="0" w:tplc="79C4B66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4878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6B21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A7DC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B89E8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A859E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EE97E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86686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905FA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8EC4F90"/>
    <w:multiLevelType w:val="hybridMultilevel"/>
    <w:tmpl w:val="2AF2C9C2"/>
    <w:numStyleLink w:val="Numbered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04"/>
    <w:rsid w:val="002C4CE7"/>
    <w:rsid w:val="00870404"/>
    <w:rsid w:val="00AC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A2FAFC-3319-4D55-99AE-4C6AEB15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paragraph" w:styleId="Heading4">
    <w:name w:val="heading 4"/>
    <w:next w:val="Body"/>
    <w:pPr>
      <w:keepNext/>
      <w:pBdr>
        <w:top w:val="single" w:sz="4" w:space="0" w:color="515151"/>
      </w:pBdr>
      <w:spacing w:before="360" w:after="40" w:line="288" w:lineRule="auto"/>
      <w:outlineLvl w:val="3"/>
    </w:pPr>
    <w:rPr>
      <w:rFonts w:ascii="Helvetica Light" w:hAnsi="Helvetica Light" w:cs="Arial Unicode MS"/>
      <w:color w:val="000000"/>
      <w:spacing w:val="7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styleId="TOC2">
    <w:name w:val="toc 2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TOC3">
    <w:name w:val="toc 3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outlineLvl w:val="2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Manzuk</cp:lastModifiedBy>
  <cp:revision>2</cp:revision>
  <dcterms:created xsi:type="dcterms:W3CDTF">2016-09-28T14:02:00Z</dcterms:created>
  <dcterms:modified xsi:type="dcterms:W3CDTF">2016-09-28T14:06:00Z</dcterms:modified>
</cp:coreProperties>
</file>