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word/footer2.xml" ContentType="application/vnd.openxmlformats-officedocument.wordprocessingml.footer+xml"/>
  <Override PartName="/word/header3.xml" ContentType="application/vnd.openxmlformats-officedocument.wordprocessingml.header+xml"/>
  <Override PartName="/word/theme/theme1.xml" ContentType="application/vnd.openxmlformats-officedocument.theme+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docprops/core.xml" ContentType="application/vnd.openxmlformats-package.core-properties+xml"/>
  <Override PartName="/word/header1.xml" ContentType="application/vnd.openxmlformats-officedocument.wordprocessingml.header+xml"/>
  <Override PartName="/word/document.xml" ContentType="application/vnd.openxmlformats-officedocument.wordprocessingml.document.main+xml"/>
</Types>
</file>

<file path=_rels/.rels><?xml version="1.0" encoding="UTF-8"?>
<Relationships xmlns="http://schemas.openxmlformats.org/package/2006/relationships"><Relationship Id="rId2" Type="http://schemas.openxmlformats.org/package/2006/relationships/metadata/core-properties" Target="docProps/core.xml"/><Relationship Id="rId1" Type="http://schemas.openxmlformats.org/officeDocument/2006/relationships/officeDocument" Target="word/document.xml"/><Relationship Id="rId3" Type="http://schemas.openxmlformats.org/officeDocument/2006/relationships/extended-properties" Target="docProps/app.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mc:Ignorable="w14 wp14">
  <w:body>
    <w:p>
      <w:pPr>
        <w:pStyle w:val="style0"/>
        <w:rPr>
          <w:rFonts w:ascii="Arial Black" w:hAnsi="Arial Black"/>
        </w:rPr>
      </w:pPr>
      <w:r>
        <w:rPr>
          <w:rFonts w:ascii="Arial Black" w:hAnsi="Arial Black"/>
        </w:rPr>
        <w:t>CHEMISTRY NEW CURRICULUM</w:t>
      </w:r>
    </w:p>
    <w:p>
      <w:pPr>
        <w:pStyle w:val="style0"/>
        <w:spacing w:after="45" w:lineRule="auto" w:line="240"/>
        <w:rPr/>
      </w:pPr>
      <w:r>
        <w:rPr>
          <w:rFonts w:ascii="Arial Black" w:hAnsi="Arial Black"/>
          <w:sz w:val="24"/>
          <w:szCs w:val="24"/>
        </w:rPr>
        <w:t>THE PERIODIC TABLE</w:t>
      </w:r>
    </w:p>
    <w:p>
      <w:pPr>
        <w:pStyle w:val="style0"/>
        <w:spacing w:after="1598" w:lineRule="auto" w:line="240"/>
        <w:rPr/>
      </w:pPr>
      <w:r>
        <w:rPr>
          <w:rFonts w:ascii="Times New Roman" w:cs="Times New Roman" w:hAnsi="Times New Roman"/>
          <w:sz w:val="24"/>
          <w:szCs w:val="24"/>
        </w:rPr>
        <w:t>This topic is very important than all other topics just because it is regarded as the foundation of chemistry. All chemical reactions involved in different topics depend on the knowledge of periodic table. As a result in most cases I encourage student to master this topic in detail so that they can enjoy with chemistry</w:t>
      </w:r>
    </w:p>
    <w:p>
      <w:pPr>
        <w:pStyle w:val="style0"/>
        <w:numPr>
          <w:ilvl w:val="0"/>
          <w:numId w:val="1"/>
        </w:numPr>
        <w:spacing w:after="1598" w:lineRule="auto" w:line="240"/>
        <w:contextualSpacing/>
        <w:rPr/>
      </w:pPr>
      <w:r>
        <w:rPr>
          <w:rFonts w:ascii="Times New Roman" w:cs="Times New Roman" w:hAnsi="Times New Roman"/>
          <w:sz w:val="24"/>
          <w:szCs w:val="24"/>
        </w:rPr>
        <w:t>Periodic table is the chart that shows repeated arrangements of elements in order of increase in their atomic number.</w:t>
      </w:r>
    </w:p>
    <w:p>
      <w:pPr>
        <w:pStyle w:val="style0"/>
        <w:numPr>
          <w:ilvl w:val="0"/>
          <w:numId w:val="2"/>
        </w:numPr>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 xml:space="preserve">Sometimes the word </w:t>
      </w:r>
      <w:r>
        <w:rPr>
          <w:rFonts w:ascii="Times New Roman" w:cs="Times New Roman" w:hAnsi="Times New Roman"/>
          <w:b/>
          <w:sz w:val="24"/>
          <w:szCs w:val="24"/>
        </w:rPr>
        <w:t>periodicity</w:t>
      </w:r>
      <w:r>
        <w:rPr>
          <w:rFonts w:ascii="Times New Roman" w:cs="Times New Roman" w:hAnsi="Times New Roman"/>
          <w:sz w:val="24"/>
          <w:szCs w:val="24"/>
        </w:rPr>
        <w:t xml:space="preserve"> is used when the elements are arranged in order of their physical and chemical properties.</w:t>
      </w:r>
    </w:p>
    <w:p>
      <w:pPr>
        <w:pStyle w:val="style0"/>
        <w:numPr>
          <w:ilvl w:val="0"/>
          <w:numId w:val="2"/>
        </w:numPr>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The simplest periodic table is made up of 8 groups and 4 periods</w:t>
      </w:r>
    </w:p>
    <w:p>
      <w:pPr>
        <w:pStyle w:val="style0"/>
        <w:numPr>
          <w:ilvl w:val="0"/>
          <w:numId w:val="2"/>
        </w:numPr>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Periods are obtained by moving downwards (horizontal rows)</w:t>
      </w:r>
    </w:p>
    <w:p>
      <w:pPr>
        <w:pStyle w:val="style0"/>
        <w:numPr>
          <w:ilvl w:val="0"/>
          <w:numId w:val="2"/>
        </w:numPr>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Groups are obtained by moving across the period (vertical rows)</w:t>
      </w:r>
    </w:p>
    <w:p>
      <w:pPr>
        <w:pStyle w:val="style0"/>
        <w:spacing w:lineRule="auto" w:line="360"/>
        <w:ind w:left="720"/>
        <w:jc w:val="both"/>
        <w:contextualSpacing/>
        <w:rPr>
          <w:rFonts w:ascii="Times New Roman" w:cs="Times New Roman" w:hAnsi="Times New Roman"/>
          <w:sz w:val="24"/>
          <w:szCs w:val="24"/>
        </w:rPr>
      </w:pPr>
      <w:r>
        <w:rPr>
          <w:rFonts w:ascii="Times New Roman" w:cs="Times New Roman" w:hAnsi="Times New Roman"/>
          <w:sz w:val="24"/>
          <w:szCs w:val="24"/>
        </w:rPr>
        <w:t>ARRANGEMENT OF ELEMENTS IN THE PEROIODIC TABLE</w:t>
      </w:r>
    </w:p>
    <w:p>
      <w:pPr>
        <w:pStyle w:val="style0"/>
        <w:spacing w:lineRule="auto" w:line="360"/>
        <w:ind w:left="720"/>
        <w:jc w:val="both"/>
        <w:contextualSpacing/>
        <w:rPr>
          <w:rFonts w:ascii="Times New Roman" w:cs="Times New Roman" w:hAnsi="Times New Roman"/>
          <w:sz w:val="24"/>
          <w:szCs w:val="24"/>
        </w:rPr>
      </w:pPr>
      <w:r>
        <w:rPr>
          <w:rFonts w:ascii="Times New Roman" w:cs="Times New Roman" w:hAnsi="Times New Roman"/>
          <w:noProof/>
          <w:sz w:val="24"/>
          <w:szCs w:val="24"/>
        </w:rPr>
        <w:drawing>
          <wp:inline distT="0" distB="0" distL="0" distR="0">
            <wp:extent cx="3005455" cy="1542415"/>
            <wp:effectExtent l="0" t="0" r="4445" b="635"/>
            <wp:docPr id="1026" name="Image1"/>
            <wp:cNvGraphicFramePr>
              <a:graphicFrameLocks xmlns:a="http://schemas.openxmlformats.org/drawingml/2006/main" noChangeAspect="true" noSelect="false" noResize="false" noGrp="false"/>
            </wp:cNvGraphicFramePr>
            <a:graphic xmlns:a="http://schemas.openxmlformats.org/drawingml/2006/main">
              <a:graphicData uri="http://schemas.openxmlformats.org/drawingml/2006/picture">
                <pic:pic xmlns:pic="http://schemas.openxmlformats.org/drawingml/2006/picture">
                  <pic:nvPicPr>
                    <pic:cNvPr id="0" name="Image"/>
                    <pic:cNvPicPr/>
                  </pic:nvPicPr>
                  <pic:blipFill rotWithShape="true">
                    <a:blip r:embed="rId2" cstate="print">
                      <a:extLst>
                        <a:ext uri="{28A0092B-C50C-407E-A947-70E740481C1C}">
                          <a14:useLocalDpi xmlns:a14="http://schemas.microsoft.com/office/drawing/2010/main" val="0"/>
                        </a:ext>
                      </a:extLst>
                    </a:blip>
                    <a:srcRect l="0" t="0" r="0" b="0"/>
                    <a:stretch>
                      <a:fillRect/>
                    </a:stretch>
                  </pic:blipFill>
                  <pic:spPr>
                    <a:xfrm>
                      <a:off x="0" y="0"/>
                      <a:ext cx="3005455" cy="1542415"/>
                    </a:xfrm>
                    <a:prstGeom prst="rect">
                      <a:avLst/>
                    </a:prstGeom>
                  </pic:spPr>
                </pic:pic>
              </a:graphicData>
            </a:graphic>
          </wp:inline>
        </w:drawing>
      </w:r>
    </w:p>
    <w:p>
      <w:pPr>
        <w:pStyle w:val="style0"/>
        <w:numPr>
          <w:ilvl w:val="0"/>
          <w:numId w:val="2"/>
        </w:numPr>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Most of the elements from group 1 up to 3 are called metals except Hydrogen and Boron</w:t>
      </w:r>
    </w:p>
    <w:p>
      <w:pPr>
        <w:pStyle w:val="style0"/>
        <w:numPr>
          <w:ilvl w:val="0"/>
          <w:numId w:val="2"/>
        </w:numPr>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Hydrogen and Boron are found in group 1 and 3 respectively just because of their valency</w:t>
      </w:r>
    </w:p>
    <w:p>
      <w:pPr>
        <w:pStyle w:val="style0"/>
        <w:numPr>
          <w:ilvl w:val="0"/>
          <w:numId w:val="2"/>
        </w:numPr>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All elements from group 5 to 8 are called non metals</w:t>
      </w:r>
    </w:p>
    <w:p>
      <w:pPr>
        <w:pStyle w:val="style0"/>
        <w:numPr>
          <w:ilvl w:val="0"/>
          <w:numId w:val="2"/>
        </w:numPr>
        <w:spacing w:lineRule="auto" w:line="360"/>
        <w:jc w:val="both"/>
        <w:contextualSpacing/>
        <w:rPr>
          <w:rFonts w:ascii="Times New Roman" w:cs="Times New Roman" w:hAnsi="Times New Roman"/>
          <w:b/>
          <w:sz w:val="24"/>
          <w:szCs w:val="24"/>
        </w:rPr>
      </w:pPr>
      <w:r>
        <w:rPr>
          <w:rFonts w:ascii="Times New Roman" w:cs="Times New Roman" w:hAnsi="Times New Roman"/>
          <w:sz w:val="24"/>
          <w:szCs w:val="24"/>
        </w:rPr>
        <w:t xml:space="preserve">We can easily determine the group and period of an element on the periodic table by using electron </w:t>
      </w:r>
      <w:r>
        <w:rPr>
          <w:rFonts w:ascii="Times New Roman" w:cs="Times New Roman" w:hAnsi="Times New Roman"/>
          <w:b/>
          <w:sz w:val="24"/>
          <w:szCs w:val="24"/>
        </w:rPr>
        <w:t xml:space="preserve">configuration </w:t>
      </w:r>
      <w:r>
        <w:rPr>
          <w:rFonts w:ascii="Times New Roman" w:cs="Times New Roman" w:hAnsi="Times New Roman"/>
          <w:sz w:val="24"/>
          <w:szCs w:val="24"/>
        </w:rPr>
        <w:t xml:space="preserve">which is defined as the present distribution of electrons around the shell of an atom. The number of protons (atomic number) is used for filling electrons in </w:t>
      </w:r>
      <w:r>
        <w:rPr>
          <w:rFonts w:ascii="Times New Roman" w:cs="Times New Roman" w:hAnsi="Times New Roman"/>
          <w:sz w:val="24"/>
          <w:szCs w:val="24"/>
        </w:rPr>
        <w:t>specific energy levels just because is equal to number of electrons that are present in that particular neutral atom</w:t>
      </w:r>
    </w:p>
    <w:p>
      <w:pPr>
        <w:pStyle w:val="style0"/>
        <w:spacing w:lineRule="auto" w:line="360"/>
        <w:ind w:left="720"/>
        <w:jc w:val="both"/>
        <w:contextualSpacing/>
        <w:rPr>
          <w:rFonts w:ascii="Times New Roman" w:cs="Times New Roman" w:hAnsi="Times New Roman"/>
          <w:b/>
          <w:sz w:val="24"/>
          <w:szCs w:val="24"/>
        </w:rPr>
      </w:pPr>
    </w:p>
    <w:p>
      <w:pPr>
        <w:pStyle w:val="style0"/>
        <w:spacing w:lineRule="auto" w:line="360"/>
        <w:ind w:left="720"/>
        <w:jc w:val="both"/>
        <w:contextualSpacing/>
        <w:rPr>
          <w:rFonts w:ascii="Times New Roman" w:cs="Times New Roman" w:hAnsi="Times New Roman"/>
          <w:b/>
          <w:sz w:val="24"/>
          <w:szCs w:val="24"/>
        </w:rPr>
      </w:pPr>
    </w:p>
    <w:p>
      <w:pPr>
        <w:pStyle w:val="style0"/>
        <w:spacing w:lineRule="auto" w:line="360"/>
        <w:ind w:left="720"/>
        <w:jc w:val="both"/>
        <w:contextualSpacing/>
        <w:rPr>
          <w:rFonts w:ascii="Times New Roman" w:cs="Times New Roman" w:hAnsi="Times New Roman"/>
          <w:b/>
          <w:sz w:val="24"/>
          <w:szCs w:val="24"/>
        </w:rPr>
      </w:pPr>
    </w:p>
    <w:p>
      <w:pPr>
        <w:pStyle w:val="style0"/>
        <w:spacing w:lineRule="auto" w:line="360"/>
        <w:ind w:left="720"/>
        <w:jc w:val="both"/>
        <w:contextualSpacing/>
        <w:rPr>
          <w:rFonts w:ascii="Times New Roman" w:cs="Times New Roman" w:hAnsi="Times New Roman"/>
          <w:b/>
          <w:sz w:val="24"/>
          <w:szCs w:val="24"/>
        </w:rPr>
      </w:pPr>
      <w:r>
        <w:rPr>
          <w:rFonts w:ascii="Times New Roman" w:cs="Times New Roman" w:hAnsi="Times New Roman"/>
          <w:b/>
          <w:sz w:val="24"/>
          <w:szCs w:val="24"/>
        </w:rPr>
        <w:t>Contact: T. LIVIMBO; 0992535720</w:t>
      </w:r>
    </w:p>
    <w:p>
      <w:pPr>
        <w:pStyle w:val="style0"/>
        <w:spacing w:lineRule="auto" w:line="360"/>
        <w:ind w:left="720"/>
        <w:jc w:val="both"/>
        <w:contextualSpacing/>
        <w:rPr>
          <w:rFonts w:ascii="Times New Roman" w:cs="Times New Roman" w:hAnsi="Times New Roman"/>
          <w:b/>
          <w:sz w:val="24"/>
          <w:szCs w:val="24"/>
        </w:rPr>
      </w:pPr>
    </w:p>
    <w:p>
      <w:pPr>
        <w:pStyle w:val="style0"/>
        <w:spacing w:lineRule="auto" w:line="360"/>
        <w:ind w:left="720"/>
        <w:jc w:val="both"/>
        <w:contextualSpacing/>
        <w:rPr>
          <w:rFonts w:ascii="Times New Roman" w:cs="Times New Roman" w:hAnsi="Times New Roman"/>
          <w:b/>
          <w:sz w:val="24"/>
          <w:szCs w:val="24"/>
        </w:rPr>
      </w:pPr>
    </w:p>
    <w:p>
      <w:pPr>
        <w:pStyle w:val="style0"/>
        <w:spacing w:lineRule="auto" w:line="360"/>
        <w:ind w:left="720"/>
        <w:jc w:val="both"/>
        <w:contextualSpacing/>
        <w:rPr>
          <w:rFonts w:ascii="Times New Roman" w:cs="Times New Roman" w:hAnsi="Times New Roman"/>
          <w:b/>
          <w:sz w:val="24"/>
          <w:szCs w:val="24"/>
        </w:rPr>
      </w:pPr>
    </w:p>
    <w:p>
      <w:pPr>
        <w:pStyle w:val="style0"/>
        <w:spacing w:lineRule="auto" w:line="360"/>
        <w:ind w:left="720"/>
        <w:jc w:val="both"/>
        <w:contextualSpacing/>
        <w:rPr>
          <w:rFonts w:ascii="Times New Roman" w:cs="Times New Roman" w:hAnsi="Times New Roman"/>
          <w:b/>
          <w:sz w:val="24"/>
          <w:szCs w:val="24"/>
        </w:rPr>
      </w:pPr>
    </w:p>
    <w:p>
      <w:pPr>
        <w:pStyle w:val="style0"/>
        <w:spacing w:lineRule="auto" w:line="360"/>
        <w:ind w:left="720"/>
        <w:jc w:val="both"/>
        <w:contextualSpacing/>
        <w:rPr>
          <w:rFonts w:ascii="Times New Roman" w:cs="Times New Roman" w:hAnsi="Times New Roman"/>
          <w:b/>
          <w:sz w:val="24"/>
          <w:szCs w:val="24"/>
        </w:rPr>
      </w:pPr>
    </w:p>
    <w:p>
      <w:pPr>
        <w:pStyle w:val="style0"/>
        <w:spacing w:lineRule="auto" w:line="360"/>
        <w:jc w:val="both"/>
        <w:rPr>
          <w:rFonts w:ascii="Times New Roman" w:cs="Times New Roman" w:hAnsi="Times New Roman"/>
          <w:b/>
          <w:sz w:val="24"/>
          <w:szCs w:val="24"/>
        </w:rPr>
      </w:pPr>
      <w:r>
        <w:rPr>
          <w:rFonts w:ascii="Times New Roman" w:cs="Times New Roman" w:hAnsi="Times New Roman"/>
          <w:b/>
          <w:sz w:val="24"/>
          <w:szCs w:val="24"/>
        </w:rPr>
        <w:t>Examples</w:t>
      </w:r>
    </w:p>
    <w:p>
      <w:pPr>
        <w:pStyle w:val="style0"/>
        <w:spacing w:lineRule="auto" w:line="360"/>
        <w:ind w:left="720"/>
        <w:jc w:val="both"/>
        <w:contextualSpacing/>
        <w:rPr>
          <w:rFonts w:ascii="Times New Roman" w:cs="Times New Roman" w:hAnsi="Times New Roman"/>
          <w:sz w:val="24"/>
          <w:szCs w:val="24"/>
        </w:rPr>
      </w:pPr>
      <w:r>
        <w:rPr>
          <w:rFonts w:ascii="Times New Roman" w:cs="Times New Roman" w:hAnsi="Times New Roman"/>
          <w:sz w:val="24"/>
          <w:szCs w:val="24"/>
        </w:rPr>
        <w:t>Work out electron configurations for the following elements;</w:t>
      </w:r>
    </w:p>
    <w:p>
      <w:pPr>
        <w:pStyle w:val="style0"/>
        <w:spacing w:lineRule="auto" w:line="360"/>
        <w:ind w:left="720"/>
        <w:jc w:val="both"/>
        <w:contextualSpacing/>
        <w:rPr>
          <w:rFonts w:ascii="Times New Roman" w:cs="Times New Roman" w:hAnsi="Times New Roman"/>
          <w:sz w:val="24"/>
          <w:szCs w:val="24"/>
        </w:rPr>
      </w:pPr>
      <w:r>
        <w:rPr>
          <w:rFonts w:ascii="Times New Roman" w:cs="Times New Roman" w:hAnsi="Times New Roman"/>
          <w:sz w:val="24"/>
          <w:szCs w:val="24"/>
        </w:rPr>
        <w:t>Sodium (Na), Calcium (Ca), Chlorine (Cl) and Neon (Ne)</w:t>
      </w:r>
    </w:p>
    <w:tbl>
      <w:tblPr>
        <w:tblStyle w:val="style154"/>
        <w:tblW w:w="0" w:type="auto"/>
        <w:tblInd w:w="720" w:type="dxa"/>
        <w:tblLook w:firstRow="1" w:lastRow="0" w:firstColumn="1" w:lastColumn="0" w:noHBand="0" w:noVBand="1"/>
      </w:tblPr>
      <w:tblGrid>
        <w:gridCol w:w="1469"/>
        <w:gridCol w:w="1465"/>
        <w:gridCol w:w="1550"/>
        <w:gridCol w:w="1438"/>
        <w:gridCol w:w="1354"/>
      </w:tblGrid>
      <w:tr>
        <w:trPr/>
        <w:tc>
          <w:tcPr>
            <w:tcW w:w="1469" w:type="dxa"/>
            <w:tcBorders/>
            <w:tcFitText w:val="false"/>
          </w:tcPr>
          <w:p>
            <w:pPr>
              <w:pStyle w:val="style0"/>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Element</w:t>
            </w:r>
          </w:p>
        </w:tc>
        <w:tc>
          <w:tcPr>
            <w:tcW w:w="1465" w:type="dxa"/>
            <w:tcBorders/>
            <w:tcFitText w:val="false"/>
          </w:tcPr>
          <w:p>
            <w:pPr>
              <w:pStyle w:val="style0"/>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Atomic number</w:t>
            </w:r>
          </w:p>
        </w:tc>
        <w:tc>
          <w:tcPr>
            <w:tcW w:w="1550" w:type="dxa"/>
            <w:tcBorders/>
            <w:tcFitText w:val="false"/>
          </w:tcPr>
          <w:p>
            <w:pPr>
              <w:pStyle w:val="style0"/>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Electron configuration</w:t>
            </w:r>
          </w:p>
        </w:tc>
        <w:tc>
          <w:tcPr>
            <w:tcW w:w="1438" w:type="dxa"/>
            <w:tcBorders/>
            <w:tcFitText w:val="false"/>
          </w:tcPr>
          <w:p>
            <w:pPr>
              <w:pStyle w:val="style0"/>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Group</w:t>
            </w:r>
          </w:p>
        </w:tc>
        <w:tc>
          <w:tcPr>
            <w:tcW w:w="1354" w:type="dxa"/>
            <w:tcBorders/>
            <w:tcFitText w:val="false"/>
          </w:tcPr>
          <w:p>
            <w:pPr>
              <w:pStyle w:val="style0"/>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Period</w:t>
            </w:r>
          </w:p>
        </w:tc>
      </w:tr>
      <w:tr>
        <w:tblPrEx/>
        <w:trPr/>
        <w:tc>
          <w:tcPr>
            <w:tcW w:w="1469" w:type="dxa"/>
            <w:tcBorders/>
            <w:tcFitText w:val="false"/>
          </w:tcPr>
          <w:p>
            <w:pPr>
              <w:pStyle w:val="style0"/>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Na</w:t>
            </w:r>
          </w:p>
        </w:tc>
        <w:tc>
          <w:tcPr>
            <w:tcW w:w="1465" w:type="dxa"/>
            <w:tcBorders/>
            <w:tcFitText w:val="false"/>
          </w:tcPr>
          <w:p>
            <w:pPr>
              <w:pStyle w:val="style0"/>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11</w:t>
            </w:r>
          </w:p>
        </w:tc>
        <w:tc>
          <w:tcPr>
            <w:tcW w:w="1550" w:type="dxa"/>
            <w:tcBorders/>
            <w:tcFitText w:val="false"/>
          </w:tcPr>
          <w:p>
            <w:pPr>
              <w:pStyle w:val="style0"/>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2,8,1</w:t>
            </w:r>
          </w:p>
        </w:tc>
        <w:tc>
          <w:tcPr>
            <w:tcW w:w="1438" w:type="dxa"/>
            <w:tcBorders/>
            <w:tcFitText w:val="false"/>
          </w:tcPr>
          <w:p>
            <w:pPr>
              <w:pStyle w:val="style0"/>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1</w:t>
            </w:r>
          </w:p>
        </w:tc>
        <w:tc>
          <w:tcPr>
            <w:tcW w:w="1354" w:type="dxa"/>
            <w:tcBorders/>
            <w:tcFitText w:val="false"/>
          </w:tcPr>
          <w:p>
            <w:pPr>
              <w:pStyle w:val="style0"/>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3</w:t>
            </w:r>
          </w:p>
        </w:tc>
      </w:tr>
      <w:tr>
        <w:tblPrEx/>
        <w:trPr/>
        <w:tc>
          <w:tcPr>
            <w:tcW w:w="1469" w:type="dxa"/>
            <w:tcBorders/>
            <w:tcFitText w:val="false"/>
          </w:tcPr>
          <w:p>
            <w:pPr>
              <w:pStyle w:val="style0"/>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Ca</w:t>
            </w:r>
          </w:p>
        </w:tc>
        <w:tc>
          <w:tcPr>
            <w:tcW w:w="1465" w:type="dxa"/>
            <w:tcBorders/>
            <w:tcFitText w:val="false"/>
          </w:tcPr>
          <w:p>
            <w:pPr>
              <w:pStyle w:val="style0"/>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20</w:t>
            </w:r>
          </w:p>
        </w:tc>
        <w:tc>
          <w:tcPr>
            <w:tcW w:w="1550" w:type="dxa"/>
            <w:tcBorders/>
            <w:tcFitText w:val="false"/>
          </w:tcPr>
          <w:p>
            <w:pPr>
              <w:pStyle w:val="style0"/>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2,8,8,2</w:t>
            </w:r>
          </w:p>
        </w:tc>
        <w:tc>
          <w:tcPr>
            <w:tcW w:w="1438" w:type="dxa"/>
            <w:tcBorders/>
            <w:tcFitText w:val="false"/>
          </w:tcPr>
          <w:p>
            <w:pPr>
              <w:pStyle w:val="style0"/>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2</w:t>
            </w:r>
          </w:p>
        </w:tc>
        <w:tc>
          <w:tcPr>
            <w:tcW w:w="1354" w:type="dxa"/>
            <w:tcBorders/>
            <w:tcFitText w:val="false"/>
          </w:tcPr>
          <w:p>
            <w:pPr>
              <w:pStyle w:val="style0"/>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4</w:t>
            </w:r>
          </w:p>
        </w:tc>
      </w:tr>
      <w:tr>
        <w:tblPrEx/>
        <w:trPr/>
        <w:tc>
          <w:tcPr>
            <w:tcW w:w="1469" w:type="dxa"/>
            <w:tcBorders/>
            <w:tcFitText w:val="false"/>
          </w:tcPr>
          <w:p>
            <w:pPr>
              <w:pStyle w:val="style0"/>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Cl</w:t>
            </w:r>
          </w:p>
        </w:tc>
        <w:tc>
          <w:tcPr>
            <w:tcW w:w="1465" w:type="dxa"/>
            <w:tcBorders/>
            <w:tcFitText w:val="false"/>
          </w:tcPr>
          <w:p>
            <w:pPr>
              <w:pStyle w:val="style0"/>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17</w:t>
            </w:r>
          </w:p>
        </w:tc>
        <w:tc>
          <w:tcPr>
            <w:tcW w:w="1550" w:type="dxa"/>
            <w:tcBorders/>
            <w:tcFitText w:val="false"/>
          </w:tcPr>
          <w:p>
            <w:pPr>
              <w:pStyle w:val="style0"/>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2,8,7</w:t>
            </w:r>
          </w:p>
        </w:tc>
        <w:tc>
          <w:tcPr>
            <w:tcW w:w="1438" w:type="dxa"/>
            <w:tcBorders/>
            <w:tcFitText w:val="false"/>
          </w:tcPr>
          <w:p>
            <w:pPr>
              <w:pStyle w:val="style0"/>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7</w:t>
            </w:r>
          </w:p>
        </w:tc>
        <w:tc>
          <w:tcPr>
            <w:tcW w:w="1354" w:type="dxa"/>
            <w:tcBorders/>
            <w:tcFitText w:val="false"/>
          </w:tcPr>
          <w:p>
            <w:pPr>
              <w:pStyle w:val="style0"/>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3</w:t>
            </w:r>
          </w:p>
        </w:tc>
      </w:tr>
      <w:tr>
        <w:tblPrEx/>
        <w:trPr/>
        <w:tc>
          <w:tcPr>
            <w:tcW w:w="1469" w:type="dxa"/>
            <w:tcBorders/>
            <w:tcFitText w:val="false"/>
          </w:tcPr>
          <w:p>
            <w:pPr>
              <w:pStyle w:val="style0"/>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Ne</w:t>
            </w:r>
          </w:p>
        </w:tc>
        <w:tc>
          <w:tcPr>
            <w:tcW w:w="1465" w:type="dxa"/>
            <w:tcBorders/>
            <w:tcFitText w:val="false"/>
          </w:tcPr>
          <w:p>
            <w:pPr>
              <w:pStyle w:val="style0"/>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10</w:t>
            </w:r>
          </w:p>
        </w:tc>
        <w:tc>
          <w:tcPr>
            <w:tcW w:w="1550" w:type="dxa"/>
            <w:tcBorders/>
            <w:tcFitText w:val="false"/>
          </w:tcPr>
          <w:p>
            <w:pPr>
              <w:pStyle w:val="style0"/>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2,8</w:t>
            </w:r>
          </w:p>
        </w:tc>
        <w:tc>
          <w:tcPr>
            <w:tcW w:w="1438" w:type="dxa"/>
            <w:tcBorders/>
            <w:tcFitText w:val="false"/>
          </w:tcPr>
          <w:p>
            <w:pPr>
              <w:pStyle w:val="style0"/>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8</w:t>
            </w:r>
          </w:p>
        </w:tc>
        <w:tc>
          <w:tcPr>
            <w:tcW w:w="1354" w:type="dxa"/>
            <w:tcBorders/>
            <w:tcFitText w:val="false"/>
          </w:tcPr>
          <w:p>
            <w:pPr>
              <w:pStyle w:val="style0"/>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2</w:t>
            </w:r>
          </w:p>
        </w:tc>
      </w:tr>
      <w:tr>
        <w:tblPrEx/>
        <w:trPr/>
        <w:tc>
          <w:tcPr>
            <w:tcW w:w="1469" w:type="dxa"/>
            <w:tcBorders/>
            <w:tcFitText w:val="false"/>
          </w:tcPr>
          <w:p>
            <w:pPr>
              <w:pStyle w:val="style0"/>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He</w:t>
            </w:r>
          </w:p>
        </w:tc>
        <w:tc>
          <w:tcPr>
            <w:tcW w:w="1465" w:type="dxa"/>
            <w:tcBorders/>
            <w:tcFitText w:val="false"/>
          </w:tcPr>
          <w:p>
            <w:pPr>
              <w:pStyle w:val="style0"/>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2</w:t>
            </w:r>
          </w:p>
        </w:tc>
        <w:tc>
          <w:tcPr>
            <w:tcW w:w="1550" w:type="dxa"/>
            <w:tcBorders/>
            <w:tcFitText w:val="false"/>
          </w:tcPr>
          <w:p>
            <w:pPr>
              <w:pStyle w:val="style0"/>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2</w:t>
            </w:r>
          </w:p>
        </w:tc>
        <w:tc>
          <w:tcPr>
            <w:tcW w:w="1438" w:type="dxa"/>
            <w:tcBorders/>
            <w:tcFitText w:val="false"/>
          </w:tcPr>
          <w:p>
            <w:pPr>
              <w:pStyle w:val="style0"/>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8</w:t>
            </w:r>
          </w:p>
        </w:tc>
        <w:tc>
          <w:tcPr>
            <w:tcW w:w="1354" w:type="dxa"/>
            <w:tcBorders/>
            <w:tcFitText w:val="false"/>
          </w:tcPr>
          <w:p>
            <w:pPr>
              <w:pStyle w:val="style0"/>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1</w:t>
            </w:r>
          </w:p>
        </w:tc>
      </w:tr>
    </w:tbl>
    <w:p>
      <w:pPr>
        <w:pStyle w:val="style0"/>
        <w:spacing w:lineRule="auto" w:line="360"/>
        <w:ind w:left="720"/>
        <w:jc w:val="both"/>
        <w:contextualSpacing/>
        <w:rPr>
          <w:rFonts w:ascii="Times New Roman" w:cs="Times New Roman" w:hAnsi="Times New Roman"/>
          <w:sz w:val="24"/>
          <w:szCs w:val="24"/>
        </w:rPr>
      </w:pPr>
    </w:p>
    <w:p>
      <w:pPr>
        <w:pStyle w:val="style0"/>
        <w:spacing w:lineRule="auto" w:line="360"/>
        <w:ind w:left="720"/>
        <w:jc w:val="both"/>
        <w:contextualSpacing/>
        <w:rPr>
          <w:rFonts w:ascii="Times New Roman" w:cs="Times New Roman" w:hAnsi="Times New Roman"/>
          <w:b/>
          <w:sz w:val="24"/>
          <w:szCs w:val="24"/>
        </w:rPr>
      </w:pPr>
      <w:r>
        <w:rPr>
          <w:rFonts w:ascii="Times New Roman" w:cs="Times New Roman" w:hAnsi="Times New Roman"/>
          <w:b/>
          <w:sz w:val="24"/>
          <w:szCs w:val="24"/>
        </w:rPr>
        <w:t>Importance of electron configuration</w:t>
      </w:r>
    </w:p>
    <w:p>
      <w:pPr>
        <w:pStyle w:val="style0"/>
        <w:numPr>
          <w:ilvl w:val="0"/>
          <w:numId w:val="7"/>
        </w:numPr>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It determines the group of an element by using number of electrons in the outermost shell (valence electrons)</w:t>
      </w:r>
    </w:p>
    <w:p>
      <w:pPr>
        <w:pStyle w:val="style0"/>
        <w:numPr>
          <w:ilvl w:val="0"/>
          <w:numId w:val="7"/>
        </w:numPr>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 xml:space="preserve">It determines the period of an element by using number of shells </w:t>
      </w:r>
    </w:p>
    <w:p>
      <w:pPr>
        <w:pStyle w:val="style0"/>
        <w:spacing w:lineRule="auto" w:line="360"/>
        <w:ind w:left="1500"/>
        <w:jc w:val="both"/>
        <w:contextualSpacing/>
        <w:rPr>
          <w:rFonts w:ascii="Times New Roman" w:cs="Times New Roman" w:hAnsi="Times New Roman"/>
          <w:sz w:val="24"/>
          <w:szCs w:val="24"/>
        </w:rPr>
      </w:pPr>
      <w:r>
        <w:rPr>
          <w:rFonts w:ascii="Times New Roman" w:cs="Times New Roman" w:hAnsi="Times New Roman"/>
          <w:sz w:val="24"/>
          <w:szCs w:val="24"/>
        </w:rPr>
        <w:t>NB; Helium is found in group 8 despite of having the valence of 2 just because its outermost shell is completely filled with two electrons inform of duplet.</w:t>
      </w:r>
    </w:p>
    <w:p>
      <w:pPr>
        <w:pStyle w:val="style0"/>
        <w:spacing w:lineRule="auto" w:line="360"/>
        <w:ind w:left="1500"/>
        <w:jc w:val="both"/>
        <w:contextualSpacing/>
        <w:rPr>
          <w:rFonts w:ascii="Times New Roman" w:cs="Times New Roman" w:hAnsi="Times New Roman"/>
          <w:sz w:val="24"/>
          <w:szCs w:val="24"/>
        </w:rPr>
      </w:pPr>
      <w:r>
        <w:rPr>
          <w:rFonts w:ascii="Times New Roman" w:cs="Times New Roman" w:hAnsi="Times New Roman"/>
          <w:sz w:val="24"/>
          <w:szCs w:val="24"/>
        </w:rPr>
        <w:t>NB; sometimes a rule is used for presenting electron configuration of elements with large atomic numbers as it is shown below;</w:t>
      </w:r>
    </w:p>
    <w:p>
      <w:pPr>
        <w:pStyle w:val="style0"/>
        <w:numPr>
          <w:ilvl w:val="0"/>
          <w:numId w:val="2"/>
        </w:numPr>
        <w:spacing w:lineRule="auto" w:line="360"/>
        <w:jc w:val="both"/>
        <w:contextualSpacing/>
        <w:rPr>
          <w:rFonts w:ascii="Times New Roman" w:cs="Times New Roman" w:hAnsi="Times New Roman"/>
          <w:b/>
          <w:sz w:val="24"/>
          <w:szCs w:val="24"/>
        </w:rPr>
      </w:pPr>
      <w:r>
        <w:rPr>
          <w:rFonts w:ascii="Times New Roman" w:cs="Times New Roman" w:hAnsi="Times New Roman"/>
          <w:sz w:val="24"/>
          <w:szCs w:val="24"/>
        </w:rPr>
        <w:t>The rule used for filling electrons is called 2n</w:t>
      </w:r>
      <w:r>
        <w:rPr>
          <w:rFonts w:ascii="Times New Roman" w:cs="Times New Roman" w:hAnsi="Times New Roman"/>
          <w:sz w:val="24"/>
          <w:szCs w:val="24"/>
          <w:vertAlign w:val="superscript"/>
        </w:rPr>
        <w:t xml:space="preserve">2 </w:t>
      </w:r>
      <w:r>
        <w:rPr>
          <w:rFonts w:ascii="Times New Roman" w:cs="Times New Roman" w:hAnsi="Times New Roman"/>
          <w:sz w:val="24"/>
          <w:szCs w:val="24"/>
        </w:rPr>
        <w:t>where n represents number of shells</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 xml:space="preserve">             Eg n=1, 2(1)</w:t>
      </w:r>
      <w:r>
        <w:rPr>
          <w:rFonts w:ascii="Times New Roman" w:cs="Times New Roman" w:hAnsi="Times New Roman"/>
          <w:sz w:val="24"/>
          <w:szCs w:val="24"/>
          <w:vertAlign w:val="superscript"/>
        </w:rPr>
        <w:t>2</w:t>
      </w:r>
      <w:r>
        <w:rPr>
          <w:rFonts w:ascii="Times New Roman" w:cs="Times New Roman" w:hAnsi="Times New Roman"/>
          <w:sz w:val="24"/>
          <w:szCs w:val="24"/>
        </w:rPr>
        <w:t xml:space="preserve"> = 2</w:t>
      </w:r>
    </w:p>
    <w:p>
      <w:pPr>
        <w:pStyle w:val="style0"/>
        <w:spacing w:lineRule="auto" w:line="360"/>
        <w:ind w:left="720"/>
        <w:jc w:val="both"/>
        <w:contextualSpacing/>
        <w:rPr>
          <w:rFonts w:ascii="Times New Roman" w:cs="Times New Roman" w:hAnsi="Times New Roman"/>
          <w:sz w:val="24"/>
          <w:szCs w:val="24"/>
        </w:rPr>
      </w:pPr>
      <w:r>
        <w:rPr>
          <w:rFonts w:ascii="Times New Roman" w:cs="Times New Roman" w:hAnsi="Times New Roman"/>
          <w:b/>
          <w:sz w:val="24"/>
          <w:szCs w:val="24"/>
        </w:rPr>
        <w:t xml:space="preserve">      </w:t>
      </w:r>
      <w:r>
        <w:rPr>
          <w:rFonts w:ascii="Times New Roman" w:cs="Times New Roman" w:hAnsi="Times New Roman"/>
          <w:sz w:val="24"/>
          <w:szCs w:val="24"/>
        </w:rPr>
        <w:t>n=2, 2(2)</w:t>
      </w:r>
      <w:r>
        <w:rPr>
          <w:rFonts w:ascii="Times New Roman" w:cs="Times New Roman" w:hAnsi="Times New Roman"/>
          <w:sz w:val="24"/>
          <w:szCs w:val="24"/>
          <w:vertAlign w:val="superscript"/>
        </w:rPr>
        <w:t>2</w:t>
      </w:r>
      <w:r>
        <w:rPr>
          <w:rFonts w:ascii="Times New Roman" w:cs="Times New Roman" w:hAnsi="Times New Roman"/>
          <w:sz w:val="24"/>
          <w:szCs w:val="24"/>
        </w:rPr>
        <w:t xml:space="preserve"> = 8 </w:t>
      </w:r>
    </w:p>
    <w:p>
      <w:pPr>
        <w:pStyle w:val="style0"/>
        <w:spacing w:lineRule="auto" w:line="360"/>
        <w:ind w:left="720"/>
        <w:jc w:val="both"/>
        <w:contextualSpacing/>
        <w:rPr>
          <w:rFonts w:ascii="Times New Roman" w:cs="Times New Roman" w:hAnsi="Times New Roman"/>
          <w:sz w:val="24"/>
          <w:szCs w:val="24"/>
        </w:rPr>
      </w:pPr>
      <w:r>
        <w:rPr>
          <w:rFonts w:ascii="Times New Roman" w:cs="Times New Roman" w:hAnsi="Times New Roman"/>
          <w:sz w:val="24"/>
          <w:szCs w:val="24"/>
        </w:rPr>
        <w:t xml:space="preserve">       n=3, 2(3)</w:t>
      </w:r>
      <w:r>
        <w:rPr>
          <w:rFonts w:ascii="Times New Roman" w:cs="Times New Roman" w:hAnsi="Times New Roman"/>
          <w:sz w:val="24"/>
          <w:szCs w:val="24"/>
          <w:vertAlign w:val="superscript"/>
        </w:rPr>
        <w:t>2</w:t>
      </w:r>
      <w:r>
        <w:rPr>
          <w:rFonts w:ascii="Times New Roman" w:cs="Times New Roman" w:hAnsi="Times New Roman"/>
          <w:sz w:val="24"/>
          <w:szCs w:val="24"/>
        </w:rPr>
        <w:t xml:space="preserve"> = 18</w:t>
      </w:r>
    </w:p>
    <w:p>
      <w:pPr>
        <w:pStyle w:val="style0"/>
        <w:spacing w:lineRule="auto" w:line="360"/>
        <w:ind w:left="720"/>
        <w:jc w:val="both"/>
        <w:contextualSpacing/>
        <w:rPr>
          <w:rFonts w:ascii="Times New Roman" w:cs="Times New Roman" w:hAnsi="Times New Roman"/>
          <w:sz w:val="24"/>
          <w:szCs w:val="24"/>
        </w:rPr>
      </w:pPr>
      <w:r>
        <w:rPr>
          <w:rFonts w:ascii="Times New Roman" w:cs="Times New Roman" w:hAnsi="Times New Roman"/>
          <w:sz w:val="24"/>
          <w:szCs w:val="24"/>
        </w:rPr>
        <w:t xml:space="preserve">       n =4, 2(4)</w:t>
      </w:r>
      <w:r>
        <w:rPr>
          <w:rFonts w:ascii="Times New Roman" w:cs="Times New Roman" w:hAnsi="Times New Roman"/>
          <w:sz w:val="24"/>
          <w:szCs w:val="24"/>
          <w:vertAlign w:val="superscript"/>
        </w:rPr>
        <w:t>2</w:t>
      </w:r>
      <w:r>
        <w:rPr>
          <w:rFonts w:ascii="Times New Roman" w:cs="Times New Roman" w:hAnsi="Times New Roman"/>
          <w:sz w:val="24"/>
          <w:szCs w:val="24"/>
        </w:rPr>
        <w:t xml:space="preserve"> = 32 and so on</w:t>
      </w:r>
    </w:p>
    <w:p>
      <w:pPr>
        <w:pStyle w:val="style0"/>
        <w:spacing w:lineRule="auto" w:line="360"/>
        <w:ind w:left="720"/>
        <w:jc w:val="both"/>
        <w:contextualSpacing/>
        <w:rPr>
          <w:rFonts w:ascii="Times New Roman" w:cs="Times New Roman" w:hAnsi="Times New Roman"/>
          <w:b/>
          <w:sz w:val="24"/>
          <w:szCs w:val="24"/>
        </w:rPr>
      </w:pPr>
    </w:p>
    <w:p>
      <w:pPr>
        <w:pStyle w:val="style0"/>
        <w:spacing w:lineRule="auto" w:line="360"/>
        <w:ind w:left="720"/>
        <w:jc w:val="both"/>
        <w:contextualSpacing/>
        <w:rPr>
          <w:rFonts w:ascii="Times New Roman" w:cs="Times New Roman" w:hAnsi="Times New Roman"/>
          <w:b/>
          <w:sz w:val="24"/>
          <w:szCs w:val="24"/>
        </w:rPr>
      </w:pPr>
    </w:p>
    <w:p>
      <w:pPr>
        <w:pStyle w:val="style0"/>
        <w:spacing w:lineRule="auto" w:line="360"/>
        <w:ind w:left="720"/>
        <w:jc w:val="both"/>
        <w:contextualSpacing/>
        <w:rPr>
          <w:rFonts w:ascii="Times New Roman" w:cs="Times New Roman" w:hAnsi="Times New Roman"/>
          <w:b/>
          <w:sz w:val="24"/>
          <w:szCs w:val="24"/>
        </w:rPr>
      </w:pPr>
    </w:p>
    <w:p>
      <w:pPr>
        <w:pStyle w:val="style0"/>
        <w:spacing w:lineRule="auto" w:line="360"/>
        <w:ind w:left="720"/>
        <w:jc w:val="both"/>
        <w:contextualSpacing/>
        <w:rPr>
          <w:rFonts w:ascii="Times New Roman" w:cs="Times New Roman" w:hAnsi="Times New Roman"/>
          <w:b/>
          <w:sz w:val="24"/>
          <w:szCs w:val="24"/>
        </w:rPr>
      </w:pPr>
      <w:r>
        <w:rPr>
          <w:rFonts w:ascii="Times New Roman" w:cs="Times New Roman" w:hAnsi="Times New Roman"/>
          <w:b/>
          <w:sz w:val="24"/>
          <w:szCs w:val="24"/>
        </w:rPr>
        <w:t>Contact: T. LIVIMBO; 0992535720</w:t>
      </w:r>
    </w:p>
    <w:p>
      <w:pPr>
        <w:pStyle w:val="style0"/>
        <w:spacing w:lineRule="auto" w:line="360"/>
        <w:jc w:val="both"/>
        <w:rPr>
          <w:rFonts w:ascii="Times New Roman" w:cs="Times New Roman" w:hAnsi="Times New Roman"/>
          <w:b/>
          <w:sz w:val="24"/>
          <w:szCs w:val="24"/>
        </w:rPr>
      </w:pPr>
    </w:p>
    <w:p>
      <w:pPr>
        <w:pStyle w:val="style0"/>
        <w:spacing w:lineRule="auto" w:line="360"/>
        <w:jc w:val="both"/>
        <w:rPr>
          <w:rFonts w:ascii="Times New Roman" w:cs="Times New Roman" w:hAnsi="Times New Roman"/>
          <w:b/>
          <w:sz w:val="24"/>
          <w:szCs w:val="24"/>
        </w:rPr>
      </w:pPr>
      <w:r>
        <w:rPr>
          <w:rFonts w:ascii="Times New Roman" w:cs="Times New Roman" w:hAnsi="Times New Roman"/>
          <w:b/>
          <w:sz w:val="24"/>
          <w:szCs w:val="24"/>
        </w:rPr>
        <w:t xml:space="preserve">examples </w:t>
      </w:r>
    </w:p>
    <w:p>
      <w:pPr>
        <w:pStyle w:val="style0"/>
        <w:spacing w:lineRule="auto" w:line="360"/>
        <w:ind w:left="720"/>
        <w:jc w:val="both"/>
        <w:contextualSpacing/>
        <w:rPr>
          <w:rFonts w:ascii="Times New Roman" w:cs="Times New Roman" w:hAnsi="Times New Roman"/>
          <w:sz w:val="24"/>
          <w:szCs w:val="24"/>
        </w:rPr>
      </w:pPr>
      <w:r>
        <w:rPr>
          <w:rFonts w:ascii="Times New Roman" w:cs="Times New Roman" w:hAnsi="Times New Roman"/>
          <w:sz w:val="24"/>
          <w:szCs w:val="24"/>
        </w:rPr>
        <w:t>work out electron configuration of the following halogens;</w:t>
      </w:r>
    </w:p>
    <w:p>
      <w:pPr>
        <w:pStyle w:val="style0"/>
        <w:spacing w:lineRule="auto" w:line="360"/>
        <w:ind w:left="720"/>
        <w:jc w:val="both"/>
        <w:contextualSpacing/>
        <w:rPr>
          <w:rFonts w:ascii="Times New Roman" w:cs="Times New Roman" w:hAnsi="Times New Roman"/>
          <w:sz w:val="24"/>
          <w:szCs w:val="24"/>
        </w:rPr>
      </w:pPr>
      <w:r>
        <w:rPr>
          <w:rFonts w:ascii="Times New Roman" w:cs="Times New Roman" w:hAnsi="Times New Roman"/>
          <w:sz w:val="24"/>
          <w:szCs w:val="24"/>
        </w:rPr>
        <w:t>Bromine (</w:t>
      </w:r>
      <w:r>
        <w:rPr>
          <w:rFonts w:ascii="Times New Roman" w:cs="Times New Roman" w:hAnsi="Times New Roman"/>
          <w:sz w:val="24"/>
          <w:szCs w:val="24"/>
          <w:vertAlign w:val="subscript"/>
        </w:rPr>
        <w:t>35</w:t>
      </w:r>
      <w:r>
        <w:rPr>
          <w:rFonts w:ascii="Times New Roman" w:cs="Times New Roman" w:hAnsi="Times New Roman"/>
          <w:sz w:val="24"/>
          <w:szCs w:val="24"/>
        </w:rPr>
        <w:t>Br) = 2, 8, 18, 7</w:t>
      </w:r>
    </w:p>
    <w:p>
      <w:pPr>
        <w:pStyle w:val="style0"/>
        <w:spacing w:lineRule="auto" w:line="360"/>
        <w:ind w:left="720"/>
        <w:jc w:val="both"/>
        <w:contextualSpacing/>
        <w:rPr>
          <w:rFonts w:ascii="Times New Roman" w:cs="Times New Roman" w:hAnsi="Times New Roman"/>
          <w:sz w:val="24"/>
          <w:szCs w:val="24"/>
        </w:rPr>
      </w:pPr>
      <w:r>
        <w:rPr>
          <w:rFonts w:ascii="Times New Roman" w:cs="Times New Roman" w:hAnsi="Times New Roman"/>
          <w:sz w:val="24"/>
          <w:szCs w:val="24"/>
        </w:rPr>
        <w:t xml:space="preserve"> Iodine     (</w:t>
      </w:r>
      <w:r>
        <w:rPr>
          <w:rFonts w:ascii="Times New Roman" w:cs="Times New Roman" w:hAnsi="Times New Roman"/>
          <w:sz w:val="24"/>
          <w:szCs w:val="24"/>
          <w:vertAlign w:val="subscript"/>
        </w:rPr>
        <w:t>67</w:t>
      </w:r>
      <w:r>
        <w:rPr>
          <w:rFonts w:ascii="Times New Roman" w:cs="Times New Roman" w:hAnsi="Times New Roman"/>
          <w:sz w:val="24"/>
          <w:szCs w:val="24"/>
        </w:rPr>
        <w:t>I) = 2,8,18,32,7</w:t>
      </w:r>
    </w:p>
    <w:p>
      <w:pPr>
        <w:pStyle w:val="style0"/>
        <w:spacing w:lineRule="auto" w:line="360"/>
        <w:ind w:left="720"/>
        <w:jc w:val="both"/>
        <w:contextualSpacing/>
        <w:rPr>
          <w:rFonts w:ascii="Times New Roman" w:cs="Times New Roman" w:hAnsi="Times New Roman"/>
          <w:sz w:val="24"/>
          <w:szCs w:val="24"/>
        </w:rPr>
      </w:pPr>
      <w:r>
        <w:rPr>
          <w:rFonts w:ascii="Times New Roman" w:cs="Times New Roman" w:hAnsi="Times New Roman"/>
          <w:sz w:val="24"/>
          <w:szCs w:val="24"/>
        </w:rPr>
        <w:t>Aststine (</w:t>
      </w:r>
      <w:r>
        <w:rPr>
          <w:rFonts w:ascii="Times New Roman" w:cs="Times New Roman" w:hAnsi="Times New Roman"/>
          <w:sz w:val="24"/>
          <w:szCs w:val="24"/>
          <w:vertAlign w:val="subscript"/>
        </w:rPr>
        <w:t>85</w:t>
      </w:r>
      <w:r>
        <w:rPr>
          <w:rFonts w:ascii="Times New Roman" w:cs="Times New Roman" w:hAnsi="Times New Roman"/>
          <w:sz w:val="24"/>
          <w:szCs w:val="24"/>
        </w:rPr>
        <w:t>AT) =2,8,18,32,64,7</w:t>
      </w:r>
    </w:p>
    <w:p>
      <w:pPr>
        <w:pStyle w:val="style0"/>
        <w:numPr>
          <w:ilvl w:val="0"/>
          <w:numId w:val="6"/>
        </w:numPr>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According to the information shown above; it means the electron configuration can be presented as 2, 8, 18, 32…….. however, most of the time we just stop at 8 as our maximum number just because the periodic table has maximum number of 8 groups</w:t>
      </w:r>
    </w:p>
    <w:p>
      <w:pPr>
        <w:pStyle w:val="style0"/>
        <w:spacing w:lineRule="auto" w:line="360"/>
        <w:ind w:left="1440"/>
        <w:jc w:val="both"/>
        <w:contextualSpacing/>
        <w:rPr>
          <w:rFonts w:ascii="Times New Roman" w:cs="Times New Roman" w:hAnsi="Times New Roman"/>
          <w:sz w:val="24"/>
          <w:szCs w:val="24"/>
        </w:rPr>
      </w:pPr>
    </w:p>
    <w:p>
      <w:pPr>
        <w:pStyle w:val="style0"/>
        <w:spacing w:lineRule="auto" w:line="360"/>
        <w:ind w:left="1440"/>
        <w:jc w:val="both"/>
        <w:contextualSpacing/>
        <w:rPr>
          <w:rFonts w:ascii="Times New Roman" w:cs="Times New Roman" w:hAnsi="Times New Roman"/>
          <w:sz w:val="24"/>
          <w:szCs w:val="24"/>
        </w:rPr>
      </w:pPr>
    </w:p>
    <w:p>
      <w:pPr>
        <w:pStyle w:val="style0"/>
        <w:spacing w:lineRule="auto" w:line="360"/>
        <w:ind w:left="1440"/>
        <w:jc w:val="both"/>
        <w:contextualSpacing/>
        <w:rPr>
          <w:rFonts w:ascii="Times New Roman" w:cs="Times New Roman" w:hAnsi="Times New Roman"/>
          <w:b/>
          <w:sz w:val="24"/>
          <w:szCs w:val="24"/>
        </w:rPr>
      </w:pPr>
    </w:p>
    <w:p>
      <w:pPr>
        <w:pStyle w:val="style0"/>
        <w:numPr>
          <w:ilvl w:val="0"/>
          <w:numId w:val="2"/>
        </w:numPr>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Any element on the periodic table has a total charge of zero before its reaction since it contains equal number of electrons and protons. As a result it is regarded as a neutral atom.</w:t>
      </w:r>
    </w:p>
    <w:p>
      <w:pPr>
        <w:pStyle w:val="style0"/>
        <w:numPr>
          <w:ilvl w:val="0"/>
          <w:numId w:val="2"/>
        </w:numPr>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 xml:space="preserve">Losing and gaining of electrons may affect the neutrality of the atom. The difference in number of protons and electrons inside the atom, makes it to be called a charged atom. For example, an atom with 12 protons and 10 electrons has a charge of +2, an atom with 8 protons and 10 electrons has a charge of -2. In short charge of an atom =  total number of protons + total number of electrons eg 12p + -10e = +2,  8p + -10e = -2  </w:t>
      </w:r>
    </w:p>
    <w:p>
      <w:pPr>
        <w:pStyle w:val="style0"/>
        <w:numPr>
          <w:ilvl w:val="0"/>
          <w:numId w:val="2"/>
        </w:numPr>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The number of electrons in the outer most shell (valence electrons) determine if the element may lose or gain electrons. It is just because both losing and gaining of electrons involves the use of energy. So an element find a best means of saving energy by only losing or gaining few electrons. According to cost benefit analysis metals lose electrons by using ionization energy in order to be stable inform of positively charged ion while nonmetals attain their stability by gaining electrons with the aid of energy inform of electron affinity.</w:t>
      </w:r>
    </w:p>
    <w:p>
      <w:pPr>
        <w:pStyle w:val="style0"/>
        <w:spacing w:lineRule="auto" w:line="360"/>
        <w:ind w:left="720"/>
        <w:jc w:val="both"/>
        <w:contextualSpacing/>
        <w:rPr>
          <w:rFonts w:ascii="Times New Roman" w:cs="Times New Roman" w:hAnsi="Times New Roman"/>
          <w:b/>
          <w:sz w:val="24"/>
          <w:szCs w:val="24"/>
        </w:rPr>
      </w:pPr>
    </w:p>
    <w:p>
      <w:pPr>
        <w:pStyle w:val="style0"/>
        <w:spacing w:lineRule="auto" w:line="360"/>
        <w:ind w:left="720"/>
        <w:jc w:val="both"/>
        <w:contextualSpacing/>
        <w:rPr>
          <w:rFonts w:ascii="Times New Roman" w:cs="Times New Roman" w:hAnsi="Times New Roman"/>
          <w:b/>
          <w:sz w:val="24"/>
          <w:szCs w:val="24"/>
        </w:rPr>
      </w:pPr>
    </w:p>
    <w:p>
      <w:pPr>
        <w:pStyle w:val="style0"/>
        <w:spacing w:lineRule="auto" w:line="360"/>
        <w:ind w:left="720"/>
        <w:jc w:val="both"/>
        <w:contextualSpacing/>
        <w:rPr>
          <w:rFonts w:ascii="Times New Roman" w:cs="Times New Roman" w:hAnsi="Times New Roman"/>
          <w:b/>
          <w:sz w:val="24"/>
          <w:szCs w:val="24"/>
        </w:rPr>
      </w:pPr>
      <w:r>
        <w:rPr>
          <w:rFonts w:ascii="Times New Roman" w:cs="Times New Roman" w:hAnsi="Times New Roman"/>
          <w:b/>
          <w:sz w:val="24"/>
          <w:szCs w:val="24"/>
        </w:rPr>
        <w:t>Contact: T. LIVIMBO; 0992535720</w:t>
      </w:r>
    </w:p>
    <w:p>
      <w:pPr>
        <w:pStyle w:val="style0"/>
        <w:spacing w:lineRule="auto" w:line="360"/>
        <w:ind w:left="720"/>
        <w:jc w:val="both"/>
        <w:contextualSpacing/>
        <w:rPr>
          <w:rFonts w:ascii="Times New Roman" w:cs="Times New Roman" w:hAnsi="Times New Roman"/>
          <w:b/>
          <w:sz w:val="24"/>
          <w:szCs w:val="24"/>
        </w:rPr>
      </w:pPr>
    </w:p>
    <w:p>
      <w:pPr>
        <w:pStyle w:val="style0"/>
        <w:spacing w:lineRule="auto" w:line="360"/>
        <w:ind w:left="720"/>
        <w:jc w:val="both"/>
        <w:contextualSpacing/>
        <w:rPr>
          <w:rFonts w:ascii="Times New Roman" w:cs="Times New Roman" w:hAnsi="Times New Roman"/>
          <w:b/>
          <w:sz w:val="24"/>
          <w:szCs w:val="24"/>
        </w:rPr>
      </w:pPr>
      <w:r>
        <w:rPr>
          <w:rFonts w:ascii="Times New Roman" w:cs="Times New Roman" w:hAnsi="Times New Roman"/>
          <w:b/>
          <w:sz w:val="24"/>
          <w:szCs w:val="24"/>
        </w:rPr>
        <w:t>REACTIVITY OF METALS</w:t>
      </w:r>
    </w:p>
    <w:p>
      <w:pPr>
        <w:pStyle w:val="style0"/>
        <w:numPr>
          <w:ilvl w:val="0"/>
          <w:numId w:val="2"/>
        </w:numPr>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 xml:space="preserve">Atomic radius, nuclear charge and ionization energy affect reactivity of metals in this way; </w:t>
      </w:r>
    </w:p>
    <w:p>
      <w:pPr>
        <w:pStyle w:val="style0"/>
        <w:numPr>
          <w:ilvl w:val="0"/>
          <w:numId w:val="3"/>
        </w:numPr>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As you go down the group; there is increase in atomic radius that reduces nuclear charge. This in turn weakens the ionization energy, then the outer most electron is easily removed hence reactivity increases. Decrease in atomic radius, increases nuclear charge. This in turn strengthen ionization energy, then the outermost electron becomes so hard to be removed hence reactivity decreases.</w:t>
      </w:r>
    </w:p>
    <w:p>
      <w:pPr>
        <w:pStyle w:val="style0"/>
        <w:spacing w:before="240"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 xml:space="preserve">NB: </w:t>
      </w:r>
      <w:r>
        <w:rPr>
          <w:rFonts w:ascii="Times New Roman" w:cs="Times New Roman" w:hAnsi="Times New Roman"/>
          <w:i/>
          <w:sz w:val="24"/>
          <w:szCs w:val="24"/>
        </w:rPr>
        <w:t>just imagine a situation where by three people are warming themselves by surrounding the fire, then another group of three people just come in and form their circle inside your group, obviously you may easily stop feeling warmth.</w:t>
      </w:r>
      <w:r>
        <w:rPr>
          <w:rFonts w:ascii="Times New Roman" w:cs="Times New Roman" w:hAnsi="Times New Roman"/>
          <w:sz w:val="24"/>
          <w:szCs w:val="24"/>
        </w:rPr>
        <w:t xml:space="preserve"> In this locally example, the fire represents the nuclear charge (magnetic force of attraction),  </w:t>
      </w: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 xml:space="preserve">Circles of people represents number of shells (energy levels), the people in outer most circle cannot receive warmth in the same way how  electrons in the outermost shell (valence electrons) are highly shielded by the core electrons (electrons in the inner most shell) in an effect called </w:t>
      </w:r>
      <w:r>
        <w:rPr>
          <w:rFonts w:ascii="Times New Roman" w:cs="Times New Roman" w:hAnsi="Times New Roman"/>
          <w:b/>
          <w:sz w:val="24"/>
          <w:szCs w:val="24"/>
        </w:rPr>
        <w:t>screening effect</w:t>
      </w:r>
      <w:r>
        <w:rPr>
          <w:rFonts w:ascii="Times New Roman" w:cs="Times New Roman" w:hAnsi="Times New Roman"/>
          <w:sz w:val="24"/>
          <w:szCs w:val="24"/>
        </w:rPr>
        <w:t>. As a result these valence electrons can easily be removed since magnetic force of attraction is not felt.</w:t>
      </w:r>
    </w:p>
    <w:p>
      <w:pPr>
        <w:pStyle w:val="style0"/>
        <w:numPr>
          <w:ilvl w:val="0"/>
          <w:numId w:val="3"/>
        </w:numPr>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As you move cross the period; atomic radius decreases, this result into an increase in nuclear charge (magnetic force of attraction). As a result valence electrons cannot be easily removed.</w:t>
      </w: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i/>
          <w:sz w:val="24"/>
          <w:szCs w:val="24"/>
        </w:rPr>
        <w:t>Just imagine a situation where by one has washed more clothes and she/he wants them to be clanged in a single rope. Automatically the rope may bend</w:t>
      </w:r>
      <w:r>
        <w:rPr>
          <w:rFonts w:ascii="Times New Roman" w:cs="Times New Roman" w:hAnsi="Times New Roman"/>
          <w:sz w:val="24"/>
          <w:szCs w:val="24"/>
        </w:rPr>
        <w:t>. This locally example, tries to explain that electrons are added within the same shell as you move across the group (along the period), the overclouding of electrons makes the shell to bend and this reduces atomic radius.</w:t>
      </w:r>
    </w:p>
    <w:p>
      <w:pPr>
        <w:pStyle w:val="style0"/>
        <w:spacing w:lineRule="auto" w:line="360"/>
        <w:ind w:left="1080"/>
        <w:jc w:val="both"/>
        <w:contextualSpacing/>
        <w:rPr>
          <w:rFonts w:ascii="Times New Roman" w:cs="Times New Roman" w:hAnsi="Times New Roman"/>
          <w:b/>
          <w:sz w:val="24"/>
          <w:szCs w:val="24"/>
        </w:rPr>
      </w:pPr>
    </w:p>
    <w:p>
      <w:pPr>
        <w:pStyle w:val="style0"/>
        <w:spacing w:lineRule="auto" w:line="360"/>
        <w:ind w:left="1080"/>
        <w:jc w:val="both"/>
        <w:contextualSpacing/>
        <w:rPr>
          <w:rFonts w:ascii="Times New Roman" w:cs="Times New Roman" w:hAnsi="Times New Roman"/>
          <w:b/>
          <w:sz w:val="24"/>
          <w:szCs w:val="24"/>
        </w:rPr>
      </w:pPr>
    </w:p>
    <w:p>
      <w:pPr>
        <w:pStyle w:val="style0"/>
        <w:spacing w:lineRule="auto" w:line="360"/>
        <w:ind w:left="1080"/>
        <w:jc w:val="both"/>
        <w:contextualSpacing/>
        <w:rPr>
          <w:rFonts w:ascii="Times New Roman" w:cs="Times New Roman" w:hAnsi="Times New Roman"/>
          <w:b/>
          <w:sz w:val="24"/>
          <w:szCs w:val="24"/>
        </w:rPr>
      </w:pPr>
    </w:p>
    <w:p>
      <w:pPr>
        <w:pStyle w:val="style0"/>
        <w:spacing w:lineRule="auto" w:line="360"/>
        <w:ind w:left="1080"/>
        <w:jc w:val="both"/>
        <w:contextualSpacing/>
        <w:rPr>
          <w:rFonts w:ascii="Times New Roman" w:cs="Times New Roman" w:hAnsi="Times New Roman"/>
          <w:b/>
          <w:sz w:val="24"/>
          <w:szCs w:val="24"/>
        </w:rPr>
      </w:pPr>
    </w:p>
    <w:p>
      <w:pPr>
        <w:pStyle w:val="style0"/>
        <w:spacing w:lineRule="auto" w:line="360"/>
        <w:ind w:left="1080"/>
        <w:jc w:val="both"/>
        <w:contextualSpacing/>
        <w:rPr>
          <w:rFonts w:ascii="Times New Roman" w:cs="Times New Roman" w:hAnsi="Times New Roman"/>
          <w:b/>
          <w:sz w:val="24"/>
          <w:szCs w:val="24"/>
        </w:rPr>
      </w:pPr>
    </w:p>
    <w:p>
      <w:pPr>
        <w:pStyle w:val="style0"/>
        <w:spacing w:lineRule="auto" w:line="360"/>
        <w:ind w:left="1080"/>
        <w:jc w:val="both"/>
        <w:contextualSpacing/>
        <w:rPr>
          <w:rFonts w:ascii="Times New Roman" w:cs="Times New Roman" w:hAnsi="Times New Roman"/>
          <w:b/>
          <w:sz w:val="24"/>
          <w:szCs w:val="24"/>
        </w:rPr>
      </w:pPr>
      <w:r>
        <w:rPr>
          <w:rFonts w:ascii="Times New Roman" w:cs="Times New Roman" w:hAnsi="Times New Roman"/>
          <w:b/>
          <w:sz w:val="24"/>
          <w:szCs w:val="24"/>
        </w:rPr>
        <w:t>Contact: T. LIVIMBO; 0992535720</w:t>
      </w:r>
    </w:p>
    <w:p>
      <w:pPr>
        <w:pStyle w:val="style0"/>
        <w:spacing w:lineRule="auto" w:line="360"/>
        <w:ind w:left="1080"/>
        <w:jc w:val="both"/>
        <w:contextualSpacing/>
        <w:rPr>
          <w:rFonts w:ascii="Times New Roman" w:cs="Times New Roman" w:hAnsi="Times New Roman"/>
          <w:b/>
          <w:sz w:val="24"/>
          <w:szCs w:val="24"/>
        </w:rPr>
      </w:pPr>
      <w:r>
        <w:rPr>
          <w:rFonts w:ascii="Times New Roman" w:cs="Times New Roman" w:hAnsi="Times New Roman"/>
          <w:b/>
          <w:sz w:val="24"/>
          <w:szCs w:val="24"/>
        </w:rPr>
        <w:t>REACTIVITY OF NON METALS</w:t>
      </w:r>
    </w:p>
    <w:p>
      <w:pPr>
        <w:pStyle w:val="style0"/>
        <w:numPr>
          <w:ilvl w:val="0"/>
          <w:numId w:val="2"/>
        </w:numPr>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Reactivity of nonmetals use the concept of electronegativity</w:t>
      </w:r>
    </w:p>
    <w:p>
      <w:pPr>
        <w:pStyle w:val="style0"/>
        <w:numPr>
          <w:ilvl w:val="0"/>
          <w:numId w:val="2"/>
        </w:numPr>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Electronegativity is the tendency of an element to accept electrons</w:t>
      </w:r>
    </w:p>
    <w:p>
      <w:pPr>
        <w:pStyle w:val="style0"/>
        <w:spacing w:lineRule="auto" w:line="360"/>
        <w:ind w:left="720"/>
        <w:jc w:val="both"/>
        <w:contextualSpacing/>
        <w:rPr>
          <w:rFonts w:ascii="Times New Roman" w:cs="Times New Roman" w:hAnsi="Times New Roman"/>
          <w:sz w:val="24"/>
          <w:szCs w:val="24"/>
        </w:rPr>
      </w:pPr>
      <w:r>
        <w:rPr>
          <w:rFonts w:ascii="Times New Roman" w:cs="Times New Roman" w:hAnsi="Times New Roman"/>
          <w:i/>
          <w:sz w:val="24"/>
          <w:szCs w:val="24"/>
        </w:rPr>
        <w:t>Just imagine a situation where by you are on a line (position 50) at the hospital to receive medical treatment and your friend is in position two, this friend may quickly be served compared to you since is just closer to the doctor</w:t>
      </w:r>
      <w:r>
        <w:rPr>
          <w:rFonts w:ascii="Times New Roman" w:cs="Times New Roman" w:hAnsi="Times New Roman"/>
          <w:sz w:val="24"/>
          <w:szCs w:val="24"/>
        </w:rPr>
        <w:t xml:space="preserve">. In this example, the doctor represents the nuclear charge, the position of people represents the atomic numbers of elements. This implies that atoms with lowest atomic numbers are more reactive just because have fewer energy levels that makes their nuclear charge to attract electrons </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easily than the atoms with huge atomic numbers. Thus why reactivity of nonmetals increases as you go up the group.</w:t>
      </w:r>
    </w:p>
    <w:p>
      <w:pPr>
        <w:pStyle w:val="style0"/>
        <w:spacing w:lineRule="auto" w:line="360"/>
        <w:jc w:val="both"/>
        <w:rPr>
          <w:rFonts w:ascii="Times New Roman" w:cs="Times New Roman" w:hAnsi="Times New Roman"/>
          <w:b/>
          <w:sz w:val="24"/>
          <w:szCs w:val="24"/>
        </w:rPr>
      </w:pPr>
      <w:r>
        <w:rPr>
          <w:rFonts w:ascii="Times New Roman" w:cs="Times New Roman" w:hAnsi="Times New Roman"/>
          <w:b/>
          <w:sz w:val="24"/>
          <w:szCs w:val="24"/>
        </w:rPr>
        <w:t>ATOM</w:t>
      </w:r>
    </w:p>
    <w:p>
      <w:pPr>
        <w:pStyle w:val="style0"/>
        <w:numPr>
          <w:ilvl w:val="0"/>
          <w:numId w:val="4"/>
        </w:numPr>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Is the smallest particle of matter that cannot exist independently</w:t>
      </w:r>
    </w:p>
    <w:p>
      <w:pPr>
        <w:pStyle w:val="style0"/>
        <w:numPr>
          <w:ilvl w:val="0"/>
          <w:numId w:val="4"/>
        </w:numPr>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Three particles are found inside the nucleus of an atom and are referred to as subatomic particles and these are; protons, neutrons and electrons</w:t>
      </w:r>
    </w:p>
    <w:p>
      <w:pPr>
        <w:pStyle w:val="style0"/>
        <w:numPr>
          <w:ilvl w:val="0"/>
          <w:numId w:val="4"/>
        </w:numPr>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Protons and neutrons are found inside the nucleus of an atom while the the electrons are found outside the nucleus (within the energy levels)</w:t>
      </w: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jc w:val="both"/>
        <w:rPr>
          <w:rFonts w:ascii="Times New Roman" w:cs="Times New Roman" w:hAnsi="Times New Roman"/>
          <w:sz w:val="24"/>
          <w:szCs w:val="24"/>
        </w:rPr>
      </w:pPr>
    </w:p>
    <w:p>
      <w:pPr>
        <w:pStyle w:val="style0"/>
        <w:spacing w:lineRule="auto" w:line="360"/>
        <w:ind w:left="720"/>
        <w:jc w:val="both"/>
        <w:contextualSpacing/>
        <w:rPr>
          <w:rFonts w:ascii="Times New Roman" w:cs="Times New Roman" w:hAnsi="Times New Roman"/>
          <w:b/>
          <w:sz w:val="24"/>
          <w:szCs w:val="24"/>
        </w:rPr>
      </w:pPr>
      <w:r>
        <w:rPr>
          <w:rFonts w:ascii="Times New Roman" w:cs="Times New Roman" w:hAnsi="Times New Roman"/>
          <w:b/>
          <w:sz w:val="24"/>
          <w:szCs w:val="24"/>
        </w:rPr>
        <w:t>Contact: T. LIVIMBO; 0992535720</w:t>
      </w:r>
    </w:p>
    <w:p>
      <w:pPr>
        <w:pStyle w:val="style0"/>
        <w:spacing w:lineRule="auto" w:line="360"/>
        <w:jc w:val="both"/>
        <w:rPr>
          <w:rFonts w:ascii="Times New Roman" w:cs="Times New Roman" w:hAnsi="Times New Roman"/>
          <w:sz w:val="24"/>
          <w:szCs w:val="24"/>
        </w:rPr>
      </w:pPr>
    </w:p>
    <w:tbl>
      <w:tblPr>
        <w:tblStyle w:val="style154"/>
        <w:tblW w:w="0" w:type="auto"/>
        <w:tblInd w:w="720" w:type="dxa"/>
        <w:tblLook w:firstRow="1" w:lastRow="0" w:firstColumn="1" w:lastColumn="0" w:noHBand="0" w:noVBand="1"/>
      </w:tblPr>
      <w:tblGrid>
        <w:gridCol w:w="2907"/>
        <w:gridCol w:w="2893"/>
        <w:gridCol w:w="2950"/>
      </w:tblGrid>
      <w:tr>
        <w:trPr/>
        <w:tc>
          <w:tcPr>
            <w:tcW w:w="3116" w:type="dxa"/>
            <w:tcBorders/>
            <w:tcFitText w:val="false"/>
          </w:tcPr>
          <w:p>
            <w:pPr>
              <w:pStyle w:val="style0"/>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PARTICLE</w:t>
            </w:r>
          </w:p>
        </w:tc>
        <w:tc>
          <w:tcPr>
            <w:tcW w:w="3117" w:type="dxa"/>
            <w:tcBorders/>
            <w:tcFitText w:val="false"/>
          </w:tcPr>
          <w:p>
            <w:pPr>
              <w:pStyle w:val="style0"/>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MASS</w:t>
            </w:r>
          </w:p>
        </w:tc>
        <w:tc>
          <w:tcPr>
            <w:tcW w:w="3117" w:type="dxa"/>
            <w:tcBorders/>
            <w:tcFitText w:val="false"/>
          </w:tcPr>
          <w:p>
            <w:pPr>
              <w:pStyle w:val="style0"/>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CHARGE</w:t>
            </w:r>
          </w:p>
        </w:tc>
      </w:tr>
      <w:tr>
        <w:tblPrEx/>
        <w:trPr>
          <w:trHeight w:val="1259" w:hRule="atLeast"/>
        </w:trPr>
        <w:tc>
          <w:tcPr>
            <w:tcW w:w="3116" w:type="dxa"/>
            <w:tcBorders/>
            <w:tcFitText w:val="false"/>
          </w:tcPr>
          <w:p>
            <w:pPr>
              <w:pStyle w:val="style0"/>
              <w:spacing w:lineRule="auto" w:line="360"/>
              <w:jc w:val="both"/>
              <w:contextualSpacing/>
              <w:rPr>
                <w:rFonts w:ascii="Times New Roman" w:cs="Times New Roman" w:hAnsi="Times New Roman"/>
                <w:sz w:val="24"/>
                <w:szCs w:val="24"/>
                <w:vertAlign w:val="superscript"/>
              </w:rPr>
            </w:pPr>
            <w:r>
              <w:rPr>
                <w:rFonts w:ascii="Times New Roman" w:cs="Times New Roman" w:hAnsi="Times New Roman"/>
                <w:sz w:val="24"/>
                <w:szCs w:val="24"/>
              </w:rPr>
              <w:t xml:space="preserve">Proton     </w:t>
            </w:r>
            <w:r>
              <w:rPr>
                <w:rFonts w:ascii="Times New Roman" w:cs="Times New Roman" w:hAnsi="Times New Roman"/>
                <w:sz w:val="24"/>
                <w:szCs w:val="24"/>
                <w:vertAlign w:val="superscript"/>
              </w:rPr>
              <w:t>1</w:t>
            </w:r>
          </w:p>
          <w:p>
            <w:pPr>
              <w:pStyle w:val="style0"/>
              <w:tabs>
                <w:tab w:val="center" w:leader="none" w:pos="1343"/>
              </w:tabs>
              <w:spacing w:lineRule="auto" w:line="360"/>
              <w:jc w:val="both"/>
              <w:contextualSpacing/>
              <w:rPr>
                <w:rFonts w:ascii="Times New Roman" w:cs="Times New Roman" w:hAnsi="Times New Roman"/>
                <w:sz w:val="24"/>
                <w:szCs w:val="24"/>
                <w:vertAlign w:val="superscript"/>
              </w:rPr>
            </w:pPr>
            <w:r>
              <w:rPr>
                <w:rFonts w:ascii="Times New Roman" w:cs="Times New Roman" w:hAnsi="Times New Roman"/>
                <w:sz w:val="24"/>
                <w:szCs w:val="24"/>
                <w:vertAlign w:val="superscript"/>
              </w:rPr>
              <w:t xml:space="preserve">                         P</w:t>
            </w:r>
          </w:p>
          <w:p>
            <w:pPr>
              <w:pStyle w:val="style0"/>
              <w:spacing w:lineRule="auto" w:line="360"/>
              <w:jc w:val="both"/>
              <w:contextualSpacing/>
              <w:rPr>
                <w:rFonts w:ascii="Times New Roman" w:cs="Times New Roman" w:hAnsi="Times New Roman"/>
                <w:sz w:val="24"/>
                <w:szCs w:val="24"/>
                <w:vertAlign w:val="superscript"/>
              </w:rPr>
            </w:pPr>
            <w:r>
              <w:rPr>
                <w:rFonts w:ascii="Times New Roman" w:cs="Times New Roman" w:hAnsi="Times New Roman"/>
                <w:sz w:val="24"/>
                <w:szCs w:val="24"/>
                <w:vertAlign w:val="superscript"/>
              </w:rPr>
              <w:t xml:space="preserve">                        1</w:t>
            </w:r>
          </w:p>
          <w:p>
            <w:pPr>
              <w:pStyle w:val="style0"/>
              <w:spacing w:lineRule="auto" w:line="360"/>
              <w:jc w:val="both"/>
              <w:contextualSpacing/>
              <w:rPr>
                <w:rFonts w:ascii="Times New Roman" w:cs="Times New Roman" w:hAnsi="Times New Roman"/>
                <w:sz w:val="24"/>
                <w:szCs w:val="24"/>
                <w:vertAlign w:val="superscript"/>
              </w:rPr>
            </w:pPr>
            <w:r>
              <w:rPr>
                <w:rFonts w:ascii="Times New Roman" w:cs="Times New Roman" w:hAnsi="Times New Roman"/>
                <w:sz w:val="24"/>
                <w:szCs w:val="24"/>
                <w:vertAlign w:val="superscript"/>
              </w:rPr>
              <w:t xml:space="preserve"> </w:t>
            </w:r>
          </w:p>
        </w:tc>
        <w:tc>
          <w:tcPr>
            <w:tcW w:w="3117" w:type="dxa"/>
            <w:tcBorders/>
            <w:tcFitText w:val="false"/>
          </w:tcPr>
          <w:p>
            <w:pPr>
              <w:pStyle w:val="style0"/>
              <w:spacing w:lineRule="auto" w:line="360"/>
              <w:jc w:val="both"/>
              <w:rPr>
                <w:rFonts w:ascii="Times New Roman" w:cs="Times New Roman" w:hAnsi="Times New Roman"/>
                <w:sz w:val="24"/>
                <w:szCs w:val="24"/>
              </w:rPr>
            </w:pPr>
          </w:p>
          <w:p>
            <w:pPr>
              <w:pStyle w:val="style0"/>
              <w:spacing w:lineRule="auto" w:line="360"/>
              <w:ind w:left="720"/>
              <w:jc w:val="both"/>
              <w:contextualSpacing/>
              <w:rPr>
                <w:rFonts w:ascii="Times New Roman" w:cs="Times New Roman" w:hAnsi="Times New Roman"/>
                <w:sz w:val="24"/>
                <w:szCs w:val="24"/>
              </w:rPr>
            </w:pPr>
            <w:r>
              <w:rPr>
                <w:rFonts w:ascii="Times New Roman" w:cs="Times New Roman" w:hAnsi="Times New Roman"/>
                <w:sz w:val="24"/>
                <w:szCs w:val="24"/>
              </w:rPr>
              <w:t xml:space="preserve">   1 </w:t>
            </w:r>
          </w:p>
          <w:p>
            <w:pPr>
              <w:pStyle w:val="style0"/>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 xml:space="preserve">                </w:t>
            </w:r>
          </w:p>
        </w:tc>
        <w:tc>
          <w:tcPr>
            <w:tcW w:w="3117" w:type="dxa"/>
            <w:tcBorders/>
            <w:tcFitText w:val="false"/>
          </w:tcPr>
          <w:p>
            <w:pPr>
              <w:pStyle w:val="style0"/>
              <w:spacing w:lineRule="auto" w:line="360"/>
              <w:jc w:val="both"/>
              <w:rPr>
                <w:rFonts w:ascii="Times New Roman" w:cs="Times New Roman" w:hAnsi="Times New Roman"/>
                <w:sz w:val="24"/>
                <w:szCs w:val="24"/>
              </w:rPr>
            </w:pPr>
          </w:p>
          <w:p>
            <w:pPr>
              <w:pStyle w:val="style0"/>
              <w:spacing w:lineRule="auto" w:line="360"/>
              <w:ind w:left="720"/>
              <w:jc w:val="both"/>
              <w:contextualSpacing/>
              <w:rPr>
                <w:rFonts w:ascii="Times New Roman" w:cs="Times New Roman" w:hAnsi="Times New Roman"/>
                <w:sz w:val="24"/>
                <w:szCs w:val="24"/>
              </w:rPr>
            </w:pPr>
            <w:r>
              <w:rPr>
                <w:rFonts w:ascii="Times New Roman" w:cs="Times New Roman" w:hAnsi="Times New Roman"/>
                <w:sz w:val="24"/>
                <w:szCs w:val="24"/>
              </w:rPr>
              <w:t xml:space="preserve">Positive      </w:t>
            </w:r>
          </w:p>
          <w:p>
            <w:pPr>
              <w:pStyle w:val="style0"/>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 xml:space="preserve">                  </w:t>
            </w:r>
          </w:p>
        </w:tc>
      </w:tr>
      <w:tr>
        <w:tblPrEx/>
        <w:trPr/>
        <w:tc>
          <w:tcPr>
            <w:tcW w:w="3116" w:type="dxa"/>
            <w:tcBorders/>
            <w:tcFitText w:val="false"/>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electron     0</w:t>
            </w:r>
          </w:p>
          <w:p>
            <w:pPr>
              <w:pStyle w:val="style0"/>
              <w:spacing w:lineRule="auto" w:line="360"/>
              <w:ind w:left="720"/>
              <w:jc w:val="both"/>
              <w:contextualSpacing/>
              <w:rPr>
                <w:rFonts w:ascii="Times New Roman" w:cs="Times New Roman" w:hAnsi="Times New Roman"/>
                <w:sz w:val="24"/>
                <w:szCs w:val="24"/>
              </w:rPr>
            </w:pPr>
            <w:r>
              <w:rPr>
                <w:rFonts w:ascii="Times New Roman" w:cs="Times New Roman" w:hAnsi="Times New Roman"/>
                <w:sz w:val="24"/>
                <w:szCs w:val="24"/>
              </w:rPr>
              <w:t xml:space="preserve">       e                  </w:t>
            </w:r>
          </w:p>
          <w:p>
            <w:pPr>
              <w:pStyle w:val="style0"/>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 xml:space="preserve">                  -1   </w:t>
            </w:r>
          </w:p>
        </w:tc>
        <w:tc>
          <w:tcPr>
            <w:tcW w:w="3117" w:type="dxa"/>
            <w:tcBorders/>
            <w:tcFitText w:val="false"/>
          </w:tcPr>
          <w:p>
            <w:pPr>
              <w:pStyle w:val="style0"/>
              <w:spacing w:before="240" w:lineRule="auto" w:line="360"/>
              <w:jc w:val="both"/>
              <w:contextualSpacing/>
              <w:rPr>
                <w:rFonts w:ascii="Times New Roman" w:cs="Times New Roman" w:hAnsi="Times New Roman"/>
                <w:sz w:val="24"/>
                <w:szCs w:val="24"/>
              </w:rPr>
            </w:pPr>
            <w:r>
              <w:rPr>
                <w:rFonts w:ascii="Times New Roman" w:cs="Times New Roman" w:hAnsi="Times New Roman"/>
                <w:sz w:val="24"/>
                <w:szCs w:val="24"/>
              </w:rPr>
              <w:t>Negligible (1/1836)</w:t>
            </w:r>
          </w:p>
          <w:p>
            <w:pPr>
              <w:pStyle w:val="style0"/>
              <w:spacing w:before="240" w:lineRule="auto" w:line="360"/>
              <w:jc w:val="both"/>
              <w:contextualSpacing/>
              <w:rPr>
                <w:rFonts w:ascii="Times New Roman" w:cs="Times New Roman" w:hAnsi="Times New Roman"/>
                <w:sz w:val="24"/>
                <w:szCs w:val="24"/>
              </w:rPr>
            </w:pPr>
            <w:r>
              <w:rPr>
                <w:rFonts w:ascii="Times New Roman" w:cs="Times New Roman" w:hAnsi="Times New Roman"/>
                <w:sz w:val="24"/>
                <w:szCs w:val="24"/>
              </w:rPr>
              <w:t>Or almost 0</w:t>
            </w:r>
          </w:p>
        </w:tc>
        <w:tc>
          <w:tcPr>
            <w:tcW w:w="3117" w:type="dxa"/>
            <w:tcBorders/>
            <w:tcFitText w:val="false"/>
          </w:tcPr>
          <w:p>
            <w:pPr>
              <w:pStyle w:val="style0"/>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 xml:space="preserve">           Negative</w:t>
            </w:r>
          </w:p>
        </w:tc>
      </w:tr>
      <w:tr>
        <w:tblPrEx/>
        <w:trPr/>
        <w:tc>
          <w:tcPr>
            <w:tcW w:w="3116" w:type="dxa"/>
            <w:tcBorders/>
            <w:tcFitText w:val="false"/>
          </w:tcPr>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neutron       1</w:t>
            </w:r>
          </w:p>
          <w:p>
            <w:pPr>
              <w:pStyle w:val="style0"/>
              <w:spacing w:lineRule="auto" w:line="360"/>
              <w:ind w:left="720"/>
              <w:jc w:val="both"/>
              <w:contextualSpacing/>
              <w:rPr>
                <w:rFonts w:ascii="Times New Roman" w:cs="Times New Roman" w:hAnsi="Times New Roman"/>
                <w:sz w:val="24"/>
                <w:szCs w:val="24"/>
              </w:rPr>
            </w:pPr>
            <w:r>
              <w:rPr>
                <w:rFonts w:ascii="Times New Roman" w:cs="Times New Roman" w:hAnsi="Times New Roman"/>
                <w:sz w:val="24"/>
                <w:szCs w:val="24"/>
              </w:rPr>
              <w:t xml:space="preserve">        n               </w:t>
            </w:r>
          </w:p>
          <w:p>
            <w:pPr>
              <w:pStyle w:val="style0"/>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 xml:space="preserve">                    0</w:t>
            </w:r>
          </w:p>
        </w:tc>
        <w:tc>
          <w:tcPr>
            <w:tcW w:w="3117" w:type="dxa"/>
            <w:tcBorders/>
            <w:tcFitText w:val="false"/>
          </w:tcPr>
          <w:p>
            <w:pPr>
              <w:pStyle w:val="style0"/>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 xml:space="preserve">                1</w:t>
            </w:r>
          </w:p>
        </w:tc>
        <w:tc>
          <w:tcPr>
            <w:tcW w:w="3117" w:type="dxa"/>
            <w:tcBorders/>
            <w:tcFitText w:val="false"/>
          </w:tcPr>
          <w:p>
            <w:pPr>
              <w:pStyle w:val="style0"/>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 xml:space="preserve">          No charge (0)</w:t>
            </w:r>
          </w:p>
        </w:tc>
      </w:tr>
    </w:tbl>
    <w:p>
      <w:pPr>
        <w:pStyle w:val="style0"/>
        <w:spacing w:lineRule="auto" w:line="360"/>
        <w:ind w:left="720"/>
        <w:jc w:val="both"/>
        <w:contextualSpacing/>
        <w:rPr>
          <w:rFonts w:ascii="Times New Roman" w:cs="Times New Roman" w:hAnsi="Times New Roman"/>
          <w:sz w:val="24"/>
          <w:szCs w:val="24"/>
        </w:rPr>
      </w:pPr>
    </w:p>
    <w:p>
      <w:pPr>
        <w:pStyle w:val="style0"/>
        <w:spacing w:lineRule="auto" w:line="360"/>
        <w:ind w:left="1440"/>
        <w:jc w:val="both"/>
        <w:contextualSpacing/>
        <w:rPr>
          <w:rFonts w:ascii="Times New Roman" w:cs="Times New Roman" w:hAnsi="Times New Roman"/>
          <w:b/>
          <w:sz w:val="24"/>
          <w:szCs w:val="24"/>
          <w:u w:val="single"/>
        </w:rPr>
      </w:pPr>
      <w:r>
        <w:rPr>
          <w:rFonts w:ascii="Times New Roman" w:cs="Times New Roman" w:hAnsi="Times New Roman"/>
          <w:b/>
          <w:sz w:val="24"/>
          <w:szCs w:val="24"/>
          <w:u w:val="single"/>
        </w:rPr>
        <w:t>Key points</w:t>
      </w:r>
    </w:p>
    <w:p>
      <w:pPr>
        <w:pStyle w:val="style0"/>
        <w:spacing w:lineRule="auto" w:line="360"/>
        <w:ind w:left="1440"/>
        <w:jc w:val="both"/>
        <w:contextualSpacing/>
        <w:rPr>
          <w:rFonts w:ascii="Times New Roman" w:cs="Times New Roman" w:hAnsi="Times New Roman"/>
          <w:sz w:val="24"/>
          <w:szCs w:val="24"/>
        </w:rPr>
      </w:pPr>
      <w:r>
        <w:rPr>
          <w:rFonts w:ascii="Times New Roman" w:cs="Times New Roman" w:hAnsi="Times New Roman"/>
          <w:sz w:val="24"/>
          <w:szCs w:val="24"/>
        </w:rPr>
        <w:t>Proton +      electron = neutron</w:t>
      </w:r>
    </w:p>
    <w:p>
      <w:pPr>
        <w:pStyle w:val="style0"/>
        <w:spacing w:lineRule="auto" w:line="360"/>
        <w:ind w:left="1440"/>
        <w:jc w:val="both"/>
        <w:contextualSpacing/>
        <w:rPr>
          <w:rFonts w:ascii="Times New Roman" w:cs="Times New Roman" w:hAnsi="Times New Roman"/>
          <w:sz w:val="24"/>
          <w:szCs w:val="24"/>
        </w:rPr>
      </w:pPr>
      <w:r>
        <w:rPr>
          <w:rFonts w:ascii="Times New Roman" w:cs="Times New Roman" w:hAnsi="Times New Roman"/>
          <w:sz w:val="24"/>
          <w:szCs w:val="24"/>
        </w:rPr>
        <w:t xml:space="preserve"> 1                      0               1</w:t>
      </w:r>
    </w:p>
    <w:p>
      <w:pPr>
        <w:pStyle w:val="style0"/>
        <w:spacing w:lineRule="auto" w:line="360"/>
        <w:ind w:left="1440"/>
        <w:jc w:val="both"/>
        <w:contextualSpacing/>
        <w:rPr>
          <w:rFonts w:ascii="Times New Roman" w:cs="Times New Roman" w:hAnsi="Times New Roman"/>
          <w:sz w:val="24"/>
          <w:szCs w:val="24"/>
        </w:rPr>
      </w:pPr>
      <w:r>
        <w:rPr>
          <w:rFonts w:ascii="Times New Roman" w:cs="Times New Roman" w:hAnsi="Times New Roman"/>
          <w:sz w:val="24"/>
          <w:szCs w:val="24"/>
        </w:rPr>
        <w:t xml:space="preserve">  p        +           e       =       n </w:t>
      </w:r>
    </w:p>
    <w:p>
      <w:pPr>
        <w:pStyle w:val="style0"/>
        <w:spacing w:lineRule="auto" w:line="360"/>
        <w:ind w:left="1440"/>
        <w:jc w:val="both"/>
        <w:contextualSpacing/>
        <w:rPr>
          <w:rFonts w:ascii="Times New Roman" w:cs="Times New Roman" w:hAnsi="Times New Roman"/>
          <w:sz w:val="24"/>
          <w:szCs w:val="24"/>
        </w:rPr>
      </w:pPr>
      <w:r>
        <w:rPr>
          <w:rFonts w:ascii="Times New Roman" w:cs="Times New Roman" w:hAnsi="Times New Roman"/>
          <w:sz w:val="24"/>
          <w:szCs w:val="24"/>
        </w:rPr>
        <w:t xml:space="preserve">  1                   -1                0                  </w:t>
      </w:r>
    </w:p>
    <w:p>
      <w:pPr>
        <w:pStyle w:val="style0"/>
        <w:numPr>
          <w:ilvl w:val="0"/>
          <w:numId w:val="3"/>
        </w:numPr>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The atom with equal number of protons and electrons is called neutral atom. This is the atom with the total charge of zero just because all protons are cancelled with electrons</w:t>
      </w:r>
    </w:p>
    <w:p>
      <w:pPr>
        <w:pStyle w:val="style0"/>
        <w:numPr>
          <w:ilvl w:val="0"/>
          <w:numId w:val="3"/>
        </w:numPr>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The atom with more protons than electrons is regarded as a positively charged atom. It is just because the total charge obtained is positive after combining the protons and electrons eg;</w:t>
      </w: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 xml:space="preserve">                                                     </w:t>
      </w:r>
    </w:p>
    <w:p>
      <w:pPr>
        <w:pStyle w:val="style0"/>
        <w:spacing w:lineRule="auto" w:line="360"/>
        <w:ind w:left="1440"/>
        <w:jc w:val="both"/>
        <w:contextualSpacing/>
        <w:rPr>
          <w:rFonts w:ascii="Times New Roman" w:cs="Times New Roman" w:hAnsi="Times New Roman"/>
          <w:sz w:val="24"/>
          <w:szCs w:val="24"/>
        </w:rPr>
      </w:pPr>
      <w:r>
        <w:rPr>
          <w:rFonts w:ascii="Times New Roman" w:cs="Times New Roman" w:hAnsi="Times New Roman"/>
          <w:sz w:val="24"/>
          <w:szCs w:val="24"/>
        </w:rPr>
        <w:t xml:space="preserve">     1                          0               </w:t>
      </w:r>
    </w:p>
    <w:p>
      <w:pPr>
        <w:pStyle w:val="style0"/>
        <w:spacing w:lineRule="auto" w:line="360"/>
        <w:ind w:left="1440"/>
        <w:jc w:val="both"/>
        <w:contextualSpacing/>
        <w:rPr>
          <w:rFonts w:ascii="Times New Roman" w:cs="Times New Roman" w:hAnsi="Times New Roman"/>
          <w:sz w:val="24"/>
          <w:szCs w:val="24"/>
        </w:rPr>
      </w:pPr>
      <w:r>
        <w:rPr>
          <w:rFonts w:ascii="Times New Roman" w:cs="Times New Roman" w:hAnsi="Times New Roman"/>
          <w:sz w:val="24"/>
          <w:szCs w:val="24"/>
        </w:rPr>
        <w:t xml:space="preserve">12   p        +     10      e       =     12 x 1 +10 x -1 = 12 -10 = +2  </w:t>
      </w:r>
    </w:p>
    <w:p>
      <w:pPr>
        <w:pStyle w:val="style0"/>
        <w:spacing w:lineRule="auto" w:line="360"/>
        <w:ind w:left="1440"/>
        <w:jc w:val="both"/>
        <w:contextualSpacing/>
        <w:rPr>
          <w:rFonts w:ascii="Times New Roman" w:cs="Times New Roman" w:hAnsi="Times New Roman"/>
          <w:sz w:val="24"/>
          <w:szCs w:val="24"/>
        </w:rPr>
      </w:pPr>
      <w:r>
        <w:rPr>
          <w:rFonts w:ascii="Times New Roman" w:cs="Times New Roman" w:hAnsi="Times New Roman"/>
          <w:sz w:val="24"/>
          <w:szCs w:val="24"/>
        </w:rPr>
        <w:t xml:space="preserve">      1                          -1                                                                                 </w:t>
      </w:r>
    </w:p>
    <w:p>
      <w:pPr>
        <w:pStyle w:val="style0"/>
        <w:spacing w:lineRule="auto" w:line="360"/>
        <w:ind w:left="1440"/>
        <w:jc w:val="both"/>
        <w:contextualSpacing/>
        <w:rPr>
          <w:rFonts w:ascii="Times New Roman" w:cs="Times New Roman" w:hAnsi="Times New Roman"/>
          <w:sz w:val="24"/>
          <w:szCs w:val="24"/>
        </w:rPr>
      </w:pPr>
      <w:r>
        <w:rPr>
          <w:rFonts w:ascii="Times New Roman" w:cs="Times New Roman" w:hAnsi="Times New Roman"/>
          <w:sz w:val="24"/>
          <w:szCs w:val="24"/>
        </w:rPr>
        <w:t xml:space="preserve"> </w:t>
      </w:r>
    </w:p>
    <w:p>
      <w:pPr>
        <w:pStyle w:val="style0"/>
        <w:numPr>
          <w:ilvl w:val="0"/>
          <w:numId w:val="3"/>
        </w:numPr>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The atom with more electrons than protons is regarded as a negatively charged atom. It is just because the total charge obtained is negative after combining the protons and electrons eg;</w:t>
      </w:r>
    </w:p>
    <w:p>
      <w:pPr>
        <w:pStyle w:val="style0"/>
        <w:spacing w:lineRule="auto" w:line="360"/>
        <w:ind w:left="1440"/>
        <w:jc w:val="both"/>
        <w:contextualSpacing/>
        <w:rPr>
          <w:rFonts w:ascii="Times New Roman" w:cs="Times New Roman" w:hAnsi="Times New Roman"/>
          <w:sz w:val="24"/>
          <w:szCs w:val="24"/>
        </w:rPr>
      </w:pPr>
      <w:r>
        <w:rPr>
          <w:rFonts w:ascii="Times New Roman" w:cs="Times New Roman" w:hAnsi="Times New Roman"/>
          <w:sz w:val="24"/>
          <w:szCs w:val="24"/>
        </w:rPr>
        <w:t xml:space="preserve">                                                     </w:t>
      </w:r>
    </w:p>
    <w:p>
      <w:pPr>
        <w:pStyle w:val="style0"/>
        <w:spacing w:lineRule="auto" w:line="360"/>
        <w:ind w:left="1440"/>
        <w:jc w:val="both"/>
        <w:contextualSpacing/>
        <w:rPr>
          <w:rFonts w:ascii="Times New Roman" w:cs="Times New Roman" w:hAnsi="Times New Roman"/>
          <w:sz w:val="24"/>
          <w:szCs w:val="24"/>
        </w:rPr>
      </w:pPr>
      <w:r>
        <w:rPr>
          <w:rFonts w:ascii="Times New Roman" w:cs="Times New Roman" w:hAnsi="Times New Roman"/>
          <w:sz w:val="24"/>
          <w:szCs w:val="24"/>
        </w:rPr>
        <w:t xml:space="preserve">     1                          0               </w:t>
      </w:r>
    </w:p>
    <w:p>
      <w:pPr>
        <w:pStyle w:val="style0"/>
        <w:spacing w:lineRule="auto" w:line="360"/>
        <w:ind w:left="1440"/>
        <w:jc w:val="both"/>
        <w:contextualSpacing/>
        <w:rPr>
          <w:rFonts w:ascii="Times New Roman" w:cs="Times New Roman" w:hAnsi="Times New Roman"/>
          <w:sz w:val="24"/>
          <w:szCs w:val="24"/>
        </w:rPr>
      </w:pPr>
      <w:r>
        <w:rPr>
          <w:rFonts w:ascii="Times New Roman" w:cs="Times New Roman" w:hAnsi="Times New Roman"/>
          <w:sz w:val="24"/>
          <w:szCs w:val="24"/>
        </w:rPr>
        <w:t xml:space="preserve">8   p        +     10      e       =     8 x 1 +10 x -1 = 8 -10 = - 2  </w:t>
      </w:r>
    </w:p>
    <w:p>
      <w:pPr>
        <w:pStyle w:val="style0"/>
        <w:numPr>
          <w:ilvl w:val="0"/>
          <w:numId w:val="8"/>
        </w:numPr>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 xml:space="preserve">-1        </w:t>
      </w:r>
    </w:p>
    <w:p>
      <w:pPr>
        <w:pStyle w:val="style0"/>
        <w:tabs>
          <w:tab w:val="left" w:leader="none" w:pos="8030"/>
        </w:tabs>
        <w:spacing w:lineRule="auto" w:line="360"/>
        <w:ind w:left="3360"/>
        <w:jc w:val="both"/>
        <w:contextualSpacing/>
        <w:rPr>
          <w:rFonts w:ascii="Times New Roman" w:cs="Times New Roman" w:hAnsi="Times New Roman"/>
          <w:sz w:val="24"/>
          <w:szCs w:val="24"/>
        </w:rPr>
      </w:pPr>
      <w:r>
        <w:rPr>
          <w:rFonts w:ascii="Times New Roman" w:cs="Times New Roman" w:hAnsi="Times New Roman"/>
          <w:sz w:val="24"/>
          <w:szCs w:val="24"/>
        </w:rPr>
        <w:t xml:space="preserve">                         </w:t>
      </w:r>
      <w:r>
        <w:rPr>
          <w:rFonts w:ascii="Times New Roman" w:cs="Times New Roman" w:hAnsi="Times New Roman"/>
          <w:sz w:val="24"/>
          <w:szCs w:val="24"/>
        </w:rPr>
        <w:tab/>
      </w:r>
    </w:p>
    <w:p>
      <w:pPr>
        <w:pStyle w:val="style0"/>
        <w:spacing w:lineRule="auto" w:line="360"/>
        <w:jc w:val="both"/>
        <w:rPr>
          <w:rFonts w:ascii="Times New Roman" w:cs="Times New Roman" w:hAnsi="Times New Roman"/>
          <w:b/>
          <w:sz w:val="24"/>
          <w:szCs w:val="24"/>
        </w:rPr>
      </w:pPr>
      <w:r>
        <w:rPr>
          <w:rFonts w:ascii="Times New Roman" w:cs="Times New Roman" w:hAnsi="Times New Roman"/>
          <w:b/>
          <w:sz w:val="24"/>
          <w:szCs w:val="24"/>
        </w:rPr>
        <w:t>FORMATION OF IONIC COMPOUNDS</w:t>
      </w:r>
    </w:p>
    <w:p>
      <w:pPr>
        <w:pStyle w:val="style0"/>
        <w:spacing w:lineRule="auto" w:line="360"/>
        <w:ind w:left="720"/>
        <w:jc w:val="both"/>
        <w:contextualSpacing/>
        <w:rPr>
          <w:rFonts w:ascii="Times New Roman" w:cs="Times New Roman" w:hAnsi="Times New Roman"/>
          <w:b/>
          <w:sz w:val="24"/>
          <w:szCs w:val="24"/>
        </w:rPr>
      </w:pPr>
      <w:r>
        <w:rPr>
          <w:rFonts w:ascii="Times New Roman" w:cs="Times New Roman" w:hAnsi="Times New Roman"/>
          <w:sz w:val="24"/>
          <w:szCs w:val="24"/>
        </w:rPr>
        <w:t>It is usually formed by using the following rules:</w:t>
      </w:r>
    </w:p>
    <w:p>
      <w:pPr>
        <w:pStyle w:val="style0"/>
        <w:numPr>
          <w:ilvl w:val="0"/>
          <w:numId w:val="9"/>
        </w:numPr>
        <w:spacing w:lineRule="auto" w:line="360"/>
        <w:jc w:val="both"/>
        <w:contextualSpacing/>
        <w:rPr>
          <w:rFonts w:ascii="Times New Roman" w:cs="Times New Roman" w:hAnsi="Times New Roman"/>
          <w:b/>
          <w:sz w:val="24"/>
          <w:szCs w:val="24"/>
        </w:rPr>
      </w:pPr>
      <w:r>
        <w:rPr>
          <w:rFonts w:ascii="Times New Roman" w:cs="Times New Roman" w:hAnsi="Times New Roman"/>
          <w:sz w:val="24"/>
          <w:szCs w:val="24"/>
        </w:rPr>
        <w:t>The valency of any monoatomic ion represents its charge</w:t>
      </w:r>
    </w:p>
    <w:p>
      <w:pPr>
        <w:pStyle w:val="style0"/>
        <w:numPr>
          <w:ilvl w:val="0"/>
          <w:numId w:val="9"/>
        </w:numPr>
        <w:spacing w:lineRule="auto" w:line="360"/>
        <w:jc w:val="both"/>
        <w:contextualSpacing/>
        <w:rPr>
          <w:rFonts w:ascii="Times New Roman" w:cs="Times New Roman" w:hAnsi="Times New Roman"/>
          <w:b/>
          <w:sz w:val="24"/>
          <w:szCs w:val="24"/>
        </w:rPr>
      </w:pPr>
      <w:r>
        <w:rPr>
          <w:rFonts w:ascii="Times New Roman" w:cs="Times New Roman" w:hAnsi="Times New Roman"/>
          <w:sz w:val="24"/>
          <w:szCs w:val="24"/>
        </w:rPr>
        <w:t>The opposite charges from two sides (Metal and nonmetal) are exchanged and converted into subscripts</w:t>
      </w:r>
    </w:p>
    <w:p>
      <w:pPr>
        <w:pStyle w:val="style0"/>
        <w:numPr>
          <w:ilvl w:val="0"/>
          <w:numId w:val="9"/>
        </w:numPr>
        <w:spacing w:lineRule="auto" w:line="360"/>
        <w:jc w:val="both"/>
        <w:contextualSpacing/>
        <w:rPr>
          <w:rFonts w:ascii="Times New Roman" w:cs="Times New Roman" w:hAnsi="Times New Roman"/>
          <w:b/>
          <w:sz w:val="24"/>
          <w:szCs w:val="24"/>
        </w:rPr>
      </w:pPr>
      <w:r>
        <w:rPr>
          <w:rFonts w:ascii="Times New Roman" w:cs="Times New Roman" w:hAnsi="Times New Roman"/>
          <w:sz w:val="24"/>
          <w:szCs w:val="24"/>
        </w:rPr>
        <w:t xml:space="preserve">The sign of each charge is ignored and do not appear to the side of products since the compound attains noble gas configuration </w:t>
      </w:r>
    </w:p>
    <w:p>
      <w:pPr>
        <w:pStyle w:val="style0"/>
        <w:numPr>
          <w:ilvl w:val="0"/>
          <w:numId w:val="10"/>
        </w:numPr>
        <w:spacing w:lineRule="auto" w:line="360"/>
        <w:jc w:val="both"/>
        <w:contextualSpacing/>
        <w:rPr>
          <w:rFonts w:ascii="Times New Roman" w:cs="Times New Roman" w:hAnsi="Times New Roman"/>
          <w:b/>
          <w:sz w:val="24"/>
          <w:szCs w:val="24"/>
        </w:rPr>
      </w:pPr>
      <w:r>
        <w:rPr>
          <w:rFonts w:ascii="Times New Roman" w:cs="Times New Roman" w:hAnsi="Times New Roman"/>
          <w:noProof/>
          <w:sz w:val="24"/>
          <w:szCs w:val="24"/>
        </w:rPr>
        <w:pict>
          <v:shapetype id="_x0000_t32" coordsize="21600,21600" o:spt="32" o:oned="t" path="m,l21600,21600e">
            <v:path arrowok="t" fillok="f" o:connecttype="none"/>
            <o:lock v:ext="edit" shapetype="t"/>
          </v:shapetype>
          <v:shape id="1028" type="#_x0000_t32" filled="f" style="position:absolute;margin-left:167.0pt;margin-top:5.75pt;width:60.0pt;height:1.0pt;z-index:2;mso-position-horizontal-relative:text;mso-position-vertical-relative:text;mso-width-relative:page;mso-height-relative:page;mso-wrap-distance-left:0.0pt;mso-wrap-distance-right:0.0pt;visibility:visible;flip:y;">
            <v:stroke endarrow="block" joinstyle="miter" color="#5b9bd5" weight=".5pt"/>
            <v:fill/>
            <v:path o:connecttype="none" fillok="f" arrowok="t"/>
          </v:shape>
        </w:pict>
      </w:r>
      <w:r>
        <w:rPr>
          <w:rFonts w:ascii="Times New Roman" w:cs="Times New Roman" w:hAnsi="Times New Roman"/>
          <w:sz w:val="24"/>
          <w:szCs w:val="24"/>
        </w:rPr>
        <w:t>Al</w:t>
      </w:r>
      <w:r>
        <w:rPr>
          <w:rFonts w:ascii="Times New Roman" w:cs="Times New Roman" w:hAnsi="Times New Roman"/>
          <w:sz w:val="24"/>
          <w:szCs w:val="24"/>
          <w:vertAlign w:val="superscript"/>
        </w:rPr>
        <w:t xml:space="preserve">+3 </w:t>
      </w:r>
      <w:r>
        <w:rPr>
          <w:rFonts w:ascii="Times New Roman" w:cs="Times New Roman" w:hAnsi="Times New Roman"/>
          <w:sz w:val="24"/>
          <w:szCs w:val="24"/>
        </w:rPr>
        <w:t xml:space="preserve">  +  O</w:t>
      </w:r>
      <w:r>
        <w:rPr>
          <w:rFonts w:ascii="Times New Roman" w:cs="Times New Roman" w:hAnsi="Times New Roman"/>
          <w:sz w:val="24"/>
          <w:szCs w:val="24"/>
          <w:vertAlign w:val="superscript"/>
        </w:rPr>
        <w:t>-2</w:t>
      </w:r>
      <w:r>
        <w:rPr>
          <w:rFonts w:ascii="Times New Roman" w:cs="Times New Roman" w:hAnsi="Times New Roman"/>
          <w:sz w:val="24"/>
          <w:szCs w:val="24"/>
        </w:rPr>
        <w:t xml:space="preserve">                     Al</w:t>
      </w:r>
      <w:r>
        <w:rPr>
          <w:rFonts w:ascii="Times New Roman" w:cs="Times New Roman" w:hAnsi="Times New Roman"/>
          <w:sz w:val="24"/>
          <w:szCs w:val="24"/>
          <w:vertAlign w:val="subscript"/>
        </w:rPr>
        <w:t>2</w:t>
      </w:r>
      <w:r>
        <w:rPr>
          <w:rFonts w:ascii="Times New Roman" w:cs="Times New Roman" w:hAnsi="Times New Roman"/>
          <w:sz w:val="24"/>
          <w:szCs w:val="24"/>
        </w:rPr>
        <w:t>O</w:t>
      </w:r>
      <w:r>
        <w:rPr>
          <w:rFonts w:ascii="Times New Roman" w:cs="Times New Roman" w:hAnsi="Times New Roman"/>
          <w:sz w:val="24"/>
          <w:szCs w:val="24"/>
          <w:vertAlign w:val="subscript"/>
        </w:rPr>
        <w:t>3</w:t>
      </w:r>
    </w:p>
    <w:p>
      <w:pPr>
        <w:pStyle w:val="style0"/>
        <w:numPr>
          <w:ilvl w:val="0"/>
          <w:numId w:val="10"/>
        </w:numPr>
        <w:spacing w:lineRule="auto" w:line="360"/>
        <w:jc w:val="both"/>
        <w:contextualSpacing/>
        <w:rPr>
          <w:rFonts w:ascii="Times New Roman" w:cs="Times New Roman" w:hAnsi="Times New Roman"/>
          <w:b/>
          <w:sz w:val="24"/>
          <w:szCs w:val="24"/>
        </w:rPr>
      </w:pPr>
      <w:r>
        <w:rPr>
          <w:rFonts w:ascii="Times New Roman" w:cs="Times New Roman" w:hAnsi="Times New Roman"/>
          <w:noProof/>
          <w:sz w:val="24"/>
          <w:szCs w:val="24"/>
        </w:rPr>
        <w:pict>
          <v:shape id="1029" type="#_x0000_t32" filled="f" style="position:absolute;margin-left:166.5pt;margin-top:4.65pt;width:57.0pt;height:2.5pt;z-index:3;mso-position-horizontal-relative:text;mso-position-vertical-relative:text;mso-width-relative:page;mso-height-relative:page;mso-wrap-distance-left:0.0pt;mso-wrap-distance-right:0.0pt;visibility:visible;flip:y;">
            <v:stroke endarrow="block" joinstyle="miter" color="#5b9bd5" weight=".5pt"/>
            <v:fill/>
            <v:path o:connecttype="none" fillok="f" arrowok="t"/>
          </v:shape>
        </w:pict>
      </w:r>
      <w:r>
        <w:rPr>
          <w:rFonts w:ascii="Times New Roman" w:cs="Times New Roman" w:hAnsi="Times New Roman"/>
          <w:sz w:val="24"/>
          <w:szCs w:val="24"/>
        </w:rPr>
        <w:t>Mg</w:t>
      </w:r>
      <w:r>
        <w:rPr>
          <w:rFonts w:ascii="Times New Roman" w:cs="Times New Roman" w:hAnsi="Times New Roman"/>
          <w:sz w:val="24"/>
          <w:szCs w:val="24"/>
          <w:vertAlign w:val="superscript"/>
        </w:rPr>
        <w:t xml:space="preserve">+2 </w:t>
      </w:r>
      <w:r>
        <w:rPr>
          <w:rFonts w:ascii="Times New Roman" w:cs="Times New Roman" w:hAnsi="Times New Roman"/>
          <w:b/>
          <w:sz w:val="24"/>
          <w:szCs w:val="24"/>
        </w:rPr>
        <w:t xml:space="preserve"> + F</w:t>
      </w:r>
      <w:r>
        <w:rPr>
          <w:rFonts w:ascii="Times New Roman" w:cs="Times New Roman" w:hAnsi="Times New Roman"/>
          <w:b/>
          <w:sz w:val="24"/>
          <w:szCs w:val="24"/>
          <w:vertAlign w:val="superscript"/>
        </w:rPr>
        <w:t xml:space="preserve">-                                     </w:t>
      </w:r>
      <w:r>
        <w:rPr>
          <w:rFonts w:ascii="Times New Roman" w:cs="Times New Roman" w:hAnsi="Times New Roman"/>
          <w:b/>
          <w:sz w:val="24"/>
          <w:szCs w:val="24"/>
        </w:rPr>
        <w:t>MgF</w:t>
      </w:r>
      <w:r>
        <w:rPr>
          <w:rFonts w:ascii="Times New Roman" w:cs="Times New Roman" w:hAnsi="Times New Roman"/>
          <w:b/>
          <w:sz w:val="24"/>
          <w:szCs w:val="24"/>
          <w:vertAlign w:val="subscript"/>
        </w:rPr>
        <w:t>2</w:t>
      </w:r>
    </w:p>
    <w:p>
      <w:pPr>
        <w:pStyle w:val="style0"/>
        <w:numPr>
          <w:ilvl w:val="0"/>
          <w:numId w:val="11"/>
        </w:numPr>
        <w:spacing w:lineRule="auto" w:line="360"/>
        <w:jc w:val="both"/>
        <w:contextualSpacing/>
        <w:rPr>
          <w:rFonts w:ascii="Times New Roman" w:cs="Times New Roman" w:hAnsi="Times New Roman"/>
          <w:b/>
          <w:sz w:val="24"/>
          <w:szCs w:val="24"/>
        </w:rPr>
      </w:pPr>
      <w:r>
        <w:rPr>
          <w:rFonts w:ascii="Times New Roman" w:cs="Times New Roman" w:hAnsi="Times New Roman"/>
          <w:sz w:val="24"/>
          <w:szCs w:val="24"/>
        </w:rPr>
        <w:t xml:space="preserve">If the elements or compounds contain equal but opposite charges, then these charges are reduced to subscripts of 1 eg </w:t>
      </w:r>
    </w:p>
    <w:p>
      <w:pPr>
        <w:pStyle w:val="style0"/>
        <w:tabs>
          <w:tab w:val="center" w:leader="none" w:pos="5220"/>
        </w:tabs>
        <w:spacing w:lineRule="auto" w:line="360"/>
        <w:ind w:left="1080"/>
        <w:jc w:val="both"/>
        <w:contextualSpacing/>
        <w:rPr>
          <w:rFonts w:ascii="Times New Roman" w:cs="Times New Roman" w:hAnsi="Times New Roman"/>
          <w:sz w:val="24"/>
          <w:szCs w:val="24"/>
        </w:rPr>
      </w:pPr>
      <w:r>
        <w:rPr>
          <w:rFonts w:ascii="Times New Roman" w:cs="Times New Roman" w:hAnsi="Times New Roman"/>
          <w:noProof/>
          <w:sz w:val="24"/>
          <w:szCs w:val="24"/>
        </w:rPr>
        <w:pict>
          <v:shape id="1030" type="#_x0000_t32" filled="f" style="position:absolute;margin-left:184.5pt;margin-top:7.05pt;width:53.0pt;height:2.0pt;z-index:4;mso-position-horizontal-relative:text;mso-position-vertical-relative:text;mso-width-relative:page;mso-height-relative:page;mso-wrap-distance-left:0.0pt;mso-wrap-distance-right:0.0pt;visibility:visible;flip:y;">
            <v:stroke endarrow="block" joinstyle="miter" color="#5b9bd5" weight=".5pt"/>
            <v:fill/>
            <v:path o:connecttype="none" fillok="f" arrowok="t"/>
          </v:shape>
        </w:pict>
      </w:r>
      <w:r>
        <w:rPr>
          <w:rFonts w:ascii="Times New Roman" w:cs="Times New Roman" w:hAnsi="Times New Roman"/>
          <w:sz w:val="24"/>
          <w:szCs w:val="24"/>
        </w:rPr>
        <w:t xml:space="preserve">                   Mg</w:t>
      </w:r>
      <w:r>
        <w:rPr>
          <w:rFonts w:ascii="Times New Roman" w:cs="Times New Roman" w:hAnsi="Times New Roman"/>
          <w:sz w:val="24"/>
          <w:szCs w:val="24"/>
          <w:vertAlign w:val="superscript"/>
        </w:rPr>
        <w:t>+2</w:t>
      </w:r>
      <w:r>
        <w:rPr>
          <w:rFonts w:ascii="Times New Roman" w:cs="Times New Roman" w:hAnsi="Times New Roman"/>
          <w:sz w:val="24"/>
          <w:szCs w:val="24"/>
        </w:rPr>
        <w:t xml:space="preserve">   + O</w:t>
      </w:r>
      <w:r>
        <w:rPr>
          <w:rFonts w:ascii="Times New Roman" w:cs="Times New Roman" w:hAnsi="Times New Roman"/>
          <w:sz w:val="24"/>
          <w:szCs w:val="24"/>
          <w:vertAlign w:val="superscript"/>
        </w:rPr>
        <w:t xml:space="preserve">-2   </w:t>
      </w:r>
      <w:r>
        <w:rPr>
          <w:rFonts w:ascii="Times New Roman" w:cs="Times New Roman" w:hAnsi="Times New Roman"/>
          <w:sz w:val="24"/>
          <w:szCs w:val="24"/>
          <w:vertAlign w:val="superscript"/>
        </w:rPr>
        <w:tab/>
      </w:r>
      <w:r>
        <w:rPr>
          <w:rFonts w:ascii="Times New Roman" w:cs="Times New Roman" w:hAnsi="Times New Roman"/>
          <w:sz w:val="24"/>
          <w:szCs w:val="24"/>
        </w:rPr>
        <w:t>MgO</w:t>
      </w:r>
    </w:p>
    <w:p>
      <w:pPr>
        <w:pStyle w:val="style0"/>
        <w:numPr>
          <w:ilvl w:val="0"/>
          <w:numId w:val="11"/>
        </w:numPr>
        <w:tabs>
          <w:tab w:val="center" w:leader="none" w:pos="5220"/>
        </w:tabs>
        <w:spacing w:lineRule="auto" w:line="360"/>
        <w:jc w:val="both"/>
        <w:contextualSpacing/>
        <w:rPr>
          <w:rFonts w:ascii="Times New Roman" w:cs="Times New Roman" w:hAnsi="Times New Roman"/>
          <w:b/>
          <w:sz w:val="24"/>
          <w:szCs w:val="24"/>
        </w:rPr>
      </w:pPr>
      <w:r>
        <w:rPr>
          <w:rFonts w:ascii="Times New Roman" w:cs="Times New Roman" w:hAnsi="Times New Roman"/>
          <w:sz w:val="24"/>
          <w:szCs w:val="24"/>
        </w:rPr>
        <w:t>The bracket is introduced if the positive charge is accepted by the compound or molecule eg</w:t>
      </w:r>
    </w:p>
    <w:p>
      <w:pPr>
        <w:pStyle w:val="style0"/>
        <w:numPr>
          <w:ilvl w:val="0"/>
          <w:numId w:val="6"/>
        </w:numPr>
        <w:tabs>
          <w:tab w:val="left" w:leader="none" w:pos="4620"/>
        </w:tabs>
        <w:spacing w:lineRule="auto" w:line="360"/>
        <w:jc w:val="both"/>
        <w:contextualSpacing/>
        <w:rPr>
          <w:rFonts w:ascii="Times New Roman" w:cs="Times New Roman" w:hAnsi="Times New Roman"/>
          <w:sz w:val="24"/>
          <w:szCs w:val="24"/>
          <w:vertAlign w:val="subscript"/>
        </w:rPr>
      </w:pPr>
      <w:r>
        <w:rPr>
          <w:rFonts w:ascii="Times New Roman" w:cs="Times New Roman" w:hAnsi="Times New Roman"/>
          <w:noProof/>
          <w:sz w:val="24"/>
          <w:szCs w:val="24"/>
        </w:rPr>
        <w:pict>
          <v:shape id="1031" type="#_x0000_t32" filled="f" style="position:absolute;margin-left:157.5pt;margin-top:4.9pt;width:54.0pt;height:1.0pt;z-index:5;mso-position-horizontal-relative:text;mso-position-vertical-relative:text;mso-width-relative:page;mso-height-relative:page;mso-wrap-distance-left:0.0pt;mso-wrap-distance-right:0.0pt;visibility:visible;flip:y;">
            <v:stroke endarrow="block" joinstyle="miter" color="#5b9bd5" weight=".5pt"/>
            <v:fill/>
            <v:path o:connecttype="none" fillok="f" arrowok="t"/>
          </v:shape>
        </w:pict>
      </w:r>
      <w:r>
        <w:rPr>
          <w:rFonts w:ascii="Times New Roman" w:cs="Times New Roman" w:hAnsi="Times New Roman"/>
          <w:sz w:val="24"/>
          <w:szCs w:val="24"/>
        </w:rPr>
        <w:t>Al</w:t>
      </w:r>
      <w:r>
        <w:rPr>
          <w:rFonts w:ascii="Times New Roman" w:cs="Times New Roman" w:hAnsi="Times New Roman"/>
          <w:sz w:val="24"/>
          <w:szCs w:val="24"/>
          <w:vertAlign w:val="superscript"/>
        </w:rPr>
        <w:t xml:space="preserve">+3   </w:t>
      </w:r>
      <w:r>
        <w:rPr>
          <w:rFonts w:ascii="Times New Roman" w:cs="Times New Roman" w:hAnsi="Times New Roman"/>
          <w:sz w:val="24"/>
          <w:szCs w:val="24"/>
        </w:rPr>
        <w:t>+ SO</w:t>
      </w:r>
      <w:r>
        <w:rPr>
          <w:rFonts w:ascii="Times New Roman" w:cs="Times New Roman" w:hAnsi="Times New Roman"/>
          <w:sz w:val="24"/>
          <w:szCs w:val="24"/>
          <w:vertAlign w:val="subscript"/>
        </w:rPr>
        <w:t>4</w:t>
      </w:r>
      <w:r>
        <w:rPr>
          <w:rFonts w:ascii="Times New Roman" w:cs="Times New Roman" w:hAnsi="Times New Roman"/>
          <w:sz w:val="24"/>
          <w:szCs w:val="24"/>
          <w:vertAlign w:val="superscript"/>
        </w:rPr>
        <w:t>-2</w:t>
      </w:r>
      <w:r>
        <w:rPr>
          <w:rFonts w:ascii="Times New Roman" w:cs="Times New Roman" w:hAnsi="Times New Roman"/>
          <w:sz w:val="24"/>
          <w:szCs w:val="24"/>
        </w:rPr>
        <w:t xml:space="preserve">  </w:t>
      </w:r>
      <w:r>
        <w:rPr>
          <w:rFonts w:ascii="Times New Roman" w:cs="Times New Roman" w:hAnsi="Times New Roman"/>
          <w:sz w:val="24"/>
          <w:szCs w:val="24"/>
        </w:rPr>
        <w:tab/>
      </w:r>
      <w:r>
        <w:rPr>
          <w:rFonts w:ascii="Times New Roman" w:cs="Times New Roman" w:hAnsi="Times New Roman"/>
          <w:sz w:val="24"/>
          <w:szCs w:val="24"/>
        </w:rPr>
        <w:t>Al</w:t>
      </w:r>
      <w:r>
        <w:rPr>
          <w:rFonts w:ascii="Times New Roman" w:cs="Times New Roman" w:hAnsi="Times New Roman"/>
          <w:sz w:val="24"/>
          <w:szCs w:val="24"/>
          <w:vertAlign w:val="subscript"/>
        </w:rPr>
        <w:t>2</w:t>
      </w:r>
      <w:r>
        <w:rPr>
          <w:rFonts w:ascii="Times New Roman" w:cs="Times New Roman" w:hAnsi="Times New Roman"/>
          <w:sz w:val="24"/>
          <w:szCs w:val="24"/>
        </w:rPr>
        <w:t>(SO</w:t>
      </w:r>
      <w:r>
        <w:rPr>
          <w:rFonts w:ascii="Times New Roman" w:cs="Times New Roman" w:hAnsi="Times New Roman"/>
          <w:sz w:val="24"/>
          <w:szCs w:val="24"/>
          <w:vertAlign w:val="subscript"/>
        </w:rPr>
        <w:t>4</w:t>
      </w:r>
      <w:r>
        <w:rPr>
          <w:rFonts w:ascii="Times New Roman" w:cs="Times New Roman" w:hAnsi="Times New Roman"/>
          <w:sz w:val="24"/>
          <w:szCs w:val="24"/>
        </w:rPr>
        <w:t>)</w:t>
      </w:r>
      <w:r>
        <w:rPr>
          <w:rFonts w:ascii="Times New Roman" w:cs="Times New Roman" w:hAnsi="Times New Roman"/>
          <w:sz w:val="24"/>
          <w:szCs w:val="24"/>
          <w:vertAlign w:val="subscript"/>
        </w:rPr>
        <w:t>3</w:t>
      </w:r>
    </w:p>
    <w:p>
      <w:pPr>
        <w:pStyle w:val="style0"/>
        <w:numPr>
          <w:ilvl w:val="0"/>
          <w:numId w:val="6"/>
        </w:numPr>
        <w:tabs>
          <w:tab w:val="left" w:leader="none" w:pos="4620"/>
        </w:tabs>
        <w:spacing w:lineRule="auto" w:line="360"/>
        <w:jc w:val="both"/>
        <w:contextualSpacing/>
        <w:rPr>
          <w:rFonts w:ascii="Times New Roman" w:cs="Times New Roman" w:hAnsi="Times New Roman"/>
          <w:sz w:val="24"/>
          <w:szCs w:val="24"/>
          <w:vertAlign w:val="subscript"/>
        </w:rPr>
      </w:pPr>
      <w:r>
        <w:rPr>
          <w:rFonts w:ascii="Times New Roman" w:cs="Times New Roman" w:hAnsi="Times New Roman"/>
          <w:noProof/>
          <w:sz w:val="24"/>
          <w:szCs w:val="24"/>
        </w:rPr>
        <w:pict>
          <v:shape id="1032" type="#_x0000_t32" filled="f" style="position:absolute;margin-left:141.5pt;margin-top:3.2pt;width:65.0pt;height:2.5pt;z-index:6;mso-position-horizontal-relative:text;mso-position-vertical-relative:text;mso-width-relative:page;mso-height-relative:page;mso-wrap-distance-left:0.0pt;mso-wrap-distance-right:0.0pt;visibility:visible;flip:y;">
            <v:stroke endarrow="block" joinstyle="miter" color="#5b9bd5" weight=".5pt"/>
            <v:fill/>
            <v:path o:connecttype="none" fillok="f" arrowok="t"/>
          </v:shape>
        </w:pict>
      </w:r>
      <w:r>
        <w:rPr>
          <w:rFonts w:ascii="Times New Roman" w:cs="Times New Roman" w:hAnsi="Times New Roman"/>
          <w:sz w:val="24"/>
          <w:szCs w:val="24"/>
        </w:rPr>
        <w:t>Ca</w:t>
      </w:r>
      <w:r>
        <w:rPr>
          <w:rFonts w:ascii="Times New Roman" w:cs="Times New Roman" w:hAnsi="Times New Roman"/>
          <w:sz w:val="24"/>
          <w:szCs w:val="24"/>
          <w:vertAlign w:val="superscript"/>
        </w:rPr>
        <w:t xml:space="preserve">+2 </w:t>
      </w:r>
      <w:r>
        <w:rPr>
          <w:rFonts w:ascii="Times New Roman" w:cs="Times New Roman" w:hAnsi="Times New Roman"/>
          <w:sz w:val="24"/>
          <w:szCs w:val="24"/>
        </w:rPr>
        <w:t>+ NO</w:t>
      </w:r>
      <w:r>
        <w:rPr>
          <w:rFonts w:ascii="Times New Roman" w:cs="Times New Roman" w:hAnsi="Times New Roman"/>
          <w:sz w:val="24"/>
          <w:szCs w:val="24"/>
          <w:vertAlign w:val="superscript"/>
        </w:rPr>
        <w:t xml:space="preserve">-                                                     </w:t>
      </w:r>
      <w:r>
        <w:rPr>
          <w:rFonts w:ascii="Times New Roman" w:cs="Times New Roman" w:hAnsi="Times New Roman"/>
          <w:sz w:val="24"/>
          <w:szCs w:val="24"/>
        </w:rPr>
        <w:t>Ca(NO)</w:t>
      </w:r>
      <w:r>
        <w:rPr>
          <w:rFonts w:ascii="Times New Roman" w:cs="Times New Roman" w:hAnsi="Times New Roman"/>
          <w:sz w:val="24"/>
          <w:szCs w:val="24"/>
          <w:vertAlign w:val="subscript"/>
        </w:rPr>
        <w:t>2</w:t>
      </w:r>
    </w:p>
    <w:p>
      <w:pPr>
        <w:pStyle w:val="style0"/>
        <w:spacing w:lineRule="auto" w:line="360"/>
        <w:ind w:left="720"/>
        <w:jc w:val="both"/>
        <w:contextualSpacing/>
        <w:rPr>
          <w:rFonts w:ascii="Times New Roman" w:cs="Times New Roman" w:hAnsi="Times New Roman"/>
          <w:sz w:val="24"/>
          <w:szCs w:val="24"/>
        </w:rPr>
      </w:pPr>
      <w:r>
        <w:rPr>
          <w:rFonts w:ascii="Times New Roman" w:cs="Times New Roman" w:hAnsi="Times New Roman"/>
          <w:sz w:val="24"/>
          <w:szCs w:val="24"/>
        </w:rPr>
        <w:t xml:space="preserve">There are 3 famous groups on the periodic table namely; </w:t>
      </w:r>
    </w:p>
    <w:p>
      <w:pPr>
        <w:pStyle w:val="style0"/>
        <w:numPr>
          <w:ilvl w:val="0"/>
          <w:numId w:val="5"/>
        </w:numPr>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Alkaline metals: This is a name given to group one elements just because when they react with water they form alkaline or basic solution.</w:t>
      </w:r>
    </w:p>
    <w:p>
      <w:pPr>
        <w:pStyle w:val="style0"/>
        <w:spacing w:lineRule="auto" w:line="360"/>
        <w:ind w:left="1080"/>
        <w:jc w:val="both"/>
        <w:contextualSpacing/>
        <w:rPr>
          <w:rFonts w:ascii="Times New Roman" w:cs="Times New Roman" w:hAnsi="Times New Roman"/>
          <w:b/>
          <w:sz w:val="24"/>
          <w:szCs w:val="24"/>
        </w:rPr>
      </w:pPr>
      <w:r>
        <w:rPr>
          <w:rFonts w:ascii="Times New Roman" w:cs="Times New Roman" w:hAnsi="Times New Roman"/>
          <w:b/>
          <w:sz w:val="24"/>
          <w:szCs w:val="24"/>
        </w:rPr>
        <w:t>Contact: T. LIVIMBO; 0992535720</w:t>
      </w:r>
    </w:p>
    <w:p>
      <w:pPr>
        <w:pStyle w:val="style0"/>
        <w:spacing w:lineRule="auto" w:line="360"/>
        <w:ind w:left="1080"/>
        <w:jc w:val="both"/>
        <w:contextualSpacing/>
        <w:rPr>
          <w:rFonts w:ascii="Times New Roman" w:cs="Times New Roman" w:hAnsi="Times New Roman"/>
          <w:sz w:val="24"/>
          <w:szCs w:val="24"/>
        </w:rPr>
      </w:pPr>
    </w:p>
    <w:p>
      <w:pPr>
        <w:pStyle w:val="style0"/>
        <w:numPr>
          <w:ilvl w:val="0"/>
          <w:numId w:val="5"/>
        </w:numPr>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Halogens : This is a special  name given to group seven elements just because of their property in forming salts (halides)</w:t>
      </w:r>
    </w:p>
    <w:p>
      <w:pPr>
        <w:pStyle w:val="style0"/>
        <w:numPr>
          <w:ilvl w:val="0"/>
          <w:numId w:val="5"/>
        </w:numPr>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Noble gases : This is a special name given to group 8 elements just because their outer most shells are already completely filled with either 2 electrons to form duplet as helium does or 8 electrons to form octets as it is shown with neon, argon, krypton, xenon</w:t>
      </w:r>
    </w:p>
    <w:p>
      <w:pPr>
        <w:pStyle w:val="style0"/>
        <w:numPr>
          <w:ilvl w:val="0"/>
          <w:numId w:val="5"/>
        </w:numPr>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 xml:space="preserve">Metalloids: is a special name given to group 4 elements just because they behave as metals when temperature is high and turn into nonmetals when temperature is low  </w:t>
      </w:r>
    </w:p>
    <w:p>
      <w:pPr>
        <w:pStyle w:val="style0"/>
        <w:spacing w:lineRule="auto" w:line="360"/>
        <w:jc w:val="both"/>
        <w:rPr>
          <w:rFonts w:ascii="Times New Roman" w:cs="Times New Roman" w:hAnsi="Times New Roman"/>
          <w:sz w:val="24"/>
          <w:szCs w:val="24"/>
        </w:rPr>
      </w:pPr>
      <w:r>
        <w:rPr>
          <w:rFonts w:ascii="Times New Roman" w:cs="Times New Roman" w:hAnsi="Times New Roman"/>
          <w:sz w:val="24"/>
          <w:szCs w:val="24"/>
        </w:rPr>
        <w:t>GROUP 1 (THE ALKALI METALS)</w:t>
      </w: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 xml:space="preserve">The first three elements of group 1 (not considering hydrogen) are sodium, lithium and potassium. </w:t>
      </w:r>
    </w:p>
    <w:p>
      <w:pPr>
        <w:pStyle w:val="style0"/>
        <w:spacing w:lineRule="auto" w:line="360"/>
        <w:ind w:left="1080"/>
        <w:jc w:val="both"/>
        <w:contextualSpacing/>
        <w:rPr>
          <w:rFonts w:ascii="Times New Roman" w:cs="Times New Roman" w:hAnsi="Times New Roman"/>
          <w:sz w:val="24"/>
          <w:szCs w:val="24"/>
        </w:rPr>
      </w:pP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Physical Properties</w:t>
      </w: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w:t>
      </w:r>
      <w:r>
        <w:rPr>
          <w:rFonts w:ascii="Times New Roman" w:cs="Times New Roman" w:hAnsi="Times New Roman"/>
          <w:sz w:val="24"/>
          <w:szCs w:val="24"/>
        </w:rPr>
        <w:tab/>
      </w:r>
      <w:r>
        <w:rPr>
          <w:rFonts w:ascii="Times New Roman" w:cs="Times New Roman" w:hAnsi="Times New Roman"/>
          <w:sz w:val="24"/>
          <w:szCs w:val="24"/>
        </w:rPr>
        <w:t xml:space="preserve">They are so light that they float on water </w:t>
      </w: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w:t>
      </w:r>
      <w:r>
        <w:rPr>
          <w:rFonts w:ascii="Times New Roman" w:cs="Times New Roman" w:hAnsi="Times New Roman"/>
          <w:sz w:val="24"/>
          <w:szCs w:val="24"/>
        </w:rPr>
        <w:tab/>
      </w:r>
      <w:r>
        <w:rPr>
          <w:rFonts w:ascii="Times New Roman" w:cs="Times New Roman" w:hAnsi="Times New Roman"/>
          <w:sz w:val="24"/>
          <w:szCs w:val="24"/>
        </w:rPr>
        <w:t>They are soft metal that can be cut with a knife</w:t>
      </w: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w:t>
      </w:r>
      <w:r>
        <w:rPr>
          <w:rFonts w:ascii="Times New Roman" w:cs="Times New Roman" w:hAnsi="Times New Roman"/>
          <w:sz w:val="24"/>
          <w:szCs w:val="24"/>
        </w:rPr>
        <w:tab/>
      </w:r>
      <w:r>
        <w:rPr>
          <w:rFonts w:ascii="Times New Roman" w:cs="Times New Roman" w:hAnsi="Times New Roman"/>
          <w:sz w:val="24"/>
          <w:szCs w:val="24"/>
        </w:rPr>
        <w:t xml:space="preserve">They silvery and shiny when freshly cut  </w:t>
      </w: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w:t>
      </w:r>
      <w:r>
        <w:rPr>
          <w:rFonts w:ascii="Times New Roman" w:cs="Times New Roman" w:hAnsi="Times New Roman"/>
          <w:sz w:val="24"/>
          <w:szCs w:val="24"/>
        </w:rPr>
        <w:tab/>
      </w:r>
      <w:r>
        <w:rPr>
          <w:rFonts w:ascii="Times New Roman" w:cs="Times New Roman" w:hAnsi="Times New Roman"/>
          <w:sz w:val="24"/>
          <w:szCs w:val="24"/>
        </w:rPr>
        <w:t>Have low melting and boiling point compared with other metals.</w:t>
      </w: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w:t>
      </w:r>
      <w:r>
        <w:rPr>
          <w:rFonts w:ascii="Times New Roman" w:cs="Times New Roman" w:hAnsi="Times New Roman"/>
          <w:sz w:val="24"/>
          <w:szCs w:val="24"/>
        </w:rPr>
        <w:tab/>
      </w:r>
      <w:r>
        <w:rPr>
          <w:rFonts w:ascii="Times New Roman" w:cs="Times New Roman" w:hAnsi="Times New Roman"/>
          <w:sz w:val="24"/>
          <w:szCs w:val="24"/>
        </w:rPr>
        <w:t>They are ductile (can be drawn into a wire)</w:t>
      </w: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w:t>
      </w:r>
      <w:r>
        <w:rPr>
          <w:rFonts w:ascii="Times New Roman" w:cs="Times New Roman" w:hAnsi="Times New Roman"/>
          <w:sz w:val="24"/>
          <w:szCs w:val="24"/>
        </w:rPr>
        <w:tab/>
      </w:r>
      <w:r>
        <w:rPr>
          <w:rFonts w:ascii="Times New Roman" w:cs="Times New Roman" w:hAnsi="Times New Roman"/>
          <w:sz w:val="24"/>
          <w:szCs w:val="24"/>
        </w:rPr>
        <w:t>They are malleable ( can be hammered/molded )</w:t>
      </w: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w:t>
      </w:r>
      <w:r>
        <w:rPr>
          <w:rFonts w:ascii="Times New Roman" w:cs="Times New Roman" w:hAnsi="Times New Roman"/>
          <w:sz w:val="24"/>
          <w:szCs w:val="24"/>
        </w:rPr>
        <w:tab/>
      </w:r>
      <w:r>
        <w:rPr>
          <w:rFonts w:ascii="Times New Roman" w:cs="Times New Roman" w:hAnsi="Times New Roman"/>
          <w:sz w:val="24"/>
          <w:szCs w:val="24"/>
        </w:rPr>
        <w:t>They are good conductors of heat and electricity.</w:t>
      </w:r>
    </w:p>
    <w:p>
      <w:pPr>
        <w:pStyle w:val="style0"/>
        <w:spacing w:lineRule="auto" w:line="360"/>
        <w:ind w:left="1080"/>
        <w:jc w:val="both"/>
        <w:contextualSpacing/>
        <w:rPr>
          <w:rFonts w:ascii="Times New Roman" w:cs="Times New Roman" w:hAnsi="Times New Roman"/>
          <w:sz w:val="24"/>
          <w:szCs w:val="24"/>
        </w:rPr>
      </w:pP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Chemical Properties</w:t>
      </w: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w:t>
      </w:r>
      <w:r>
        <w:rPr>
          <w:rFonts w:ascii="Times New Roman" w:cs="Times New Roman" w:hAnsi="Times New Roman"/>
          <w:sz w:val="24"/>
          <w:szCs w:val="24"/>
        </w:rPr>
        <w:tab/>
      </w:r>
      <w:r>
        <w:rPr>
          <w:rFonts w:ascii="Times New Roman" w:cs="Times New Roman" w:hAnsi="Times New Roman"/>
          <w:sz w:val="24"/>
          <w:szCs w:val="24"/>
        </w:rPr>
        <w:t>They react violently with water to give hydrogen gas and an alkaline solution.</w:t>
      </w: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w:t>
      </w:r>
      <w:r>
        <w:rPr>
          <w:rFonts w:ascii="Times New Roman" w:cs="Times New Roman" w:hAnsi="Times New Roman"/>
          <w:sz w:val="24"/>
          <w:szCs w:val="24"/>
        </w:rPr>
        <w:tab/>
      </w:r>
      <w:r>
        <w:rPr>
          <w:rFonts w:ascii="Times New Roman" w:cs="Times New Roman" w:hAnsi="Times New Roman"/>
          <w:sz w:val="24"/>
          <w:szCs w:val="24"/>
        </w:rPr>
        <w:t>React with oxygen in air to produce white solid oxide.</w:t>
      </w: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w:t>
      </w:r>
      <w:r>
        <w:rPr>
          <w:rFonts w:ascii="Times New Roman" w:cs="Times New Roman" w:hAnsi="Times New Roman"/>
          <w:sz w:val="24"/>
          <w:szCs w:val="24"/>
        </w:rPr>
        <w:tab/>
      </w:r>
      <w:r>
        <w:rPr>
          <w:rFonts w:ascii="Times New Roman" w:cs="Times New Roman" w:hAnsi="Times New Roman"/>
          <w:sz w:val="24"/>
          <w:szCs w:val="24"/>
        </w:rPr>
        <w:t>They react with group 7 elements (halogens)</w:t>
      </w: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Differences as you go down group 1</w:t>
      </w: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 xml:space="preserve">  1.Metals become softer to cut</w:t>
      </w: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 xml:space="preserve">  2.Burn more easily in air</w:t>
      </w: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 xml:space="preserve">  3.React more easily with chlorine</w:t>
      </w:r>
    </w:p>
    <w:p>
      <w:pPr>
        <w:pStyle w:val="style0"/>
        <w:spacing w:lineRule="auto" w:line="360"/>
        <w:ind w:left="720"/>
        <w:jc w:val="both"/>
        <w:contextualSpacing/>
        <w:rPr>
          <w:rFonts w:ascii="Times New Roman" w:cs="Times New Roman" w:hAnsi="Times New Roman"/>
          <w:b/>
          <w:sz w:val="24"/>
          <w:szCs w:val="24"/>
        </w:rPr>
      </w:pPr>
      <w:r>
        <w:rPr>
          <w:rFonts w:ascii="Times New Roman" w:cs="Times New Roman" w:hAnsi="Times New Roman"/>
          <w:sz w:val="24"/>
          <w:szCs w:val="24"/>
        </w:rPr>
        <w:t xml:space="preserve"> </w:t>
      </w:r>
      <w:r>
        <w:rPr>
          <w:rFonts w:ascii="Times New Roman" w:cs="Times New Roman" w:hAnsi="Times New Roman"/>
          <w:b/>
          <w:sz w:val="24"/>
          <w:szCs w:val="24"/>
        </w:rPr>
        <w:t>Contact: T. LIVIMBO; 0992535720</w:t>
      </w:r>
    </w:p>
    <w:p>
      <w:pPr>
        <w:pStyle w:val="style0"/>
        <w:spacing w:lineRule="auto" w:line="360"/>
        <w:ind w:left="1080"/>
        <w:jc w:val="both"/>
        <w:contextualSpacing/>
        <w:rPr>
          <w:rFonts w:ascii="Times New Roman" w:cs="Times New Roman" w:hAnsi="Times New Roman"/>
          <w:sz w:val="24"/>
          <w:szCs w:val="24"/>
        </w:rPr>
      </w:pP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 xml:space="preserve"> 4.React more vigorously with water</w:t>
      </w:r>
    </w:p>
    <w:p>
      <w:pPr>
        <w:pStyle w:val="style0"/>
        <w:spacing w:lineRule="auto" w:line="360"/>
        <w:ind w:left="1080"/>
        <w:jc w:val="both"/>
        <w:contextualSpacing/>
        <w:rPr>
          <w:rFonts w:ascii="Times New Roman" w:cs="Times New Roman" w:hAnsi="Times New Roman"/>
          <w:sz w:val="24"/>
          <w:szCs w:val="24"/>
        </w:rPr>
      </w:pPr>
    </w:p>
    <w:p>
      <w:pPr>
        <w:pStyle w:val="style0"/>
        <w:spacing w:lineRule="auto" w:line="360"/>
        <w:ind w:left="1080"/>
        <w:jc w:val="both"/>
        <w:contextualSpacing/>
        <w:rPr>
          <w:rFonts w:ascii="Times New Roman" w:cs="Times New Roman" w:hAnsi="Times New Roman"/>
          <w:sz w:val="24"/>
          <w:szCs w:val="24"/>
        </w:rPr>
      </w:pP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NOTE</w:t>
      </w: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w:t>
      </w:r>
      <w:r>
        <w:rPr>
          <w:rFonts w:ascii="Times New Roman" w:cs="Times New Roman" w:hAnsi="Times New Roman"/>
          <w:sz w:val="24"/>
          <w:szCs w:val="24"/>
        </w:rPr>
        <w:tab/>
      </w:r>
      <w:r>
        <w:rPr>
          <w:rFonts w:ascii="Times New Roman" w:cs="Times New Roman" w:hAnsi="Times New Roman"/>
          <w:sz w:val="24"/>
          <w:szCs w:val="24"/>
        </w:rPr>
        <w:t>The reactivity of group 1 element increases as you go down the group. This is because the outer most electrons that take part in a chemical reaction are less and less strongly held by the nucleus.</w:t>
      </w: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w:t>
      </w:r>
      <w:r>
        <w:rPr>
          <w:rFonts w:ascii="Times New Roman" w:cs="Times New Roman" w:hAnsi="Times New Roman"/>
          <w:sz w:val="24"/>
          <w:szCs w:val="24"/>
        </w:rPr>
        <w:tab/>
      </w:r>
      <w:r>
        <w:rPr>
          <w:rFonts w:ascii="Times New Roman" w:cs="Times New Roman" w:hAnsi="Times New Roman"/>
          <w:sz w:val="24"/>
          <w:szCs w:val="24"/>
        </w:rPr>
        <w:t>Atomic radius is the distance from the center of the nucleus to the outer most.</w:t>
      </w: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Two things that affects the atomic radius of an atom.</w:t>
      </w: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1. The charge on the nucleus. As the nuclear charge increases, the effect of pulling in the outer valence electrons increases so reduces the atomic radius.</w:t>
      </w: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2. The number of shells. The increased number of filled electron shells causes the atomic radius to increase.</w:t>
      </w: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 xml:space="preserve"> </w:t>
      </w: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GROUP 7      (THE HALOGENS)</w:t>
      </w: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Group 7 elements include fluorine, chlorine, bromine and iodine.</w:t>
      </w:r>
    </w:p>
    <w:p>
      <w:pPr>
        <w:pStyle w:val="style0"/>
        <w:spacing w:lineRule="auto" w:line="360"/>
        <w:ind w:left="1080"/>
        <w:jc w:val="both"/>
        <w:contextualSpacing/>
        <w:rPr>
          <w:rFonts w:ascii="Times New Roman" w:cs="Times New Roman" w:hAnsi="Times New Roman"/>
          <w:sz w:val="24"/>
          <w:szCs w:val="24"/>
        </w:rPr>
      </w:pP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Physical Properties</w:t>
      </w: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w:t>
      </w:r>
      <w:r>
        <w:rPr>
          <w:rFonts w:ascii="Times New Roman" w:cs="Times New Roman" w:hAnsi="Times New Roman"/>
          <w:sz w:val="24"/>
          <w:szCs w:val="24"/>
        </w:rPr>
        <w:tab/>
      </w:r>
      <w:r>
        <w:rPr>
          <w:rFonts w:ascii="Times New Roman" w:cs="Times New Roman" w:hAnsi="Times New Roman"/>
          <w:sz w:val="24"/>
          <w:szCs w:val="24"/>
        </w:rPr>
        <w:t>They are non metals</w:t>
      </w:r>
    </w:p>
    <w:p>
      <w:pPr>
        <w:pStyle w:val="style0"/>
        <w:numPr>
          <w:ilvl w:val="0"/>
          <w:numId w:val="12"/>
        </w:numPr>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They  exist as diatomic molecules</w:t>
      </w: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w:t>
      </w:r>
      <w:r>
        <w:rPr>
          <w:rFonts w:ascii="Times New Roman" w:cs="Times New Roman" w:hAnsi="Times New Roman"/>
          <w:sz w:val="24"/>
          <w:szCs w:val="24"/>
        </w:rPr>
        <w:tab/>
      </w:r>
      <w:r>
        <w:rPr>
          <w:rFonts w:ascii="Times New Roman" w:cs="Times New Roman" w:hAnsi="Times New Roman"/>
          <w:sz w:val="24"/>
          <w:szCs w:val="24"/>
        </w:rPr>
        <w:t>All halogens are poisonous</w:t>
      </w: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w:t>
      </w:r>
      <w:r>
        <w:rPr>
          <w:rFonts w:ascii="Times New Roman" w:cs="Times New Roman" w:hAnsi="Times New Roman"/>
          <w:sz w:val="24"/>
          <w:szCs w:val="24"/>
        </w:rPr>
        <w:tab/>
      </w:r>
      <w:r>
        <w:rPr>
          <w:rFonts w:ascii="Times New Roman" w:cs="Times New Roman" w:hAnsi="Times New Roman"/>
          <w:sz w:val="24"/>
          <w:szCs w:val="24"/>
        </w:rPr>
        <w:t>The bond covalently</w:t>
      </w: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w:t>
      </w:r>
      <w:r>
        <w:rPr>
          <w:rFonts w:ascii="Times New Roman" w:cs="Times New Roman" w:hAnsi="Times New Roman"/>
          <w:sz w:val="24"/>
          <w:szCs w:val="24"/>
        </w:rPr>
        <w:tab/>
      </w:r>
      <w:r>
        <w:rPr>
          <w:rFonts w:ascii="Times New Roman" w:cs="Times New Roman" w:hAnsi="Times New Roman"/>
          <w:sz w:val="24"/>
          <w:szCs w:val="24"/>
        </w:rPr>
        <w:t>They have low M.Pts and B.Pts</w:t>
      </w: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w:t>
      </w:r>
      <w:r>
        <w:rPr>
          <w:rFonts w:ascii="Times New Roman" w:cs="Times New Roman" w:hAnsi="Times New Roman"/>
          <w:sz w:val="24"/>
          <w:szCs w:val="24"/>
        </w:rPr>
        <w:tab/>
      </w:r>
      <w:r>
        <w:rPr>
          <w:rFonts w:ascii="Times New Roman" w:cs="Times New Roman" w:hAnsi="Times New Roman"/>
          <w:sz w:val="24"/>
          <w:szCs w:val="24"/>
        </w:rPr>
        <w:t>They all have colours.Fluorine is a very pale yellow gas, chlorine is greenish yellow, bromine is reddish brown and iodine is blue/black shiny solid.</w:t>
      </w: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w:t>
      </w:r>
      <w:r>
        <w:rPr>
          <w:rFonts w:ascii="Times New Roman" w:cs="Times New Roman" w:hAnsi="Times New Roman"/>
          <w:sz w:val="24"/>
          <w:szCs w:val="24"/>
        </w:rPr>
        <w:tab/>
      </w:r>
      <w:r>
        <w:rPr>
          <w:rFonts w:ascii="Times New Roman" w:cs="Times New Roman" w:hAnsi="Times New Roman"/>
          <w:sz w:val="24"/>
          <w:szCs w:val="24"/>
        </w:rPr>
        <w:t xml:space="preserve">Fluorine and chlorine are gases at </w:t>
      </w:r>
      <w:r>
        <w:rPr>
          <w:rFonts w:ascii="Times New Roman" w:cs="Times New Roman" w:hAnsi="Times New Roman"/>
          <w:sz w:val="24"/>
          <w:szCs w:val="24"/>
        </w:rPr>
        <w:t>R</w:t>
      </w:r>
      <w:r>
        <w:rPr>
          <w:rFonts w:ascii="Times New Roman" w:cs="Times New Roman" w:hAnsi="Times New Roman"/>
          <w:sz w:val="24"/>
          <w:szCs w:val="24"/>
        </w:rPr>
        <w:t>.T.P.</w:t>
      </w: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w:t>
      </w:r>
      <w:r>
        <w:rPr>
          <w:rFonts w:ascii="Times New Roman" w:cs="Times New Roman" w:hAnsi="Times New Roman"/>
          <w:sz w:val="24"/>
          <w:szCs w:val="24"/>
        </w:rPr>
        <w:tab/>
      </w:r>
      <w:r>
        <w:rPr>
          <w:rFonts w:ascii="Times New Roman" w:cs="Times New Roman" w:hAnsi="Times New Roman"/>
          <w:sz w:val="24"/>
          <w:szCs w:val="24"/>
        </w:rPr>
        <w:t>Covalent radius and ionic radius increase down group 7</w:t>
      </w: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w:t>
      </w:r>
      <w:r>
        <w:rPr>
          <w:rFonts w:ascii="Times New Roman" w:cs="Times New Roman" w:hAnsi="Times New Roman"/>
          <w:sz w:val="24"/>
          <w:szCs w:val="24"/>
        </w:rPr>
        <w:tab/>
      </w:r>
      <w:r>
        <w:rPr>
          <w:rFonts w:ascii="Times New Roman" w:cs="Times New Roman" w:hAnsi="Times New Roman"/>
          <w:sz w:val="24"/>
          <w:szCs w:val="24"/>
        </w:rPr>
        <w:t>They all have a choking smell</w:t>
      </w:r>
    </w:p>
    <w:p>
      <w:pPr>
        <w:pStyle w:val="style0"/>
        <w:spacing w:lineRule="auto" w:line="360"/>
        <w:ind w:left="720"/>
        <w:jc w:val="both"/>
        <w:contextualSpacing/>
        <w:rPr>
          <w:rFonts w:ascii="Times New Roman" w:cs="Times New Roman" w:hAnsi="Times New Roman"/>
          <w:b/>
          <w:sz w:val="24"/>
          <w:szCs w:val="24"/>
        </w:rPr>
      </w:pPr>
      <w:r>
        <w:rPr>
          <w:rFonts w:ascii="Times New Roman" w:cs="Times New Roman" w:hAnsi="Times New Roman"/>
          <w:b/>
          <w:sz w:val="24"/>
          <w:szCs w:val="24"/>
        </w:rPr>
        <w:t>Contact: T. LIVIMBO; 0992535720</w:t>
      </w:r>
    </w:p>
    <w:p>
      <w:pPr>
        <w:pStyle w:val="style0"/>
        <w:spacing w:lineRule="auto" w:line="360"/>
        <w:ind w:left="1080"/>
        <w:jc w:val="both"/>
        <w:contextualSpacing/>
        <w:rPr>
          <w:rFonts w:ascii="Times New Roman" w:cs="Times New Roman" w:hAnsi="Times New Roman"/>
          <w:sz w:val="24"/>
          <w:szCs w:val="24"/>
        </w:rPr>
      </w:pPr>
    </w:p>
    <w:p>
      <w:pPr>
        <w:pStyle w:val="style0"/>
        <w:numPr>
          <w:ilvl w:val="0"/>
          <w:numId w:val="45"/>
        </w:numPr>
        <w:spacing w:lineRule="auto" w:line="360"/>
        <w:jc w:val="both"/>
        <w:contextualSpacing/>
        <w:rPr>
          <w:rFonts w:ascii="Times New Roman" w:cs="Times New Roman" w:hAnsi="Times New Roman"/>
          <w:sz w:val="24"/>
          <w:szCs w:val="24"/>
        </w:rPr>
      </w:pPr>
      <w:r>
        <w:rPr>
          <w:rFonts w:ascii="Times New Roman" w:cs="Times New Roman" w:hAnsi="Times New Roman"/>
          <w:sz w:val="24"/>
          <w:szCs w:val="24"/>
        </w:rPr>
        <w:t>They are slightly soluble in water</w:t>
      </w:r>
    </w:p>
    <w:p>
      <w:pPr>
        <w:pStyle w:val="style0"/>
        <w:spacing w:lineRule="auto" w:line="360"/>
        <w:ind w:left="1080"/>
        <w:jc w:val="both"/>
        <w:contextualSpacing/>
        <w:rPr>
          <w:rFonts w:ascii="Times New Roman" w:cs="Times New Roman" w:hAnsi="Times New Roman"/>
          <w:sz w:val="24"/>
          <w:szCs w:val="24"/>
        </w:rPr>
      </w:pP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 xml:space="preserve"> </w:t>
      </w:r>
    </w:p>
    <w:p>
      <w:pPr>
        <w:pStyle w:val="style0"/>
        <w:spacing w:lineRule="auto" w:line="360"/>
        <w:ind w:left="1080"/>
        <w:jc w:val="both"/>
        <w:contextualSpacing/>
        <w:rPr>
          <w:rFonts w:ascii="Times New Roman" w:cs="Times New Roman" w:hAnsi="Times New Roman"/>
          <w:sz w:val="24"/>
          <w:szCs w:val="24"/>
        </w:rPr>
      </w:pP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Chemical Properties</w:t>
      </w: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w:t>
      </w:r>
      <w:r>
        <w:rPr>
          <w:rFonts w:ascii="Times New Roman" w:cs="Times New Roman" w:hAnsi="Times New Roman"/>
          <w:sz w:val="24"/>
          <w:szCs w:val="24"/>
        </w:rPr>
        <w:tab/>
      </w:r>
      <w:r>
        <w:rPr>
          <w:rFonts w:ascii="Times New Roman" w:cs="Times New Roman" w:hAnsi="Times New Roman"/>
          <w:sz w:val="24"/>
          <w:szCs w:val="24"/>
        </w:rPr>
        <w:t>All halogens occur naturally as compounds (chlorides, fluorides) known as halides.</w:t>
      </w: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w:t>
      </w:r>
      <w:r>
        <w:rPr>
          <w:rFonts w:ascii="Times New Roman" w:cs="Times New Roman" w:hAnsi="Times New Roman"/>
          <w:sz w:val="24"/>
          <w:szCs w:val="24"/>
        </w:rPr>
        <w:tab/>
      </w:r>
      <w:r>
        <w:rPr>
          <w:rFonts w:ascii="Times New Roman" w:cs="Times New Roman" w:hAnsi="Times New Roman"/>
          <w:sz w:val="24"/>
          <w:szCs w:val="24"/>
        </w:rPr>
        <w:t>They react with group 1 elements (metals)</w:t>
      </w: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w:t>
      </w:r>
      <w:r>
        <w:rPr>
          <w:rFonts w:ascii="Times New Roman" w:cs="Times New Roman" w:hAnsi="Times New Roman"/>
          <w:sz w:val="24"/>
          <w:szCs w:val="24"/>
        </w:rPr>
        <w:tab/>
      </w:r>
      <w:r>
        <w:rPr>
          <w:rFonts w:ascii="Times New Roman" w:cs="Times New Roman" w:hAnsi="Times New Roman"/>
          <w:sz w:val="24"/>
          <w:szCs w:val="24"/>
        </w:rPr>
        <w:t>They react with hydrogen gas.</w:t>
      </w: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w:t>
      </w:r>
      <w:r>
        <w:rPr>
          <w:rFonts w:ascii="Times New Roman" w:cs="Times New Roman" w:hAnsi="Times New Roman"/>
          <w:sz w:val="24"/>
          <w:szCs w:val="24"/>
        </w:rPr>
        <w:tab/>
      </w:r>
      <w:r>
        <w:rPr>
          <w:rFonts w:ascii="Times New Roman" w:cs="Times New Roman" w:hAnsi="Times New Roman"/>
          <w:sz w:val="24"/>
          <w:szCs w:val="24"/>
        </w:rPr>
        <w:t>They are diatomic elements</w:t>
      </w:r>
    </w:p>
    <w:p>
      <w:pPr>
        <w:pStyle w:val="style0"/>
        <w:spacing w:lineRule="auto" w:line="360"/>
        <w:ind w:left="1080"/>
        <w:jc w:val="both"/>
        <w:contextualSpacing/>
        <w:rPr>
          <w:rFonts w:ascii="Times New Roman" w:cs="Times New Roman" w:hAnsi="Times New Roman"/>
          <w:sz w:val="24"/>
          <w:szCs w:val="24"/>
        </w:rPr>
      </w:pP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Uses of halogens</w:t>
      </w:r>
    </w:p>
    <w:p>
      <w:pPr>
        <w:pStyle w:val="style0"/>
        <w:spacing w:lineRule="auto" w:line="360"/>
        <w:ind w:left="1080"/>
        <w:jc w:val="both"/>
        <w:contextualSpacing/>
        <w:rPr>
          <w:rFonts w:ascii="Times New Roman" w:cs="Times New Roman" w:hAnsi="Times New Roman"/>
          <w:sz w:val="24"/>
          <w:szCs w:val="24"/>
        </w:rPr>
      </w:pP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Uses of fluoride</w:t>
      </w:r>
    </w:p>
    <w:p>
      <w:pPr>
        <w:pStyle w:val="style0"/>
        <w:spacing w:lineRule="auto" w:line="360"/>
        <w:ind w:left="1080"/>
        <w:jc w:val="both"/>
        <w:contextualSpacing/>
        <w:rPr>
          <w:rFonts w:ascii="Times New Roman" w:cs="Times New Roman" w:hAnsi="Times New Roman"/>
          <w:sz w:val="24"/>
          <w:szCs w:val="24"/>
        </w:rPr>
      </w:pP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1. Manufacturing of plastics</w:t>
      </w: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2. Hydrofluoric acid used in refrigerators.</w:t>
      </w: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3.Used in toothpaste</w:t>
      </w:r>
    </w:p>
    <w:p>
      <w:pPr>
        <w:pStyle w:val="style0"/>
        <w:spacing w:lineRule="auto" w:line="360"/>
        <w:ind w:left="1080"/>
        <w:jc w:val="both"/>
        <w:contextualSpacing/>
        <w:rPr>
          <w:rFonts w:ascii="Times New Roman" w:cs="Times New Roman" w:hAnsi="Times New Roman"/>
          <w:sz w:val="24"/>
          <w:szCs w:val="24"/>
        </w:rPr>
      </w:pP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Uses of chlorine</w:t>
      </w:r>
    </w:p>
    <w:p>
      <w:pPr>
        <w:pStyle w:val="style0"/>
        <w:spacing w:lineRule="auto" w:line="360"/>
        <w:ind w:left="1080"/>
        <w:jc w:val="both"/>
        <w:contextualSpacing/>
        <w:rPr>
          <w:rFonts w:ascii="Times New Roman" w:cs="Times New Roman" w:hAnsi="Times New Roman"/>
          <w:sz w:val="24"/>
          <w:szCs w:val="24"/>
        </w:rPr>
      </w:pP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1.Used in water treatment</w:t>
      </w: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2.Productionofpaper ,textiles,medicine,plastics,petroleum products,paint,solvents etc</w:t>
      </w: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3.Producing chlorinated cleaning compounds,disinfectants,pulp bleaching.</w:t>
      </w: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4.Used in manufacturing PVC pipes.</w:t>
      </w:r>
    </w:p>
    <w:p>
      <w:pPr>
        <w:pStyle w:val="style0"/>
        <w:spacing w:lineRule="auto" w:line="360"/>
        <w:ind w:left="1080"/>
        <w:jc w:val="both"/>
        <w:contextualSpacing/>
        <w:rPr>
          <w:rFonts w:ascii="Times New Roman" w:cs="Times New Roman" w:hAnsi="Times New Roman"/>
          <w:sz w:val="24"/>
          <w:szCs w:val="24"/>
        </w:rPr>
      </w:pP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Uses of bromine</w:t>
      </w:r>
    </w:p>
    <w:p>
      <w:pPr>
        <w:pStyle w:val="style0"/>
        <w:spacing w:lineRule="auto" w:line="360"/>
        <w:ind w:left="1080"/>
        <w:jc w:val="both"/>
        <w:contextualSpacing/>
        <w:rPr>
          <w:rFonts w:ascii="Times New Roman" w:cs="Times New Roman" w:hAnsi="Times New Roman"/>
          <w:sz w:val="24"/>
          <w:szCs w:val="24"/>
        </w:rPr>
      </w:pP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1.Making engine ant-knocking compounds</w:t>
      </w:r>
    </w:p>
    <w:p>
      <w:pPr>
        <w:pStyle w:val="style0"/>
        <w:spacing w:lineRule="auto" w:line="360"/>
        <w:ind w:left="720"/>
        <w:jc w:val="both"/>
        <w:contextualSpacing/>
        <w:rPr>
          <w:rFonts w:ascii="Times New Roman" w:cs="Times New Roman" w:hAnsi="Times New Roman"/>
          <w:b/>
          <w:sz w:val="24"/>
          <w:szCs w:val="24"/>
        </w:rPr>
      </w:pPr>
      <w:r>
        <w:rPr>
          <w:rFonts w:ascii="Times New Roman" w:cs="Times New Roman" w:hAnsi="Times New Roman"/>
          <w:b/>
          <w:sz w:val="24"/>
          <w:szCs w:val="24"/>
        </w:rPr>
        <w:t>Contact: T. LIVIMBO; 0992535720</w:t>
      </w:r>
    </w:p>
    <w:p>
      <w:pPr>
        <w:pStyle w:val="style0"/>
        <w:spacing w:lineRule="auto" w:line="360"/>
        <w:ind w:left="1080"/>
        <w:jc w:val="both"/>
        <w:contextualSpacing/>
        <w:rPr>
          <w:rFonts w:ascii="Times New Roman" w:cs="Times New Roman" w:hAnsi="Times New Roman"/>
          <w:sz w:val="24"/>
          <w:szCs w:val="24"/>
        </w:rPr>
      </w:pP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2.Production of fumigants and pesticides</w:t>
      </w: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3.Used in medicine and dyes</w:t>
      </w: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4.Used in photography</w:t>
      </w: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5.Used in water purification</w:t>
      </w: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Uses of iodine</w:t>
      </w:r>
    </w:p>
    <w:p>
      <w:pPr>
        <w:pStyle w:val="style0"/>
        <w:spacing w:lineRule="auto" w:line="360"/>
        <w:ind w:left="1080"/>
        <w:jc w:val="both"/>
        <w:contextualSpacing/>
        <w:rPr>
          <w:rFonts w:ascii="Times New Roman" w:cs="Times New Roman" w:hAnsi="Times New Roman"/>
          <w:sz w:val="24"/>
          <w:szCs w:val="24"/>
        </w:rPr>
      </w:pP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1.Used in medicine</w:t>
      </w: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2.Used in photography</w:t>
      </w: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3.Added to salt to prevent goiter</w:t>
      </w: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4.Used as a test for starch</w:t>
      </w:r>
    </w:p>
    <w:p>
      <w:pPr>
        <w:pStyle w:val="style0"/>
        <w:spacing w:lineRule="auto" w:line="360"/>
        <w:ind w:left="1080"/>
        <w:jc w:val="both"/>
        <w:contextualSpacing/>
        <w:rPr>
          <w:rFonts w:ascii="Times New Roman" w:cs="Times New Roman" w:hAnsi="Times New Roman"/>
          <w:sz w:val="24"/>
          <w:szCs w:val="24"/>
        </w:rPr>
      </w:pP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Pollution of the environmental by chlorine and other compounds</w:t>
      </w:r>
    </w:p>
    <w:p>
      <w:pPr>
        <w:pStyle w:val="style0"/>
        <w:spacing w:lineRule="auto" w:line="360"/>
        <w:ind w:left="1080"/>
        <w:jc w:val="both"/>
        <w:contextualSpacing/>
        <w:rPr>
          <w:rFonts w:ascii="Times New Roman" w:cs="Times New Roman" w:hAnsi="Times New Roman"/>
          <w:sz w:val="24"/>
          <w:szCs w:val="24"/>
        </w:rPr>
      </w:pP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1.Chlorofluorocarbons  (CFCs) are used in air conditioners, refrigerators, aerosol and as solvents in electronics industry.</w:t>
      </w: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When CFCs leak into the atmosphere, they react with the ozone (O3) breaking it to oxygen, causing or making holes in the ozone layer. Depletion of the ozone layer allows ultraviolet radiation from the sun to fall on matter on the earth. This causes cancer, eye problems and crop and animal damage.</w:t>
      </w:r>
    </w:p>
    <w:p>
      <w:pPr>
        <w:pStyle w:val="style0"/>
        <w:spacing w:lineRule="auto" w:line="360"/>
        <w:ind w:left="1080"/>
        <w:jc w:val="both"/>
        <w:contextualSpacing/>
        <w:rPr>
          <w:rFonts w:ascii="Times New Roman" w:cs="Times New Roman" w:hAnsi="Times New Roman"/>
          <w:sz w:val="24"/>
          <w:szCs w:val="24"/>
        </w:rPr>
      </w:pP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2.During the burning of coal, oil and gas oil, sulphur dioxide is formed that  attack lungs.</w:t>
      </w:r>
    </w:p>
    <w:p>
      <w:pPr>
        <w:pStyle w:val="style0"/>
        <w:spacing w:lineRule="auto" w:line="360"/>
        <w:ind w:left="1080"/>
        <w:jc w:val="both"/>
        <w:contextualSpacing/>
        <w:rPr>
          <w:rFonts w:ascii="Times New Roman" w:cs="Times New Roman" w:hAnsi="Times New Roman"/>
          <w:sz w:val="24"/>
          <w:szCs w:val="24"/>
        </w:rPr>
      </w:pP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3.Sulphur dioxide also dissolves in rain water causing acid rain.</w:t>
      </w:r>
    </w:p>
    <w:p>
      <w:pPr>
        <w:pStyle w:val="style0"/>
        <w:spacing w:lineRule="auto" w:line="360"/>
        <w:ind w:left="1080"/>
        <w:jc w:val="both"/>
        <w:contextualSpacing/>
        <w:rPr>
          <w:rFonts w:ascii="Times New Roman" w:cs="Times New Roman" w:hAnsi="Times New Roman"/>
          <w:sz w:val="24"/>
          <w:szCs w:val="24"/>
        </w:rPr>
      </w:pP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4.Nitrogen oxides are formed from car engines and power stations furnaces are harmful to both man and animals.</w:t>
      </w:r>
    </w:p>
    <w:p>
      <w:pPr>
        <w:pStyle w:val="style0"/>
        <w:spacing w:lineRule="auto" w:line="360"/>
        <w:ind w:left="1080"/>
        <w:jc w:val="both"/>
        <w:contextualSpacing/>
        <w:rPr>
          <w:rFonts w:ascii="Times New Roman" w:cs="Times New Roman" w:hAnsi="Times New Roman"/>
          <w:sz w:val="24"/>
          <w:szCs w:val="24"/>
        </w:rPr>
      </w:pP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5.Chlorine is also used as a chemical weapon.</w:t>
      </w:r>
    </w:p>
    <w:p>
      <w:pPr>
        <w:pStyle w:val="style0"/>
        <w:spacing w:lineRule="auto" w:line="360"/>
        <w:ind w:left="720"/>
        <w:jc w:val="both"/>
        <w:contextualSpacing/>
        <w:rPr>
          <w:rFonts w:ascii="Times New Roman" w:cs="Times New Roman" w:hAnsi="Times New Roman"/>
          <w:b/>
          <w:sz w:val="24"/>
          <w:szCs w:val="24"/>
        </w:rPr>
      </w:pPr>
      <w:r>
        <w:rPr>
          <w:rFonts w:ascii="Times New Roman" w:cs="Times New Roman" w:hAnsi="Times New Roman"/>
          <w:b/>
          <w:sz w:val="24"/>
          <w:szCs w:val="24"/>
        </w:rPr>
        <w:t>Contact: T. LIVIMBO; 0992535720</w:t>
      </w:r>
    </w:p>
    <w:p>
      <w:pPr>
        <w:pStyle w:val="style0"/>
        <w:spacing w:lineRule="auto" w:line="360"/>
        <w:ind w:left="1080"/>
        <w:jc w:val="both"/>
        <w:contextualSpacing/>
        <w:rPr>
          <w:rFonts w:ascii="Times New Roman" w:cs="Times New Roman" w:hAnsi="Times New Roman"/>
          <w:sz w:val="24"/>
          <w:szCs w:val="24"/>
        </w:rPr>
      </w:pP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6.Insectsides such as Dichloro-diphenyl-trichloroethane (DDT) are harmful to organisms.</w:t>
      </w:r>
    </w:p>
    <w:p>
      <w:pPr>
        <w:pStyle w:val="style0"/>
        <w:spacing w:lineRule="auto" w:line="360"/>
        <w:ind w:left="1080"/>
        <w:jc w:val="both"/>
        <w:contextualSpacing/>
        <w:rPr>
          <w:rFonts w:ascii="Times New Roman" w:cs="Times New Roman" w:hAnsi="Times New Roman"/>
          <w:sz w:val="24"/>
          <w:szCs w:val="24"/>
        </w:rPr>
      </w:pPr>
    </w:p>
    <w:p>
      <w:pPr>
        <w:pStyle w:val="style0"/>
        <w:spacing w:lineRule="auto" w:line="360"/>
        <w:ind w:left="1080"/>
        <w:jc w:val="both"/>
        <w:contextualSpacing/>
        <w:rPr>
          <w:rFonts w:ascii="Times New Roman" w:cs="Times New Roman" w:hAnsi="Times New Roman"/>
          <w:sz w:val="24"/>
          <w:szCs w:val="24"/>
        </w:rPr>
      </w:pPr>
    </w:p>
    <w:p>
      <w:pPr>
        <w:pStyle w:val="style0"/>
        <w:spacing w:lineRule="auto" w:line="360"/>
        <w:ind w:left="1080"/>
        <w:jc w:val="both"/>
        <w:contextualSpacing/>
        <w:rPr>
          <w:rFonts w:ascii="Times New Roman" w:cs="Times New Roman" w:hAnsi="Times New Roman"/>
          <w:sz w:val="24"/>
          <w:szCs w:val="24"/>
        </w:rPr>
      </w:pP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 xml:space="preserve">GROUP 8 </w:t>
      </w: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(THE INERT/STABLE/NOBLE GASES)</w:t>
      </w:r>
    </w:p>
    <w:p>
      <w:pPr>
        <w:pStyle w:val="style0"/>
        <w:spacing w:lineRule="auto" w:line="360"/>
        <w:ind w:left="1080"/>
        <w:jc w:val="both"/>
        <w:contextualSpacing/>
        <w:rPr>
          <w:rFonts w:ascii="Times New Roman" w:cs="Times New Roman" w:hAnsi="Times New Roman"/>
          <w:sz w:val="24"/>
          <w:szCs w:val="24"/>
        </w:rPr>
      </w:pP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The gases are helium, neon, argon, krypton, xenon and radon.</w:t>
      </w:r>
    </w:p>
    <w:p>
      <w:pPr>
        <w:pStyle w:val="style0"/>
        <w:spacing w:lineRule="auto" w:line="360"/>
        <w:ind w:left="1080"/>
        <w:jc w:val="both"/>
        <w:contextualSpacing/>
        <w:rPr>
          <w:rFonts w:ascii="Times New Roman" w:cs="Times New Roman" w:hAnsi="Times New Roman"/>
          <w:sz w:val="24"/>
          <w:szCs w:val="24"/>
        </w:rPr>
      </w:pP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They are all characterized by great stability. This means being unreactive and not combining chemically with other elements. They are monatomic.</w:t>
      </w:r>
    </w:p>
    <w:p>
      <w:pPr>
        <w:pStyle w:val="style0"/>
        <w:spacing w:lineRule="auto" w:line="360"/>
        <w:ind w:left="1080"/>
        <w:jc w:val="both"/>
        <w:contextualSpacing/>
        <w:rPr>
          <w:rFonts w:ascii="Times New Roman" w:cs="Times New Roman" w:hAnsi="Times New Roman"/>
          <w:sz w:val="24"/>
          <w:szCs w:val="24"/>
        </w:rPr>
      </w:pPr>
    </w:p>
    <w:p>
      <w:pPr>
        <w:pStyle w:val="style0"/>
        <w:spacing w:lineRule="auto" w:line="360"/>
        <w:ind w:left="1080"/>
        <w:jc w:val="both"/>
        <w:contextualSpacing/>
        <w:rPr>
          <w:rFonts w:ascii="Times New Roman" w:cs="Times New Roman" w:hAnsi="Times New Roman"/>
          <w:sz w:val="24"/>
          <w:szCs w:val="24"/>
        </w:rPr>
      </w:pPr>
      <w:r>
        <w:rPr>
          <w:rFonts w:ascii="Times New Roman" w:cs="Times New Roman" w:hAnsi="Times New Roman"/>
          <w:sz w:val="24"/>
          <w:szCs w:val="24"/>
        </w:rPr>
        <w:t>The electron shells of all inert gases are filled. This is why they are inert. Remember that the chemical properties of elements are decided by their electron configurations.</w:t>
      </w:r>
    </w:p>
    <w:p>
      <w:pPr>
        <w:pStyle w:val="style0"/>
        <w:keepNext/>
        <w:keepLines/>
        <w:spacing w:after="182" w:lineRule="auto" w:line="244"/>
        <w:ind w:left="558" w:right="-15" w:hanging="10"/>
        <w:outlineLvl w:val="0"/>
        <w:rPr>
          <w:rFonts w:ascii="Arial" w:cs="Arial" w:eastAsia="Arial" w:hAnsi="Arial"/>
          <w:b/>
          <w:color w:val="000000"/>
          <w:sz w:val="80"/>
        </w:rPr>
      </w:pPr>
    </w:p>
    <w:p>
      <w:pPr>
        <w:pStyle w:val="style0"/>
        <w:spacing w:after="378"/>
        <w:ind w:left="-5"/>
        <w:rPr/>
      </w:pPr>
      <w:r>
        <w:rPr>
          <w:rFonts w:ascii="Times New Roman" w:cs="Times New Roman" w:eastAsia="Times New Roman" w:hAnsi="Times New Roman"/>
          <w:b/>
          <w:sz w:val="28"/>
        </w:rPr>
        <w:t>Chemical Bonding - Practice Questions</w:t>
      </w:r>
    </w:p>
    <w:p>
      <w:pPr>
        <w:pStyle w:val="style0"/>
        <w:keepNext/>
        <w:keepLines/>
        <w:spacing w:after="8" w:lineRule="auto" w:line="244"/>
        <w:ind w:left="558" w:right="-15" w:hanging="10"/>
        <w:outlineLvl w:val="0"/>
        <w:rPr>
          <w:rFonts w:ascii="Arial" w:cs="Arial" w:eastAsia="Arial" w:hAnsi="Arial"/>
          <w:b/>
          <w:color w:val="000000"/>
          <w:sz w:val="80"/>
        </w:rPr>
      </w:pPr>
      <w:r>
        <w:rPr>
          <w:rFonts w:ascii="Arial" w:cs="Arial" w:eastAsia="Arial" w:hAnsi="Arial"/>
          <w:b/>
          <w:color w:val="000000"/>
          <w:sz w:val="80"/>
        </w:rPr>
        <w:t>Multiple Choice</w:t>
      </w:r>
    </w:p>
    <w:p>
      <w:pPr>
        <w:pStyle w:val="style0"/>
        <w:spacing w:after="284" w:lineRule="auto" w:line="276"/>
        <w:rPr/>
      </w:pPr>
      <w:r>
        <w:rPr>
          <w:rFonts w:ascii="Times New Roman" w:cs="Times New Roman" w:eastAsia="Times New Roman" w:hAnsi="Times New Roman"/>
          <w:i/>
          <w:sz w:val="24"/>
        </w:rPr>
        <w:t>Identify the choice that best completes the statement or answers the question.</w:t>
      </w:r>
    </w:p>
    <w:tbl>
      <w:tblPr>
        <w:tblStyle w:val="style4097"/>
        <w:tblW w:w="10320" w:type="dxa"/>
        <w:tblInd w:w="0" w:type="dxa"/>
        <w:tblLook w:firstRow="1" w:lastRow="0" w:firstColumn="1" w:lastColumn="0" w:noHBand="0" w:noVBand="1"/>
      </w:tblPr>
      <w:tblGrid>
        <w:gridCol w:w="800"/>
        <w:gridCol w:w="9520"/>
      </w:tblGrid>
      <w:tr>
        <w:trPr>
          <w:trHeight w:val="848" w:hRule="atLeast"/>
        </w:trPr>
        <w:tc>
          <w:tcPr>
            <w:tcW w:w="800" w:type="dxa"/>
            <w:tcBorders>
              <w:top w:val="nil"/>
              <w:left w:val="nil"/>
              <w:bottom w:val="nil"/>
              <w:right w:val="nil"/>
            </w:tcBorders>
            <w:tcFitText w:val="false"/>
          </w:tcPr>
          <w:p>
            <w:pPr>
              <w:pStyle w:val="style0"/>
              <w:spacing w:lineRule="auto" w:line="276"/>
              <w:rPr/>
            </w:pPr>
            <w:r>
              <w:rPr>
                <w:rFonts w:ascii="Times New Roman" w:cs="Times New Roman" w:eastAsia="Times New Roman" w:hAnsi="Times New Roman"/>
                <w:sz w:val="24"/>
              </w:rPr>
              <w:t xml:space="preserve">____ </w:t>
            </w:r>
          </w:p>
        </w:tc>
        <w:tc>
          <w:tcPr>
            <w:tcW w:w="9520" w:type="dxa"/>
            <w:tcBorders>
              <w:top w:val="nil"/>
              <w:left w:val="nil"/>
              <w:bottom w:val="nil"/>
              <w:right w:val="nil"/>
            </w:tcBorders>
            <w:tcFitText w:val="false"/>
          </w:tcPr>
          <w:p>
            <w:pPr>
              <w:pStyle w:val="style0"/>
              <w:spacing w:after="26"/>
              <w:ind w:left="120"/>
              <w:rPr/>
            </w:pPr>
            <w:r>
              <w:rPr>
                <w:rFonts w:ascii="Times New Roman" w:cs="Times New Roman" w:eastAsia="Times New Roman" w:hAnsi="Times New Roman"/>
                <w:sz w:val="24"/>
              </w:rPr>
              <w:t xml:space="preserve">1. </w:t>
            </w:r>
            <w:r>
              <w:t>What is the name given to the electrons in the highest occupied energy level of an atom?</w:t>
            </w:r>
          </w:p>
          <w:p>
            <w:pPr>
              <w:pStyle w:val="style0"/>
              <w:numPr>
                <w:ilvl w:val="0"/>
                <w:numId w:val="16"/>
              </w:numPr>
              <w:spacing w:after="25"/>
              <w:rPr/>
            </w:pPr>
            <w:r>
              <w:t>orbital electrons</w:t>
            </w:r>
            <w:r>
              <w:tab/>
            </w:r>
            <w:r>
              <w:rPr>
                <w:rFonts w:ascii="Times New Roman" w:cs="Times New Roman" w:eastAsia="Times New Roman" w:hAnsi="Times New Roman"/>
                <w:sz w:val="24"/>
              </w:rPr>
              <w:t>c.</w:t>
            </w:r>
            <w:r>
              <w:rPr>
                <w:rFonts w:ascii="Times New Roman" w:cs="Times New Roman" w:eastAsia="Times New Roman" w:hAnsi="Times New Roman"/>
                <w:sz w:val="24"/>
              </w:rPr>
              <w:tab/>
            </w:r>
            <w:r>
              <w:t>anions</w:t>
            </w:r>
          </w:p>
          <w:p>
            <w:pPr>
              <w:pStyle w:val="style0"/>
              <w:numPr>
                <w:ilvl w:val="0"/>
                <w:numId w:val="16"/>
              </w:numPr>
              <w:spacing w:lineRule="auto" w:line="276"/>
              <w:rPr/>
            </w:pPr>
            <w:r>
              <w:t>valence electrons</w:t>
            </w:r>
            <w:r>
              <w:tab/>
            </w:r>
            <w:r>
              <w:rPr>
                <w:rFonts w:ascii="Times New Roman" w:cs="Times New Roman" w:eastAsia="Times New Roman" w:hAnsi="Times New Roman"/>
                <w:sz w:val="24"/>
              </w:rPr>
              <w:t>d.</w:t>
            </w:r>
            <w:r>
              <w:rPr>
                <w:rFonts w:ascii="Times New Roman" w:cs="Times New Roman" w:eastAsia="Times New Roman" w:hAnsi="Times New Roman"/>
                <w:sz w:val="24"/>
              </w:rPr>
              <w:tab/>
            </w:r>
            <w:r>
              <w:t>cations</w:t>
            </w:r>
          </w:p>
          <w:p>
            <w:pPr>
              <w:pStyle w:val="style0"/>
              <w:spacing w:lineRule="auto" w:line="276"/>
              <w:ind w:left="880"/>
              <w:rPr/>
            </w:pPr>
          </w:p>
          <w:p>
            <w:pPr>
              <w:pStyle w:val="style0"/>
              <w:spacing w:lineRule="auto" w:line="276"/>
              <w:ind w:left="880"/>
              <w:rPr/>
            </w:pPr>
          </w:p>
          <w:p>
            <w:pPr>
              <w:pStyle w:val="style0"/>
              <w:spacing w:lineRule="auto" w:line="276"/>
              <w:ind w:left="880"/>
              <w:rPr/>
            </w:pPr>
          </w:p>
          <w:p>
            <w:pPr>
              <w:pStyle w:val="style0"/>
              <w:spacing w:lineRule="auto" w:line="360"/>
              <w:ind w:left="720"/>
              <w:jc w:val="both"/>
              <w:contextualSpacing/>
              <w:rPr>
                <w:rFonts w:ascii="Times New Roman" w:cs="Times New Roman" w:hAnsi="Times New Roman"/>
                <w:b/>
                <w:sz w:val="24"/>
                <w:szCs w:val="24"/>
              </w:rPr>
            </w:pPr>
            <w:r>
              <w:rPr>
                <w:rFonts w:ascii="Times New Roman" w:cs="Times New Roman" w:hAnsi="Times New Roman"/>
                <w:b/>
                <w:sz w:val="24"/>
                <w:szCs w:val="24"/>
              </w:rPr>
              <w:t>Contact: T. LIVIMBO; 0992535720</w:t>
            </w:r>
          </w:p>
          <w:p>
            <w:pPr>
              <w:pStyle w:val="style0"/>
              <w:spacing w:lineRule="auto" w:line="276"/>
              <w:rPr/>
            </w:pPr>
          </w:p>
        </w:tc>
      </w:tr>
      <w:tr>
        <w:tblPrEx/>
        <w:trPr>
          <w:trHeight w:val="1440" w:hRule="atLeast"/>
        </w:trPr>
        <w:tc>
          <w:tcPr>
            <w:tcW w:w="800" w:type="dxa"/>
            <w:tcBorders>
              <w:top w:val="nil"/>
              <w:left w:val="nil"/>
              <w:bottom w:val="nil"/>
              <w:right w:val="nil"/>
            </w:tcBorders>
            <w:tcFitText w:val="false"/>
          </w:tcPr>
          <w:p>
            <w:pPr>
              <w:pStyle w:val="style0"/>
              <w:spacing w:lineRule="auto" w:line="276"/>
              <w:rPr/>
            </w:pPr>
            <w:r>
              <w:rPr>
                <w:rFonts w:ascii="Times New Roman" w:cs="Times New Roman" w:eastAsia="Times New Roman" w:hAnsi="Times New Roman"/>
                <w:sz w:val="24"/>
              </w:rPr>
              <w:t xml:space="preserve">____ </w:t>
            </w:r>
          </w:p>
        </w:tc>
        <w:tc>
          <w:tcPr>
            <w:tcW w:w="9520" w:type="dxa"/>
            <w:tcBorders>
              <w:top w:val="nil"/>
              <w:left w:val="nil"/>
              <w:bottom w:val="nil"/>
              <w:right w:val="nil"/>
            </w:tcBorders>
            <w:tcFitText w:val="false"/>
          </w:tcPr>
          <w:p>
            <w:pPr>
              <w:pStyle w:val="style0"/>
              <w:spacing w:after="25" w:lineRule="auto" w:line="237"/>
              <w:ind w:left="460" w:right="2140" w:hanging="340"/>
              <w:jc w:val="both"/>
              <w:rPr/>
            </w:pPr>
            <w:r>
              <w:rPr>
                <w:rFonts w:ascii="Times New Roman" w:cs="Times New Roman" w:eastAsia="Times New Roman" w:hAnsi="Times New Roman"/>
                <w:sz w:val="24"/>
              </w:rPr>
              <w:t xml:space="preserve">2. </w:t>
            </w:r>
            <w:r>
              <w:t xml:space="preserve">How does calcium obey the octet rule when reacting to form compounds? </w:t>
            </w:r>
            <w:r>
              <w:rPr>
                <w:rFonts w:ascii="Times New Roman" w:cs="Times New Roman" w:eastAsia="Times New Roman" w:hAnsi="Times New Roman"/>
                <w:sz w:val="24"/>
              </w:rPr>
              <w:t xml:space="preserve">a. </w:t>
            </w:r>
            <w:r>
              <w:t>It gains electrons.</w:t>
            </w:r>
          </w:p>
          <w:p>
            <w:pPr>
              <w:pStyle w:val="style0"/>
              <w:numPr>
                <w:ilvl w:val="0"/>
                <w:numId w:val="19"/>
              </w:numPr>
              <w:spacing w:after="24"/>
              <w:rPr/>
            </w:pPr>
            <w:r>
              <w:t>It gives up electrons.</w:t>
            </w:r>
          </w:p>
          <w:p>
            <w:pPr>
              <w:pStyle w:val="style0"/>
              <w:numPr>
                <w:ilvl w:val="0"/>
                <w:numId w:val="19"/>
              </w:numPr>
              <w:spacing w:after="25"/>
              <w:rPr/>
            </w:pPr>
            <w:r>
              <w:t>It does not change its number of electrons.</w:t>
            </w:r>
          </w:p>
          <w:p>
            <w:pPr>
              <w:pStyle w:val="style0"/>
              <w:numPr>
                <w:ilvl w:val="0"/>
                <w:numId w:val="19"/>
              </w:numPr>
              <w:spacing w:lineRule="auto" w:line="276"/>
              <w:rPr/>
            </w:pPr>
            <w:r>
              <w:t>Calcium does not obey the octet rule.</w:t>
            </w:r>
          </w:p>
        </w:tc>
      </w:tr>
      <w:tr>
        <w:tblPrEx/>
        <w:trPr>
          <w:trHeight w:val="883" w:hRule="atLeast"/>
        </w:trPr>
        <w:tc>
          <w:tcPr>
            <w:tcW w:w="800" w:type="dxa"/>
            <w:tcBorders>
              <w:top w:val="nil"/>
              <w:left w:val="nil"/>
              <w:bottom w:val="nil"/>
              <w:right w:val="nil"/>
            </w:tcBorders>
            <w:tcFitText w:val="false"/>
          </w:tcPr>
          <w:p>
            <w:pPr>
              <w:pStyle w:val="style0"/>
              <w:spacing w:lineRule="auto" w:line="276"/>
              <w:rPr/>
            </w:pPr>
            <w:r>
              <w:rPr>
                <w:rFonts w:ascii="Times New Roman" w:cs="Times New Roman" w:eastAsia="Times New Roman" w:hAnsi="Times New Roman"/>
                <w:sz w:val="24"/>
              </w:rPr>
              <w:t xml:space="preserve">____ </w:t>
            </w:r>
          </w:p>
        </w:tc>
        <w:tc>
          <w:tcPr>
            <w:tcW w:w="9520" w:type="dxa"/>
            <w:tcBorders>
              <w:top w:val="nil"/>
              <w:left w:val="nil"/>
              <w:bottom w:val="nil"/>
              <w:right w:val="nil"/>
            </w:tcBorders>
            <w:tcFitText w:val="false"/>
          </w:tcPr>
          <w:p>
            <w:pPr>
              <w:pStyle w:val="style0"/>
              <w:spacing w:after="37"/>
              <w:ind w:left="120"/>
              <w:rPr/>
            </w:pPr>
            <w:r>
              <w:rPr>
                <w:rFonts w:ascii="Times New Roman" w:cs="Times New Roman" w:eastAsia="Times New Roman" w:hAnsi="Times New Roman"/>
                <w:sz w:val="24"/>
              </w:rPr>
              <w:t xml:space="preserve">3. </w:t>
            </w:r>
            <w:r>
              <w:t>What is the charge on the strontium ion? Hint : this is a member of group 2 element</w:t>
            </w:r>
          </w:p>
          <w:p>
            <w:pPr>
              <w:pStyle w:val="style0"/>
              <w:numPr>
                <w:ilvl w:val="0"/>
                <w:numId w:val="18"/>
              </w:numPr>
              <w:spacing w:after="30"/>
              <w:rPr/>
            </w:pPr>
            <w:r>
              <w:t>2–</w:t>
            </w:r>
            <w:r>
              <w:tab/>
            </w:r>
            <w:r>
              <w:rPr>
                <w:rFonts w:ascii="Times New Roman" w:cs="Times New Roman" w:eastAsia="Times New Roman" w:hAnsi="Times New Roman"/>
                <w:sz w:val="24"/>
              </w:rPr>
              <w:t>c.</w:t>
            </w:r>
            <w:r>
              <w:rPr>
                <w:rFonts w:ascii="Times New Roman" w:cs="Times New Roman" w:eastAsia="Times New Roman" w:hAnsi="Times New Roman"/>
                <w:sz w:val="24"/>
              </w:rPr>
              <w:tab/>
            </w:r>
            <w:r>
              <w:t>1</w:t>
            </w:r>
            <w:r>
              <w:rPr>
                <w:rFonts w:ascii="Segoe UI Symbol" w:cs="Segoe UI Symbol" w:eastAsia="Segoe UI Symbol" w:hAnsi="Segoe UI Symbol"/>
              </w:rPr>
              <w:t>+</w:t>
            </w:r>
          </w:p>
          <w:p>
            <w:pPr>
              <w:pStyle w:val="style0"/>
              <w:numPr>
                <w:ilvl w:val="0"/>
                <w:numId w:val="18"/>
              </w:numPr>
              <w:spacing w:lineRule="auto" w:line="276"/>
              <w:rPr/>
            </w:pPr>
            <w:r>
              <w:t>1–</w:t>
            </w:r>
            <w:r>
              <w:tab/>
            </w:r>
            <w:r>
              <w:rPr>
                <w:rFonts w:ascii="Times New Roman" w:cs="Times New Roman" w:eastAsia="Times New Roman" w:hAnsi="Times New Roman"/>
                <w:sz w:val="24"/>
              </w:rPr>
              <w:t>d.</w:t>
            </w:r>
            <w:r>
              <w:rPr>
                <w:rFonts w:ascii="Times New Roman" w:cs="Times New Roman" w:eastAsia="Times New Roman" w:hAnsi="Times New Roman"/>
                <w:sz w:val="24"/>
              </w:rPr>
              <w:tab/>
            </w:r>
            <w:r>
              <w:t>2</w:t>
            </w:r>
            <w:r>
              <w:rPr>
                <w:rFonts w:ascii="Segoe UI Symbol" w:cs="Segoe UI Symbol" w:eastAsia="Segoe UI Symbol" w:hAnsi="Segoe UI Symbol"/>
              </w:rPr>
              <w:t>+</w:t>
            </w:r>
          </w:p>
        </w:tc>
      </w:tr>
      <w:tr>
        <w:tblPrEx/>
        <w:trPr>
          <w:trHeight w:val="877" w:hRule="atLeast"/>
        </w:trPr>
        <w:tc>
          <w:tcPr>
            <w:tcW w:w="800" w:type="dxa"/>
            <w:tcBorders>
              <w:top w:val="nil"/>
              <w:left w:val="nil"/>
              <w:bottom w:val="nil"/>
              <w:right w:val="nil"/>
            </w:tcBorders>
            <w:tcFitText w:val="false"/>
          </w:tcPr>
          <w:p>
            <w:pPr>
              <w:pStyle w:val="style0"/>
              <w:spacing w:lineRule="auto" w:line="276"/>
              <w:rPr/>
            </w:pPr>
            <w:r>
              <w:rPr>
                <w:rFonts w:ascii="Times New Roman" w:cs="Times New Roman" w:eastAsia="Times New Roman" w:hAnsi="Times New Roman"/>
                <w:sz w:val="24"/>
              </w:rPr>
              <w:t xml:space="preserve">____ </w:t>
            </w:r>
          </w:p>
        </w:tc>
        <w:tc>
          <w:tcPr>
            <w:tcW w:w="9520" w:type="dxa"/>
            <w:tcBorders>
              <w:top w:val="nil"/>
              <w:left w:val="nil"/>
              <w:bottom w:val="nil"/>
              <w:right w:val="nil"/>
            </w:tcBorders>
            <w:tcFitText w:val="false"/>
          </w:tcPr>
          <w:p>
            <w:pPr>
              <w:pStyle w:val="style0"/>
              <w:spacing w:after="34"/>
              <w:ind w:left="120"/>
              <w:rPr/>
            </w:pPr>
            <w:r>
              <w:rPr>
                <w:rFonts w:ascii="Times New Roman" w:cs="Times New Roman" w:eastAsia="Times New Roman" w:hAnsi="Times New Roman"/>
                <w:sz w:val="24"/>
              </w:rPr>
              <w:t xml:space="preserve">4. </w:t>
            </w:r>
            <w:r>
              <w:t>How many electrons does barium have to give up to achieve a noble-gas electron configuration?</w:t>
            </w:r>
          </w:p>
          <w:p>
            <w:pPr>
              <w:pStyle w:val="style0"/>
              <w:numPr>
                <w:ilvl w:val="0"/>
                <w:numId w:val="21"/>
              </w:numPr>
              <w:spacing w:after="27"/>
              <w:rPr/>
            </w:pPr>
            <w:r>
              <w:t>1</w:t>
            </w:r>
            <w:r>
              <w:tab/>
            </w:r>
            <w:r>
              <w:rPr>
                <w:rFonts w:ascii="Times New Roman" w:cs="Times New Roman" w:eastAsia="Times New Roman" w:hAnsi="Times New Roman"/>
                <w:sz w:val="24"/>
              </w:rPr>
              <w:t>c.</w:t>
            </w:r>
            <w:r>
              <w:rPr>
                <w:rFonts w:ascii="Times New Roman" w:cs="Times New Roman" w:eastAsia="Times New Roman" w:hAnsi="Times New Roman"/>
                <w:sz w:val="24"/>
              </w:rPr>
              <w:tab/>
            </w:r>
            <w:r>
              <w:t>3</w:t>
            </w:r>
          </w:p>
          <w:p>
            <w:pPr>
              <w:pStyle w:val="style0"/>
              <w:numPr>
                <w:ilvl w:val="0"/>
                <w:numId w:val="21"/>
              </w:numPr>
              <w:spacing w:lineRule="auto" w:line="276"/>
              <w:rPr/>
            </w:pPr>
            <w:r>
              <w:t>2</w:t>
            </w:r>
            <w:r>
              <w:tab/>
            </w:r>
            <w:r>
              <w:rPr>
                <w:rFonts w:ascii="Times New Roman" w:cs="Times New Roman" w:eastAsia="Times New Roman" w:hAnsi="Times New Roman"/>
                <w:sz w:val="24"/>
              </w:rPr>
              <w:t>d.</w:t>
            </w:r>
            <w:r>
              <w:rPr>
                <w:rFonts w:ascii="Times New Roman" w:cs="Times New Roman" w:eastAsia="Times New Roman" w:hAnsi="Times New Roman"/>
                <w:sz w:val="24"/>
              </w:rPr>
              <w:tab/>
            </w:r>
            <w:r>
              <w:t>4</w:t>
            </w:r>
          </w:p>
        </w:tc>
      </w:tr>
      <w:tr>
        <w:tblPrEx/>
        <w:trPr>
          <w:trHeight w:val="1120" w:hRule="atLeast"/>
        </w:trPr>
        <w:tc>
          <w:tcPr>
            <w:tcW w:w="800" w:type="dxa"/>
            <w:tcBorders>
              <w:top w:val="nil"/>
              <w:left w:val="nil"/>
              <w:bottom w:val="nil"/>
              <w:right w:val="nil"/>
            </w:tcBorders>
            <w:tcFitText w:val="false"/>
          </w:tcPr>
          <w:p>
            <w:pPr>
              <w:pStyle w:val="style0"/>
              <w:spacing w:lineRule="auto" w:line="276"/>
              <w:rPr/>
            </w:pPr>
            <w:r>
              <w:rPr>
                <w:rFonts w:ascii="Times New Roman" w:cs="Times New Roman" w:eastAsia="Times New Roman" w:hAnsi="Times New Roman"/>
                <w:sz w:val="24"/>
              </w:rPr>
              <w:t xml:space="preserve">____ </w:t>
            </w:r>
          </w:p>
        </w:tc>
        <w:tc>
          <w:tcPr>
            <w:tcW w:w="9520" w:type="dxa"/>
            <w:tcBorders>
              <w:top w:val="nil"/>
              <w:left w:val="nil"/>
              <w:bottom w:val="nil"/>
              <w:right w:val="nil"/>
            </w:tcBorders>
            <w:tcFitText w:val="false"/>
          </w:tcPr>
          <w:p>
            <w:pPr>
              <w:pStyle w:val="style0"/>
              <w:spacing w:after="139"/>
              <w:ind w:left="120"/>
              <w:rPr/>
            </w:pPr>
            <w:r>
              <w:rPr>
                <w:rFonts w:ascii="Times New Roman" w:cs="Times New Roman" w:eastAsia="Times New Roman" w:hAnsi="Times New Roman"/>
                <w:sz w:val="24"/>
              </w:rPr>
              <w:t xml:space="preserve">5. </w:t>
            </w:r>
            <w:r>
              <w:t>What is the formula of the ion formed when potassium achieves noble-gas electron configuration?</w:t>
            </w:r>
          </w:p>
          <w:p>
            <w:pPr>
              <w:pStyle w:val="style0"/>
              <w:numPr>
                <w:ilvl w:val="0"/>
                <w:numId w:val="20"/>
              </w:numPr>
              <w:spacing w:after="180"/>
              <w:rPr/>
            </w:pPr>
            <w:r>
              <w:t>K</w:t>
            </w:r>
            <w:r>
              <w:rPr>
                <w:sz w:val="14"/>
              </w:rPr>
              <w:t>2</w:t>
            </w:r>
            <w:r>
              <w:rPr>
                <w:rFonts w:ascii="Segoe UI Symbol" w:cs="Segoe UI Symbol" w:eastAsia="Segoe UI Symbol" w:hAnsi="Segoe UI Symbol"/>
                <w:sz w:val="14"/>
              </w:rPr>
              <w:t>+</w:t>
            </w:r>
            <w:r>
              <w:rPr>
                <w:rFonts w:ascii="Segoe UI Symbol" w:cs="Segoe UI Symbol" w:eastAsia="Segoe UI Symbol" w:hAnsi="Segoe UI Symbol"/>
                <w:sz w:val="14"/>
              </w:rPr>
              <w:tab/>
            </w:r>
            <w:r>
              <w:rPr>
                <w:rFonts w:ascii="Times New Roman" w:cs="Times New Roman" w:eastAsia="Times New Roman" w:hAnsi="Times New Roman"/>
                <w:sz w:val="24"/>
              </w:rPr>
              <w:t>c.</w:t>
            </w:r>
            <w:r>
              <w:rPr>
                <w:rFonts w:ascii="Times New Roman" w:cs="Times New Roman" w:eastAsia="Times New Roman" w:hAnsi="Times New Roman"/>
                <w:sz w:val="24"/>
              </w:rPr>
              <w:tab/>
            </w:r>
            <w:r>
              <w:t>K</w:t>
            </w:r>
            <w:r>
              <w:rPr>
                <w:sz w:val="14"/>
              </w:rPr>
              <w:t>1</w:t>
            </w:r>
            <w:r>
              <w:rPr>
                <w:rFonts w:ascii="Segoe UI Symbol" w:cs="Segoe UI Symbol" w:eastAsia="Segoe UI Symbol" w:hAnsi="Segoe UI Symbol"/>
                <w:sz w:val="14"/>
              </w:rPr>
              <w:t>−</w:t>
            </w:r>
          </w:p>
          <w:p>
            <w:pPr>
              <w:pStyle w:val="style0"/>
              <w:numPr>
                <w:ilvl w:val="0"/>
                <w:numId w:val="20"/>
              </w:numPr>
              <w:spacing w:lineRule="auto" w:line="276"/>
              <w:rPr/>
            </w:pPr>
            <w:r>
              <w:t>K</w:t>
            </w:r>
            <w:r>
              <w:rPr>
                <w:rFonts w:ascii="Segoe UI Symbol" w:cs="Segoe UI Symbol" w:eastAsia="Segoe UI Symbol" w:hAnsi="Segoe UI Symbol"/>
                <w:vertAlign w:val="superscript"/>
              </w:rPr>
              <w:t>+</w:t>
            </w:r>
            <w:r>
              <w:rPr>
                <w:rFonts w:ascii="Segoe UI Symbol" w:cs="Segoe UI Symbol" w:eastAsia="Segoe UI Symbol" w:hAnsi="Segoe UI Symbol"/>
                <w:vertAlign w:val="superscript"/>
              </w:rPr>
              <w:tab/>
            </w:r>
            <w:r>
              <w:rPr>
                <w:rFonts w:ascii="Times New Roman" w:cs="Times New Roman" w:eastAsia="Times New Roman" w:hAnsi="Times New Roman"/>
                <w:sz w:val="24"/>
              </w:rPr>
              <w:t>d.</w:t>
            </w:r>
            <w:r>
              <w:rPr>
                <w:rFonts w:ascii="Times New Roman" w:cs="Times New Roman" w:eastAsia="Times New Roman" w:hAnsi="Times New Roman"/>
                <w:sz w:val="24"/>
              </w:rPr>
              <w:tab/>
            </w:r>
            <w:r>
              <w:t>K</w:t>
            </w:r>
            <w:r>
              <w:rPr>
                <w:vertAlign w:val="superscript"/>
              </w:rPr>
              <w:t>2</w:t>
            </w:r>
            <w:r>
              <w:rPr>
                <w:rFonts w:ascii="Segoe UI Symbol" w:cs="Segoe UI Symbol" w:eastAsia="Segoe UI Symbol" w:hAnsi="Segoe UI Symbol"/>
                <w:vertAlign w:val="superscript"/>
              </w:rPr>
              <w:t>−</w:t>
            </w:r>
          </w:p>
        </w:tc>
      </w:tr>
      <w:tr>
        <w:tblPrEx/>
        <w:trPr>
          <w:trHeight w:val="1120" w:hRule="atLeast"/>
        </w:trPr>
        <w:tc>
          <w:tcPr>
            <w:tcW w:w="800" w:type="dxa"/>
            <w:tcBorders>
              <w:top w:val="nil"/>
              <w:left w:val="nil"/>
              <w:bottom w:val="nil"/>
              <w:right w:val="nil"/>
            </w:tcBorders>
            <w:tcFitText w:val="false"/>
          </w:tcPr>
          <w:p>
            <w:pPr>
              <w:pStyle w:val="style0"/>
              <w:spacing w:lineRule="auto" w:line="276"/>
              <w:rPr/>
            </w:pPr>
            <w:r>
              <w:rPr>
                <w:rFonts w:ascii="Times New Roman" w:cs="Times New Roman" w:eastAsia="Times New Roman" w:hAnsi="Times New Roman"/>
                <w:sz w:val="24"/>
              </w:rPr>
              <w:t xml:space="preserve">____ </w:t>
            </w:r>
          </w:p>
        </w:tc>
        <w:tc>
          <w:tcPr>
            <w:tcW w:w="9520" w:type="dxa"/>
            <w:tcBorders>
              <w:top w:val="nil"/>
              <w:left w:val="nil"/>
              <w:bottom w:val="nil"/>
              <w:right w:val="nil"/>
            </w:tcBorders>
            <w:tcFitText w:val="false"/>
          </w:tcPr>
          <w:p>
            <w:pPr>
              <w:pStyle w:val="style0"/>
              <w:spacing w:after="142"/>
              <w:ind w:left="120"/>
              <w:rPr/>
            </w:pPr>
            <w:r>
              <w:rPr>
                <w:rFonts w:ascii="Times New Roman" w:cs="Times New Roman" w:eastAsia="Times New Roman" w:hAnsi="Times New Roman"/>
                <w:sz w:val="24"/>
              </w:rPr>
              <w:t xml:space="preserve">6. </w:t>
            </w:r>
            <w:r>
              <w:t>Which of the following ions has a pseudo-noble-gas electron configuration?</w:t>
            </w:r>
          </w:p>
          <w:p>
            <w:pPr>
              <w:pStyle w:val="style0"/>
              <w:numPr>
                <w:ilvl w:val="0"/>
                <w:numId w:val="23"/>
              </w:numPr>
              <w:spacing w:after="168"/>
              <w:rPr/>
            </w:pPr>
            <w:r>
              <w:t>Fe</w:t>
            </w:r>
            <w:r>
              <w:rPr>
                <w:vertAlign w:val="superscript"/>
              </w:rPr>
              <w:t>2</w:t>
            </w:r>
            <w:r>
              <w:rPr>
                <w:rFonts w:ascii="Segoe UI Symbol" w:cs="Segoe UI Symbol" w:eastAsia="Segoe UI Symbol" w:hAnsi="Segoe UI Symbol"/>
                <w:vertAlign w:val="superscript"/>
              </w:rPr>
              <w:t>+</w:t>
            </w:r>
            <w:r>
              <w:rPr>
                <w:rFonts w:ascii="Segoe UI Symbol" w:cs="Segoe UI Symbol" w:eastAsia="Segoe UI Symbol" w:hAnsi="Segoe UI Symbol"/>
                <w:vertAlign w:val="superscript"/>
              </w:rPr>
              <w:tab/>
            </w:r>
            <w:r>
              <w:rPr>
                <w:rFonts w:ascii="Times New Roman" w:cs="Times New Roman" w:eastAsia="Times New Roman" w:hAnsi="Times New Roman"/>
                <w:sz w:val="24"/>
              </w:rPr>
              <w:t>c.</w:t>
            </w:r>
            <w:r>
              <w:rPr>
                <w:rFonts w:ascii="Times New Roman" w:cs="Times New Roman" w:eastAsia="Times New Roman" w:hAnsi="Times New Roman"/>
                <w:sz w:val="24"/>
              </w:rPr>
              <w:tab/>
            </w:r>
            <w:r>
              <w:t>Cu</w:t>
            </w:r>
            <w:r>
              <w:rPr>
                <w:rFonts w:ascii="Segoe UI Symbol" w:cs="Segoe UI Symbol" w:eastAsia="Segoe UI Symbol" w:hAnsi="Segoe UI Symbol"/>
                <w:vertAlign w:val="superscript"/>
              </w:rPr>
              <w:t>+</w:t>
            </w:r>
          </w:p>
          <w:p>
            <w:pPr>
              <w:pStyle w:val="style0"/>
              <w:numPr>
                <w:ilvl w:val="0"/>
                <w:numId w:val="23"/>
              </w:numPr>
              <w:spacing w:lineRule="auto" w:line="276"/>
              <w:rPr/>
            </w:pPr>
            <w:r>
              <w:t>Mn</w:t>
            </w:r>
            <w:r>
              <w:rPr>
                <w:vertAlign w:val="superscript"/>
              </w:rPr>
              <w:t>2</w:t>
            </w:r>
            <w:r>
              <w:rPr>
                <w:rFonts w:ascii="Segoe UI Symbol" w:cs="Segoe UI Symbol" w:eastAsia="Segoe UI Symbol" w:hAnsi="Segoe UI Symbol"/>
                <w:vertAlign w:val="superscript"/>
              </w:rPr>
              <w:t>+</w:t>
            </w:r>
            <w:r>
              <w:rPr>
                <w:rFonts w:ascii="Segoe UI Symbol" w:cs="Segoe UI Symbol" w:eastAsia="Segoe UI Symbol" w:hAnsi="Segoe UI Symbol"/>
                <w:vertAlign w:val="superscript"/>
              </w:rPr>
              <w:tab/>
            </w:r>
            <w:r>
              <w:rPr>
                <w:rFonts w:ascii="Times New Roman" w:cs="Times New Roman" w:eastAsia="Times New Roman" w:hAnsi="Times New Roman"/>
                <w:sz w:val="24"/>
              </w:rPr>
              <w:t>d.</w:t>
            </w:r>
            <w:r>
              <w:rPr>
                <w:rFonts w:ascii="Times New Roman" w:cs="Times New Roman" w:eastAsia="Times New Roman" w:hAnsi="Times New Roman"/>
                <w:sz w:val="24"/>
              </w:rPr>
              <w:tab/>
            </w:r>
            <w:r>
              <w:t>Ni</w:t>
            </w:r>
            <w:r>
              <w:rPr>
                <w:rFonts w:ascii="Segoe UI Symbol" w:cs="Segoe UI Symbol" w:eastAsia="Segoe UI Symbol" w:hAnsi="Segoe UI Symbol"/>
                <w:vertAlign w:val="superscript"/>
              </w:rPr>
              <w:t>+</w:t>
            </w:r>
          </w:p>
        </w:tc>
      </w:tr>
      <w:tr>
        <w:tblPrEx/>
        <w:trPr>
          <w:trHeight w:val="880" w:hRule="atLeast"/>
        </w:trPr>
        <w:tc>
          <w:tcPr>
            <w:tcW w:w="800" w:type="dxa"/>
            <w:tcBorders>
              <w:top w:val="nil"/>
              <w:left w:val="nil"/>
              <w:bottom w:val="nil"/>
              <w:right w:val="nil"/>
            </w:tcBorders>
            <w:tcFitText w:val="false"/>
          </w:tcPr>
          <w:p>
            <w:pPr>
              <w:pStyle w:val="style0"/>
              <w:spacing w:lineRule="auto" w:line="276"/>
              <w:rPr/>
            </w:pPr>
            <w:r>
              <w:rPr>
                <w:rFonts w:ascii="Times New Roman" w:cs="Times New Roman" w:eastAsia="Times New Roman" w:hAnsi="Times New Roman"/>
                <w:sz w:val="24"/>
              </w:rPr>
              <w:t xml:space="preserve">____ </w:t>
            </w:r>
          </w:p>
        </w:tc>
        <w:tc>
          <w:tcPr>
            <w:tcW w:w="9520" w:type="dxa"/>
            <w:tcBorders>
              <w:top w:val="nil"/>
              <w:left w:val="nil"/>
              <w:bottom w:val="nil"/>
              <w:right w:val="nil"/>
            </w:tcBorders>
            <w:tcFitText w:val="false"/>
          </w:tcPr>
          <w:p>
            <w:pPr>
              <w:pStyle w:val="style0"/>
              <w:spacing w:after="26"/>
              <w:ind w:left="120"/>
              <w:rPr/>
            </w:pPr>
            <w:r>
              <w:rPr>
                <w:rFonts w:ascii="Times New Roman" w:cs="Times New Roman" w:eastAsia="Times New Roman" w:hAnsi="Times New Roman"/>
                <w:sz w:val="24"/>
              </w:rPr>
              <w:t xml:space="preserve">7. </w:t>
            </w:r>
            <w:r>
              <w:t>Which of the following elements does NOT form an ion with a charge of 1</w:t>
            </w:r>
            <w:r>
              <w:rPr>
                <w:rFonts w:ascii="Segoe UI Symbol" w:cs="Segoe UI Symbol" w:eastAsia="Segoe UI Symbol" w:hAnsi="Segoe UI Symbol"/>
              </w:rPr>
              <w:t>+</w:t>
            </w:r>
            <w:r>
              <w:t>?</w:t>
            </w:r>
          </w:p>
          <w:p>
            <w:pPr>
              <w:pStyle w:val="style0"/>
              <w:numPr>
                <w:ilvl w:val="0"/>
                <w:numId w:val="22"/>
              </w:numPr>
              <w:spacing w:after="25"/>
              <w:rPr/>
            </w:pPr>
            <w:r>
              <w:t>fluorine</w:t>
            </w:r>
            <w:r>
              <w:tab/>
            </w:r>
            <w:r>
              <w:rPr>
                <w:rFonts w:ascii="Times New Roman" w:cs="Times New Roman" w:eastAsia="Times New Roman" w:hAnsi="Times New Roman"/>
                <w:sz w:val="24"/>
              </w:rPr>
              <w:t>c.</w:t>
            </w:r>
            <w:r>
              <w:rPr>
                <w:rFonts w:ascii="Times New Roman" w:cs="Times New Roman" w:eastAsia="Times New Roman" w:hAnsi="Times New Roman"/>
                <w:sz w:val="24"/>
              </w:rPr>
              <w:tab/>
            </w:r>
            <w:r>
              <w:t>potassium</w:t>
            </w:r>
          </w:p>
          <w:p>
            <w:pPr>
              <w:pStyle w:val="style0"/>
              <w:numPr>
                <w:ilvl w:val="0"/>
                <w:numId w:val="22"/>
              </w:numPr>
              <w:spacing w:lineRule="auto" w:line="276"/>
              <w:rPr/>
            </w:pPr>
            <w:r>
              <w:t>hydrogen</w:t>
            </w:r>
            <w:r>
              <w:tab/>
            </w:r>
            <w:r>
              <w:rPr>
                <w:rFonts w:ascii="Times New Roman" w:cs="Times New Roman" w:eastAsia="Times New Roman" w:hAnsi="Times New Roman"/>
                <w:sz w:val="24"/>
              </w:rPr>
              <w:t>d.</w:t>
            </w:r>
            <w:r>
              <w:rPr>
                <w:rFonts w:ascii="Times New Roman" w:cs="Times New Roman" w:eastAsia="Times New Roman" w:hAnsi="Times New Roman"/>
                <w:sz w:val="24"/>
              </w:rPr>
              <w:tab/>
            </w:r>
            <w:r>
              <w:t>sodium</w:t>
            </w:r>
          </w:p>
        </w:tc>
      </w:tr>
      <w:tr>
        <w:tblPrEx/>
        <w:trPr>
          <w:trHeight w:val="883" w:hRule="atLeast"/>
        </w:trPr>
        <w:tc>
          <w:tcPr>
            <w:tcW w:w="800" w:type="dxa"/>
            <w:tcBorders>
              <w:top w:val="nil"/>
              <w:left w:val="nil"/>
              <w:bottom w:val="nil"/>
              <w:right w:val="nil"/>
            </w:tcBorders>
            <w:tcFitText w:val="false"/>
          </w:tcPr>
          <w:p>
            <w:pPr>
              <w:pStyle w:val="style0"/>
              <w:spacing w:lineRule="auto" w:line="276"/>
              <w:rPr/>
            </w:pPr>
            <w:r>
              <w:rPr>
                <w:rFonts w:ascii="Times New Roman" w:cs="Times New Roman" w:eastAsia="Times New Roman" w:hAnsi="Times New Roman"/>
                <w:sz w:val="24"/>
              </w:rPr>
              <w:t xml:space="preserve">____ </w:t>
            </w:r>
          </w:p>
        </w:tc>
        <w:tc>
          <w:tcPr>
            <w:tcW w:w="9520" w:type="dxa"/>
            <w:tcBorders>
              <w:top w:val="nil"/>
              <w:left w:val="nil"/>
              <w:bottom w:val="nil"/>
              <w:right w:val="nil"/>
            </w:tcBorders>
            <w:tcFitText w:val="false"/>
          </w:tcPr>
          <w:p>
            <w:pPr>
              <w:pStyle w:val="style0"/>
              <w:spacing w:after="39"/>
              <w:ind w:left="120"/>
              <w:rPr/>
            </w:pPr>
            <w:r>
              <w:rPr>
                <w:rFonts w:ascii="Times New Roman" w:cs="Times New Roman" w:eastAsia="Times New Roman" w:hAnsi="Times New Roman"/>
                <w:sz w:val="24"/>
              </w:rPr>
              <w:t xml:space="preserve">8. </w:t>
            </w:r>
            <w:r>
              <w:t>What is the charge on the cation in the ionic compound sodium sulfide?</w:t>
            </w:r>
          </w:p>
          <w:p>
            <w:pPr>
              <w:pStyle w:val="style0"/>
              <w:numPr>
                <w:ilvl w:val="0"/>
                <w:numId w:val="25"/>
              </w:numPr>
              <w:spacing w:after="34"/>
              <w:rPr/>
            </w:pPr>
            <w:r>
              <w:t>0</w:t>
            </w:r>
            <w:r>
              <w:tab/>
            </w:r>
            <w:r>
              <w:rPr>
                <w:rFonts w:ascii="Times New Roman" w:cs="Times New Roman" w:eastAsia="Times New Roman" w:hAnsi="Times New Roman"/>
                <w:sz w:val="24"/>
              </w:rPr>
              <w:t>c.</w:t>
            </w:r>
            <w:r>
              <w:rPr>
                <w:rFonts w:ascii="Times New Roman" w:cs="Times New Roman" w:eastAsia="Times New Roman" w:hAnsi="Times New Roman"/>
                <w:sz w:val="24"/>
              </w:rPr>
              <w:tab/>
            </w:r>
            <w:r>
              <w:t>2</w:t>
            </w:r>
            <w:r>
              <w:rPr>
                <w:rFonts w:ascii="Segoe UI Symbol" w:cs="Segoe UI Symbol" w:eastAsia="Segoe UI Symbol" w:hAnsi="Segoe UI Symbol"/>
              </w:rPr>
              <w:t>+</w:t>
            </w:r>
          </w:p>
          <w:p>
            <w:pPr>
              <w:pStyle w:val="style0"/>
              <w:numPr>
                <w:ilvl w:val="0"/>
                <w:numId w:val="25"/>
              </w:numPr>
              <w:spacing w:lineRule="auto" w:line="276"/>
              <w:rPr/>
            </w:pPr>
            <w:r>
              <w:t>1</w:t>
            </w:r>
            <w:r>
              <w:rPr>
                <w:rFonts w:ascii="Segoe UI Symbol" w:cs="Segoe UI Symbol" w:eastAsia="Segoe UI Symbol" w:hAnsi="Segoe UI Symbol"/>
              </w:rPr>
              <w:t>+</w:t>
            </w:r>
            <w:r>
              <w:rPr>
                <w:rFonts w:ascii="Segoe UI Symbol" w:cs="Segoe UI Symbol" w:eastAsia="Segoe UI Symbol" w:hAnsi="Segoe UI Symbol"/>
              </w:rPr>
              <w:tab/>
            </w:r>
            <w:r>
              <w:rPr>
                <w:rFonts w:ascii="Times New Roman" w:cs="Times New Roman" w:eastAsia="Times New Roman" w:hAnsi="Times New Roman"/>
                <w:sz w:val="24"/>
              </w:rPr>
              <w:t>d.</w:t>
            </w:r>
            <w:r>
              <w:rPr>
                <w:rFonts w:ascii="Times New Roman" w:cs="Times New Roman" w:eastAsia="Times New Roman" w:hAnsi="Times New Roman"/>
                <w:sz w:val="24"/>
              </w:rPr>
              <w:tab/>
            </w:r>
            <w:r>
              <w:t>3</w:t>
            </w:r>
            <w:r>
              <w:rPr>
                <w:rFonts w:ascii="Segoe UI Symbol" w:cs="Segoe UI Symbol" w:eastAsia="Segoe UI Symbol" w:hAnsi="Segoe UI Symbol"/>
              </w:rPr>
              <w:t>+</w:t>
            </w:r>
          </w:p>
        </w:tc>
      </w:tr>
      <w:tr>
        <w:tblPrEx/>
        <w:trPr>
          <w:trHeight w:val="1437" w:hRule="atLeast"/>
        </w:trPr>
        <w:tc>
          <w:tcPr>
            <w:tcW w:w="800" w:type="dxa"/>
            <w:tcBorders>
              <w:top w:val="nil"/>
              <w:left w:val="nil"/>
              <w:bottom w:val="nil"/>
              <w:right w:val="nil"/>
            </w:tcBorders>
            <w:tcFitText w:val="false"/>
          </w:tcPr>
          <w:p>
            <w:pPr>
              <w:pStyle w:val="style0"/>
              <w:spacing w:lineRule="auto" w:line="276"/>
              <w:rPr/>
            </w:pPr>
            <w:r>
              <w:rPr>
                <w:rFonts w:ascii="Times New Roman" w:cs="Times New Roman" w:eastAsia="Times New Roman" w:hAnsi="Times New Roman"/>
                <w:sz w:val="24"/>
              </w:rPr>
              <w:t xml:space="preserve">____ </w:t>
            </w:r>
          </w:p>
        </w:tc>
        <w:tc>
          <w:tcPr>
            <w:tcW w:w="9520" w:type="dxa"/>
            <w:tcBorders>
              <w:top w:val="nil"/>
              <w:left w:val="nil"/>
              <w:bottom w:val="nil"/>
              <w:right w:val="nil"/>
            </w:tcBorders>
            <w:tcFitText w:val="false"/>
          </w:tcPr>
          <w:p>
            <w:pPr>
              <w:pStyle w:val="style0"/>
              <w:spacing w:after="25"/>
              <w:ind w:left="120"/>
              <w:rPr/>
            </w:pPr>
            <w:r>
              <w:rPr>
                <w:rFonts w:ascii="Times New Roman" w:cs="Times New Roman" w:eastAsia="Times New Roman" w:hAnsi="Times New Roman"/>
                <w:sz w:val="24"/>
              </w:rPr>
              <w:t xml:space="preserve">9. </w:t>
            </w:r>
            <w:r>
              <w:t>Which of the following occurs in an ionic bond?</w:t>
            </w:r>
          </w:p>
          <w:p>
            <w:pPr>
              <w:pStyle w:val="style0"/>
              <w:numPr>
                <w:ilvl w:val="0"/>
                <w:numId w:val="24"/>
              </w:numPr>
              <w:spacing w:after="25"/>
              <w:rPr/>
            </w:pPr>
            <w:r>
              <w:t>Oppositely charged ions attract.</w:t>
            </w:r>
          </w:p>
          <w:p>
            <w:pPr>
              <w:pStyle w:val="style0"/>
              <w:numPr>
                <w:ilvl w:val="0"/>
                <w:numId w:val="24"/>
              </w:numPr>
              <w:spacing w:after="24"/>
              <w:rPr/>
            </w:pPr>
            <w:r>
              <w:t>Two atoms share two electrons.</w:t>
            </w:r>
          </w:p>
          <w:p>
            <w:pPr>
              <w:pStyle w:val="style0"/>
              <w:numPr>
                <w:ilvl w:val="0"/>
                <w:numId w:val="24"/>
              </w:numPr>
              <w:spacing w:after="25"/>
              <w:rPr/>
            </w:pPr>
            <w:r>
              <w:t>Two atoms share more than two electrons.</w:t>
            </w:r>
          </w:p>
          <w:p>
            <w:pPr>
              <w:pStyle w:val="style0"/>
              <w:numPr>
                <w:ilvl w:val="0"/>
                <w:numId w:val="24"/>
              </w:numPr>
              <w:spacing w:lineRule="auto" w:line="276"/>
              <w:rPr/>
            </w:pPr>
            <w:r>
              <w:t>Like-charged ions attract.</w:t>
            </w:r>
          </w:p>
        </w:tc>
      </w:tr>
      <w:tr>
        <w:tblPrEx/>
        <w:trPr>
          <w:trHeight w:val="288" w:hRule="atLeast"/>
        </w:trPr>
        <w:tc>
          <w:tcPr>
            <w:tcW w:w="800" w:type="dxa"/>
            <w:tcBorders>
              <w:top w:val="nil"/>
              <w:left w:val="nil"/>
              <w:bottom w:val="nil"/>
              <w:right w:val="nil"/>
            </w:tcBorders>
            <w:tcFitText w:val="false"/>
          </w:tcPr>
          <w:p>
            <w:pPr>
              <w:pStyle w:val="style0"/>
              <w:spacing w:lineRule="auto" w:line="276"/>
              <w:rPr/>
            </w:pPr>
            <w:r>
              <w:rPr>
                <w:rFonts w:ascii="Times New Roman" w:cs="Times New Roman" w:eastAsia="Times New Roman" w:hAnsi="Times New Roman"/>
                <w:sz w:val="24"/>
              </w:rPr>
              <w:t xml:space="preserve">____ </w:t>
            </w:r>
          </w:p>
        </w:tc>
        <w:tc>
          <w:tcPr>
            <w:tcW w:w="9520" w:type="dxa"/>
            <w:tcBorders>
              <w:top w:val="nil"/>
              <w:left w:val="nil"/>
              <w:bottom w:val="nil"/>
              <w:right w:val="nil"/>
            </w:tcBorders>
            <w:tcFitText w:val="false"/>
          </w:tcPr>
          <w:p>
            <w:pPr>
              <w:pStyle w:val="style0"/>
              <w:spacing w:lineRule="auto" w:line="276"/>
              <w:rPr/>
            </w:pPr>
            <w:r>
              <w:rPr>
                <w:rFonts w:ascii="Times New Roman" w:cs="Times New Roman" w:eastAsia="Times New Roman" w:hAnsi="Times New Roman"/>
                <w:sz w:val="24"/>
              </w:rPr>
              <w:t xml:space="preserve">10. </w:t>
            </w:r>
            <w:r>
              <w:t>What is the net charge of the ionic compound calcium fluoride?</w:t>
            </w:r>
          </w:p>
        </w:tc>
      </w:tr>
    </w:tbl>
    <w:p>
      <w:pPr>
        <w:pStyle w:val="style0"/>
        <w:numPr>
          <w:ilvl w:val="0"/>
          <w:numId w:val="13"/>
        </w:numPr>
        <w:spacing w:after="0" w:lineRule="auto" w:line="240"/>
        <w:ind w:right="-15"/>
        <w:rPr/>
      </w:pPr>
      <w:r>
        <w:t>2–</w:t>
      </w:r>
      <w:r>
        <w:tab/>
      </w:r>
      <w:r>
        <w:rPr>
          <w:rFonts w:ascii="Times New Roman" w:cs="Times New Roman" w:eastAsia="Times New Roman" w:hAnsi="Times New Roman"/>
          <w:sz w:val="24"/>
        </w:rPr>
        <w:t>c.</w:t>
      </w:r>
      <w:r>
        <w:rPr>
          <w:rFonts w:ascii="Times New Roman" w:cs="Times New Roman" w:eastAsia="Times New Roman" w:hAnsi="Times New Roman"/>
          <w:sz w:val="24"/>
        </w:rPr>
        <w:tab/>
      </w:r>
      <w:r>
        <w:t>0</w:t>
      </w:r>
    </w:p>
    <w:p>
      <w:pPr>
        <w:pStyle w:val="style0"/>
        <w:numPr>
          <w:ilvl w:val="0"/>
          <w:numId w:val="13"/>
        </w:numPr>
        <w:spacing w:after="0" w:lineRule="auto" w:line="240"/>
        <w:ind w:right="-15"/>
        <w:rPr/>
      </w:pPr>
      <w:r>
        <w:t>1–</w:t>
      </w:r>
      <w:r>
        <w:tab/>
      </w:r>
      <w:r>
        <w:rPr>
          <w:rFonts w:ascii="Times New Roman" w:cs="Times New Roman" w:eastAsia="Times New Roman" w:hAnsi="Times New Roman"/>
          <w:sz w:val="24"/>
        </w:rPr>
        <w:t>d.</w:t>
      </w:r>
      <w:r>
        <w:rPr>
          <w:rFonts w:ascii="Times New Roman" w:cs="Times New Roman" w:eastAsia="Times New Roman" w:hAnsi="Times New Roman"/>
          <w:sz w:val="24"/>
        </w:rPr>
        <w:tab/>
      </w:r>
      <w:r>
        <w:t>1</w:t>
      </w:r>
      <w:r>
        <w:rPr>
          <w:rFonts w:ascii="Segoe UI Symbol" w:cs="Segoe UI Symbol" w:eastAsia="Segoe UI Symbol" w:hAnsi="Segoe UI Symbol"/>
        </w:rPr>
        <w:t>+</w:t>
      </w:r>
      <w:r>
        <w:t xml:space="preserve"> </w:t>
      </w:r>
    </w:p>
    <w:tbl>
      <w:tblPr>
        <w:tblStyle w:val="style4097"/>
        <w:tblW w:w="10718" w:type="dxa"/>
        <w:tblInd w:w="0" w:type="dxa"/>
        <w:tblCellMar>
          <w:right w:w="78" w:type="dxa"/>
        </w:tblCellMar>
        <w:tblLook w:firstRow="1" w:lastRow="0" w:firstColumn="1" w:lastColumn="0" w:noHBand="0" w:noVBand="1"/>
      </w:tblPr>
      <w:tblGrid>
        <w:gridCol w:w="800"/>
        <w:gridCol w:w="9918"/>
      </w:tblGrid>
      <w:tr>
        <w:trPr>
          <w:trHeight w:val="1108" w:hRule="atLeast"/>
        </w:trPr>
        <w:tc>
          <w:tcPr>
            <w:tcW w:w="800" w:type="dxa"/>
            <w:tcBorders>
              <w:top w:val="nil"/>
              <w:left w:val="nil"/>
              <w:bottom w:val="nil"/>
              <w:right w:val="nil"/>
            </w:tcBorders>
            <w:tcFitText w:val="false"/>
          </w:tcPr>
          <w:p>
            <w:pPr>
              <w:pStyle w:val="style0"/>
              <w:spacing w:lineRule="auto" w:line="276"/>
              <w:rPr/>
            </w:pPr>
            <w:r>
              <w:rPr>
                <w:rFonts w:ascii="Times New Roman" w:cs="Times New Roman" w:eastAsia="Times New Roman" w:hAnsi="Times New Roman"/>
                <w:sz w:val="24"/>
              </w:rPr>
              <w:t xml:space="preserve">____ </w:t>
            </w:r>
          </w:p>
        </w:tc>
        <w:tc>
          <w:tcPr>
            <w:tcW w:w="9918" w:type="dxa"/>
            <w:tcBorders>
              <w:top w:val="nil"/>
              <w:left w:val="nil"/>
              <w:bottom w:val="nil"/>
              <w:right w:val="nil"/>
            </w:tcBorders>
            <w:tcFitText w:val="false"/>
          </w:tcPr>
          <w:p>
            <w:pPr>
              <w:pStyle w:val="style0"/>
              <w:ind w:left="460" w:hanging="460"/>
              <w:rPr/>
            </w:pPr>
            <w:r>
              <w:rPr>
                <w:rFonts w:ascii="Times New Roman" w:cs="Times New Roman" w:eastAsia="Times New Roman" w:hAnsi="Times New Roman"/>
                <w:sz w:val="24"/>
              </w:rPr>
              <w:t xml:space="preserve">11. </w:t>
            </w:r>
            <w:r>
              <w:t>How many valence electrons are transferred from the nitrogen atom to potassium in the formation of the compound potassium nitride?</w:t>
            </w:r>
          </w:p>
          <w:p>
            <w:pPr>
              <w:pStyle w:val="style0"/>
              <w:numPr>
                <w:ilvl w:val="0"/>
                <w:numId w:val="27"/>
              </w:numPr>
              <w:spacing w:after="27"/>
              <w:rPr/>
            </w:pPr>
            <w:r>
              <w:t>0</w:t>
            </w:r>
            <w:r>
              <w:tab/>
            </w:r>
            <w:r>
              <w:rPr>
                <w:rFonts w:ascii="Times New Roman" w:cs="Times New Roman" w:eastAsia="Times New Roman" w:hAnsi="Times New Roman"/>
                <w:sz w:val="24"/>
              </w:rPr>
              <w:t>c.</w:t>
            </w:r>
            <w:r>
              <w:rPr>
                <w:rFonts w:ascii="Times New Roman" w:cs="Times New Roman" w:eastAsia="Times New Roman" w:hAnsi="Times New Roman"/>
                <w:sz w:val="24"/>
              </w:rPr>
              <w:tab/>
            </w:r>
            <w:r>
              <w:t>2</w:t>
            </w:r>
          </w:p>
          <w:p>
            <w:pPr>
              <w:pStyle w:val="style0"/>
              <w:numPr>
                <w:ilvl w:val="0"/>
                <w:numId w:val="27"/>
              </w:numPr>
              <w:spacing w:lineRule="auto" w:line="276"/>
              <w:rPr/>
            </w:pPr>
            <w:r>
              <w:t>1</w:t>
            </w:r>
            <w:r>
              <w:tab/>
            </w:r>
            <w:r>
              <w:rPr>
                <w:rFonts w:ascii="Times New Roman" w:cs="Times New Roman" w:eastAsia="Times New Roman" w:hAnsi="Times New Roman"/>
                <w:sz w:val="24"/>
              </w:rPr>
              <w:t>d.</w:t>
            </w:r>
            <w:r>
              <w:rPr>
                <w:rFonts w:ascii="Times New Roman" w:cs="Times New Roman" w:eastAsia="Times New Roman" w:hAnsi="Times New Roman"/>
                <w:sz w:val="24"/>
              </w:rPr>
              <w:tab/>
            </w:r>
            <w:r>
              <w:t>3</w:t>
            </w:r>
          </w:p>
        </w:tc>
      </w:tr>
      <w:tr>
        <w:tblPrEx/>
        <w:trPr>
          <w:trHeight w:val="1140" w:hRule="atLeast"/>
        </w:trPr>
        <w:tc>
          <w:tcPr>
            <w:tcW w:w="800" w:type="dxa"/>
            <w:tcBorders>
              <w:top w:val="nil"/>
              <w:left w:val="nil"/>
              <w:bottom w:val="nil"/>
              <w:right w:val="nil"/>
            </w:tcBorders>
            <w:tcFitText w:val="false"/>
          </w:tcPr>
          <w:p>
            <w:pPr>
              <w:pStyle w:val="style0"/>
              <w:spacing w:lineRule="auto" w:line="276"/>
              <w:rPr/>
            </w:pPr>
            <w:r>
              <w:rPr>
                <w:rFonts w:ascii="Times New Roman" w:cs="Times New Roman" w:eastAsia="Times New Roman" w:hAnsi="Times New Roman"/>
                <w:sz w:val="24"/>
              </w:rPr>
              <w:t xml:space="preserve">____ </w:t>
            </w:r>
          </w:p>
        </w:tc>
        <w:tc>
          <w:tcPr>
            <w:tcW w:w="9918" w:type="dxa"/>
            <w:tcBorders>
              <w:top w:val="nil"/>
              <w:left w:val="nil"/>
              <w:bottom w:val="nil"/>
              <w:right w:val="nil"/>
            </w:tcBorders>
            <w:tcFitText w:val="false"/>
          </w:tcPr>
          <w:p>
            <w:pPr>
              <w:pStyle w:val="style0"/>
              <w:ind w:left="460" w:hanging="460"/>
              <w:jc w:val="both"/>
              <w:rPr/>
            </w:pPr>
            <w:r>
              <w:rPr>
                <w:rFonts w:ascii="Times New Roman" w:cs="Times New Roman" w:eastAsia="Times New Roman" w:hAnsi="Times New Roman"/>
                <w:sz w:val="24"/>
              </w:rPr>
              <w:t xml:space="preserve">12. </w:t>
            </w:r>
            <w:r>
              <w:t>How many valence electrons are transferred from the calcium atom to iodine in the formation of the compound calcium iodide?</w:t>
            </w:r>
          </w:p>
          <w:p>
            <w:pPr>
              <w:pStyle w:val="style0"/>
              <w:numPr>
                <w:ilvl w:val="0"/>
                <w:numId w:val="26"/>
              </w:numPr>
              <w:spacing w:after="27"/>
              <w:rPr/>
            </w:pPr>
            <w:r>
              <w:t>0</w:t>
            </w:r>
            <w:r>
              <w:tab/>
            </w:r>
            <w:r>
              <w:rPr>
                <w:rFonts w:ascii="Times New Roman" w:cs="Times New Roman" w:eastAsia="Times New Roman" w:hAnsi="Times New Roman"/>
                <w:sz w:val="24"/>
              </w:rPr>
              <w:t>c.</w:t>
            </w:r>
            <w:r>
              <w:rPr>
                <w:rFonts w:ascii="Times New Roman" w:cs="Times New Roman" w:eastAsia="Times New Roman" w:hAnsi="Times New Roman"/>
                <w:sz w:val="24"/>
              </w:rPr>
              <w:tab/>
            </w:r>
            <w:r>
              <w:t>2</w:t>
            </w:r>
          </w:p>
          <w:p>
            <w:pPr>
              <w:pStyle w:val="style0"/>
              <w:numPr>
                <w:ilvl w:val="0"/>
                <w:numId w:val="26"/>
              </w:numPr>
              <w:spacing w:lineRule="auto" w:line="276"/>
              <w:rPr/>
            </w:pPr>
            <w:r>
              <w:t>1</w:t>
            </w:r>
            <w:r>
              <w:tab/>
            </w:r>
            <w:r>
              <w:rPr>
                <w:rFonts w:ascii="Times New Roman" w:cs="Times New Roman" w:eastAsia="Times New Roman" w:hAnsi="Times New Roman"/>
                <w:sz w:val="24"/>
              </w:rPr>
              <w:t>d.</w:t>
            </w:r>
            <w:r>
              <w:rPr>
                <w:rFonts w:ascii="Times New Roman" w:cs="Times New Roman" w:eastAsia="Times New Roman" w:hAnsi="Times New Roman"/>
                <w:sz w:val="24"/>
              </w:rPr>
              <w:tab/>
            </w:r>
            <w:r>
              <w:t>3</w:t>
            </w:r>
          </w:p>
        </w:tc>
      </w:tr>
      <w:tr>
        <w:tblPrEx/>
        <w:trPr>
          <w:trHeight w:val="1055" w:hRule="atLeast"/>
        </w:trPr>
        <w:tc>
          <w:tcPr>
            <w:tcW w:w="800" w:type="dxa"/>
            <w:tcBorders>
              <w:top w:val="nil"/>
              <w:left w:val="nil"/>
              <w:bottom w:val="nil"/>
              <w:right w:val="nil"/>
            </w:tcBorders>
            <w:tcFitText w:val="false"/>
          </w:tcPr>
          <w:p>
            <w:pPr>
              <w:pStyle w:val="style0"/>
              <w:spacing w:lineRule="auto" w:line="276"/>
              <w:rPr/>
            </w:pPr>
            <w:r>
              <w:rPr>
                <w:rFonts w:ascii="Times New Roman" w:cs="Times New Roman" w:eastAsia="Times New Roman" w:hAnsi="Times New Roman"/>
                <w:sz w:val="24"/>
              </w:rPr>
              <w:t xml:space="preserve">____ </w:t>
            </w:r>
          </w:p>
        </w:tc>
        <w:tc>
          <w:tcPr>
            <w:tcW w:w="9918" w:type="dxa"/>
            <w:tcBorders>
              <w:top w:val="nil"/>
              <w:left w:val="nil"/>
              <w:bottom w:val="nil"/>
              <w:right w:val="nil"/>
            </w:tcBorders>
            <w:tcFitText w:val="false"/>
          </w:tcPr>
          <w:p>
            <w:pPr>
              <w:pStyle w:val="style0"/>
              <w:spacing w:after="36"/>
              <w:rPr/>
            </w:pPr>
            <w:r>
              <w:rPr>
                <w:rFonts w:ascii="Times New Roman" w:cs="Times New Roman" w:eastAsia="Times New Roman" w:hAnsi="Times New Roman"/>
                <w:sz w:val="24"/>
              </w:rPr>
              <w:t xml:space="preserve">13. </w:t>
            </w:r>
            <w:r>
              <w:t>What is the formula unit of sodium nitride?</w:t>
            </w:r>
          </w:p>
          <w:p>
            <w:pPr>
              <w:pStyle w:val="style0"/>
              <w:numPr>
                <w:ilvl w:val="0"/>
                <w:numId w:val="29"/>
              </w:numPr>
              <w:spacing w:after="138"/>
              <w:rPr/>
            </w:pPr>
            <w:r>
              <w:t>NaN</w:t>
            </w:r>
            <w:r>
              <w:tab/>
            </w:r>
            <w:r>
              <w:rPr>
                <w:rFonts w:ascii="Times New Roman" w:cs="Times New Roman" w:eastAsia="Times New Roman" w:hAnsi="Times New Roman"/>
                <w:sz w:val="24"/>
              </w:rPr>
              <w:t>c.</w:t>
            </w:r>
            <w:r>
              <w:rPr>
                <w:rFonts w:ascii="Times New Roman" w:cs="Times New Roman" w:eastAsia="Times New Roman" w:hAnsi="Times New Roman"/>
                <w:sz w:val="24"/>
              </w:rPr>
              <w:tab/>
            </w:r>
            <w:r>
              <w:t>Na</w:t>
            </w:r>
            <w:r>
              <w:rPr>
                <w:vertAlign w:val="subscript"/>
              </w:rPr>
              <w:t>3</w:t>
            </w:r>
            <w:r>
              <w:t>N</w:t>
            </w:r>
          </w:p>
          <w:p>
            <w:pPr>
              <w:pStyle w:val="style0"/>
              <w:numPr>
                <w:ilvl w:val="0"/>
                <w:numId w:val="29"/>
              </w:numPr>
              <w:spacing w:lineRule="auto" w:line="276"/>
              <w:rPr/>
            </w:pPr>
            <w:r>
              <w:t>Na</w:t>
            </w:r>
            <w:r>
              <w:rPr>
                <w:vertAlign w:val="subscript"/>
              </w:rPr>
              <w:t>2</w:t>
            </w:r>
            <w:r>
              <w:t>N</w:t>
            </w:r>
            <w:r>
              <w:tab/>
            </w:r>
            <w:r>
              <w:rPr>
                <w:rFonts w:ascii="Times New Roman" w:cs="Times New Roman" w:eastAsia="Times New Roman" w:hAnsi="Times New Roman"/>
                <w:sz w:val="24"/>
              </w:rPr>
              <w:t>d.</w:t>
            </w:r>
            <w:r>
              <w:rPr>
                <w:rFonts w:ascii="Times New Roman" w:cs="Times New Roman" w:eastAsia="Times New Roman" w:hAnsi="Times New Roman"/>
                <w:sz w:val="24"/>
              </w:rPr>
              <w:tab/>
            </w:r>
            <w:r>
              <w:t>NaN</w:t>
            </w:r>
            <w:r>
              <w:rPr>
                <w:vertAlign w:val="subscript"/>
              </w:rPr>
              <w:t>3</w:t>
            </w:r>
          </w:p>
        </w:tc>
      </w:tr>
      <w:tr>
        <w:tblPrEx/>
        <w:trPr>
          <w:trHeight w:val="1080" w:hRule="atLeast"/>
        </w:trPr>
        <w:tc>
          <w:tcPr>
            <w:tcW w:w="800" w:type="dxa"/>
            <w:tcBorders>
              <w:top w:val="nil"/>
              <w:left w:val="nil"/>
              <w:bottom w:val="nil"/>
              <w:right w:val="nil"/>
            </w:tcBorders>
            <w:tcFitText w:val="false"/>
          </w:tcPr>
          <w:p>
            <w:pPr>
              <w:pStyle w:val="style0"/>
              <w:spacing w:lineRule="auto" w:line="276"/>
              <w:rPr/>
            </w:pPr>
            <w:r>
              <w:rPr>
                <w:rFonts w:ascii="Times New Roman" w:cs="Times New Roman" w:eastAsia="Times New Roman" w:hAnsi="Times New Roman"/>
                <w:sz w:val="24"/>
              </w:rPr>
              <w:t xml:space="preserve">____ </w:t>
            </w:r>
          </w:p>
        </w:tc>
        <w:tc>
          <w:tcPr>
            <w:tcW w:w="9918" w:type="dxa"/>
            <w:tcBorders>
              <w:top w:val="nil"/>
              <w:left w:val="nil"/>
              <w:bottom w:val="nil"/>
              <w:right w:val="nil"/>
            </w:tcBorders>
            <w:tcFitText w:val="false"/>
          </w:tcPr>
          <w:p>
            <w:pPr>
              <w:pStyle w:val="style0"/>
              <w:spacing w:after="37"/>
              <w:rPr/>
            </w:pPr>
            <w:r>
              <w:rPr>
                <w:rFonts w:ascii="Times New Roman" w:cs="Times New Roman" w:eastAsia="Times New Roman" w:hAnsi="Times New Roman"/>
                <w:sz w:val="24"/>
              </w:rPr>
              <w:t xml:space="preserve">14. </w:t>
            </w:r>
            <w:r>
              <w:t>What is the formula unit of aluminum oxide?</w:t>
            </w:r>
          </w:p>
          <w:p>
            <w:pPr>
              <w:pStyle w:val="style0"/>
              <w:numPr>
                <w:ilvl w:val="0"/>
                <w:numId w:val="28"/>
              </w:numPr>
              <w:spacing w:after="145"/>
              <w:rPr/>
            </w:pPr>
            <w:r>
              <w:t>AlO</w:t>
            </w:r>
            <w:r>
              <w:tab/>
            </w:r>
            <w:r>
              <w:rPr>
                <w:rFonts w:ascii="Times New Roman" w:cs="Times New Roman" w:eastAsia="Times New Roman" w:hAnsi="Times New Roman"/>
                <w:sz w:val="24"/>
              </w:rPr>
              <w:t>c.</w:t>
            </w:r>
            <w:r>
              <w:rPr>
                <w:rFonts w:ascii="Times New Roman" w:cs="Times New Roman" w:eastAsia="Times New Roman" w:hAnsi="Times New Roman"/>
                <w:sz w:val="24"/>
              </w:rPr>
              <w:tab/>
            </w:r>
            <w:r>
              <w:t>AlO</w:t>
            </w:r>
            <w:r>
              <w:rPr>
                <w:vertAlign w:val="subscript"/>
              </w:rPr>
              <w:t>3</w:t>
            </w:r>
          </w:p>
          <w:p>
            <w:pPr>
              <w:pStyle w:val="style0"/>
              <w:numPr>
                <w:ilvl w:val="0"/>
                <w:numId w:val="28"/>
              </w:numPr>
              <w:spacing w:lineRule="auto" w:line="276"/>
              <w:rPr/>
            </w:pPr>
            <w:r>
              <w:t>Al</w:t>
            </w:r>
            <w:r>
              <w:rPr>
                <w:vertAlign w:val="subscript"/>
              </w:rPr>
              <w:t>3</w:t>
            </w:r>
            <w:r>
              <w:t>O</w:t>
            </w:r>
            <w:r>
              <w:tab/>
            </w:r>
            <w:r>
              <w:rPr>
                <w:rFonts w:ascii="Times New Roman" w:cs="Times New Roman" w:eastAsia="Times New Roman" w:hAnsi="Times New Roman"/>
                <w:sz w:val="24"/>
              </w:rPr>
              <w:t>d.</w:t>
            </w:r>
            <w:r>
              <w:rPr>
                <w:rFonts w:ascii="Times New Roman" w:cs="Times New Roman" w:eastAsia="Times New Roman" w:hAnsi="Times New Roman"/>
                <w:sz w:val="24"/>
              </w:rPr>
              <w:tab/>
            </w:r>
            <w:r>
              <w:t>Al</w:t>
            </w:r>
            <w:r>
              <w:rPr>
                <w:vertAlign w:val="subscript"/>
              </w:rPr>
              <w:t>2</w:t>
            </w:r>
            <w:r>
              <w:t>O</w:t>
            </w:r>
            <w:r>
              <w:rPr>
                <w:vertAlign w:val="subscript"/>
              </w:rPr>
              <w:t>3</w:t>
            </w:r>
          </w:p>
        </w:tc>
      </w:tr>
      <w:tr>
        <w:tblPrEx/>
        <w:trPr>
          <w:trHeight w:val="905" w:hRule="atLeast"/>
        </w:trPr>
        <w:tc>
          <w:tcPr>
            <w:tcW w:w="800" w:type="dxa"/>
            <w:tcBorders>
              <w:top w:val="nil"/>
              <w:left w:val="nil"/>
              <w:bottom w:val="nil"/>
              <w:right w:val="nil"/>
            </w:tcBorders>
            <w:tcFitText w:val="false"/>
          </w:tcPr>
          <w:p>
            <w:pPr>
              <w:pStyle w:val="style0"/>
              <w:spacing w:lineRule="auto" w:line="276"/>
              <w:rPr/>
            </w:pPr>
            <w:r>
              <w:rPr>
                <w:rFonts w:ascii="Times New Roman" w:cs="Times New Roman" w:eastAsia="Times New Roman" w:hAnsi="Times New Roman"/>
                <w:sz w:val="24"/>
              </w:rPr>
              <w:t xml:space="preserve">____ </w:t>
            </w:r>
          </w:p>
        </w:tc>
        <w:tc>
          <w:tcPr>
            <w:tcW w:w="9918" w:type="dxa"/>
            <w:tcBorders>
              <w:top w:val="nil"/>
              <w:left w:val="nil"/>
              <w:bottom w:val="nil"/>
              <w:right w:val="nil"/>
            </w:tcBorders>
            <w:tcFitText w:val="false"/>
          </w:tcPr>
          <w:p>
            <w:pPr>
              <w:pStyle w:val="style0"/>
              <w:spacing w:after="25"/>
              <w:rPr/>
            </w:pPr>
            <w:r>
              <w:rPr>
                <w:rFonts w:ascii="Times New Roman" w:cs="Times New Roman" w:eastAsia="Times New Roman" w:hAnsi="Times New Roman"/>
                <w:sz w:val="24"/>
              </w:rPr>
              <w:t xml:space="preserve">15. </w:t>
            </w:r>
            <w:r>
              <w:t>What is the name of the ionic compound formed from lithium and bromine?</w:t>
            </w:r>
          </w:p>
          <w:p>
            <w:pPr>
              <w:pStyle w:val="style0"/>
              <w:numPr>
                <w:ilvl w:val="0"/>
                <w:numId w:val="31"/>
              </w:numPr>
              <w:spacing w:after="25"/>
              <w:rPr/>
            </w:pPr>
            <w:r>
              <w:t>lithium bromine</w:t>
            </w:r>
            <w:r>
              <w:tab/>
            </w:r>
            <w:r>
              <w:rPr>
                <w:rFonts w:ascii="Times New Roman" w:cs="Times New Roman" w:eastAsia="Times New Roman" w:hAnsi="Times New Roman"/>
                <w:sz w:val="24"/>
              </w:rPr>
              <w:t>c.</w:t>
            </w:r>
            <w:r>
              <w:rPr>
                <w:rFonts w:ascii="Times New Roman" w:cs="Times New Roman" w:eastAsia="Times New Roman" w:hAnsi="Times New Roman"/>
                <w:sz w:val="24"/>
              </w:rPr>
              <w:tab/>
            </w:r>
            <w:r>
              <w:t>lithium bromium</w:t>
            </w:r>
          </w:p>
          <w:p>
            <w:pPr>
              <w:pStyle w:val="style0"/>
              <w:numPr>
                <w:ilvl w:val="0"/>
                <w:numId w:val="31"/>
              </w:numPr>
              <w:spacing w:lineRule="auto" w:line="276"/>
              <w:rPr/>
            </w:pPr>
            <w:r>
              <w:t>lithium bromide</w:t>
            </w:r>
            <w:r>
              <w:tab/>
            </w:r>
            <w:r>
              <w:rPr>
                <w:rFonts w:ascii="Times New Roman" w:cs="Times New Roman" w:eastAsia="Times New Roman" w:hAnsi="Times New Roman"/>
                <w:sz w:val="24"/>
              </w:rPr>
              <w:t>d.</w:t>
            </w:r>
            <w:r>
              <w:rPr>
                <w:rFonts w:ascii="Times New Roman" w:cs="Times New Roman" w:eastAsia="Times New Roman" w:hAnsi="Times New Roman"/>
                <w:sz w:val="24"/>
              </w:rPr>
              <w:tab/>
            </w:r>
            <w:r>
              <w:t>lithium bromate</w:t>
            </w:r>
          </w:p>
        </w:tc>
      </w:tr>
      <w:tr>
        <w:tblPrEx/>
        <w:trPr>
          <w:trHeight w:val="1055" w:hRule="atLeast"/>
        </w:trPr>
        <w:tc>
          <w:tcPr>
            <w:tcW w:w="800" w:type="dxa"/>
            <w:tcBorders>
              <w:top w:val="nil"/>
              <w:left w:val="nil"/>
              <w:bottom w:val="nil"/>
              <w:right w:val="nil"/>
            </w:tcBorders>
            <w:tcFitText w:val="false"/>
          </w:tcPr>
          <w:p>
            <w:pPr>
              <w:pStyle w:val="style0"/>
              <w:spacing w:lineRule="auto" w:line="276"/>
              <w:rPr/>
            </w:pPr>
            <w:r>
              <w:rPr>
                <w:rFonts w:ascii="Times New Roman" w:cs="Times New Roman" w:eastAsia="Times New Roman" w:hAnsi="Times New Roman"/>
                <w:sz w:val="24"/>
              </w:rPr>
              <w:t xml:space="preserve">____ </w:t>
            </w:r>
          </w:p>
        </w:tc>
        <w:tc>
          <w:tcPr>
            <w:tcW w:w="9918" w:type="dxa"/>
            <w:tcBorders>
              <w:top w:val="nil"/>
              <w:left w:val="nil"/>
              <w:bottom w:val="nil"/>
              <w:right w:val="nil"/>
            </w:tcBorders>
            <w:tcFitText w:val="false"/>
          </w:tcPr>
          <w:p>
            <w:pPr>
              <w:pStyle w:val="style0"/>
              <w:spacing w:after="45"/>
              <w:rPr/>
            </w:pPr>
            <w:r>
              <w:rPr>
                <w:rFonts w:ascii="Times New Roman" w:cs="Times New Roman" w:eastAsia="Times New Roman" w:hAnsi="Times New Roman"/>
                <w:sz w:val="24"/>
              </w:rPr>
              <w:t xml:space="preserve">16. </w:t>
            </w:r>
            <w:r>
              <w:t>What is the formula for sodium sulfa</w:t>
            </w:r>
            <w:bookmarkStart w:id="0" w:name="_GoBack"/>
            <w:bookmarkEnd w:id="0"/>
            <w:r>
              <w:t>te?</w:t>
            </w:r>
          </w:p>
          <w:p>
            <w:pPr>
              <w:pStyle w:val="style0"/>
              <w:numPr>
                <w:ilvl w:val="0"/>
                <w:numId w:val="30"/>
              </w:numPr>
              <w:spacing w:after="145"/>
              <w:rPr/>
            </w:pPr>
            <w:r>
              <w:t>NaSO</w:t>
            </w:r>
            <w:r>
              <w:rPr>
                <w:vertAlign w:val="subscript"/>
              </w:rPr>
              <w:t>4</w:t>
            </w:r>
            <w:r>
              <w:rPr>
                <w:vertAlign w:val="subscript"/>
              </w:rPr>
              <w:tab/>
            </w:r>
            <w:r>
              <w:rPr>
                <w:rFonts w:ascii="Times New Roman" w:cs="Times New Roman" w:eastAsia="Times New Roman" w:hAnsi="Times New Roman"/>
                <w:sz w:val="24"/>
              </w:rPr>
              <w:t>c.</w:t>
            </w:r>
            <w:r>
              <w:rPr>
                <w:rFonts w:ascii="Times New Roman" w:cs="Times New Roman" w:eastAsia="Times New Roman" w:hAnsi="Times New Roman"/>
                <w:sz w:val="24"/>
              </w:rPr>
              <w:tab/>
            </w:r>
            <w:r>
              <w:t>Na(SO</w:t>
            </w:r>
            <w:r>
              <w:rPr>
                <w:vertAlign w:val="subscript"/>
              </w:rPr>
              <w:t>4</w:t>
            </w:r>
            <w:r>
              <w:t>)</w:t>
            </w:r>
            <w:r>
              <w:rPr>
                <w:vertAlign w:val="subscript"/>
              </w:rPr>
              <w:t>2</w:t>
            </w:r>
          </w:p>
          <w:p>
            <w:pPr>
              <w:pStyle w:val="style0"/>
              <w:numPr>
                <w:ilvl w:val="0"/>
                <w:numId w:val="30"/>
              </w:numPr>
              <w:spacing w:lineRule="auto" w:line="276"/>
              <w:rPr/>
            </w:pPr>
            <w:r>
              <w:t>Na</w:t>
            </w:r>
            <w:r>
              <w:rPr>
                <w:vertAlign w:val="subscript"/>
              </w:rPr>
              <w:t>2</w:t>
            </w:r>
            <w:r>
              <w:t>SO</w:t>
            </w:r>
            <w:r>
              <w:rPr>
                <w:vertAlign w:val="subscript"/>
              </w:rPr>
              <w:t>4</w:t>
            </w:r>
            <w:r>
              <w:rPr>
                <w:vertAlign w:val="subscript"/>
              </w:rPr>
              <w:tab/>
            </w:r>
            <w:r>
              <w:rPr>
                <w:rFonts w:ascii="Times New Roman" w:cs="Times New Roman" w:eastAsia="Times New Roman" w:hAnsi="Times New Roman"/>
                <w:sz w:val="24"/>
              </w:rPr>
              <w:t>d.</w:t>
            </w:r>
            <w:r>
              <w:rPr>
                <w:rFonts w:ascii="Times New Roman" w:cs="Times New Roman" w:eastAsia="Times New Roman" w:hAnsi="Times New Roman"/>
                <w:sz w:val="24"/>
              </w:rPr>
              <w:tab/>
            </w:r>
            <w:r>
              <w:t>Na</w:t>
            </w:r>
            <w:r>
              <w:rPr>
                <w:vertAlign w:val="subscript"/>
              </w:rPr>
              <w:t>2</w:t>
            </w:r>
            <w:r>
              <w:t>(SO</w:t>
            </w:r>
            <w:r>
              <w:rPr>
                <w:vertAlign w:val="subscript"/>
              </w:rPr>
              <w:t>4</w:t>
            </w:r>
            <w:r>
              <w:t>)</w:t>
            </w:r>
            <w:r>
              <w:rPr>
                <w:vertAlign w:val="subscript"/>
              </w:rPr>
              <w:t>2</w:t>
            </w:r>
          </w:p>
        </w:tc>
      </w:tr>
      <w:tr>
        <w:tblPrEx/>
        <w:trPr>
          <w:trHeight w:val="1080" w:hRule="atLeast"/>
        </w:trPr>
        <w:tc>
          <w:tcPr>
            <w:tcW w:w="800" w:type="dxa"/>
            <w:tcBorders>
              <w:top w:val="nil"/>
              <w:left w:val="nil"/>
              <w:bottom w:val="nil"/>
              <w:right w:val="nil"/>
            </w:tcBorders>
            <w:tcFitText w:val="false"/>
          </w:tcPr>
          <w:p>
            <w:pPr>
              <w:pStyle w:val="style0"/>
              <w:spacing w:lineRule="auto" w:line="276"/>
              <w:rPr/>
            </w:pPr>
            <w:r>
              <w:rPr>
                <w:rFonts w:ascii="Times New Roman" w:cs="Times New Roman" w:eastAsia="Times New Roman" w:hAnsi="Times New Roman"/>
                <w:sz w:val="24"/>
              </w:rPr>
              <w:t xml:space="preserve">____ </w:t>
            </w:r>
          </w:p>
        </w:tc>
        <w:tc>
          <w:tcPr>
            <w:tcW w:w="9918" w:type="dxa"/>
            <w:tcBorders>
              <w:top w:val="nil"/>
              <w:left w:val="nil"/>
              <w:bottom w:val="nil"/>
              <w:right w:val="nil"/>
            </w:tcBorders>
            <w:tcFitText w:val="false"/>
          </w:tcPr>
          <w:p>
            <w:pPr>
              <w:pStyle w:val="style0"/>
              <w:spacing w:after="41"/>
              <w:rPr/>
            </w:pPr>
            <w:r>
              <w:rPr>
                <w:rFonts w:ascii="Times New Roman" w:cs="Times New Roman" w:eastAsia="Times New Roman" w:hAnsi="Times New Roman"/>
                <w:sz w:val="24"/>
              </w:rPr>
              <w:t xml:space="preserve">17. </w:t>
            </w:r>
            <w:r>
              <w:t>What is the formula for potassium sulfide?</w:t>
            </w:r>
          </w:p>
          <w:p>
            <w:pPr>
              <w:pStyle w:val="style0"/>
              <w:numPr>
                <w:ilvl w:val="0"/>
                <w:numId w:val="34"/>
              </w:numPr>
              <w:spacing w:after="148"/>
              <w:rPr/>
            </w:pPr>
            <w:r>
              <w:t>KS</w:t>
            </w:r>
            <w:r>
              <w:tab/>
            </w:r>
            <w:r>
              <w:rPr>
                <w:rFonts w:ascii="Times New Roman" w:cs="Times New Roman" w:eastAsia="Times New Roman" w:hAnsi="Times New Roman"/>
                <w:sz w:val="24"/>
              </w:rPr>
              <w:t>c.</w:t>
            </w:r>
            <w:r>
              <w:rPr>
                <w:rFonts w:ascii="Times New Roman" w:cs="Times New Roman" w:eastAsia="Times New Roman" w:hAnsi="Times New Roman"/>
                <w:sz w:val="24"/>
              </w:rPr>
              <w:tab/>
            </w:r>
            <w:r>
              <w:t>KS</w:t>
            </w:r>
            <w:r>
              <w:rPr>
                <w:vertAlign w:val="subscript"/>
              </w:rPr>
              <w:t>2</w:t>
            </w:r>
          </w:p>
          <w:p>
            <w:pPr>
              <w:pStyle w:val="style0"/>
              <w:numPr>
                <w:ilvl w:val="0"/>
                <w:numId w:val="34"/>
              </w:numPr>
              <w:spacing w:lineRule="auto" w:line="276"/>
              <w:rPr/>
            </w:pPr>
            <w:r>
              <w:t>K</w:t>
            </w:r>
            <w:r>
              <w:rPr>
                <w:vertAlign w:val="subscript"/>
              </w:rPr>
              <w:t>2</w:t>
            </w:r>
            <w:r>
              <w:t>S</w:t>
            </w:r>
            <w:r>
              <w:tab/>
            </w:r>
            <w:r>
              <w:rPr>
                <w:rFonts w:ascii="Times New Roman" w:cs="Times New Roman" w:eastAsia="Times New Roman" w:hAnsi="Times New Roman"/>
                <w:sz w:val="24"/>
              </w:rPr>
              <w:t>d.</w:t>
            </w:r>
            <w:r>
              <w:rPr>
                <w:rFonts w:ascii="Times New Roman" w:cs="Times New Roman" w:eastAsia="Times New Roman" w:hAnsi="Times New Roman"/>
                <w:sz w:val="24"/>
              </w:rPr>
              <w:tab/>
            </w:r>
            <w:r>
              <w:t>K</w:t>
            </w:r>
            <w:r>
              <w:rPr>
                <w:vertAlign w:val="subscript"/>
              </w:rPr>
              <w:t>2</w:t>
            </w:r>
            <w:r>
              <w:t>S</w:t>
            </w:r>
            <w:r>
              <w:rPr>
                <w:vertAlign w:val="subscript"/>
              </w:rPr>
              <w:t>2</w:t>
            </w:r>
          </w:p>
        </w:tc>
      </w:tr>
      <w:tr>
        <w:tblPrEx/>
        <w:trPr>
          <w:trHeight w:val="905" w:hRule="atLeast"/>
        </w:trPr>
        <w:tc>
          <w:tcPr>
            <w:tcW w:w="800" w:type="dxa"/>
            <w:tcBorders>
              <w:top w:val="nil"/>
              <w:left w:val="nil"/>
              <w:bottom w:val="nil"/>
              <w:right w:val="nil"/>
            </w:tcBorders>
            <w:tcFitText w:val="false"/>
          </w:tcPr>
          <w:p>
            <w:pPr>
              <w:pStyle w:val="style0"/>
              <w:spacing w:lineRule="auto" w:line="276"/>
              <w:rPr/>
            </w:pPr>
            <w:r>
              <w:rPr>
                <w:rFonts w:ascii="Times New Roman" w:cs="Times New Roman" w:eastAsia="Times New Roman" w:hAnsi="Times New Roman"/>
                <w:sz w:val="24"/>
              </w:rPr>
              <w:t xml:space="preserve">____ </w:t>
            </w:r>
          </w:p>
        </w:tc>
        <w:tc>
          <w:tcPr>
            <w:tcW w:w="9918" w:type="dxa"/>
            <w:tcBorders>
              <w:top w:val="nil"/>
              <w:left w:val="nil"/>
              <w:bottom w:val="nil"/>
              <w:right w:val="nil"/>
            </w:tcBorders>
            <w:tcFitText w:val="false"/>
          </w:tcPr>
          <w:p>
            <w:pPr>
              <w:pStyle w:val="style0"/>
              <w:spacing w:after="25"/>
              <w:rPr/>
            </w:pPr>
            <w:r>
              <w:rPr>
                <w:rFonts w:ascii="Times New Roman" w:cs="Times New Roman" w:eastAsia="Times New Roman" w:hAnsi="Times New Roman"/>
                <w:sz w:val="24"/>
              </w:rPr>
              <w:t xml:space="preserve">18. </w:t>
            </w:r>
            <w:r>
              <w:t>Which of the following pairs of elements is most likely to form an ionic compound?</w:t>
            </w:r>
          </w:p>
          <w:p>
            <w:pPr>
              <w:pStyle w:val="style0"/>
              <w:numPr>
                <w:ilvl w:val="0"/>
                <w:numId w:val="35"/>
              </w:numPr>
              <w:spacing w:after="25"/>
              <w:rPr/>
            </w:pPr>
            <w:r>
              <w:t>magnesium and fluorine</w:t>
            </w:r>
            <w:r>
              <w:tab/>
            </w:r>
            <w:r>
              <w:rPr>
                <w:rFonts w:ascii="Times New Roman" w:cs="Times New Roman" w:eastAsia="Times New Roman" w:hAnsi="Times New Roman"/>
                <w:sz w:val="24"/>
              </w:rPr>
              <w:t>c.</w:t>
            </w:r>
            <w:r>
              <w:rPr>
                <w:rFonts w:ascii="Times New Roman" w:cs="Times New Roman" w:eastAsia="Times New Roman" w:hAnsi="Times New Roman"/>
                <w:sz w:val="24"/>
              </w:rPr>
              <w:tab/>
            </w:r>
            <w:r>
              <w:t>oxygen and chlorine</w:t>
            </w:r>
          </w:p>
          <w:p>
            <w:pPr>
              <w:pStyle w:val="style0"/>
              <w:numPr>
                <w:ilvl w:val="0"/>
                <w:numId w:val="35"/>
              </w:numPr>
              <w:spacing w:lineRule="auto" w:line="276"/>
              <w:rPr/>
            </w:pPr>
            <w:r>
              <w:t>nitrogen and sulfur</w:t>
            </w:r>
            <w:r>
              <w:tab/>
            </w:r>
            <w:r>
              <w:rPr>
                <w:rFonts w:ascii="Times New Roman" w:cs="Times New Roman" w:eastAsia="Times New Roman" w:hAnsi="Times New Roman"/>
                <w:sz w:val="24"/>
              </w:rPr>
              <w:t>d.</w:t>
            </w:r>
            <w:r>
              <w:rPr>
                <w:rFonts w:ascii="Times New Roman" w:cs="Times New Roman" w:eastAsia="Times New Roman" w:hAnsi="Times New Roman"/>
                <w:sz w:val="24"/>
              </w:rPr>
              <w:tab/>
            </w:r>
            <w:r>
              <w:t>sodium and aluminum</w:t>
            </w:r>
          </w:p>
        </w:tc>
      </w:tr>
      <w:tr>
        <w:tblPrEx/>
        <w:trPr>
          <w:trHeight w:val="880" w:hRule="atLeast"/>
        </w:trPr>
        <w:tc>
          <w:tcPr>
            <w:tcW w:w="800" w:type="dxa"/>
            <w:tcBorders>
              <w:top w:val="nil"/>
              <w:left w:val="nil"/>
              <w:bottom w:val="nil"/>
              <w:right w:val="nil"/>
            </w:tcBorders>
            <w:tcFitText w:val="false"/>
          </w:tcPr>
          <w:p>
            <w:pPr>
              <w:pStyle w:val="style0"/>
              <w:spacing w:lineRule="auto" w:line="276"/>
              <w:rPr/>
            </w:pPr>
            <w:r>
              <w:rPr>
                <w:rFonts w:ascii="Times New Roman" w:cs="Times New Roman" w:eastAsia="Times New Roman" w:hAnsi="Times New Roman"/>
                <w:sz w:val="24"/>
              </w:rPr>
              <w:t xml:space="preserve">____ </w:t>
            </w:r>
          </w:p>
        </w:tc>
        <w:tc>
          <w:tcPr>
            <w:tcW w:w="9918" w:type="dxa"/>
            <w:tcBorders>
              <w:top w:val="nil"/>
              <w:left w:val="nil"/>
              <w:bottom w:val="nil"/>
              <w:right w:val="nil"/>
            </w:tcBorders>
            <w:tcFitText w:val="false"/>
          </w:tcPr>
          <w:p>
            <w:pPr>
              <w:pStyle w:val="style0"/>
              <w:spacing w:after="31"/>
              <w:rPr/>
            </w:pPr>
            <w:r>
              <w:rPr>
                <w:rFonts w:ascii="Times New Roman" w:cs="Times New Roman" w:eastAsia="Times New Roman" w:hAnsi="Times New Roman"/>
                <w:sz w:val="24"/>
              </w:rPr>
              <w:t xml:space="preserve">19. </w:t>
            </w:r>
            <w:r>
              <w:t>Which of these elements does not exist as a diatomic molecule?</w:t>
            </w:r>
          </w:p>
          <w:p>
            <w:pPr>
              <w:pStyle w:val="style0"/>
              <w:numPr>
                <w:ilvl w:val="0"/>
                <w:numId w:val="32"/>
              </w:numPr>
              <w:spacing w:after="29"/>
              <w:rPr/>
            </w:pPr>
            <w:r>
              <w:t>Ne</w:t>
            </w:r>
            <w:r>
              <w:tab/>
            </w:r>
            <w:r>
              <w:rPr>
                <w:rFonts w:ascii="Times New Roman" w:cs="Times New Roman" w:eastAsia="Times New Roman" w:hAnsi="Times New Roman"/>
                <w:sz w:val="24"/>
              </w:rPr>
              <w:t>c.</w:t>
            </w:r>
            <w:r>
              <w:rPr>
                <w:rFonts w:ascii="Times New Roman" w:cs="Times New Roman" w:eastAsia="Times New Roman" w:hAnsi="Times New Roman"/>
                <w:sz w:val="24"/>
              </w:rPr>
              <w:tab/>
            </w:r>
            <w:r>
              <w:t>H</w:t>
            </w:r>
          </w:p>
          <w:p>
            <w:pPr>
              <w:pStyle w:val="style0"/>
              <w:numPr>
                <w:ilvl w:val="0"/>
                <w:numId w:val="32"/>
              </w:numPr>
              <w:spacing w:lineRule="auto" w:line="276"/>
              <w:rPr/>
            </w:pPr>
            <w:r>
              <w:t>F</w:t>
            </w:r>
            <w:r>
              <w:tab/>
            </w:r>
            <w:r>
              <w:rPr>
                <w:rFonts w:ascii="Times New Roman" w:cs="Times New Roman" w:eastAsia="Times New Roman" w:hAnsi="Times New Roman"/>
                <w:sz w:val="24"/>
              </w:rPr>
              <w:t>d.</w:t>
            </w:r>
            <w:r>
              <w:rPr>
                <w:rFonts w:ascii="Times New Roman" w:cs="Times New Roman" w:eastAsia="Times New Roman" w:hAnsi="Times New Roman"/>
                <w:sz w:val="24"/>
              </w:rPr>
              <w:tab/>
            </w:r>
            <w:r>
              <w:t>I</w:t>
            </w:r>
          </w:p>
        </w:tc>
      </w:tr>
      <w:tr>
        <w:tblPrEx/>
        <w:trPr>
          <w:trHeight w:val="1440" w:hRule="atLeast"/>
        </w:trPr>
        <w:tc>
          <w:tcPr>
            <w:tcW w:w="800" w:type="dxa"/>
            <w:tcBorders>
              <w:top w:val="nil"/>
              <w:left w:val="nil"/>
              <w:bottom w:val="nil"/>
              <w:right w:val="nil"/>
            </w:tcBorders>
            <w:tcFitText w:val="false"/>
          </w:tcPr>
          <w:p>
            <w:pPr>
              <w:pStyle w:val="style0"/>
              <w:spacing w:lineRule="auto" w:line="276"/>
              <w:rPr/>
            </w:pPr>
            <w:r>
              <w:rPr>
                <w:rFonts w:ascii="Times New Roman" w:cs="Times New Roman" w:eastAsia="Times New Roman" w:hAnsi="Times New Roman"/>
                <w:sz w:val="24"/>
              </w:rPr>
              <w:t xml:space="preserve">____ </w:t>
            </w:r>
          </w:p>
        </w:tc>
        <w:tc>
          <w:tcPr>
            <w:tcW w:w="9918" w:type="dxa"/>
            <w:tcBorders>
              <w:top w:val="nil"/>
              <w:left w:val="nil"/>
              <w:bottom w:val="nil"/>
              <w:right w:val="nil"/>
            </w:tcBorders>
            <w:tcFitText w:val="false"/>
          </w:tcPr>
          <w:p>
            <w:pPr>
              <w:pStyle w:val="style0"/>
              <w:spacing w:after="24"/>
              <w:rPr/>
            </w:pPr>
            <w:r>
              <w:rPr>
                <w:rFonts w:ascii="Times New Roman" w:cs="Times New Roman" w:eastAsia="Times New Roman" w:hAnsi="Times New Roman"/>
                <w:sz w:val="24"/>
              </w:rPr>
              <w:t xml:space="preserve">20. </w:t>
            </w:r>
            <w:r>
              <w:t>How do atoms achieve noble-gas electron configurations in single covalent bonds?</w:t>
            </w:r>
          </w:p>
          <w:p>
            <w:pPr>
              <w:pStyle w:val="style0"/>
              <w:numPr>
                <w:ilvl w:val="0"/>
                <w:numId w:val="33"/>
              </w:numPr>
              <w:spacing w:after="25"/>
              <w:rPr/>
            </w:pPr>
            <w:r>
              <w:t>One atom completely loses two electrons to the other atom in the bond.</w:t>
            </w:r>
          </w:p>
          <w:p>
            <w:pPr>
              <w:pStyle w:val="style0"/>
              <w:numPr>
                <w:ilvl w:val="0"/>
                <w:numId w:val="33"/>
              </w:numPr>
              <w:spacing w:after="25"/>
              <w:rPr/>
            </w:pPr>
            <w:r>
              <w:t>Two atoms share two pairs of electrons.</w:t>
            </w:r>
          </w:p>
          <w:p>
            <w:pPr>
              <w:pStyle w:val="style0"/>
              <w:numPr>
                <w:ilvl w:val="0"/>
                <w:numId w:val="33"/>
              </w:numPr>
              <w:spacing w:after="25"/>
              <w:rPr/>
            </w:pPr>
            <w:r>
              <w:t>Two atoms share two electrons.</w:t>
            </w:r>
          </w:p>
          <w:p>
            <w:pPr>
              <w:pStyle w:val="style0"/>
              <w:numPr>
                <w:ilvl w:val="0"/>
                <w:numId w:val="33"/>
              </w:numPr>
              <w:spacing w:lineRule="auto" w:line="276"/>
              <w:rPr/>
            </w:pPr>
            <w:r>
              <w:t>Two atoms share one electron.</w:t>
            </w:r>
          </w:p>
        </w:tc>
      </w:tr>
      <w:tr>
        <w:tblPrEx/>
        <w:trPr>
          <w:trHeight w:val="288" w:hRule="atLeast"/>
        </w:trPr>
        <w:tc>
          <w:tcPr>
            <w:tcW w:w="800" w:type="dxa"/>
            <w:tcBorders>
              <w:top w:val="nil"/>
              <w:left w:val="nil"/>
              <w:bottom w:val="nil"/>
              <w:right w:val="nil"/>
            </w:tcBorders>
            <w:tcFitText w:val="false"/>
          </w:tcPr>
          <w:p>
            <w:pPr>
              <w:pStyle w:val="style0"/>
              <w:spacing w:lineRule="auto" w:line="276"/>
              <w:rPr/>
            </w:pPr>
            <w:r>
              <w:rPr>
                <w:rFonts w:ascii="Times New Roman" w:cs="Times New Roman" w:eastAsia="Times New Roman" w:hAnsi="Times New Roman"/>
                <w:sz w:val="24"/>
              </w:rPr>
              <w:t xml:space="preserve">____ </w:t>
            </w:r>
          </w:p>
        </w:tc>
        <w:tc>
          <w:tcPr>
            <w:tcW w:w="9918" w:type="dxa"/>
            <w:tcBorders>
              <w:top w:val="nil"/>
              <w:left w:val="nil"/>
              <w:bottom w:val="nil"/>
              <w:right w:val="nil"/>
            </w:tcBorders>
            <w:tcFitText w:val="false"/>
          </w:tcPr>
          <w:p>
            <w:pPr>
              <w:pStyle w:val="style0"/>
              <w:spacing w:lineRule="auto" w:line="276"/>
              <w:rPr/>
            </w:pPr>
            <w:r>
              <w:rPr>
                <w:rFonts w:ascii="Times New Roman" w:cs="Times New Roman" w:eastAsia="Times New Roman" w:hAnsi="Times New Roman"/>
                <w:sz w:val="24"/>
              </w:rPr>
              <w:t xml:space="preserve">21. </w:t>
            </w:r>
            <w:r>
              <w:t>Why do atoms share electrons in covalent bonds?</w:t>
            </w:r>
          </w:p>
        </w:tc>
      </w:tr>
    </w:tbl>
    <w:p>
      <w:pPr>
        <w:pStyle w:val="style0"/>
        <w:numPr>
          <w:ilvl w:val="0"/>
          <w:numId w:val="14"/>
        </w:numPr>
        <w:spacing w:after="13" w:lineRule="auto" w:line="246"/>
        <w:ind w:right="-15"/>
        <w:rPr/>
      </w:pPr>
      <w:r>
        <w:t>to become ions and attract each other</w:t>
      </w:r>
    </w:p>
    <w:p>
      <w:pPr>
        <w:pStyle w:val="style0"/>
        <w:numPr>
          <w:ilvl w:val="0"/>
          <w:numId w:val="14"/>
        </w:numPr>
        <w:spacing w:after="13" w:lineRule="auto" w:line="246"/>
        <w:ind w:right="-15"/>
        <w:rPr/>
      </w:pPr>
      <w:r>
        <w:t>to attain a noble-gas electron configuration</w:t>
      </w:r>
    </w:p>
    <w:p>
      <w:pPr>
        <w:pStyle w:val="style0"/>
        <w:numPr>
          <w:ilvl w:val="0"/>
          <w:numId w:val="14"/>
        </w:numPr>
        <w:spacing w:after="13" w:lineRule="auto" w:line="246"/>
        <w:ind w:right="-15"/>
        <w:rPr/>
      </w:pPr>
      <w:r>
        <w:t>to become more polar</w:t>
      </w:r>
    </w:p>
    <w:p>
      <w:pPr>
        <w:pStyle w:val="style0"/>
        <w:numPr>
          <w:ilvl w:val="0"/>
          <w:numId w:val="14"/>
        </w:numPr>
        <w:spacing w:after="13" w:lineRule="auto" w:line="246"/>
        <w:ind w:right="-15"/>
        <w:rPr/>
      </w:pPr>
      <w:r>
        <w:t>to increase their atomic numbers</w:t>
      </w:r>
    </w:p>
    <w:p>
      <w:pPr>
        <w:pStyle w:val="style0"/>
        <w:spacing w:lineRule="auto" w:line="360"/>
        <w:ind w:left="1245"/>
        <w:jc w:val="both"/>
        <w:rPr>
          <w:rFonts w:ascii="Times New Roman" w:cs="Times New Roman" w:hAnsi="Times New Roman"/>
          <w:b/>
          <w:sz w:val="24"/>
          <w:szCs w:val="24"/>
        </w:rPr>
      </w:pPr>
      <w:r>
        <w:rPr>
          <w:rFonts w:ascii="Times New Roman" w:cs="Times New Roman" w:hAnsi="Times New Roman"/>
          <w:b/>
          <w:sz w:val="24"/>
          <w:szCs w:val="24"/>
        </w:rPr>
        <w:t>Contact: T. LIVIMBO; 0992535720</w:t>
      </w:r>
    </w:p>
    <w:p>
      <w:pPr>
        <w:pStyle w:val="style0"/>
        <w:spacing w:after="13" w:lineRule="auto" w:line="246"/>
        <w:ind w:left="1665" w:right="-15"/>
        <w:rPr/>
      </w:pPr>
    </w:p>
    <w:p>
      <w:pPr>
        <w:pStyle w:val="style0"/>
        <w:keepNext/>
        <w:keepLines/>
        <w:spacing w:after="182" w:lineRule="auto" w:line="244"/>
        <w:ind w:left="558" w:right="-15" w:hanging="10"/>
        <w:outlineLvl w:val="0"/>
        <w:rPr>
          <w:rFonts w:ascii="Arial" w:cs="Arial" w:eastAsia="Arial" w:hAnsi="Arial"/>
          <w:b/>
          <w:color w:val="000000"/>
          <w:sz w:val="80"/>
        </w:rPr>
      </w:pPr>
      <w:r>
        <w:rPr>
          <w:rFonts w:ascii="Arial" w:cs="Arial" w:eastAsia="Arial" w:hAnsi="Arial"/>
          <w:b/>
          <w:color w:val="000000"/>
          <w:sz w:val="80"/>
        </w:rPr>
        <w:t xml:space="preserve"> </w:t>
      </w:r>
    </w:p>
    <w:tbl>
      <w:tblPr>
        <w:tblStyle w:val="style4097"/>
        <w:tblW w:w="10680" w:type="dxa"/>
        <w:tblInd w:w="0" w:type="dxa"/>
        <w:tblLook w:firstRow="1" w:lastRow="0" w:firstColumn="1" w:lastColumn="0" w:noHBand="0" w:noVBand="1"/>
      </w:tblPr>
      <w:tblGrid>
        <w:gridCol w:w="800"/>
        <w:gridCol w:w="9880"/>
      </w:tblGrid>
      <w:tr>
        <w:trPr>
          <w:trHeight w:val="848" w:hRule="atLeast"/>
        </w:trPr>
        <w:tc>
          <w:tcPr>
            <w:tcW w:w="800" w:type="dxa"/>
            <w:tcBorders>
              <w:top w:val="nil"/>
              <w:left w:val="nil"/>
              <w:bottom w:val="nil"/>
              <w:right w:val="nil"/>
            </w:tcBorders>
            <w:tcFitText w:val="false"/>
          </w:tcPr>
          <w:p>
            <w:pPr>
              <w:pStyle w:val="style0"/>
              <w:spacing w:lineRule="auto" w:line="276"/>
              <w:rPr/>
            </w:pPr>
            <w:r>
              <w:rPr>
                <w:rFonts w:ascii="Times New Roman" w:cs="Times New Roman" w:eastAsia="Times New Roman" w:hAnsi="Times New Roman"/>
                <w:sz w:val="24"/>
              </w:rPr>
              <w:t xml:space="preserve">____ </w:t>
            </w:r>
          </w:p>
        </w:tc>
        <w:tc>
          <w:tcPr>
            <w:tcW w:w="9880" w:type="dxa"/>
            <w:tcBorders>
              <w:top w:val="nil"/>
              <w:left w:val="nil"/>
              <w:bottom w:val="nil"/>
              <w:right w:val="nil"/>
            </w:tcBorders>
            <w:tcFitText w:val="false"/>
          </w:tcPr>
          <w:p>
            <w:pPr>
              <w:pStyle w:val="style0"/>
              <w:spacing w:after="27"/>
              <w:jc w:val="both"/>
              <w:rPr/>
            </w:pPr>
            <w:r>
              <w:rPr>
                <w:rFonts w:ascii="Times New Roman" w:cs="Times New Roman" w:eastAsia="Times New Roman" w:hAnsi="Times New Roman"/>
                <w:sz w:val="24"/>
              </w:rPr>
              <w:t xml:space="preserve">22. </w:t>
            </w:r>
            <w:r>
              <w:t>Which of the following elements can form diatomic molecules held together by triple covalent bonds?</w:t>
            </w:r>
          </w:p>
          <w:p>
            <w:pPr>
              <w:pStyle w:val="style0"/>
              <w:numPr>
                <w:ilvl w:val="0"/>
                <w:numId w:val="38"/>
              </w:numPr>
              <w:spacing w:after="25"/>
              <w:rPr/>
            </w:pPr>
            <w:r>
              <w:t>carbon</w:t>
            </w:r>
            <w:r>
              <w:tab/>
            </w:r>
            <w:r>
              <w:rPr>
                <w:rFonts w:ascii="Times New Roman" w:cs="Times New Roman" w:eastAsia="Times New Roman" w:hAnsi="Times New Roman"/>
                <w:sz w:val="24"/>
              </w:rPr>
              <w:t>c.</w:t>
            </w:r>
            <w:r>
              <w:rPr>
                <w:rFonts w:ascii="Times New Roman" w:cs="Times New Roman" w:eastAsia="Times New Roman" w:hAnsi="Times New Roman"/>
                <w:sz w:val="24"/>
              </w:rPr>
              <w:tab/>
            </w:r>
            <w:r>
              <w:t>fluorine</w:t>
            </w:r>
          </w:p>
          <w:p>
            <w:pPr>
              <w:pStyle w:val="style0"/>
              <w:numPr>
                <w:ilvl w:val="0"/>
                <w:numId w:val="38"/>
              </w:numPr>
              <w:spacing w:lineRule="auto" w:line="276"/>
              <w:rPr/>
            </w:pPr>
            <w:r>
              <w:t>oxygen</w:t>
            </w:r>
            <w:r>
              <w:tab/>
            </w:r>
            <w:r>
              <w:rPr>
                <w:rFonts w:ascii="Times New Roman" w:cs="Times New Roman" w:eastAsia="Times New Roman" w:hAnsi="Times New Roman"/>
                <w:sz w:val="24"/>
              </w:rPr>
              <w:t>d.</w:t>
            </w:r>
            <w:r>
              <w:rPr>
                <w:rFonts w:ascii="Times New Roman" w:cs="Times New Roman" w:eastAsia="Times New Roman" w:hAnsi="Times New Roman"/>
                <w:sz w:val="24"/>
              </w:rPr>
              <w:tab/>
            </w:r>
            <w:r>
              <w:t>nitrogen</w:t>
            </w:r>
          </w:p>
        </w:tc>
      </w:tr>
      <w:tr>
        <w:tblPrEx/>
        <w:trPr>
          <w:trHeight w:val="1140" w:hRule="atLeast"/>
        </w:trPr>
        <w:tc>
          <w:tcPr>
            <w:tcW w:w="800" w:type="dxa"/>
            <w:tcBorders>
              <w:top w:val="nil"/>
              <w:left w:val="nil"/>
              <w:bottom w:val="nil"/>
              <w:right w:val="nil"/>
            </w:tcBorders>
            <w:tcFitText w:val="false"/>
          </w:tcPr>
          <w:p>
            <w:pPr>
              <w:pStyle w:val="style0"/>
              <w:spacing w:lineRule="auto" w:line="276"/>
              <w:rPr/>
            </w:pPr>
            <w:r>
              <w:rPr>
                <w:rFonts w:ascii="Times New Roman" w:cs="Times New Roman" w:eastAsia="Times New Roman" w:hAnsi="Times New Roman"/>
                <w:sz w:val="24"/>
              </w:rPr>
              <w:t xml:space="preserve">____ </w:t>
            </w:r>
          </w:p>
        </w:tc>
        <w:tc>
          <w:tcPr>
            <w:tcW w:w="9880" w:type="dxa"/>
            <w:tcBorders>
              <w:top w:val="nil"/>
              <w:left w:val="nil"/>
              <w:bottom w:val="nil"/>
              <w:right w:val="nil"/>
            </w:tcBorders>
            <w:tcFitText w:val="false"/>
          </w:tcPr>
          <w:p>
            <w:pPr>
              <w:pStyle w:val="style0"/>
              <w:spacing w:after="5"/>
              <w:ind w:left="460" w:hanging="460"/>
              <w:jc w:val="both"/>
              <w:rPr/>
            </w:pPr>
            <w:r>
              <w:rPr>
                <w:rFonts w:ascii="Times New Roman" w:cs="Times New Roman" w:eastAsia="Times New Roman" w:hAnsi="Times New Roman"/>
                <w:sz w:val="24"/>
              </w:rPr>
              <w:t xml:space="preserve">23. </w:t>
            </w:r>
            <w:r>
              <w:t>Which of the following is the name given to the pairs of valence electrons that do not participate in bonding in diatomic oxygen molecules?</w:t>
            </w:r>
          </w:p>
          <w:p>
            <w:pPr>
              <w:pStyle w:val="style0"/>
              <w:numPr>
                <w:ilvl w:val="0"/>
                <w:numId w:val="39"/>
              </w:numPr>
              <w:spacing w:after="25"/>
              <w:rPr/>
            </w:pPr>
            <w:r>
              <w:t>unvalenced pair</w:t>
            </w:r>
            <w:r>
              <w:tab/>
            </w:r>
            <w:r>
              <w:rPr>
                <w:rFonts w:ascii="Times New Roman" w:cs="Times New Roman" w:eastAsia="Times New Roman" w:hAnsi="Times New Roman"/>
                <w:sz w:val="24"/>
              </w:rPr>
              <w:t>c.</w:t>
            </w:r>
            <w:r>
              <w:rPr>
                <w:rFonts w:ascii="Times New Roman" w:cs="Times New Roman" w:eastAsia="Times New Roman" w:hAnsi="Times New Roman"/>
                <w:sz w:val="24"/>
              </w:rPr>
              <w:tab/>
            </w:r>
            <w:r>
              <w:t>inner pair</w:t>
            </w:r>
          </w:p>
          <w:p>
            <w:pPr>
              <w:pStyle w:val="style0"/>
              <w:numPr>
                <w:ilvl w:val="0"/>
                <w:numId w:val="39"/>
              </w:numPr>
              <w:spacing w:lineRule="auto" w:line="276"/>
              <w:rPr/>
            </w:pPr>
            <w:r>
              <w:t>outer pair</w:t>
            </w:r>
            <w:r>
              <w:tab/>
            </w:r>
            <w:r>
              <w:rPr>
                <w:rFonts w:ascii="Times New Roman" w:cs="Times New Roman" w:eastAsia="Times New Roman" w:hAnsi="Times New Roman"/>
                <w:sz w:val="24"/>
              </w:rPr>
              <w:t>d.</w:t>
            </w:r>
            <w:r>
              <w:rPr>
                <w:rFonts w:ascii="Times New Roman" w:cs="Times New Roman" w:eastAsia="Times New Roman" w:hAnsi="Times New Roman"/>
                <w:sz w:val="24"/>
              </w:rPr>
              <w:tab/>
            </w:r>
            <w:r>
              <w:t>unshared pair</w:t>
            </w:r>
          </w:p>
        </w:tc>
      </w:tr>
      <w:tr>
        <w:tblPrEx/>
        <w:trPr>
          <w:trHeight w:val="1055" w:hRule="atLeast"/>
        </w:trPr>
        <w:tc>
          <w:tcPr>
            <w:tcW w:w="800" w:type="dxa"/>
            <w:tcBorders>
              <w:top w:val="nil"/>
              <w:left w:val="nil"/>
              <w:bottom w:val="nil"/>
              <w:right w:val="nil"/>
            </w:tcBorders>
            <w:tcFitText w:val="false"/>
          </w:tcPr>
          <w:p>
            <w:pPr>
              <w:pStyle w:val="style0"/>
              <w:spacing w:lineRule="auto" w:line="276"/>
              <w:rPr/>
            </w:pPr>
            <w:r>
              <w:rPr>
                <w:rFonts w:ascii="Times New Roman" w:cs="Times New Roman" w:eastAsia="Times New Roman" w:hAnsi="Times New Roman"/>
                <w:sz w:val="24"/>
              </w:rPr>
              <w:t xml:space="preserve">____ </w:t>
            </w:r>
          </w:p>
        </w:tc>
        <w:tc>
          <w:tcPr>
            <w:tcW w:w="9880" w:type="dxa"/>
            <w:tcBorders>
              <w:top w:val="nil"/>
              <w:left w:val="nil"/>
              <w:bottom w:val="nil"/>
              <w:right w:val="nil"/>
            </w:tcBorders>
            <w:tcFitText w:val="false"/>
          </w:tcPr>
          <w:p>
            <w:pPr>
              <w:pStyle w:val="style0"/>
              <w:spacing w:after="58"/>
              <w:rPr/>
            </w:pPr>
            <w:r>
              <w:rPr>
                <w:rFonts w:ascii="Times New Roman" w:cs="Times New Roman" w:eastAsia="Times New Roman" w:hAnsi="Times New Roman"/>
                <w:sz w:val="24"/>
              </w:rPr>
              <w:t xml:space="preserve">24. </w:t>
            </w:r>
            <w:r>
              <w:t>Which of the following diatomic molecules is joined by a double covalent bond?</w:t>
            </w:r>
          </w:p>
          <w:p>
            <w:pPr>
              <w:pStyle w:val="style0"/>
              <w:numPr>
                <w:ilvl w:val="0"/>
                <w:numId w:val="36"/>
              </w:numPr>
              <w:spacing w:after="136"/>
              <w:rPr/>
            </w:pPr>
            <w:r>
              <w:t>O</w:t>
            </w:r>
            <w:r>
              <w:rPr>
                <w:vertAlign w:val="subscript"/>
              </w:rPr>
              <w:t>2</w:t>
            </w:r>
            <w:r>
              <w:rPr>
                <w:vertAlign w:val="subscript"/>
              </w:rPr>
              <w:tab/>
            </w:r>
            <w:r>
              <w:rPr>
                <w:rFonts w:ascii="Times New Roman" w:cs="Times New Roman" w:eastAsia="Times New Roman" w:hAnsi="Times New Roman"/>
                <w:sz w:val="24"/>
              </w:rPr>
              <w:t>c.</w:t>
            </w:r>
            <w:r>
              <w:rPr>
                <w:rFonts w:ascii="Times New Roman" w:cs="Times New Roman" w:eastAsia="Times New Roman" w:hAnsi="Times New Roman"/>
                <w:sz w:val="24"/>
              </w:rPr>
              <w:tab/>
            </w:r>
            <w:r>
              <w:t>N</w:t>
            </w:r>
            <w:r>
              <w:rPr>
                <w:vertAlign w:val="subscript"/>
              </w:rPr>
              <w:t>2</w:t>
            </w:r>
          </w:p>
          <w:p>
            <w:pPr>
              <w:pStyle w:val="style0"/>
              <w:numPr>
                <w:ilvl w:val="0"/>
                <w:numId w:val="36"/>
              </w:numPr>
              <w:spacing w:lineRule="auto" w:line="276"/>
              <w:rPr/>
            </w:pPr>
            <w:r>
              <w:t>Cl</w:t>
            </w:r>
            <w:r>
              <w:rPr>
                <w:vertAlign w:val="subscript"/>
              </w:rPr>
              <w:t>2</w:t>
            </w:r>
            <w:r>
              <w:rPr>
                <w:vertAlign w:val="subscript"/>
              </w:rPr>
              <w:tab/>
            </w:r>
            <w:r>
              <w:rPr>
                <w:rFonts w:ascii="Times New Roman" w:cs="Times New Roman" w:eastAsia="Times New Roman" w:hAnsi="Times New Roman"/>
                <w:sz w:val="24"/>
              </w:rPr>
              <w:t>d.</w:t>
            </w:r>
            <w:r>
              <w:rPr>
                <w:rFonts w:ascii="Times New Roman" w:cs="Times New Roman" w:eastAsia="Times New Roman" w:hAnsi="Times New Roman"/>
                <w:sz w:val="24"/>
              </w:rPr>
              <w:tab/>
            </w:r>
            <w:r>
              <w:t>He</w:t>
            </w:r>
            <w:r>
              <w:rPr>
                <w:vertAlign w:val="subscript"/>
              </w:rPr>
              <w:t>2</w:t>
            </w:r>
          </w:p>
        </w:tc>
      </w:tr>
      <w:tr>
        <w:tblPrEx/>
        <w:trPr>
          <w:trHeight w:val="1080" w:hRule="atLeast"/>
        </w:trPr>
        <w:tc>
          <w:tcPr>
            <w:tcW w:w="800" w:type="dxa"/>
            <w:tcBorders>
              <w:top w:val="nil"/>
              <w:left w:val="nil"/>
              <w:bottom w:val="nil"/>
              <w:right w:val="nil"/>
            </w:tcBorders>
            <w:tcFitText w:val="false"/>
          </w:tcPr>
          <w:p>
            <w:pPr>
              <w:pStyle w:val="style0"/>
              <w:spacing w:lineRule="auto" w:line="276"/>
              <w:rPr/>
            </w:pPr>
            <w:r>
              <w:rPr>
                <w:rFonts w:ascii="Times New Roman" w:cs="Times New Roman" w:eastAsia="Times New Roman" w:hAnsi="Times New Roman"/>
                <w:sz w:val="24"/>
              </w:rPr>
              <w:t xml:space="preserve">____ </w:t>
            </w:r>
          </w:p>
        </w:tc>
        <w:tc>
          <w:tcPr>
            <w:tcW w:w="9880" w:type="dxa"/>
            <w:tcBorders>
              <w:top w:val="nil"/>
              <w:left w:val="nil"/>
              <w:bottom w:val="nil"/>
              <w:right w:val="nil"/>
            </w:tcBorders>
            <w:tcFitText w:val="false"/>
          </w:tcPr>
          <w:p>
            <w:pPr>
              <w:pStyle w:val="style0"/>
              <w:spacing w:after="39"/>
              <w:rPr/>
            </w:pPr>
            <w:r>
              <w:rPr>
                <w:rFonts w:ascii="Times New Roman" w:cs="Times New Roman" w:eastAsia="Times New Roman" w:hAnsi="Times New Roman"/>
                <w:sz w:val="24"/>
              </w:rPr>
              <w:t xml:space="preserve">25. </w:t>
            </w:r>
            <w:r>
              <w:t>A molecule with a single covalent bond is ____.</w:t>
            </w:r>
          </w:p>
          <w:p>
            <w:pPr>
              <w:pStyle w:val="style0"/>
              <w:numPr>
                <w:ilvl w:val="0"/>
                <w:numId w:val="37"/>
              </w:numPr>
              <w:spacing w:after="147"/>
              <w:rPr/>
            </w:pPr>
            <w:r>
              <w:t>CO</w:t>
            </w:r>
            <w:r>
              <w:rPr>
                <w:vertAlign w:val="subscript"/>
              </w:rPr>
              <w:t>2</w:t>
            </w:r>
            <w:r>
              <w:rPr>
                <w:vertAlign w:val="subscript"/>
              </w:rPr>
              <w:tab/>
            </w:r>
            <w:r>
              <w:rPr>
                <w:rFonts w:ascii="Times New Roman" w:cs="Times New Roman" w:eastAsia="Times New Roman" w:hAnsi="Times New Roman"/>
                <w:sz w:val="24"/>
              </w:rPr>
              <w:t>c.</w:t>
            </w:r>
            <w:r>
              <w:rPr>
                <w:rFonts w:ascii="Times New Roman" w:cs="Times New Roman" w:eastAsia="Times New Roman" w:hAnsi="Times New Roman"/>
                <w:sz w:val="24"/>
              </w:rPr>
              <w:tab/>
            </w:r>
            <w:r>
              <w:t>CO</w:t>
            </w:r>
          </w:p>
          <w:p>
            <w:pPr>
              <w:pStyle w:val="style0"/>
              <w:numPr>
                <w:ilvl w:val="0"/>
                <w:numId w:val="37"/>
              </w:numPr>
              <w:spacing w:lineRule="auto" w:line="276"/>
              <w:rPr/>
            </w:pPr>
            <w:r>
              <w:t>Cl</w:t>
            </w:r>
            <w:r>
              <w:rPr>
                <w:vertAlign w:val="subscript"/>
              </w:rPr>
              <w:t>2</w:t>
            </w:r>
            <w:r>
              <w:rPr>
                <w:vertAlign w:val="subscript"/>
              </w:rPr>
              <w:tab/>
            </w:r>
            <w:r>
              <w:rPr>
                <w:rFonts w:ascii="Times New Roman" w:cs="Times New Roman" w:eastAsia="Times New Roman" w:hAnsi="Times New Roman"/>
                <w:sz w:val="24"/>
              </w:rPr>
              <w:t>d.</w:t>
            </w:r>
            <w:r>
              <w:rPr>
                <w:rFonts w:ascii="Times New Roman" w:cs="Times New Roman" w:eastAsia="Times New Roman" w:hAnsi="Times New Roman"/>
                <w:sz w:val="24"/>
              </w:rPr>
              <w:tab/>
            </w:r>
            <w:r>
              <w:t>N</w:t>
            </w:r>
            <w:r>
              <w:rPr>
                <w:vertAlign w:val="subscript"/>
              </w:rPr>
              <w:t>2</w:t>
            </w:r>
          </w:p>
        </w:tc>
      </w:tr>
      <w:tr>
        <w:tblPrEx/>
        <w:trPr>
          <w:trHeight w:val="954" w:hRule="atLeast"/>
        </w:trPr>
        <w:tc>
          <w:tcPr>
            <w:tcW w:w="800" w:type="dxa"/>
            <w:tcBorders>
              <w:top w:val="nil"/>
              <w:left w:val="nil"/>
              <w:bottom w:val="nil"/>
              <w:right w:val="nil"/>
            </w:tcBorders>
            <w:tcFitText w:val="false"/>
          </w:tcPr>
          <w:p>
            <w:pPr>
              <w:pStyle w:val="style0"/>
              <w:spacing w:lineRule="auto" w:line="276"/>
              <w:rPr/>
            </w:pPr>
            <w:r>
              <w:rPr>
                <w:rFonts w:ascii="Times New Roman" w:cs="Times New Roman" w:eastAsia="Times New Roman" w:hAnsi="Times New Roman"/>
                <w:sz w:val="24"/>
              </w:rPr>
              <w:t xml:space="preserve">____ </w:t>
            </w:r>
          </w:p>
        </w:tc>
        <w:tc>
          <w:tcPr>
            <w:tcW w:w="9880" w:type="dxa"/>
            <w:tcBorders>
              <w:top w:val="nil"/>
              <w:left w:val="nil"/>
              <w:bottom w:val="nil"/>
              <w:right w:val="nil"/>
            </w:tcBorders>
            <w:tcFitText w:val="false"/>
          </w:tcPr>
          <w:p>
            <w:pPr>
              <w:pStyle w:val="style0"/>
              <w:spacing w:after="25"/>
              <w:rPr/>
            </w:pPr>
            <w:r>
              <w:rPr>
                <w:rFonts w:ascii="Times New Roman" w:cs="Times New Roman" w:eastAsia="Times New Roman" w:hAnsi="Times New Roman"/>
                <w:sz w:val="24"/>
              </w:rPr>
              <w:t xml:space="preserve">26. </w:t>
            </w:r>
            <w:r>
              <w:t>Once formed, how are coordinate covalent bonds different from other covalent bonds?</w:t>
            </w:r>
          </w:p>
          <w:p>
            <w:pPr>
              <w:pStyle w:val="style0"/>
              <w:numPr>
                <w:ilvl w:val="0"/>
                <w:numId w:val="42"/>
              </w:numPr>
              <w:spacing w:after="24"/>
              <w:rPr/>
            </w:pPr>
            <w:r>
              <w:t>They are stronger.</w:t>
            </w:r>
            <w:r>
              <w:tab/>
            </w:r>
            <w:r>
              <w:rPr>
                <w:rFonts w:ascii="Times New Roman" w:cs="Times New Roman" w:eastAsia="Times New Roman" w:hAnsi="Times New Roman"/>
                <w:sz w:val="24"/>
              </w:rPr>
              <w:t>c.</w:t>
            </w:r>
            <w:r>
              <w:rPr>
                <w:rFonts w:ascii="Times New Roman" w:cs="Times New Roman" w:eastAsia="Times New Roman" w:hAnsi="Times New Roman"/>
                <w:sz w:val="24"/>
              </w:rPr>
              <w:tab/>
            </w:r>
            <w:r>
              <w:t>They are weaker.</w:t>
            </w:r>
          </w:p>
          <w:p>
            <w:pPr>
              <w:pStyle w:val="style0"/>
              <w:numPr>
                <w:ilvl w:val="0"/>
                <w:numId w:val="42"/>
              </w:numPr>
              <w:spacing w:lineRule="auto" w:line="276"/>
              <w:rPr/>
            </w:pPr>
            <w:r>
              <w:t>They are more ionic in character.</w:t>
            </w:r>
            <w:r>
              <w:tab/>
            </w:r>
            <w:r>
              <w:rPr>
                <w:rFonts w:ascii="Times New Roman" w:cs="Times New Roman" w:eastAsia="Times New Roman" w:hAnsi="Times New Roman"/>
                <w:sz w:val="24"/>
              </w:rPr>
              <w:t>d.</w:t>
            </w:r>
            <w:r>
              <w:rPr>
                <w:rFonts w:ascii="Times New Roman" w:cs="Times New Roman" w:eastAsia="Times New Roman" w:hAnsi="Times New Roman"/>
                <w:sz w:val="24"/>
              </w:rPr>
              <w:tab/>
            </w:r>
            <w:r>
              <w:t>There is no difference.</w:t>
            </w:r>
          </w:p>
        </w:tc>
      </w:tr>
      <w:tr>
        <w:tblPrEx/>
        <w:trPr>
          <w:trHeight w:val="1871" w:hRule="atLeast"/>
        </w:trPr>
        <w:tc>
          <w:tcPr>
            <w:tcW w:w="800" w:type="dxa"/>
            <w:tcBorders>
              <w:top w:val="nil"/>
              <w:left w:val="nil"/>
              <w:bottom w:val="nil"/>
              <w:right w:val="nil"/>
            </w:tcBorders>
            <w:tcFitText w:val="false"/>
          </w:tcPr>
          <w:p>
            <w:pPr>
              <w:pStyle w:val="style0"/>
              <w:spacing w:lineRule="auto" w:line="276"/>
              <w:rPr/>
            </w:pPr>
            <w:r>
              <w:rPr>
                <w:rFonts w:ascii="Times New Roman" w:cs="Times New Roman" w:eastAsia="Times New Roman" w:hAnsi="Times New Roman"/>
                <w:sz w:val="24"/>
              </w:rPr>
              <w:t xml:space="preserve">____ </w:t>
            </w:r>
          </w:p>
        </w:tc>
        <w:tc>
          <w:tcPr>
            <w:tcW w:w="9880" w:type="dxa"/>
            <w:tcBorders>
              <w:top w:val="nil"/>
              <w:left w:val="nil"/>
              <w:bottom w:val="nil"/>
              <w:right w:val="nil"/>
            </w:tcBorders>
            <w:tcFitText w:val="false"/>
          </w:tcPr>
          <w:p>
            <w:pPr>
              <w:pStyle w:val="style0"/>
              <w:spacing w:lineRule="auto" w:line="354"/>
              <w:ind w:left="460" w:hanging="460"/>
              <w:jc w:val="both"/>
              <w:rPr/>
            </w:pPr>
            <w:r>
              <w:rPr>
                <w:rFonts w:ascii="Times New Roman" w:cs="Times New Roman" w:eastAsia="Times New Roman" w:hAnsi="Times New Roman"/>
                <w:sz w:val="24"/>
              </w:rPr>
              <w:t xml:space="preserve">27. </w:t>
            </w:r>
            <w:r>
              <w:t>When H</w:t>
            </w:r>
            <w:r>
              <w:rPr>
                <w:rFonts w:ascii="Segoe UI Symbol" w:cs="Segoe UI Symbol" w:eastAsia="Segoe UI Symbol" w:hAnsi="Segoe UI Symbol"/>
                <w:vertAlign w:val="superscript"/>
              </w:rPr>
              <w:t>+</w:t>
            </w:r>
            <w:r>
              <w:t xml:space="preserve"> forms a bond with H</w:t>
            </w:r>
            <w:r>
              <w:rPr>
                <w:vertAlign w:val="subscript"/>
              </w:rPr>
              <w:t>2</w:t>
            </w:r>
            <w:r>
              <w:t>O to form the hydronium ion H</w:t>
            </w:r>
            <w:r>
              <w:rPr>
                <w:vertAlign w:val="subscript"/>
              </w:rPr>
              <w:t>3</w:t>
            </w:r>
            <w:r>
              <w:t>O</w:t>
            </w:r>
            <w:r>
              <w:rPr>
                <w:rFonts w:ascii="Segoe UI Symbol" w:cs="Segoe UI Symbol" w:eastAsia="Segoe UI Symbol" w:hAnsi="Segoe UI Symbol"/>
                <w:vertAlign w:val="superscript"/>
              </w:rPr>
              <w:t>+</w:t>
            </w:r>
            <w:r>
              <w:t>, this bond is called a coordinate covalent bond because ____.</w:t>
            </w:r>
          </w:p>
          <w:p>
            <w:pPr>
              <w:pStyle w:val="style0"/>
              <w:numPr>
                <w:ilvl w:val="0"/>
                <w:numId w:val="43"/>
              </w:numPr>
              <w:spacing w:after="25"/>
              <w:rPr/>
            </w:pPr>
            <w:r>
              <w:t>both bonding electrons come from the oxygen atom</w:t>
            </w:r>
          </w:p>
          <w:p>
            <w:pPr>
              <w:pStyle w:val="style0"/>
              <w:numPr>
                <w:ilvl w:val="0"/>
                <w:numId w:val="43"/>
              </w:numPr>
              <w:spacing w:after="25"/>
              <w:rPr/>
            </w:pPr>
            <w:r>
              <w:t>it forms an especially strong bond</w:t>
            </w:r>
          </w:p>
          <w:p>
            <w:pPr>
              <w:pStyle w:val="style0"/>
              <w:numPr>
                <w:ilvl w:val="0"/>
                <w:numId w:val="43"/>
              </w:numPr>
              <w:spacing w:after="24"/>
              <w:rPr/>
            </w:pPr>
            <w:r>
              <w:t>the electrons are equally shared</w:t>
            </w:r>
          </w:p>
          <w:p>
            <w:pPr>
              <w:pStyle w:val="style0"/>
              <w:numPr>
                <w:ilvl w:val="0"/>
                <w:numId w:val="43"/>
              </w:numPr>
              <w:spacing w:lineRule="auto" w:line="276"/>
              <w:rPr/>
            </w:pPr>
            <w:r>
              <w:t>the oxygen no longer has eight valence electrons</w:t>
            </w:r>
          </w:p>
        </w:tc>
      </w:tr>
      <w:tr>
        <w:tblPrEx/>
        <w:trPr>
          <w:trHeight w:val="880" w:hRule="atLeast"/>
        </w:trPr>
        <w:tc>
          <w:tcPr>
            <w:tcW w:w="800" w:type="dxa"/>
            <w:tcBorders>
              <w:top w:val="nil"/>
              <w:left w:val="nil"/>
              <w:bottom w:val="nil"/>
              <w:right w:val="nil"/>
            </w:tcBorders>
            <w:tcFitText w:val="false"/>
          </w:tcPr>
          <w:p>
            <w:pPr>
              <w:pStyle w:val="style0"/>
              <w:spacing w:lineRule="auto" w:line="276"/>
              <w:rPr/>
            </w:pPr>
            <w:r>
              <w:rPr>
                <w:rFonts w:ascii="Times New Roman" w:cs="Times New Roman" w:eastAsia="Times New Roman" w:hAnsi="Times New Roman"/>
                <w:sz w:val="24"/>
              </w:rPr>
              <w:t xml:space="preserve">____ </w:t>
            </w:r>
          </w:p>
        </w:tc>
        <w:tc>
          <w:tcPr>
            <w:tcW w:w="9880" w:type="dxa"/>
            <w:tcBorders>
              <w:top w:val="nil"/>
              <w:left w:val="nil"/>
              <w:bottom w:val="nil"/>
              <w:right w:val="nil"/>
            </w:tcBorders>
            <w:tcFitText w:val="false"/>
          </w:tcPr>
          <w:p>
            <w:pPr>
              <w:pStyle w:val="style0"/>
              <w:spacing w:after="32"/>
              <w:rPr/>
            </w:pPr>
            <w:r>
              <w:rPr>
                <w:rFonts w:ascii="Times New Roman" w:cs="Times New Roman" w:eastAsia="Times New Roman" w:hAnsi="Times New Roman"/>
                <w:sz w:val="24"/>
              </w:rPr>
              <w:t xml:space="preserve">28. </w:t>
            </w:r>
            <w:r>
              <w:t>Which of the following atoms acquires the most negative charge in a covalent bond with hydrogen?</w:t>
            </w:r>
          </w:p>
          <w:p>
            <w:pPr>
              <w:pStyle w:val="style0"/>
              <w:numPr>
                <w:ilvl w:val="0"/>
                <w:numId w:val="40"/>
              </w:numPr>
              <w:spacing w:after="26"/>
              <w:rPr/>
            </w:pPr>
            <w:r>
              <w:t>C</w:t>
            </w:r>
            <w:r>
              <w:tab/>
            </w:r>
            <w:r>
              <w:rPr>
                <w:rFonts w:ascii="Times New Roman" w:cs="Times New Roman" w:eastAsia="Times New Roman" w:hAnsi="Times New Roman"/>
                <w:sz w:val="24"/>
              </w:rPr>
              <w:t>c.</w:t>
            </w:r>
            <w:r>
              <w:rPr>
                <w:rFonts w:ascii="Times New Roman" w:cs="Times New Roman" w:eastAsia="Times New Roman" w:hAnsi="Times New Roman"/>
                <w:sz w:val="24"/>
              </w:rPr>
              <w:tab/>
            </w:r>
            <w:r>
              <w:t>O</w:t>
            </w:r>
          </w:p>
          <w:p>
            <w:pPr>
              <w:pStyle w:val="style0"/>
              <w:numPr>
                <w:ilvl w:val="0"/>
                <w:numId w:val="40"/>
              </w:numPr>
              <w:spacing w:lineRule="auto" w:line="276"/>
              <w:rPr/>
            </w:pPr>
            <w:r>
              <w:t>Na</w:t>
            </w:r>
            <w:r>
              <w:tab/>
            </w:r>
            <w:r>
              <w:rPr>
                <w:rFonts w:ascii="Times New Roman" w:cs="Times New Roman" w:eastAsia="Times New Roman" w:hAnsi="Times New Roman"/>
                <w:sz w:val="24"/>
              </w:rPr>
              <w:t>d.</w:t>
            </w:r>
            <w:r>
              <w:rPr>
                <w:rFonts w:ascii="Times New Roman" w:cs="Times New Roman" w:eastAsia="Times New Roman" w:hAnsi="Times New Roman"/>
                <w:sz w:val="24"/>
              </w:rPr>
              <w:tab/>
            </w:r>
            <w:r>
              <w:t>S</w:t>
            </w:r>
          </w:p>
        </w:tc>
      </w:tr>
      <w:tr>
        <w:tblPrEx/>
        <w:trPr>
          <w:trHeight w:val="880" w:hRule="atLeast"/>
        </w:trPr>
        <w:tc>
          <w:tcPr>
            <w:tcW w:w="800" w:type="dxa"/>
            <w:tcBorders>
              <w:top w:val="nil"/>
              <w:left w:val="nil"/>
              <w:bottom w:val="nil"/>
              <w:right w:val="nil"/>
            </w:tcBorders>
            <w:tcFitText w:val="false"/>
          </w:tcPr>
          <w:p>
            <w:pPr>
              <w:pStyle w:val="style0"/>
              <w:spacing w:lineRule="auto" w:line="276"/>
              <w:rPr/>
            </w:pPr>
            <w:r>
              <w:rPr>
                <w:rFonts w:ascii="Times New Roman" w:cs="Times New Roman" w:eastAsia="Times New Roman" w:hAnsi="Times New Roman"/>
                <w:sz w:val="24"/>
              </w:rPr>
              <w:t xml:space="preserve">____ </w:t>
            </w:r>
          </w:p>
        </w:tc>
        <w:tc>
          <w:tcPr>
            <w:tcW w:w="9880" w:type="dxa"/>
            <w:tcBorders>
              <w:top w:val="nil"/>
              <w:left w:val="nil"/>
              <w:bottom w:val="nil"/>
              <w:right w:val="nil"/>
            </w:tcBorders>
            <w:tcFitText w:val="false"/>
          </w:tcPr>
          <w:p>
            <w:pPr>
              <w:pStyle w:val="style0"/>
              <w:spacing w:after="27"/>
              <w:rPr/>
            </w:pPr>
            <w:r>
              <w:rPr>
                <w:rFonts w:ascii="Times New Roman" w:cs="Times New Roman" w:eastAsia="Times New Roman" w:hAnsi="Times New Roman"/>
                <w:sz w:val="24"/>
              </w:rPr>
              <w:t xml:space="preserve">29. </w:t>
            </w:r>
            <w:r>
              <w:t>Which of the following covalent bonds is the most polar?</w:t>
            </w:r>
          </w:p>
          <w:p>
            <w:pPr>
              <w:pStyle w:val="style0"/>
              <w:numPr>
                <w:ilvl w:val="0"/>
                <w:numId w:val="41"/>
              </w:numPr>
              <w:spacing w:after="26"/>
              <w:rPr/>
            </w:pPr>
            <w:r>
              <w:t>H—F</w:t>
            </w:r>
            <w:r>
              <w:tab/>
            </w:r>
            <w:r>
              <w:rPr>
                <w:rFonts w:ascii="Times New Roman" w:cs="Times New Roman" w:eastAsia="Times New Roman" w:hAnsi="Times New Roman"/>
                <w:sz w:val="24"/>
              </w:rPr>
              <w:t>c.</w:t>
            </w:r>
            <w:r>
              <w:rPr>
                <w:rFonts w:ascii="Times New Roman" w:cs="Times New Roman" w:eastAsia="Times New Roman" w:hAnsi="Times New Roman"/>
                <w:sz w:val="24"/>
              </w:rPr>
              <w:tab/>
            </w:r>
            <w:r>
              <w:t>H—H</w:t>
            </w:r>
          </w:p>
          <w:p>
            <w:pPr>
              <w:pStyle w:val="style0"/>
              <w:numPr>
                <w:ilvl w:val="0"/>
                <w:numId w:val="41"/>
              </w:numPr>
              <w:spacing w:lineRule="auto" w:line="276"/>
              <w:rPr/>
            </w:pPr>
            <w:r>
              <w:t>H—C</w:t>
            </w:r>
            <w:r>
              <w:tab/>
            </w:r>
            <w:r>
              <w:rPr>
                <w:rFonts w:ascii="Times New Roman" w:cs="Times New Roman" w:eastAsia="Times New Roman" w:hAnsi="Times New Roman"/>
                <w:sz w:val="24"/>
              </w:rPr>
              <w:t>d.</w:t>
            </w:r>
            <w:r>
              <w:rPr>
                <w:rFonts w:ascii="Times New Roman" w:cs="Times New Roman" w:eastAsia="Times New Roman" w:hAnsi="Times New Roman"/>
                <w:sz w:val="24"/>
              </w:rPr>
              <w:tab/>
            </w:r>
            <w:r>
              <w:t>H—N</w:t>
            </w:r>
          </w:p>
        </w:tc>
      </w:tr>
      <w:tr>
        <w:tblPrEx/>
        <w:trPr>
          <w:trHeight w:val="1440" w:hRule="atLeast"/>
        </w:trPr>
        <w:tc>
          <w:tcPr>
            <w:tcW w:w="800" w:type="dxa"/>
            <w:tcBorders>
              <w:top w:val="nil"/>
              <w:left w:val="nil"/>
              <w:bottom w:val="nil"/>
              <w:right w:val="nil"/>
            </w:tcBorders>
            <w:tcFitText w:val="false"/>
          </w:tcPr>
          <w:p>
            <w:pPr>
              <w:pStyle w:val="style0"/>
              <w:spacing w:lineRule="auto" w:line="276"/>
              <w:rPr/>
            </w:pPr>
            <w:r>
              <w:rPr>
                <w:rFonts w:ascii="Times New Roman" w:cs="Times New Roman" w:eastAsia="Times New Roman" w:hAnsi="Times New Roman"/>
                <w:sz w:val="24"/>
              </w:rPr>
              <w:t xml:space="preserve">____ </w:t>
            </w:r>
          </w:p>
        </w:tc>
        <w:tc>
          <w:tcPr>
            <w:tcW w:w="9880" w:type="dxa"/>
            <w:tcBorders>
              <w:top w:val="nil"/>
              <w:left w:val="nil"/>
              <w:bottom w:val="nil"/>
              <w:right w:val="nil"/>
            </w:tcBorders>
            <w:tcFitText w:val="false"/>
          </w:tcPr>
          <w:p>
            <w:pPr>
              <w:pStyle w:val="style0"/>
              <w:spacing w:after="24"/>
              <w:rPr/>
            </w:pPr>
            <w:r>
              <w:rPr>
                <w:rFonts w:ascii="Times New Roman" w:cs="Times New Roman" w:eastAsia="Times New Roman" w:hAnsi="Times New Roman"/>
                <w:sz w:val="24"/>
              </w:rPr>
              <w:t xml:space="preserve">30. </w:t>
            </w:r>
            <w:r>
              <w:t>What causes hydrogen bonding?</w:t>
            </w:r>
          </w:p>
          <w:p>
            <w:pPr>
              <w:pStyle w:val="style0"/>
              <w:numPr>
                <w:ilvl w:val="0"/>
                <w:numId w:val="44"/>
              </w:numPr>
              <w:spacing w:after="25"/>
              <w:rPr/>
            </w:pPr>
            <w:r>
              <w:t>attraction between ions</w:t>
            </w:r>
          </w:p>
          <w:p>
            <w:pPr>
              <w:pStyle w:val="style0"/>
              <w:numPr>
                <w:ilvl w:val="0"/>
                <w:numId w:val="44"/>
              </w:numPr>
              <w:spacing w:after="24"/>
              <w:rPr/>
            </w:pPr>
            <w:r>
              <w:t>motion of electrons</w:t>
            </w:r>
          </w:p>
          <w:p>
            <w:pPr>
              <w:pStyle w:val="style0"/>
              <w:numPr>
                <w:ilvl w:val="0"/>
                <w:numId w:val="44"/>
              </w:numPr>
              <w:spacing w:after="24"/>
              <w:rPr/>
            </w:pPr>
            <w:r>
              <w:t>sharing of electron pairs</w:t>
            </w:r>
          </w:p>
          <w:p>
            <w:pPr>
              <w:pStyle w:val="style0"/>
              <w:numPr>
                <w:ilvl w:val="0"/>
                <w:numId w:val="44"/>
              </w:numPr>
              <w:spacing w:lineRule="auto" w:line="276"/>
              <w:rPr/>
            </w:pPr>
            <w:r>
              <w:t>bonding of a covalently bonded hydrogen atom with an unshared electron pair</w:t>
            </w:r>
          </w:p>
        </w:tc>
      </w:tr>
      <w:tr>
        <w:tblPrEx/>
        <w:trPr>
          <w:trHeight w:val="288" w:hRule="atLeast"/>
        </w:trPr>
        <w:tc>
          <w:tcPr>
            <w:tcW w:w="800" w:type="dxa"/>
            <w:tcBorders>
              <w:top w:val="nil"/>
              <w:left w:val="nil"/>
              <w:bottom w:val="nil"/>
              <w:right w:val="nil"/>
            </w:tcBorders>
            <w:tcFitText w:val="false"/>
          </w:tcPr>
          <w:p>
            <w:pPr>
              <w:pStyle w:val="style0"/>
              <w:spacing w:lineRule="auto" w:line="276"/>
              <w:rPr/>
            </w:pPr>
            <w:r>
              <w:rPr>
                <w:rFonts w:ascii="Times New Roman" w:cs="Times New Roman" w:eastAsia="Times New Roman" w:hAnsi="Times New Roman"/>
                <w:sz w:val="24"/>
              </w:rPr>
              <w:t xml:space="preserve">____ </w:t>
            </w:r>
          </w:p>
        </w:tc>
        <w:tc>
          <w:tcPr>
            <w:tcW w:w="9880" w:type="dxa"/>
            <w:tcBorders>
              <w:top w:val="nil"/>
              <w:left w:val="nil"/>
              <w:bottom w:val="nil"/>
              <w:right w:val="nil"/>
            </w:tcBorders>
            <w:tcFitText w:val="false"/>
          </w:tcPr>
          <w:p>
            <w:pPr>
              <w:pStyle w:val="style0"/>
              <w:spacing w:lineRule="auto" w:line="276"/>
              <w:rPr/>
            </w:pPr>
            <w:r>
              <w:rPr>
                <w:rFonts w:ascii="Times New Roman" w:cs="Times New Roman" w:eastAsia="Times New Roman" w:hAnsi="Times New Roman"/>
                <w:sz w:val="24"/>
              </w:rPr>
              <w:t xml:space="preserve">31. </w:t>
            </w:r>
            <w:r>
              <w:t>Why is hydrogen bonding only possible with hydrogen?</w:t>
            </w:r>
          </w:p>
        </w:tc>
      </w:tr>
    </w:tbl>
    <w:p>
      <w:pPr>
        <w:pStyle w:val="style0"/>
        <w:numPr>
          <w:ilvl w:val="0"/>
          <w:numId w:val="15"/>
        </w:numPr>
        <w:spacing w:after="25" w:lineRule="auto" w:line="240"/>
        <w:ind w:right="-15"/>
        <w:rPr/>
      </w:pPr>
      <w:r>
        <w:t>Hydrogen’s nucleus is electron deficient when it bonds with an electronegative atom.</w:t>
      </w:r>
    </w:p>
    <w:p>
      <w:pPr>
        <w:pStyle w:val="style0"/>
        <w:numPr>
          <w:ilvl w:val="0"/>
          <w:numId w:val="15"/>
        </w:numPr>
        <w:spacing w:after="13" w:lineRule="auto" w:line="246"/>
        <w:ind w:right="-15"/>
        <w:rPr/>
      </w:pPr>
      <w:r>
        <w:t>Hydrogen is the only atom that is the same size as an oxygen atom.</w:t>
      </w:r>
    </w:p>
    <w:p>
      <w:pPr>
        <w:pStyle w:val="style0"/>
        <w:numPr>
          <w:ilvl w:val="0"/>
          <w:numId w:val="15"/>
        </w:numPr>
        <w:spacing w:after="13" w:lineRule="auto" w:line="246"/>
        <w:ind w:right="-15"/>
        <w:rPr/>
      </w:pPr>
      <w:r>
        <w:t>Hydrogen is the most electronegative element.</w:t>
      </w:r>
    </w:p>
    <w:p>
      <w:pPr>
        <w:pStyle w:val="style0"/>
        <w:numPr>
          <w:ilvl w:val="0"/>
          <w:numId w:val="15"/>
        </w:numPr>
        <w:spacing w:after="13" w:lineRule="auto" w:line="246"/>
        <w:ind w:right="-15"/>
        <w:rPr/>
      </w:pPr>
      <w:r>
        <w:t>Hydrogen tends to form covalent bonds.</w:t>
      </w:r>
    </w:p>
    <w:p>
      <w:pPr>
        <w:pStyle w:val="style0"/>
        <w:rPr/>
        <w:sectPr>
          <w:headerReference w:type="even" r:id="rId3"/>
          <w:headerReference w:type="default" r:id="rId4"/>
          <w:footerReference w:type="even" r:id="rId5"/>
          <w:footerReference w:type="default" r:id="rId6"/>
          <w:headerReference w:type="first" r:id="rId7"/>
          <w:pgSz w:w="12240" w:h="15840" w:orient="portrait"/>
          <w:pgMar w:top="740" w:right="2040" w:bottom="2332" w:left="720" w:header="740" w:footer="980" w:gutter="0"/>
          <w:cols w:space="720"/>
        </w:sectPr>
      </w:pPr>
    </w:p>
    <w:p>
      <w:pPr>
        <w:pStyle w:val="style0"/>
        <w:spacing w:after="478" w:lineRule="auto" w:line="240"/>
        <w:rPr/>
      </w:pPr>
      <w:r>
        <w:rPr>
          <w:rFonts w:ascii="Times New Roman" w:cs="Times New Roman" w:eastAsia="Times New Roman" w:hAnsi="Times New Roman"/>
          <w:b/>
          <w:sz w:val="24"/>
        </w:rPr>
        <w:t xml:space="preserve"> </w:t>
      </w:r>
    </w:p>
    <w:p>
      <w:pPr>
        <w:pStyle w:val="style0"/>
        <w:spacing w:after="8"/>
        <w:ind w:left="-5"/>
        <w:rPr>
          <w:rFonts w:ascii="Times New Roman" w:cs="Times New Roman" w:eastAsia="Times New Roman" w:hAnsi="Times New Roman"/>
          <w:b/>
          <w:sz w:val="28"/>
        </w:rPr>
        <w:sectPr>
          <w:pgSz w:w="12246" w:h="15817" w:orient="portrait"/>
          <w:pgMar w:top="1440" w:right="1296" w:bottom="1400" w:left="1346" w:header="720" w:footer="720" w:gutter="0"/>
          <w:cols w:space="251" w:num="2"/>
        </w:sectPr>
      </w:pPr>
    </w:p>
    <w:p>
      <w:pPr>
        <w:pStyle w:val="style0"/>
        <w:spacing w:after="8"/>
        <w:ind w:left="-5"/>
        <w:rPr/>
      </w:pPr>
      <w:r>
        <w:rPr>
          <w:rFonts w:ascii="Times New Roman" w:cs="Times New Roman" w:eastAsia="Times New Roman" w:hAnsi="Times New Roman"/>
          <w:b/>
          <w:sz w:val="28"/>
        </w:rPr>
        <w:t>Chemical Bonding - Practice Questions</w:t>
      </w:r>
    </w:p>
    <w:p>
      <w:pPr>
        <w:pStyle w:val="style0"/>
        <w:spacing w:after="378"/>
        <w:ind w:left="-5"/>
        <w:rPr/>
      </w:pPr>
      <w:r>
        <w:rPr>
          <w:rFonts w:ascii="Times New Roman" w:cs="Times New Roman" w:eastAsia="Times New Roman" w:hAnsi="Times New Roman"/>
          <w:b/>
          <w:sz w:val="28"/>
        </w:rPr>
        <w:t>Answer Section</w:t>
      </w:r>
    </w:p>
    <w:p>
      <w:pPr>
        <w:pStyle w:val="style0"/>
        <w:keepNext/>
        <w:keepLines/>
        <w:spacing w:after="273" w:lineRule="auto" w:line="244"/>
        <w:ind w:left="558" w:right="-15" w:hanging="10"/>
        <w:outlineLvl w:val="0"/>
        <w:rPr>
          <w:rFonts w:ascii="Arial" w:cs="Arial" w:eastAsia="Arial" w:hAnsi="Arial"/>
          <w:b/>
          <w:color w:val="000000"/>
          <w:sz w:val="80"/>
        </w:rPr>
      </w:pPr>
    </w:p>
    <w:p>
      <w:pPr>
        <w:pStyle w:val="style0"/>
        <w:numPr>
          <w:ilvl w:val="0"/>
          <w:numId w:val="17"/>
        </w:numPr>
        <w:spacing w:after="13" w:lineRule="auto" w:line="246"/>
        <w:ind w:right="-15"/>
        <w:rPr/>
        <w:sectPr>
          <w:type w:val="continuous"/>
          <w:pgSz w:w="12246" w:h="15817" w:orient="portrait"/>
          <w:pgMar w:top="1440" w:right="1296" w:bottom="1400" w:left="1346" w:header="720" w:footer="720" w:gutter="0"/>
          <w:cols w:space="251"/>
        </w:sectPr>
      </w:pPr>
    </w:p>
    <w:p>
      <w:pPr>
        <w:pStyle w:val="style0"/>
        <w:numPr>
          <w:ilvl w:val="0"/>
          <w:numId w:val="17"/>
        </w:numPr>
        <w:spacing w:after="13" w:lineRule="auto" w:line="246"/>
        <w:ind w:right="-15"/>
        <w:rPr/>
      </w:pPr>
      <w:r>
        <w:t xml:space="preserve">ANS: </w:t>
      </w:r>
      <w:r>
        <w:tab/>
      </w:r>
      <w:r>
        <w:t xml:space="preserve">B </w:t>
      </w:r>
      <w:r>
        <w:tab/>
      </w:r>
    </w:p>
    <w:p>
      <w:pPr>
        <w:pStyle w:val="style0"/>
        <w:numPr>
          <w:ilvl w:val="0"/>
          <w:numId w:val="17"/>
        </w:numPr>
        <w:spacing w:after="13" w:lineRule="auto" w:line="246"/>
        <w:ind w:right="-15"/>
        <w:rPr/>
      </w:pPr>
      <w:r>
        <w:t xml:space="preserve">ANS: </w:t>
      </w:r>
      <w:r>
        <w:tab/>
      </w:r>
      <w:r>
        <w:t>B</w:t>
      </w:r>
    </w:p>
    <w:p/>
    <w:p>
      <w:pPr>
        <w:pStyle w:val="style0"/>
        <w:numPr>
          <w:ilvl w:val="0"/>
          <w:numId w:val="17"/>
        </w:numPr>
        <w:spacing w:after="13" w:lineRule="auto" w:line="246"/>
        <w:ind w:right="-15"/>
        <w:rPr/>
      </w:pPr>
      <w:r>
        <w:t xml:space="preserve">ANS: </w:t>
      </w:r>
      <w:r>
        <w:tab/>
      </w:r>
      <w:r>
        <w:t xml:space="preserve">D </w:t>
      </w:r>
      <w:r>
        <w:tab/>
      </w:r>
    </w:p>
    <w:p/>
    <w:p>
      <w:pPr>
        <w:pStyle w:val="style0"/>
        <w:numPr>
          <w:ilvl w:val="0"/>
          <w:numId w:val="17"/>
        </w:numPr>
        <w:spacing w:after="13" w:lineRule="auto" w:line="246"/>
        <w:ind w:right="-15"/>
        <w:rPr/>
      </w:pPr>
      <w:r>
        <w:t xml:space="preserve">ANS: </w:t>
      </w:r>
      <w:r>
        <w:tab/>
      </w:r>
      <w:r>
        <w:t xml:space="preserve">B </w:t>
      </w:r>
      <w:r>
        <w:tab/>
      </w:r>
    </w:p>
    <w:p/>
    <w:p>
      <w:pPr>
        <w:pStyle w:val="style0"/>
        <w:numPr>
          <w:ilvl w:val="0"/>
          <w:numId w:val="17"/>
        </w:numPr>
        <w:spacing w:after="13" w:lineRule="auto" w:line="246"/>
        <w:ind w:right="-15"/>
        <w:rPr/>
      </w:pPr>
      <w:r>
        <w:t xml:space="preserve">ANS: </w:t>
      </w:r>
      <w:r>
        <w:tab/>
      </w:r>
      <w:r>
        <w:t xml:space="preserve">B </w:t>
      </w:r>
      <w:r>
        <w:tab/>
      </w:r>
    </w:p>
    <w:p/>
    <w:p>
      <w:pPr>
        <w:pStyle w:val="style0"/>
        <w:numPr>
          <w:ilvl w:val="0"/>
          <w:numId w:val="17"/>
        </w:numPr>
        <w:spacing w:after="13" w:lineRule="auto" w:line="246"/>
        <w:ind w:right="-15"/>
        <w:rPr/>
      </w:pPr>
      <w:r>
        <w:t xml:space="preserve">ANS: </w:t>
      </w:r>
      <w:r>
        <w:tab/>
      </w:r>
      <w:r>
        <w:t>C</w:t>
      </w:r>
    </w:p>
    <w:p/>
    <w:p>
      <w:pPr>
        <w:pStyle w:val="style0"/>
        <w:numPr>
          <w:ilvl w:val="0"/>
          <w:numId w:val="17"/>
        </w:numPr>
        <w:spacing w:after="13" w:lineRule="auto" w:line="246"/>
        <w:ind w:right="-15"/>
        <w:rPr/>
      </w:pPr>
      <w:r>
        <w:t xml:space="preserve">ANS: </w:t>
      </w:r>
      <w:r>
        <w:tab/>
      </w:r>
      <w:r>
        <w:t xml:space="preserve">A </w:t>
      </w:r>
      <w:r>
        <w:tab/>
      </w:r>
    </w:p>
    <w:p/>
    <w:p>
      <w:pPr>
        <w:pStyle w:val="style0"/>
        <w:numPr>
          <w:ilvl w:val="0"/>
          <w:numId w:val="17"/>
        </w:numPr>
        <w:spacing w:after="13" w:lineRule="auto" w:line="246"/>
        <w:ind w:right="-15"/>
        <w:rPr/>
      </w:pPr>
      <w:r>
        <w:t xml:space="preserve">ANS: </w:t>
      </w:r>
      <w:r>
        <w:tab/>
      </w:r>
      <w:r>
        <w:t xml:space="preserve">B </w:t>
      </w:r>
      <w:r>
        <w:tab/>
      </w:r>
    </w:p>
    <w:p/>
    <w:p>
      <w:pPr>
        <w:pStyle w:val="style0"/>
        <w:numPr>
          <w:ilvl w:val="0"/>
          <w:numId w:val="17"/>
        </w:numPr>
        <w:spacing w:after="13" w:lineRule="auto" w:line="246"/>
        <w:ind w:right="-15"/>
        <w:rPr/>
      </w:pPr>
      <w:r>
        <w:t xml:space="preserve">ANS: </w:t>
      </w:r>
      <w:r>
        <w:tab/>
      </w:r>
      <w:r>
        <w:t xml:space="preserve">A </w:t>
      </w:r>
      <w:r>
        <w:tab/>
      </w:r>
    </w:p>
    <w:p/>
    <w:p>
      <w:pPr>
        <w:pStyle w:val="style0"/>
        <w:numPr>
          <w:ilvl w:val="0"/>
          <w:numId w:val="17"/>
        </w:numPr>
        <w:spacing w:after="13" w:lineRule="auto" w:line="246"/>
        <w:ind w:right="-15"/>
        <w:rPr/>
      </w:pPr>
      <w:r>
        <w:t xml:space="preserve">ANS: </w:t>
      </w:r>
      <w:r>
        <w:tab/>
      </w:r>
      <w:r>
        <w:t xml:space="preserve">C </w:t>
      </w:r>
      <w:r>
        <w:tab/>
      </w:r>
    </w:p>
    <w:p>
      <w:pPr>
        <w:pStyle w:val="style0"/>
        <w:numPr>
          <w:ilvl w:val="0"/>
          <w:numId w:val="17"/>
        </w:numPr>
        <w:spacing w:after="13" w:lineRule="auto" w:line="246"/>
        <w:ind w:right="-15"/>
        <w:rPr/>
      </w:pPr>
      <w:r>
        <w:t xml:space="preserve">ANS: </w:t>
      </w:r>
      <w:r>
        <w:tab/>
      </w:r>
      <w:r>
        <w:t xml:space="preserve">A </w:t>
      </w:r>
    </w:p>
    <w:p>
      <w:pPr>
        <w:pStyle w:val="style0"/>
        <w:numPr>
          <w:ilvl w:val="0"/>
          <w:numId w:val="17"/>
        </w:numPr>
        <w:spacing w:after="13" w:lineRule="auto" w:line="246"/>
        <w:ind w:right="-15"/>
        <w:rPr/>
      </w:pPr>
      <w:r>
        <w:t xml:space="preserve">ANS: </w:t>
      </w:r>
      <w:r>
        <w:tab/>
      </w:r>
      <w:r>
        <w:t xml:space="preserve">C </w:t>
      </w:r>
    </w:p>
    <w:p>
      <w:pPr>
        <w:pStyle w:val="style0"/>
        <w:numPr>
          <w:ilvl w:val="0"/>
          <w:numId w:val="17"/>
        </w:numPr>
        <w:spacing w:after="13" w:lineRule="auto" w:line="246"/>
        <w:ind w:right="-15"/>
        <w:rPr/>
      </w:pPr>
      <w:r>
        <w:t xml:space="preserve">ANS: </w:t>
      </w:r>
      <w:r>
        <w:tab/>
      </w:r>
      <w:r>
        <w:t xml:space="preserve">C </w:t>
      </w:r>
      <w:r>
        <w:tab/>
      </w:r>
    </w:p>
    <w:p>
      <w:pPr>
        <w:pStyle w:val="style0"/>
        <w:numPr>
          <w:ilvl w:val="0"/>
          <w:numId w:val="17"/>
        </w:numPr>
        <w:spacing w:after="13" w:lineRule="auto" w:line="246"/>
        <w:ind w:right="-15"/>
        <w:rPr/>
      </w:pPr>
      <w:r>
        <w:t xml:space="preserve">ANS: </w:t>
      </w:r>
      <w:r>
        <w:tab/>
      </w:r>
      <w:r>
        <w:t xml:space="preserve">D </w:t>
      </w:r>
    </w:p>
    <w:p>
      <w:pPr>
        <w:pStyle w:val="style0"/>
        <w:numPr>
          <w:ilvl w:val="0"/>
          <w:numId w:val="17"/>
        </w:numPr>
        <w:spacing w:after="13" w:lineRule="auto" w:line="246"/>
        <w:ind w:right="-15"/>
        <w:rPr/>
      </w:pPr>
      <w:r>
        <w:t xml:space="preserve">ANS: B </w:t>
      </w:r>
    </w:p>
    <w:p/>
    <w:p>
      <w:pPr>
        <w:pStyle w:val="style0"/>
        <w:numPr>
          <w:ilvl w:val="0"/>
          <w:numId w:val="17"/>
        </w:numPr>
        <w:spacing w:after="13" w:lineRule="auto" w:line="246"/>
        <w:ind w:right="-15"/>
        <w:rPr/>
      </w:pPr>
      <w:r>
        <w:t xml:space="preserve">ANS: B </w:t>
      </w:r>
    </w:p>
    <w:p/>
    <w:p>
      <w:pPr>
        <w:pStyle w:val="style0"/>
        <w:numPr>
          <w:ilvl w:val="0"/>
          <w:numId w:val="17"/>
        </w:numPr>
        <w:spacing w:after="13" w:lineRule="auto" w:line="246"/>
        <w:ind w:right="-15"/>
        <w:rPr/>
      </w:pPr>
      <w:r>
        <w:t xml:space="preserve">ANS: B </w:t>
      </w:r>
    </w:p>
    <w:p/>
    <w:p>
      <w:pPr>
        <w:pStyle w:val="style0"/>
        <w:numPr>
          <w:ilvl w:val="0"/>
          <w:numId w:val="17"/>
        </w:numPr>
        <w:spacing w:after="13" w:lineRule="auto" w:line="246"/>
        <w:ind w:right="-15"/>
        <w:rPr/>
      </w:pPr>
      <w:r>
        <w:t xml:space="preserve">ANS: </w:t>
      </w:r>
      <w:r>
        <w:tab/>
      </w:r>
      <w:r>
        <w:t xml:space="preserve">A </w:t>
      </w:r>
      <w:r>
        <w:tab/>
      </w:r>
    </w:p>
    <w:p>
      <w:pPr>
        <w:pStyle w:val="style0"/>
        <w:numPr>
          <w:ilvl w:val="0"/>
          <w:numId w:val="17"/>
        </w:numPr>
        <w:spacing w:after="13" w:lineRule="auto" w:line="246"/>
        <w:ind w:right="-15"/>
        <w:rPr/>
      </w:pPr>
      <w:r>
        <w:t xml:space="preserve">ANS: </w:t>
      </w:r>
      <w:r>
        <w:tab/>
      </w:r>
      <w:r>
        <w:t xml:space="preserve">A </w:t>
      </w:r>
      <w:r>
        <w:tab/>
      </w:r>
    </w:p>
    <w:p>
      <w:pPr>
        <w:pStyle w:val="style0"/>
        <w:numPr>
          <w:ilvl w:val="0"/>
          <w:numId w:val="17"/>
        </w:numPr>
        <w:spacing w:after="13" w:lineRule="auto" w:line="246"/>
        <w:ind w:right="-15"/>
        <w:rPr/>
      </w:pPr>
      <w:r>
        <w:t xml:space="preserve">ANS: </w:t>
      </w:r>
      <w:r>
        <w:tab/>
      </w:r>
      <w:r>
        <w:t xml:space="preserve">C </w:t>
      </w:r>
      <w:r>
        <w:tab/>
      </w:r>
    </w:p>
    <w:p>
      <w:pPr>
        <w:pStyle w:val="style0"/>
        <w:spacing w:after="0" w:lineRule="auto" w:line="240"/>
        <w:ind w:left="10"/>
        <w:jc w:val="center"/>
        <w:rPr/>
      </w:pPr>
      <w:r>
        <w:rPr>
          <w:rFonts w:ascii="Times New Roman" w:cs="Times New Roman" w:eastAsia="Times New Roman" w:hAnsi="Times New Roman"/>
          <w:sz w:val="24"/>
        </w:rPr>
        <w:t>1</w:t>
      </w:r>
    </w:p>
    <w:p>
      <w:pPr>
        <w:pStyle w:val="style0"/>
        <w:spacing w:after="474" w:lineRule="auto" w:line="240"/>
        <w:rPr/>
      </w:pPr>
      <w:r>
        <w:rPr>
          <w:rFonts w:ascii="Times New Roman" w:cs="Times New Roman" w:eastAsia="Times New Roman" w:hAnsi="Times New Roman"/>
          <w:b/>
          <w:sz w:val="24"/>
        </w:rPr>
        <w:t xml:space="preserve"> </w:t>
      </w:r>
    </w:p>
    <w:p>
      <w:pPr>
        <w:pStyle w:val="style0"/>
        <w:numPr>
          <w:ilvl w:val="0"/>
          <w:numId w:val="17"/>
        </w:numPr>
        <w:spacing w:after="13" w:lineRule="auto" w:line="246"/>
        <w:ind w:right="-15"/>
        <w:rPr/>
      </w:pPr>
      <w:r>
        <w:t xml:space="preserve">ANS: </w:t>
      </w:r>
      <w:r>
        <w:tab/>
      </w:r>
      <w:r>
        <w:t xml:space="preserve">B </w:t>
      </w:r>
    </w:p>
    <w:p>
      <w:pPr>
        <w:pStyle w:val="style0"/>
        <w:numPr>
          <w:ilvl w:val="0"/>
          <w:numId w:val="17"/>
        </w:numPr>
        <w:spacing w:after="13" w:lineRule="auto" w:line="246"/>
        <w:ind w:right="-15"/>
        <w:rPr/>
      </w:pPr>
      <w:r>
        <w:t xml:space="preserve">ANS: </w:t>
      </w:r>
      <w:r>
        <w:tab/>
      </w:r>
      <w:r>
        <w:t xml:space="preserve">D </w:t>
      </w:r>
      <w:r>
        <w:tab/>
      </w:r>
    </w:p>
    <w:p>
      <w:pPr>
        <w:pStyle w:val="style0"/>
        <w:numPr>
          <w:ilvl w:val="0"/>
          <w:numId w:val="17"/>
        </w:numPr>
        <w:spacing w:after="13" w:lineRule="auto" w:line="246"/>
        <w:ind w:right="-15"/>
        <w:rPr/>
      </w:pPr>
      <w:r>
        <w:t xml:space="preserve">ANS: </w:t>
      </w:r>
      <w:r>
        <w:tab/>
      </w:r>
      <w:r>
        <w:t xml:space="preserve">D </w:t>
      </w:r>
      <w:r>
        <w:tab/>
      </w:r>
    </w:p>
    <w:p>
      <w:pPr>
        <w:pStyle w:val="style0"/>
        <w:numPr>
          <w:ilvl w:val="0"/>
          <w:numId w:val="17"/>
        </w:numPr>
        <w:spacing w:after="13" w:lineRule="auto" w:line="246"/>
        <w:ind w:right="-15"/>
        <w:rPr/>
      </w:pPr>
      <w:r>
        <w:t xml:space="preserve">ANS: </w:t>
      </w:r>
      <w:r>
        <w:tab/>
      </w:r>
      <w:r>
        <w:t xml:space="preserve">A </w:t>
      </w:r>
      <w:r>
        <w:tab/>
      </w:r>
    </w:p>
    <w:p>
      <w:pPr>
        <w:pStyle w:val="style0"/>
        <w:numPr>
          <w:ilvl w:val="0"/>
          <w:numId w:val="17"/>
        </w:numPr>
        <w:spacing w:after="13" w:lineRule="auto" w:line="246"/>
        <w:ind w:right="-15"/>
        <w:rPr/>
      </w:pPr>
      <w:r>
        <w:t xml:space="preserve">ANS: </w:t>
      </w:r>
      <w:r>
        <w:tab/>
      </w:r>
      <w:r>
        <w:t xml:space="preserve">B </w:t>
      </w:r>
      <w:r>
        <w:tab/>
      </w:r>
    </w:p>
    <w:p>
      <w:pPr>
        <w:pStyle w:val="style0"/>
        <w:numPr>
          <w:ilvl w:val="0"/>
          <w:numId w:val="17"/>
        </w:numPr>
        <w:spacing w:after="13" w:lineRule="auto" w:line="246"/>
        <w:ind w:right="-15"/>
        <w:rPr/>
      </w:pPr>
      <w:r>
        <w:t xml:space="preserve">ANS: </w:t>
      </w:r>
      <w:r>
        <w:tab/>
      </w:r>
      <w:r>
        <w:t xml:space="preserve">D </w:t>
      </w:r>
      <w:r>
        <w:tab/>
      </w:r>
    </w:p>
    <w:p>
      <w:pPr>
        <w:pStyle w:val="style0"/>
        <w:numPr>
          <w:ilvl w:val="0"/>
          <w:numId w:val="17"/>
        </w:numPr>
        <w:spacing w:after="13" w:lineRule="auto" w:line="246"/>
        <w:ind w:right="-15"/>
        <w:rPr/>
      </w:pPr>
      <w:r>
        <w:t xml:space="preserve">ANS: </w:t>
      </w:r>
      <w:r>
        <w:tab/>
      </w:r>
      <w:r>
        <w:t xml:space="preserve">A </w:t>
      </w:r>
      <w:r>
        <w:tab/>
      </w:r>
    </w:p>
    <w:p>
      <w:pPr>
        <w:pStyle w:val="style0"/>
        <w:numPr>
          <w:ilvl w:val="0"/>
          <w:numId w:val="17"/>
        </w:numPr>
        <w:spacing w:after="13" w:lineRule="auto" w:line="246"/>
        <w:ind w:right="-15"/>
        <w:rPr/>
      </w:pPr>
      <w:r>
        <w:t xml:space="preserve">ANS:           C </w:t>
      </w:r>
    </w:p>
    <w:p>
      <w:pPr>
        <w:pStyle w:val="style0"/>
        <w:numPr>
          <w:ilvl w:val="0"/>
          <w:numId w:val="17"/>
        </w:numPr>
        <w:spacing w:after="13" w:lineRule="auto" w:line="246"/>
        <w:ind w:right="-15"/>
        <w:rPr/>
      </w:pPr>
      <w:r>
        <w:t xml:space="preserve">ANS:          A </w:t>
      </w:r>
    </w:p>
    <w:p>
      <w:pPr>
        <w:pStyle w:val="style0"/>
        <w:numPr>
          <w:ilvl w:val="0"/>
          <w:numId w:val="17"/>
        </w:numPr>
        <w:spacing w:after="13" w:lineRule="auto" w:line="246"/>
        <w:ind w:right="-15"/>
        <w:rPr/>
      </w:pPr>
      <w:r>
        <w:t xml:space="preserve">ANS: </w:t>
      </w:r>
      <w:r>
        <w:tab/>
      </w:r>
      <w:r>
        <w:t xml:space="preserve">D </w:t>
      </w:r>
      <w:r>
        <w:tab/>
      </w:r>
    </w:p>
    <w:p>
      <w:pPr>
        <w:pStyle w:val="style0"/>
        <w:numPr>
          <w:ilvl w:val="0"/>
          <w:numId w:val="17"/>
        </w:numPr>
        <w:spacing w:after="13" w:lineRule="auto" w:line="246"/>
        <w:ind w:right="-15"/>
        <w:rPr/>
      </w:pPr>
      <w:r>
        <w:t xml:space="preserve">ANS: </w:t>
      </w:r>
      <w:r>
        <w:tab/>
      </w:r>
      <w:r>
        <w:t xml:space="preserve">A </w:t>
      </w:r>
      <w:r>
        <w:tab/>
      </w:r>
    </w:p>
    <w:p>
      <w:pPr>
        <w:pStyle w:val="style0"/>
        <w:spacing w:after="7020"/>
        <w:rPr/>
        <w:sectPr>
          <w:type w:val="continuous"/>
          <w:pgSz w:w="12246" w:h="15817" w:orient="portrait"/>
          <w:pgMar w:top="1440" w:right="1296" w:bottom="1400" w:left="1346" w:header="720" w:footer="720" w:gutter="0"/>
          <w:cols w:space="251" w:num="3"/>
        </w:sectPr>
      </w:pPr>
    </w:p>
    <w:p>
      <w:pPr>
        <w:pStyle w:val="style0"/>
        <w:rPr>
          <w:rFonts w:ascii="Arial Black" w:hAnsi="Arial Black"/>
        </w:rPr>
      </w:pPr>
      <w:r>
        <w:rPr>
          <w:rFonts w:ascii="Times New Roman" w:cs="Times New Roman" w:hAnsi="Times New Roman"/>
          <w:b/>
          <w:sz w:val="24"/>
          <w:szCs w:val="24"/>
        </w:rPr>
        <w:t>Contact: T. LIVIMBO; 0992535720</w:t>
      </w:r>
    </w:p>
    <w:sectPr>
      <w:pgSz w:w="12240" w:h="15840" w:orient="portrait"/>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
    <w:panose1 w:val="05050102010007020507"/>
    <w:charset w:val="02"/>
    <w:family w:val="roman"/>
    <w:pitch w:val="variable"/>
    <w:sig w:usb0="00000000" w:usb1="10000000" w:usb2="00000000" w:usb3="00000000" w:csb0="80000000" w:csb1="00000000"/>
  </w:font>
  <w:font w:name="Times New Roman">
    <w:altName w:val=""/>
    <w:panose1 w:val="02020603050004020304"/>
    <w:charset w:val="00"/>
    <w:family w:val="roman"/>
    <w:pitch w:val="variable"/>
    <w:sig w:usb0="E0002AFF" w:usb1="C0007843" w:usb2="00000009" w:usb3="00000000" w:csb0="000001FF" w:csb1="00000000"/>
  </w:font>
  <w:font w:name="Courier New">
    <w:altName w:val=""/>
    <w:panose1 w:val="02070309020002020404"/>
    <w:charset w:val="00"/>
    <w:family w:val="modern"/>
    <w:pitch w:val="fixed"/>
    <w:sig w:usb0="E0002AFF" w:usb1="C0007843" w:usb2="00000009" w:usb3="00000000" w:csb0="000001FF" w:csb1="00000000"/>
  </w:font>
  <w:font w:name="Wingdings">
    <w:altName w:val=""/>
    <w:panose1 w:val="05000000000000000000"/>
    <w:charset w:val="02"/>
    <w:family w:val="auto"/>
    <w:pitch w:val="variable"/>
    <w:sig w:usb0="00000000" w:usb1="10000000" w:usb2="00000000" w:usb3="00000000" w:csb0="80000000" w:csb1="00000000"/>
  </w:font>
  <w:font w:name="Calibri">
    <w:altName w:val=""/>
    <w:panose1 w:val="020f0502020002030204"/>
    <w:charset w:val="00"/>
    <w:family w:val="swiss"/>
    <w:pitch w:val="variable"/>
    <w:sig w:usb0="E10002FF" w:usb1="4000ACFF" w:usb2="00000009" w:usb3="00000000" w:csb0="0000019F" w:csb1="00000000"/>
  </w:font>
  <w:font w:name="Arial Black">
    <w:altName w:val=""/>
    <w:panose1 w:val="020b0a04020001020204"/>
    <w:charset w:val="00"/>
    <w:family w:val="swiss"/>
    <w:pitch w:val="variable"/>
    <w:sig w:usb0="A00002AF" w:usb1="400078FB" w:usb2="00000000" w:usb3="00000000" w:csb0="0000009F" w:csb1="00000000"/>
  </w:font>
  <w:font w:name="Arial">
    <w:altName w:val=""/>
    <w:panose1 w:val="020b0604020002020204"/>
    <w:charset w:val="00"/>
    <w:family w:val="swiss"/>
    <w:pitch w:val="variable"/>
    <w:sig w:usb0="E0002AFF" w:usb1="C0007843" w:usb2="00000009" w:usb3="00000000" w:csb0="000001FF" w:csb1="00000000"/>
  </w:font>
  <w:font w:name="Segoe UI Symbol">
    <w:altName w:val=""/>
    <w:panose1 w:val="020b0502040002020203"/>
    <w:charset w:val="00"/>
    <w:family w:val="swiss"/>
    <w:pitch w:val="variable"/>
    <w:sig w:usb0="80000063" w:usb1="1200FFEF" w:usb2="0024C000" w:usb3="00000000" w:csb0="00000001" w:csb1="00000000"/>
  </w:font>
  <w:font w:name="Calibri Light">
    <w:altName w:val=""/>
    <w:panose1 w:val="020f0302020002030204"/>
    <w:charset w:val="00"/>
    <w:family w:val="swiss"/>
    <w:pitch w:val="variable"/>
    <w:sig w:usb0="A00002EF" w:usb1="4000207B" w:usb2="00000000" w:usb3="00000000" w:csb0="0000019F" w:csb1="00000000"/>
  </w:font>
</w:fonts>
</file>

<file path=word/footer1.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w:p>
    <w:pPr>
      <w:pStyle w:val="style0"/>
      <w:spacing w:after="0" w:lineRule="auto" w:line="240"/>
      <w:jc w:val="center"/>
      <w:rPr/>
    </w:pPr>
    <w:r>
      <w:rPr/>
      <w:fldChar w:fldCharType="begin"/>
    </w:r>
    <w:r>
      <w:instrText xml:space="preserve"> PAGE   \* MERGEFORMAT </w:instrText>
    </w:r>
    <w:r>
      <w:rPr/>
      <w:fldChar w:fldCharType="separate"/>
    </w:r>
    <w:r>
      <w:rPr>
        <w:rFonts w:ascii="Times New Roman" w:cs="Times New Roman" w:eastAsia="Times New Roman" w:hAnsi="Times New Roman"/>
        <w:sz w:val="24"/>
      </w:rPr>
      <w:t>1</w:t>
    </w:r>
    <w:r>
      <w:rPr>
        <w:sz w:val="24"/>
      </w:rPr>
      <w:fldChar w:fldCharType="end"/>
    </w:r>
  </w:p>
</w:ftr>
</file>

<file path=word/footer2.xml><?xml version="1.0" encoding="utf-8"?>
<w:ft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w:p>
    <w:pPr>
      <w:pStyle w:val="style0"/>
      <w:spacing w:after="0" w:lineRule="auto" w:line="240"/>
      <w:jc w:val="center"/>
      <w:rPr/>
    </w:pPr>
    <w:r>
      <w:rPr/>
      <w:fldChar w:fldCharType="begin"/>
    </w:r>
    <w:r>
      <w:instrText xml:space="preserve"> PAGE   \* MERGEFORMAT </w:instrText>
    </w:r>
    <w:r>
      <w:rPr/>
      <w:fldChar w:fldCharType="separate"/>
    </w:r>
    <w:r>
      <w:rPr>
        <w:noProof/>
        <w:sz w:val="24"/>
      </w:rPr>
      <w:t>1</w:t>
    </w:r>
    <w:r>
      <w:rPr>
        <w:sz w:val="24"/>
      </w:rPr>
      <w:fldChar w:fldCharType="end"/>
    </w:r>
  </w:p>
</w:ftr>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w:p>
    <w:pPr>
      <w:pStyle w:val="style0"/>
      <w:spacing w:after="0" w:lineRule="auto" w:line="240"/>
      <w:jc w:val="right"/>
      <w:rPr/>
    </w:pPr>
    <w:r>
      <w:rPr>
        <w:rFonts w:ascii="Times New Roman" w:cs="Times New Roman" w:eastAsia="Times New Roman" w:hAnsi="Times New Roman"/>
        <w:b/>
        <w:sz w:val="24"/>
      </w:rPr>
      <w:t xml:space="preserve">ID: A </w:t>
    </w:r>
  </w:p>
</w:hdr>
</file>

<file path=word/header2.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w:p>
    <w:pPr>
      <w:pStyle w:val="style0"/>
      <w:spacing w:after="0" w:lineRule="auto" w:line="240"/>
      <w:jc w:val="right"/>
      <w:rPr/>
    </w:pPr>
    <w:r>
      <w:rPr>
        <w:rFonts w:ascii="Times New Roman" w:cs="Times New Roman" w:eastAsia="Times New Roman" w:hAnsi="Times New Roman"/>
        <w:b/>
        <w:sz w:val="24"/>
      </w:rPr>
      <w:t xml:space="preserve">ID: A </w:t>
    </w:r>
  </w:p>
</w:hdr>
</file>

<file path=word/header3.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w:p>
    <w:pPr>
      <w:pStyle w:val="style0"/>
      <w:spacing w:after="0" w:lineRule="auto" w:line="240"/>
      <w:jc w:val="right"/>
      <w:rPr/>
    </w:pPr>
    <w:r>
      <w:rPr>
        <w:rFonts w:ascii="Times New Roman" w:cs="Times New Roman" w:eastAsia="Times New Roman" w:hAnsi="Times New Roman"/>
        <w:b/>
        <w:sz w:val="24"/>
      </w:rPr>
      <w:t xml:space="preserve">ID: A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F15C21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000001"/>
    <w:multiLevelType w:val="hybridMultilevel"/>
    <w:tmpl w:val="41DE35BE"/>
    <w:lvl w:ilvl="0" w:tplc="38ACA70C">
      <w:start w:val="1"/>
      <w:numFmt w:val="bullet"/>
      <w:lvlText w:val="-"/>
      <w:lvlJc w:val="left"/>
      <w:pPr>
        <w:ind w:left="1080" w:hanging="360"/>
      </w:pPr>
      <w:rPr>
        <w:rFonts w:ascii="Times New Roman" w:cs="Times New Roman" w:hAnsi="Times New Roman" w:hint="default" w:eastAsiaTheme="minorHAnsi"/>
      </w:rPr>
    </w:lvl>
    <w:lvl w:ilvl="1" w:tplc="04090003" w:tentative="1">
      <w:start w:val="1"/>
      <w:numFmt w:val="bullet"/>
      <w:lvlText w:val="o"/>
      <w:lvlJc w:val="left"/>
      <w:pPr>
        <w:ind w:left="1800" w:hanging="360"/>
      </w:pPr>
      <w:rPr>
        <w:rFonts w:ascii="Courier New" w:cs="Courier New" w:hAnsi="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cs="Courier New" w:hAnsi="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cs="Courier New" w:hAnsi="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nsid w:val="00000002"/>
    <w:multiLevelType w:val="hybridMultilevel"/>
    <w:tmpl w:val="5AEC94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0000003"/>
    <w:multiLevelType w:val="hybridMultilevel"/>
    <w:tmpl w:val="E28E1DFC"/>
    <w:lvl w:ilvl="0" w:tplc="04090001">
      <w:start w:val="1"/>
      <w:numFmt w:val="bullet"/>
      <w:lvlText w:val=""/>
      <w:lvlJc w:val="left"/>
      <w:pPr>
        <w:ind w:left="1080" w:hanging="360"/>
      </w:pPr>
      <w:rPr>
        <w:rFonts w:ascii="Symbol" w:hAnsi="Symbol"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
    <w:nsid w:val="00000004"/>
    <w:multiLevelType w:val="hybridMultilevel"/>
    <w:tmpl w:val="332C8524"/>
    <w:lvl w:ilvl="0" w:tplc="04090009">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cs="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cs="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cs="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nsid w:val="00000005"/>
    <w:multiLevelType w:val="hybridMultilevel"/>
    <w:tmpl w:val="448883E8"/>
    <w:lvl w:ilvl="0" w:tplc="0409000D">
      <w:start w:val="1"/>
      <w:numFmt w:val="bullet"/>
      <w:lvlText w:val=""/>
      <w:lvlJc w:val="left"/>
      <w:pPr>
        <w:ind w:left="1500" w:hanging="360"/>
      </w:pPr>
      <w:rPr>
        <w:rFonts w:ascii="Wingdings" w:hAnsi="Wingdings" w:hint="default"/>
      </w:rPr>
    </w:lvl>
    <w:lvl w:ilvl="1" w:tplc="04090003" w:tentative="1">
      <w:start w:val="1"/>
      <w:numFmt w:val="bullet"/>
      <w:lvlText w:val="o"/>
      <w:lvlJc w:val="left"/>
      <w:pPr>
        <w:ind w:left="2220" w:hanging="360"/>
      </w:pPr>
      <w:rPr>
        <w:rFonts w:ascii="Courier New" w:cs="Courier New" w:hAnsi="Courier New" w:hint="default"/>
      </w:rPr>
    </w:lvl>
    <w:lvl w:ilvl="2" w:tplc="04090005" w:tentative="1">
      <w:start w:val="1"/>
      <w:numFmt w:val="bullet"/>
      <w:lvlText w:val=""/>
      <w:lvlJc w:val="left"/>
      <w:pPr>
        <w:ind w:left="2940" w:hanging="360"/>
      </w:pPr>
      <w:rPr>
        <w:rFonts w:ascii="Wingdings" w:hAnsi="Wingdings" w:hint="default"/>
      </w:rPr>
    </w:lvl>
    <w:lvl w:ilvl="3" w:tplc="04090001" w:tentative="1">
      <w:start w:val="1"/>
      <w:numFmt w:val="bullet"/>
      <w:lvlText w:val=""/>
      <w:lvlJc w:val="left"/>
      <w:pPr>
        <w:ind w:left="3660" w:hanging="360"/>
      </w:pPr>
      <w:rPr>
        <w:rFonts w:ascii="Symbol" w:hAnsi="Symbol" w:hint="default"/>
      </w:rPr>
    </w:lvl>
    <w:lvl w:ilvl="4" w:tplc="04090003" w:tentative="1">
      <w:start w:val="1"/>
      <w:numFmt w:val="bullet"/>
      <w:lvlText w:val="o"/>
      <w:lvlJc w:val="left"/>
      <w:pPr>
        <w:ind w:left="4380" w:hanging="360"/>
      </w:pPr>
      <w:rPr>
        <w:rFonts w:ascii="Courier New" w:cs="Courier New" w:hAnsi="Courier New" w:hint="default"/>
      </w:rPr>
    </w:lvl>
    <w:lvl w:ilvl="5" w:tplc="04090005" w:tentative="1">
      <w:start w:val="1"/>
      <w:numFmt w:val="bullet"/>
      <w:lvlText w:val=""/>
      <w:lvlJc w:val="left"/>
      <w:pPr>
        <w:ind w:left="5100" w:hanging="360"/>
      </w:pPr>
      <w:rPr>
        <w:rFonts w:ascii="Wingdings" w:hAnsi="Wingdings" w:hint="default"/>
      </w:rPr>
    </w:lvl>
    <w:lvl w:ilvl="6" w:tplc="04090001" w:tentative="1">
      <w:start w:val="1"/>
      <w:numFmt w:val="bullet"/>
      <w:lvlText w:val=""/>
      <w:lvlJc w:val="left"/>
      <w:pPr>
        <w:ind w:left="5820" w:hanging="360"/>
      </w:pPr>
      <w:rPr>
        <w:rFonts w:ascii="Symbol" w:hAnsi="Symbol" w:hint="default"/>
      </w:rPr>
    </w:lvl>
    <w:lvl w:ilvl="7" w:tplc="04090003" w:tentative="1">
      <w:start w:val="1"/>
      <w:numFmt w:val="bullet"/>
      <w:lvlText w:val="o"/>
      <w:lvlJc w:val="left"/>
      <w:pPr>
        <w:ind w:left="6540" w:hanging="360"/>
      </w:pPr>
      <w:rPr>
        <w:rFonts w:ascii="Courier New" w:cs="Courier New" w:hAnsi="Courier New" w:hint="default"/>
      </w:rPr>
    </w:lvl>
    <w:lvl w:ilvl="8" w:tplc="04090005" w:tentative="1">
      <w:start w:val="1"/>
      <w:numFmt w:val="bullet"/>
      <w:lvlText w:val=""/>
      <w:lvlJc w:val="left"/>
      <w:pPr>
        <w:ind w:left="7260" w:hanging="360"/>
      </w:pPr>
      <w:rPr>
        <w:rFonts w:ascii="Wingdings" w:hAnsi="Wingdings" w:hint="default"/>
      </w:rPr>
    </w:lvl>
  </w:abstractNum>
  <w:abstractNum w:abstractNumId="6">
    <w:nsid w:val="00000006"/>
    <w:multiLevelType w:val="hybridMultilevel"/>
    <w:tmpl w:val="607AC3BA"/>
    <w:lvl w:ilvl="0" w:tplc="BAAE32C6">
      <w:start w:val="1"/>
      <w:numFmt w:val="decimal"/>
      <w:lvlText w:val="%1"/>
      <w:lvlJc w:val="left"/>
      <w:pPr>
        <w:ind w:left="3360" w:hanging="1560"/>
      </w:pPr>
      <w:rPr>
        <w:rFonts w:hint="default"/>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7">
    <w:nsid w:val="00000007"/>
    <w:multiLevelType w:val="hybridMultilevel"/>
    <w:tmpl w:val="60B8E6C4"/>
    <w:lvl w:ilvl="0" w:tplc="0409000D">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cs="Courier New" w:hAnsi="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cs="Courier New" w:hAnsi="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cs="Courier New" w:hAnsi="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nsid w:val="00000008"/>
    <w:multiLevelType w:val="hybridMultilevel"/>
    <w:tmpl w:val="210E8ED8"/>
    <w:lvl w:ilvl="0" w:tplc="6C649C48">
      <w:start w:val="1"/>
      <w:numFmt w:val="lowerRoman"/>
      <w:lvlText w:val="%1."/>
      <w:lvlJc w:val="left"/>
      <w:pPr>
        <w:ind w:left="2160" w:hanging="720"/>
      </w:pPr>
      <w:rPr>
        <w:rFonts w:hint="default"/>
        <w:b w:val="false"/>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9">
    <w:nsid w:val="00000009"/>
    <w:multiLevelType w:val="hybridMultilevel"/>
    <w:tmpl w:val="EC3EC18C"/>
    <w:lvl w:ilvl="0" w:tplc="0409000D">
      <w:start w:val="1"/>
      <w:numFmt w:val="bullet"/>
      <w:lvlText w:val=""/>
      <w:lvlJc w:val="left"/>
      <w:pPr>
        <w:ind w:left="1560" w:hanging="360"/>
      </w:pPr>
      <w:rPr>
        <w:rFonts w:ascii="Wingdings" w:hAnsi="Wingdings" w:hint="default"/>
      </w:rPr>
    </w:lvl>
    <w:lvl w:ilvl="1" w:tplc="04090003" w:tentative="1">
      <w:start w:val="1"/>
      <w:numFmt w:val="bullet"/>
      <w:lvlText w:val="o"/>
      <w:lvlJc w:val="left"/>
      <w:pPr>
        <w:ind w:left="2280" w:hanging="360"/>
      </w:pPr>
      <w:rPr>
        <w:rFonts w:ascii="Courier New" w:cs="Courier New" w:hAnsi="Courier New" w:hint="default"/>
      </w:rPr>
    </w:lvl>
    <w:lvl w:ilvl="2" w:tplc="04090005" w:tentative="1">
      <w:start w:val="1"/>
      <w:numFmt w:val="bullet"/>
      <w:lvlText w:val=""/>
      <w:lvlJc w:val="left"/>
      <w:pPr>
        <w:ind w:left="3000" w:hanging="360"/>
      </w:pPr>
      <w:rPr>
        <w:rFonts w:ascii="Wingdings" w:hAnsi="Wingdings" w:hint="default"/>
      </w:rPr>
    </w:lvl>
    <w:lvl w:ilvl="3" w:tplc="04090001" w:tentative="1">
      <w:start w:val="1"/>
      <w:numFmt w:val="bullet"/>
      <w:lvlText w:val=""/>
      <w:lvlJc w:val="left"/>
      <w:pPr>
        <w:ind w:left="3720" w:hanging="360"/>
      </w:pPr>
      <w:rPr>
        <w:rFonts w:ascii="Symbol" w:hAnsi="Symbol" w:hint="default"/>
      </w:rPr>
    </w:lvl>
    <w:lvl w:ilvl="4" w:tplc="04090003" w:tentative="1">
      <w:start w:val="1"/>
      <w:numFmt w:val="bullet"/>
      <w:lvlText w:val="o"/>
      <w:lvlJc w:val="left"/>
      <w:pPr>
        <w:ind w:left="4440" w:hanging="360"/>
      </w:pPr>
      <w:rPr>
        <w:rFonts w:ascii="Courier New" w:cs="Courier New" w:hAnsi="Courier New" w:hint="default"/>
      </w:rPr>
    </w:lvl>
    <w:lvl w:ilvl="5" w:tplc="04090005" w:tentative="1">
      <w:start w:val="1"/>
      <w:numFmt w:val="bullet"/>
      <w:lvlText w:val=""/>
      <w:lvlJc w:val="left"/>
      <w:pPr>
        <w:ind w:left="5160" w:hanging="360"/>
      </w:pPr>
      <w:rPr>
        <w:rFonts w:ascii="Wingdings" w:hAnsi="Wingdings" w:hint="default"/>
      </w:rPr>
    </w:lvl>
    <w:lvl w:ilvl="6" w:tplc="04090001" w:tentative="1">
      <w:start w:val="1"/>
      <w:numFmt w:val="bullet"/>
      <w:lvlText w:val=""/>
      <w:lvlJc w:val="left"/>
      <w:pPr>
        <w:ind w:left="5880" w:hanging="360"/>
      </w:pPr>
      <w:rPr>
        <w:rFonts w:ascii="Symbol" w:hAnsi="Symbol" w:hint="default"/>
      </w:rPr>
    </w:lvl>
    <w:lvl w:ilvl="7" w:tplc="04090003" w:tentative="1">
      <w:start w:val="1"/>
      <w:numFmt w:val="bullet"/>
      <w:lvlText w:val="o"/>
      <w:lvlJc w:val="left"/>
      <w:pPr>
        <w:ind w:left="6600" w:hanging="360"/>
      </w:pPr>
      <w:rPr>
        <w:rFonts w:ascii="Courier New" w:cs="Courier New" w:hAnsi="Courier New" w:hint="default"/>
      </w:rPr>
    </w:lvl>
    <w:lvl w:ilvl="8" w:tplc="04090005" w:tentative="1">
      <w:start w:val="1"/>
      <w:numFmt w:val="bullet"/>
      <w:lvlText w:val=""/>
      <w:lvlJc w:val="left"/>
      <w:pPr>
        <w:ind w:left="7320" w:hanging="360"/>
      </w:pPr>
      <w:rPr>
        <w:rFonts w:ascii="Wingdings" w:hAnsi="Wingdings" w:hint="default"/>
      </w:rPr>
    </w:lvl>
  </w:abstractNum>
  <w:abstractNum w:abstractNumId="10">
    <w:nsid w:val="0000000A"/>
    <w:multiLevelType w:val="hybridMultilevel"/>
    <w:tmpl w:val="263893C8"/>
    <w:lvl w:ilvl="0" w:tplc="0409000B">
      <w:start w:val="1"/>
      <w:numFmt w:val="bullet"/>
      <w:lvlText w:val=""/>
      <w:lvlJc w:val="left"/>
      <w:pPr>
        <w:ind w:left="1800" w:hanging="360"/>
      </w:pPr>
      <w:rPr>
        <w:rFonts w:ascii="Wingdings" w:hAnsi="Wingdings" w:hint="default"/>
      </w:rPr>
    </w:lvl>
    <w:lvl w:ilvl="1" w:tplc="04090003" w:tentative="1">
      <w:start w:val="1"/>
      <w:numFmt w:val="bullet"/>
      <w:lvlText w:val="o"/>
      <w:lvlJc w:val="left"/>
      <w:pPr>
        <w:ind w:left="2520" w:hanging="360"/>
      </w:pPr>
      <w:rPr>
        <w:rFonts w:ascii="Courier New" w:cs="Courier New" w:hAnsi="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cs="Courier New" w:hAnsi="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cs="Courier New" w:hAnsi="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1">
    <w:nsid w:val="0000000B"/>
    <w:multiLevelType w:val="hybridMultilevel"/>
    <w:tmpl w:val="38349FDE"/>
    <w:lvl w:ilvl="0" w:tplc="93F6CC78">
      <w:start w:val="1"/>
      <w:numFmt w:val="lowerLetter"/>
      <w:lvlText w:val="%1."/>
      <w:lvlJc w:val="left"/>
      <w:pPr>
        <w:ind w:left="1665"/>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1" w:tplc="A6AC92A6">
      <w:start w:val="1"/>
      <w:numFmt w:val="lowerLetter"/>
      <w:lvlText w:val="%2"/>
      <w:lvlJc w:val="left"/>
      <w:pPr>
        <w:ind w:left="2325"/>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2" w:tplc="772C658A">
      <w:start w:val="1"/>
      <w:numFmt w:val="lowerRoman"/>
      <w:lvlText w:val="%3"/>
      <w:lvlJc w:val="left"/>
      <w:pPr>
        <w:ind w:left="3045"/>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3" w:tplc="D8AA9E2E">
      <w:start w:val="1"/>
      <w:numFmt w:val="decimal"/>
      <w:lvlText w:val="%4"/>
      <w:lvlJc w:val="left"/>
      <w:pPr>
        <w:ind w:left="3765"/>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4" w:tplc="C4BE570E">
      <w:start w:val="1"/>
      <w:numFmt w:val="lowerLetter"/>
      <w:lvlText w:val="%5"/>
      <w:lvlJc w:val="left"/>
      <w:pPr>
        <w:ind w:left="4485"/>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5" w:tplc="3508F776">
      <w:start w:val="1"/>
      <w:numFmt w:val="lowerRoman"/>
      <w:lvlText w:val="%6"/>
      <w:lvlJc w:val="left"/>
      <w:pPr>
        <w:ind w:left="5205"/>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6" w:tplc="F33A825A">
      <w:start w:val="1"/>
      <w:numFmt w:val="decimal"/>
      <w:lvlText w:val="%7"/>
      <w:lvlJc w:val="left"/>
      <w:pPr>
        <w:ind w:left="5925"/>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7" w:tplc="2932F1DC">
      <w:start w:val="1"/>
      <w:numFmt w:val="lowerLetter"/>
      <w:lvlText w:val="%8"/>
      <w:lvlJc w:val="left"/>
      <w:pPr>
        <w:ind w:left="6645"/>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8" w:tplc="03E84FA0">
      <w:start w:val="1"/>
      <w:numFmt w:val="lowerRoman"/>
      <w:lvlText w:val="%9"/>
      <w:lvlJc w:val="left"/>
      <w:pPr>
        <w:ind w:left="7365"/>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abstractNum>
  <w:abstractNum w:abstractNumId="12">
    <w:nsid w:val="0000000C"/>
    <w:multiLevelType w:val="hybridMultilevel"/>
    <w:tmpl w:val="F1887BFA"/>
    <w:lvl w:ilvl="0" w:tplc="8A0C5AAC">
      <w:start w:val="1"/>
      <w:numFmt w:val="lowerLetter"/>
      <w:lvlText w:val="%1."/>
      <w:lvlJc w:val="left"/>
      <w:pPr>
        <w:ind w:left="1665"/>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1" w:tplc="DDEADC2E">
      <w:start w:val="1"/>
      <w:numFmt w:val="lowerLetter"/>
      <w:lvlText w:val="%2"/>
      <w:lvlJc w:val="left"/>
      <w:pPr>
        <w:ind w:left="2325"/>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2" w:tplc="590C8724">
      <w:start w:val="1"/>
      <w:numFmt w:val="lowerRoman"/>
      <w:lvlText w:val="%3"/>
      <w:lvlJc w:val="left"/>
      <w:pPr>
        <w:ind w:left="3045"/>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3" w:tplc="DCF07018">
      <w:start w:val="1"/>
      <w:numFmt w:val="decimal"/>
      <w:lvlText w:val="%4"/>
      <w:lvlJc w:val="left"/>
      <w:pPr>
        <w:ind w:left="3765"/>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4" w:tplc="E1504596">
      <w:start w:val="1"/>
      <w:numFmt w:val="lowerLetter"/>
      <w:lvlText w:val="%5"/>
      <w:lvlJc w:val="left"/>
      <w:pPr>
        <w:ind w:left="4485"/>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5" w:tplc="005E75E6">
      <w:start w:val="1"/>
      <w:numFmt w:val="lowerRoman"/>
      <w:lvlText w:val="%6"/>
      <w:lvlJc w:val="left"/>
      <w:pPr>
        <w:ind w:left="5205"/>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6" w:tplc="6C4C27CE">
      <w:start w:val="1"/>
      <w:numFmt w:val="decimal"/>
      <w:lvlText w:val="%7"/>
      <w:lvlJc w:val="left"/>
      <w:pPr>
        <w:ind w:left="5925"/>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7" w:tplc="8A4AC006">
      <w:start w:val="1"/>
      <w:numFmt w:val="lowerLetter"/>
      <w:lvlText w:val="%8"/>
      <w:lvlJc w:val="left"/>
      <w:pPr>
        <w:ind w:left="6645"/>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8" w:tplc="4EC43158">
      <w:start w:val="1"/>
      <w:numFmt w:val="lowerRoman"/>
      <w:lvlText w:val="%9"/>
      <w:lvlJc w:val="left"/>
      <w:pPr>
        <w:ind w:left="7365"/>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abstractNum>
  <w:abstractNum w:abstractNumId="13">
    <w:nsid w:val="0000000D"/>
    <w:multiLevelType w:val="hybridMultilevel"/>
    <w:tmpl w:val="180AAC14"/>
    <w:lvl w:ilvl="0" w:tplc="25E4F272">
      <w:start w:val="1"/>
      <w:numFmt w:val="lowerLetter"/>
      <w:lvlText w:val="%1."/>
      <w:lvlJc w:val="left"/>
      <w:pPr>
        <w:ind w:left="1665"/>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1" w:tplc="B4F46678">
      <w:start w:val="1"/>
      <w:numFmt w:val="lowerLetter"/>
      <w:lvlText w:val="%2"/>
      <w:lvlJc w:val="left"/>
      <w:pPr>
        <w:ind w:left="2325"/>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2" w:tplc="6C7E8382">
      <w:start w:val="1"/>
      <w:numFmt w:val="lowerRoman"/>
      <w:lvlText w:val="%3"/>
      <w:lvlJc w:val="left"/>
      <w:pPr>
        <w:ind w:left="3045"/>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3" w:tplc="7338C1AE">
      <w:start w:val="1"/>
      <w:numFmt w:val="decimal"/>
      <w:lvlText w:val="%4"/>
      <w:lvlJc w:val="left"/>
      <w:pPr>
        <w:ind w:left="3765"/>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4" w:tplc="CE8A16E6">
      <w:start w:val="1"/>
      <w:numFmt w:val="lowerLetter"/>
      <w:lvlText w:val="%5"/>
      <w:lvlJc w:val="left"/>
      <w:pPr>
        <w:ind w:left="4485"/>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5" w:tplc="CA524CB8">
      <w:start w:val="1"/>
      <w:numFmt w:val="lowerRoman"/>
      <w:lvlText w:val="%6"/>
      <w:lvlJc w:val="left"/>
      <w:pPr>
        <w:ind w:left="5205"/>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6" w:tplc="A28C6854">
      <w:start w:val="1"/>
      <w:numFmt w:val="decimal"/>
      <w:lvlText w:val="%7"/>
      <w:lvlJc w:val="left"/>
      <w:pPr>
        <w:ind w:left="5925"/>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7" w:tplc="DAC2FA4C">
      <w:start w:val="1"/>
      <w:numFmt w:val="lowerLetter"/>
      <w:lvlText w:val="%8"/>
      <w:lvlJc w:val="left"/>
      <w:pPr>
        <w:ind w:left="6645"/>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8" w:tplc="D57A4BC6">
      <w:start w:val="1"/>
      <w:numFmt w:val="lowerRoman"/>
      <w:lvlText w:val="%9"/>
      <w:lvlJc w:val="left"/>
      <w:pPr>
        <w:ind w:left="7365"/>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abstractNum>
  <w:abstractNum w:abstractNumId="14">
    <w:nsid w:val="0000000E"/>
    <w:multiLevelType w:val="hybridMultilevel"/>
    <w:tmpl w:val="370C1A68"/>
    <w:lvl w:ilvl="0" w:tplc="63F8B2BE">
      <w:start w:val="1"/>
      <w:numFmt w:val="decimal"/>
      <w:lvlText w:val="%1."/>
      <w:lvlJc w:val="left"/>
      <w:pPr>
        <w:ind w:left="46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1" w:tplc="B546DA4E">
      <w:start w:val="1"/>
      <w:numFmt w:val="lowerLetter"/>
      <w:lvlText w:val="%2"/>
      <w:lvlJc w:val="left"/>
      <w:pPr>
        <w:ind w:left="10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2" w:tplc="A51A3EFE">
      <w:start w:val="1"/>
      <w:numFmt w:val="lowerRoman"/>
      <w:lvlText w:val="%3"/>
      <w:lvlJc w:val="left"/>
      <w:pPr>
        <w:ind w:left="180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3" w:tplc="E3F27D76">
      <w:start w:val="1"/>
      <w:numFmt w:val="decimal"/>
      <w:lvlText w:val="%4"/>
      <w:lvlJc w:val="left"/>
      <w:pPr>
        <w:ind w:left="252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4" w:tplc="ADE6F8C0">
      <w:start w:val="1"/>
      <w:numFmt w:val="lowerLetter"/>
      <w:lvlText w:val="%5"/>
      <w:lvlJc w:val="left"/>
      <w:pPr>
        <w:ind w:left="324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5" w:tplc="778E1D22">
      <w:start w:val="1"/>
      <w:numFmt w:val="lowerRoman"/>
      <w:lvlText w:val="%6"/>
      <w:lvlJc w:val="left"/>
      <w:pPr>
        <w:ind w:left="396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6" w:tplc="0D42E89A">
      <w:start w:val="1"/>
      <w:numFmt w:val="decimal"/>
      <w:lvlText w:val="%7"/>
      <w:lvlJc w:val="left"/>
      <w:pPr>
        <w:ind w:left="46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7" w:tplc="1DF6F0B8">
      <w:start w:val="1"/>
      <w:numFmt w:val="lowerLetter"/>
      <w:lvlText w:val="%8"/>
      <w:lvlJc w:val="left"/>
      <w:pPr>
        <w:ind w:left="540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8" w:tplc="58425226">
      <w:start w:val="1"/>
      <w:numFmt w:val="lowerRoman"/>
      <w:lvlText w:val="%9"/>
      <w:lvlJc w:val="left"/>
      <w:pPr>
        <w:ind w:left="612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abstractNum>
  <w:abstractNum w:abstractNumId="15">
    <w:nsid w:val="0000000F"/>
    <w:multiLevelType w:val="hybridMultilevel"/>
    <w:tmpl w:val="550E6A48"/>
    <w:lvl w:ilvl="0" w:tplc="A9665F5E">
      <w:start w:val="2"/>
      <w:numFmt w:val="lowerLetter"/>
      <w:lvlText w:val="%1."/>
      <w:lvlJc w:val="left"/>
      <w:pPr>
        <w:ind w:left="8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1" w:tplc="23FE099A">
      <w:start w:val="1"/>
      <w:numFmt w:val="lowerLetter"/>
      <w:lvlText w:val="%2"/>
      <w:lvlJc w:val="left"/>
      <w:pPr>
        <w:ind w:left="154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2" w:tplc="C6040F88">
      <w:start w:val="1"/>
      <w:numFmt w:val="lowerRoman"/>
      <w:lvlText w:val="%3"/>
      <w:lvlJc w:val="left"/>
      <w:pPr>
        <w:ind w:left="226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3" w:tplc="3D929DC0">
      <w:start w:val="1"/>
      <w:numFmt w:val="decimal"/>
      <w:lvlText w:val="%4"/>
      <w:lvlJc w:val="left"/>
      <w:pPr>
        <w:ind w:left="29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4" w:tplc="5D32D388">
      <w:start w:val="1"/>
      <w:numFmt w:val="lowerLetter"/>
      <w:lvlText w:val="%5"/>
      <w:lvlJc w:val="left"/>
      <w:pPr>
        <w:ind w:left="370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5" w:tplc="BA90D002">
      <w:start w:val="1"/>
      <w:numFmt w:val="lowerRoman"/>
      <w:lvlText w:val="%6"/>
      <w:lvlJc w:val="left"/>
      <w:pPr>
        <w:ind w:left="442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6" w:tplc="6D92DFB0">
      <w:start w:val="1"/>
      <w:numFmt w:val="decimal"/>
      <w:lvlText w:val="%7"/>
      <w:lvlJc w:val="left"/>
      <w:pPr>
        <w:ind w:left="514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7" w:tplc="EE003F52">
      <w:start w:val="1"/>
      <w:numFmt w:val="lowerLetter"/>
      <w:lvlText w:val="%8"/>
      <w:lvlJc w:val="left"/>
      <w:pPr>
        <w:ind w:left="586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8" w:tplc="A4468008">
      <w:start w:val="1"/>
      <w:numFmt w:val="lowerRoman"/>
      <w:lvlText w:val="%9"/>
      <w:lvlJc w:val="left"/>
      <w:pPr>
        <w:ind w:left="65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abstractNum>
  <w:abstractNum w:abstractNumId="16">
    <w:nsid w:val="00000010"/>
    <w:multiLevelType w:val="hybridMultilevel"/>
    <w:tmpl w:val="F8208F98"/>
    <w:lvl w:ilvl="0" w:tplc="23D05AE6">
      <w:start w:val="1"/>
      <w:numFmt w:val="lowerLetter"/>
      <w:lvlText w:val="%1."/>
      <w:lvlJc w:val="left"/>
      <w:pPr>
        <w:ind w:left="8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1" w:tplc="B3183F1E">
      <w:start w:val="1"/>
      <w:numFmt w:val="lowerLetter"/>
      <w:lvlText w:val="%2"/>
      <w:lvlJc w:val="left"/>
      <w:pPr>
        <w:ind w:left="154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2" w:tplc="B3EE528C">
      <w:start w:val="1"/>
      <w:numFmt w:val="lowerRoman"/>
      <w:lvlText w:val="%3"/>
      <w:lvlJc w:val="left"/>
      <w:pPr>
        <w:ind w:left="226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3" w:tplc="5C9C3D2E">
      <w:start w:val="1"/>
      <w:numFmt w:val="decimal"/>
      <w:lvlText w:val="%4"/>
      <w:lvlJc w:val="left"/>
      <w:pPr>
        <w:ind w:left="29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4" w:tplc="5D6664A2">
      <w:start w:val="1"/>
      <w:numFmt w:val="lowerLetter"/>
      <w:lvlText w:val="%5"/>
      <w:lvlJc w:val="left"/>
      <w:pPr>
        <w:ind w:left="370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5" w:tplc="3790F950">
      <w:start w:val="1"/>
      <w:numFmt w:val="lowerRoman"/>
      <w:lvlText w:val="%6"/>
      <w:lvlJc w:val="left"/>
      <w:pPr>
        <w:ind w:left="442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6" w:tplc="3F82D16A">
      <w:start w:val="1"/>
      <w:numFmt w:val="decimal"/>
      <w:lvlText w:val="%7"/>
      <w:lvlJc w:val="left"/>
      <w:pPr>
        <w:ind w:left="514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7" w:tplc="8C7275F0">
      <w:start w:val="1"/>
      <w:numFmt w:val="lowerLetter"/>
      <w:lvlText w:val="%8"/>
      <w:lvlJc w:val="left"/>
      <w:pPr>
        <w:ind w:left="586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8" w:tplc="D6389F4C">
      <w:start w:val="1"/>
      <w:numFmt w:val="lowerRoman"/>
      <w:lvlText w:val="%9"/>
      <w:lvlJc w:val="left"/>
      <w:pPr>
        <w:ind w:left="65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abstractNum>
  <w:abstractNum w:abstractNumId="17">
    <w:nsid w:val="00000011"/>
    <w:multiLevelType w:val="hybridMultilevel"/>
    <w:tmpl w:val="40DCA35E"/>
    <w:lvl w:ilvl="0" w:tplc="D63A23C4">
      <w:start w:val="1"/>
      <w:numFmt w:val="lowerLetter"/>
      <w:lvlText w:val="%1."/>
      <w:lvlJc w:val="left"/>
      <w:pPr>
        <w:ind w:left="8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1" w:tplc="79DA3AD2">
      <w:start w:val="1"/>
      <w:numFmt w:val="lowerLetter"/>
      <w:lvlText w:val="%2"/>
      <w:lvlJc w:val="left"/>
      <w:pPr>
        <w:ind w:left="154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2" w:tplc="10DAC802">
      <w:start w:val="1"/>
      <w:numFmt w:val="lowerRoman"/>
      <w:lvlText w:val="%3"/>
      <w:lvlJc w:val="left"/>
      <w:pPr>
        <w:ind w:left="226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3" w:tplc="7D6294B0">
      <w:start w:val="1"/>
      <w:numFmt w:val="decimal"/>
      <w:lvlText w:val="%4"/>
      <w:lvlJc w:val="left"/>
      <w:pPr>
        <w:ind w:left="29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4" w:tplc="B5C85F9A">
      <w:start w:val="1"/>
      <w:numFmt w:val="lowerLetter"/>
      <w:lvlText w:val="%5"/>
      <w:lvlJc w:val="left"/>
      <w:pPr>
        <w:ind w:left="370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5" w:tplc="2BB4E266">
      <w:start w:val="1"/>
      <w:numFmt w:val="lowerRoman"/>
      <w:lvlText w:val="%6"/>
      <w:lvlJc w:val="left"/>
      <w:pPr>
        <w:ind w:left="442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6" w:tplc="F97CB20C">
      <w:start w:val="1"/>
      <w:numFmt w:val="decimal"/>
      <w:lvlText w:val="%7"/>
      <w:lvlJc w:val="left"/>
      <w:pPr>
        <w:ind w:left="514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7" w:tplc="21BC6DEA">
      <w:start w:val="1"/>
      <w:numFmt w:val="lowerLetter"/>
      <w:lvlText w:val="%8"/>
      <w:lvlJc w:val="left"/>
      <w:pPr>
        <w:ind w:left="586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8" w:tplc="49409D04">
      <w:start w:val="1"/>
      <w:numFmt w:val="lowerRoman"/>
      <w:lvlText w:val="%9"/>
      <w:lvlJc w:val="left"/>
      <w:pPr>
        <w:ind w:left="65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abstractNum>
  <w:abstractNum w:abstractNumId="18">
    <w:nsid w:val="00000012"/>
    <w:multiLevelType w:val="hybridMultilevel"/>
    <w:tmpl w:val="7B18A9CA"/>
    <w:lvl w:ilvl="0" w:tplc="1F94F6CA">
      <w:start w:val="1"/>
      <w:numFmt w:val="lowerLetter"/>
      <w:lvlText w:val="%1."/>
      <w:lvlJc w:val="left"/>
      <w:pPr>
        <w:ind w:left="8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1" w:tplc="2A2C2C22">
      <w:start w:val="1"/>
      <w:numFmt w:val="lowerLetter"/>
      <w:lvlText w:val="%2"/>
      <w:lvlJc w:val="left"/>
      <w:pPr>
        <w:ind w:left="154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2" w:tplc="994CA302">
      <w:start w:val="1"/>
      <w:numFmt w:val="lowerRoman"/>
      <w:lvlText w:val="%3"/>
      <w:lvlJc w:val="left"/>
      <w:pPr>
        <w:ind w:left="226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3" w:tplc="FD1838F6">
      <w:start w:val="1"/>
      <w:numFmt w:val="decimal"/>
      <w:lvlText w:val="%4"/>
      <w:lvlJc w:val="left"/>
      <w:pPr>
        <w:ind w:left="29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4" w:tplc="7FA682CA">
      <w:start w:val="1"/>
      <w:numFmt w:val="lowerLetter"/>
      <w:lvlText w:val="%5"/>
      <w:lvlJc w:val="left"/>
      <w:pPr>
        <w:ind w:left="370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5" w:tplc="EC6A592E">
      <w:start w:val="1"/>
      <w:numFmt w:val="lowerRoman"/>
      <w:lvlText w:val="%6"/>
      <w:lvlJc w:val="left"/>
      <w:pPr>
        <w:ind w:left="442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6" w:tplc="B56EC054">
      <w:start w:val="1"/>
      <w:numFmt w:val="decimal"/>
      <w:lvlText w:val="%7"/>
      <w:lvlJc w:val="left"/>
      <w:pPr>
        <w:ind w:left="514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7" w:tplc="DBAA814A">
      <w:start w:val="1"/>
      <w:numFmt w:val="lowerLetter"/>
      <w:lvlText w:val="%8"/>
      <w:lvlJc w:val="left"/>
      <w:pPr>
        <w:ind w:left="586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8" w:tplc="635AFB0A">
      <w:start w:val="1"/>
      <w:numFmt w:val="lowerRoman"/>
      <w:lvlText w:val="%9"/>
      <w:lvlJc w:val="left"/>
      <w:pPr>
        <w:ind w:left="65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abstractNum>
  <w:abstractNum w:abstractNumId="19">
    <w:nsid w:val="00000013"/>
    <w:multiLevelType w:val="hybridMultilevel"/>
    <w:tmpl w:val="9B406788"/>
    <w:lvl w:ilvl="0" w:tplc="375A07A4">
      <w:start w:val="1"/>
      <w:numFmt w:val="lowerLetter"/>
      <w:lvlText w:val="%1."/>
      <w:lvlJc w:val="left"/>
      <w:pPr>
        <w:ind w:left="8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1" w:tplc="8182FA5A">
      <w:start w:val="1"/>
      <w:numFmt w:val="lowerLetter"/>
      <w:lvlText w:val="%2"/>
      <w:lvlJc w:val="left"/>
      <w:pPr>
        <w:ind w:left="154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2" w:tplc="0EA07A04">
      <w:start w:val="1"/>
      <w:numFmt w:val="lowerRoman"/>
      <w:lvlText w:val="%3"/>
      <w:lvlJc w:val="left"/>
      <w:pPr>
        <w:ind w:left="226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3" w:tplc="4CD29860">
      <w:start w:val="1"/>
      <w:numFmt w:val="decimal"/>
      <w:lvlText w:val="%4"/>
      <w:lvlJc w:val="left"/>
      <w:pPr>
        <w:ind w:left="29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4" w:tplc="17AA4EF0">
      <w:start w:val="1"/>
      <w:numFmt w:val="lowerLetter"/>
      <w:lvlText w:val="%5"/>
      <w:lvlJc w:val="left"/>
      <w:pPr>
        <w:ind w:left="370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5" w:tplc="B53441DC">
      <w:start w:val="1"/>
      <w:numFmt w:val="lowerRoman"/>
      <w:lvlText w:val="%6"/>
      <w:lvlJc w:val="left"/>
      <w:pPr>
        <w:ind w:left="442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6" w:tplc="EFA2D05C">
      <w:start w:val="1"/>
      <w:numFmt w:val="decimal"/>
      <w:lvlText w:val="%7"/>
      <w:lvlJc w:val="left"/>
      <w:pPr>
        <w:ind w:left="514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7" w:tplc="0922B38C">
      <w:start w:val="1"/>
      <w:numFmt w:val="lowerLetter"/>
      <w:lvlText w:val="%8"/>
      <w:lvlJc w:val="left"/>
      <w:pPr>
        <w:ind w:left="586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8" w:tplc="AEB04CC8">
      <w:start w:val="1"/>
      <w:numFmt w:val="lowerRoman"/>
      <w:lvlText w:val="%9"/>
      <w:lvlJc w:val="left"/>
      <w:pPr>
        <w:ind w:left="65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abstractNum>
  <w:abstractNum w:abstractNumId="20">
    <w:nsid w:val="00000014"/>
    <w:multiLevelType w:val="hybridMultilevel"/>
    <w:tmpl w:val="B4664ADE"/>
    <w:lvl w:ilvl="0" w:tplc="7FA4423A">
      <w:start w:val="1"/>
      <w:numFmt w:val="lowerLetter"/>
      <w:lvlText w:val="%1."/>
      <w:lvlJc w:val="left"/>
      <w:pPr>
        <w:ind w:left="8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1" w:tplc="FF564EE8">
      <w:start w:val="1"/>
      <w:numFmt w:val="lowerLetter"/>
      <w:lvlText w:val="%2"/>
      <w:lvlJc w:val="left"/>
      <w:pPr>
        <w:ind w:left="154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2" w:tplc="9CEE06D4">
      <w:start w:val="1"/>
      <w:numFmt w:val="lowerRoman"/>
      <w:lvlText w:val="%3"/>
      <w:lvlJc w:val="left"/>
      <w:pPr>
        <w:ind w:left="226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3" w:tplc="2DBE460A">
      <w:start w:val="1"/>
      <w:numFmt w:val="decimal"/>
      <w:lvlText w:val="%4"/>
      <w:lvlJc w:val="left"/>
      <w:pPr>
        <w:ind w:left="29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4" w:tplc="57F6EBD8">
      <w:start w:val="1"/>
      <w:numFmt w:val="lowerLetter"/>
      <w:lvlText w:val="%5"/>
      <w:lvlJc w:val="left"/>
      <w:pPr>
        <w:ind w:left="370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5" w:tplc="3CB6A238">
      <w:start w:val="1"/>
      <w:numFmt w:val="lowerRoman"/>
      <w:lvlText w:val="%6"/>
      <w:lvlJc w:val="left"/>
      <w:pPr>
        <w:ind w:left="442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6" w:tplc="ECE837CC">
      <w:start w:val="1"/>
      <w:numFmt w:val="decimal"/>
      <w:lvlText w:val="%7"/>
      <w:lvlJc w:val="left"/>
      <w:pPr>
        <w:ind w:left="514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7" w:tplc="E618E074">
      <w:start w:val="1"/>
      <w:numFmt w:val="lowerLetter"/>
      <w:lvlText w:val="%8"/>
      <w:lvlJc w:val="left"/>
      <w:pPr>
        <w:ind w:left="586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8" w:tplc="71A65A0C">
      <w:start w:val="1"/>
      <w:numFmt w:val="lowerRoman"/>
      <w:lvlText w:val="%9"/>
      <w:lvlJc w:val="left"/>
      <w:pPr>
        <w:ind w:left="65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abstractNum>
  <w:abstractNum w:abstractNumId="21">
    <w:nsid w:val="00000015"/>
    <w:multiLevelType w:val="hybridMultilevel"/>
    <w:tmpl w:val="40B6D1E4"/>
    <w:lvl w:ilvl="0" w:tplc="C0FAAF2E">
      <w:start w:val="1"/>
      <w:numFmt w:val="lowerLetter"/>
      <w:lvlText w:val="%1."/>
      <w:lvlJc w:val="left"/>
      <w:pPr>
        <w:ind w:left="8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1" w:tplc="202457EC">
      <w:start w:val="1"/>
      <w:numFmt w:val="lowerLetter"/>
      <w:lvlText w:val="%2"/>
      <w:lvlJc w:val="left"/>
      <w:pPr>
        <w:ind w:left="154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2" w:tplc="7204A616">
      <w:start w:val="1"/>
      <w:numFmt w:val="lowerRoman"/>
      <w:lvlText w:val="%3"/>
      <w:lvlJc w:val="left"/>
      <w:pPr>
        <w:ind w:left="226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3" w:tplc="2D1E5A32">
      <w:start w:val="1"/>
      <w:numFmt w:val="decimal"/>
      <w:lvlText w:val="%4"/>
      <w:lvlJc w:val="left"/>
      <w:pPr>
        <w:ind w:left="29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4" w:tplc="BA76B722">
      <w:start w:val="1"/>
      <w:numFmt w:val="lowerLetter"/>
      <w:lvlText w:val="%5"/>
      <w:lvlJc w:val="left"/>
      <w:pPr>
        <w:ind w:left="370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5" w:tplc="3BFA63CE">
      <w:start w:val="1"/>
      <w:numFmt w:val="lowerRoman"/>
      <w:lvlText w:val="%6"/>
      <w:lvlJc w:val="left"/>
      <w:pPr>
        <w:ind w:left="442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6" w:tplc="45E4A5CE">
      <w:start w:val="1"/>
      <w:numFmt w:val="decimal"/>
      <w:lvlText w:val="%7"/>
      <w:lvlJc w:val="left"/>
      <w:pPr>
        <w:ind w:left="514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7" w:tplc="4A086F3A">
      <w:start w:val="1"/>
      <w:numFmt w:val="lowerLetter"/>
      <w:lvlText w:val="%8"/>
      <w:lvlJc w:val="left"/>
      <w:pPr>
        <w:ind w:left="586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8" w:tplc="6BE0CF2A">
      <w:start w:val="1"/>
      <w:numFmt w:val="lowerRoman"/>
      <w:lvlText w:val="%9"/>
      <w:lvlJc w:val="left"/>
      <w:pPr>
        <w:ind w:left="65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abstractNum>
  <w:abstractNum w:abstractNumId="22">
    <w:nsid w:val="00000016"/>
    <w:multiLevelType w:val="hybridMultilevel"/>
    <w:tmpl w:val="C2BE6E36"/>
    <w:lvl w:ilvl="0" w:tplc="8DF80010">
      <w:start w:val="1"/>
      <w:numFmt w:val="lowerLetter"/>
      <w:lvlText w:val="%1."/>
      <w:lvlJc w:val="left"/>
      <w:pPr>
        <w:ind w:left="8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1" w:tplc="E3F81F0C">
      <w:start w:val="1"/>
      <w:numFmt w:val="lowerLetter"/>
      <w:lvlText w:val="%2"/>
      <w:lvlJc w:val="left"/>
      <w:pPr>
        <w:ind w:left="154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2" w:tplc="6382EC5A">
      <w:start w:val="1"/>
      <w:numFmt w:val="lowerRoman"/>
      <w:lvlText w:val="%3"/>
      <w:lvlJc w:val="left"/>
      <w:pPr>
        <w:ind w:left="226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3" w:tplc="00E830D6">
      <w:start w:val="1"/>
      <w:numFmt w:val="decimal"/>
      <w:lvlText w:val="%4"/>
      <w:lvlJc w:val="left"/>
      <w:pPr>
        <w:ind w:left="29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4" w:tplc="E3DAD998">
      <w:start w:val="1"/>
      <w:numFmt w:val="lowerLetter"/>
      <w:lvlText w:val="%5"/>
      <w:lvlJc w:val="left"/>
      <w:pPr>
        <w:ind w:left="370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5" w:tplc="26225B32">
      <w:start w:val="1"/>
      <w:numFmt w:val="lowerRoman"/>
      <w:lvlText w:val="%6"/>
      <w:lvlJc w:val="left"/>
      <w:pPr>
        <w:ind w:left="442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6" w:tplc="FACC053E">
      <w:start w:val="1"/>
      <w:numFmt w:val="decimal"/>
      <w:lvlText w:val="%7"/>
      <w:lvlJc w:val="left"/>
      <w:pPr>
        <w:ind w:left="514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7" w:tplc="9AEA8BDA">
      <w:start w:val="1"/>
      <w:numFmt w:val="lowerLetter"/>
      <w:lvlText w:val="%8"/>
      <w:lvlJc w:val="left"/>
      <w:pPr>
        <w:ind w:left="586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8" w:tplc="A85C7602">
      <w:start w:val="1"/>
      <w:numFmt w:val="lowerRoman"/>
      <w:lvlText w:val="%9"/>
      <w:lvlJc w:val="left"/>
      <w:pPr>
        <w:ind w:left="65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abstractNum>
  <w:abstractNum w:abstractNumId="23">
    <w:nsid w:val="00000017"/>
    <w:multiLevelType w:val="hybridMultilevel"/>
    <w:tmpl w:val="7FDEF6B0"/>
    <w:lvl w:ilvl="0" w:tplc="4B8EF92A">
      <w:start w:val="1"/>
      <w:numFmt w:val="lowerLetter"/>
      <w:lvlText w:val="%1."/>
      <w:lvlJc w:val="left"/>
      <w:pPr>
        <w:ind w:left="8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1" w:tplc="752CB524">
      <w:start w:val="1"/>
      <w:numFmt w:val="lowerLetter"/>
      <w:lvlText w:val="%2"/>
      <w:lvlJc w:val="left"/>
      <w:pPr>
        <w:ind w:left="154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2" w:tplc="AF8AC89C">
      <w:start w:val="1"/>
      <w:numFmt w:val="lowerRoman"/>
      <w:lvlText w:val="%3"/>
      <w:lvlJc w:val="left"/>
      <w:pPr>
        <w:ind w:left="226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3" w:tplc="8E582A88">
      <w:start w:val="1"/>
      <w:numFmt w:val="decimal"/>
      <w:lvlText w:val="%4"/>
      <w:lvlJc w:val="left"/>
      <w:pPr>
        <w:ind w:left="29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4" w:tplc="0DB40A98">
      <w:start w:val="1"/>
      <w:numFmt w:val="lowerLetter"/>
      <w:lvlText w:val="%5"/>
      <w:lvlJc w:val="left"/>
      <w:pPr>
        <w:ind w:left="370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5" w:tplc="CD0A7114">
      <w:start w:val="1"/>
      <w:numFmt w:val="lowerRoman"/>
      <w:lvlText w:val="%6"/>
      <w:lvlJc w:val="left"/>
      <w:pPr>
        <w:ind w:left="442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6" w:tplc="667C0ADE">
      <w:start w:val="1"/>
      <w:numFmt w:val="decimal"/>
      <w:lvlText w:val="%7"/>
      <w:lvlJc w:val="left"/>
      <w:pPr>
        <w:ind w:left="514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7" w:tplc="5D6C6206">
      <w:start w:val="1"/>
      <w:numFmt w:val="lowerLetter"/>
      <w:lvlText w:val="%8"/>
      <w:lvlJc w:val="left"/>
      <w:pPr>
        <w:ind w:left="586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8" w:tplc="05C0D798">
      <w:start w:val="1"/>
      <w:numFmt w:val="lowerRoman"/>
      <w:lvlText w:val="%9"/>
      <w:lvlJc w:val="left"/>
      <w:pPr>
        <w:ind w:left="65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abstractNum>
  <w:abstractNum w:abstractNumId="24">
    <w:nsid w:val="00000018"/>
    <w:multiLevelType w:val="hybridMultilevel"/>
    <w:tmpl w:val="5352DAE0"/>
    <w:lvl w:ilvl="0" w:tplc="8230E316">
      <w:start w:val="1"/>
      <w:numFmt w:val="lowerLetter"/>
      <w:lvlText w:val="%1."/>
      <w:lvlJc w:val="left"/>
      <w:pPr>
        <w:ind w:left="8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1" w:tplc="54E2F40C">
      <w:start w:val="1"/>
      <w:numFmt w:val="lowerLetter"/>
      <w:lvlText w:val="%2"/>
      <w:lvlJc w:val="left"/>
      <w:pPr>
        <w:ind w:left="154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2" w:tplc="02BC2E84">
      <w:start w:val="1"/>
      <w:numFmt w:val="lowerRoman"/>
      <w:lvlText w:val="%3"/>
      <w:lvlJc w:val="left"/>
      <w:pPr>
        <w:ind w:left="226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3" w:tplc="E2183514">
      <w:start w:val="1"/>
      <w:numFmt w:val="decimal"/>
      <w:lvlText w:val="%4"/>
      <w:lvlJc w:val="left"/>
      <w:pPr>
        <w:ind w:left="29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4" w:tplc="8B9C4FE4">
      <w:start w:val="1"/>
      <w:numFmt w:val="lowerLetter"/>
      <w:lvlText w:val="%5"/>
      <w:lvlJc w:val="left"/>
      <w:pPr>
        <w:ind w:left="370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5" w:tplc="66564A3E">
      <w:start w:val="1"/>
      <w:numFmt w:val="lowerRoman"/>
      <w:lvlText w:val="%6"/>
      <w:lvlJc w:val="left"/>
      <w:pPr>
        <w:ind w:left="442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6" w:tplc="8B385716">
      <w:start w:val="1"/>
      <w:numFmt w:val="decimal"/>
      <w:lvlText w:val="%7"/>
      <w:lvlJc w:val="left"/>
      <w:pPr>
        <w:ind w:left="514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7" w:tplc="797E7114">
      <w:start w:val="1"/>
      <w:numFmt w:val="lowerLetter"/>
      <w:lvlText w:val="%8"/>
      <w:lvlJc w:val="left"/>
      <w:pPr>
        <w:ind w:left="586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8" w:tplc="900215FA">
      <w:start w:val="1"/>
      <w:numFmt w:val="lowerRoman"/>
      <w:lvlText w:val="%9"/>
      <w:lvlJc w:val="left"/>
      <w:pPr>
        <w:ind w:left="65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abstractNum>
  <w:abstractNum w:abstractNumId="25">
    <w:nsid w:val="00000019"/>
    <w:multiLevelType w:val="hybridMultilevel"/>
    <w:tmpl w:val="DCE8386E"/>
    <w:lvl w:ilvl="0" w:tplc="6688D5D8">
      <w:start w:val="1"/>
      <w:numFmt w:val="lowerLetter"/>
      <w:lvlText w:val="%1."/>
      <w:lvlJc w:val="left"/>
      <w:pPr>
        <w:ind w:left="8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1" w:tplc="73C242AE">
      <w:start w:val="1"/>
      <w:numFmt w:val="lowerLetter"/>
      <w:lvlText w:val="%2"/>
      <w:lvlJc w:val="left"/>
      <w:pPr>
        <w:ind w:left="154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2" w:tplc="8B34F3D8">
      <w:start w:val="1"/>
      <w:numFmt w:val="lowerRoman"/>
      <w:lvlText w:val="%3"/>
      <w:lvlJc w:val="left"/>
      <w:pPr>
        <w:ind w:left="226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3" w:tplc="3D36A730">
      <w:start w:val="1"/>
      <w:numFmt w:val="decimal"/>
      <w:lvlText w:val="%4"/>
      <w:lvlJc w:val="left"/>
      <w:pPr>
        <w:ind w:left="29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4" w:tplc="4510F20E">
      <w:start w:val="1"/>
      <w:numFmt w:val="lowerLetter"/>
      <w:lvlText w:val="%5"/>
      <w:lvlJc w:val="left"/>
      <w:pPr>
        <w:ind w:left="370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5" w:tplc="9300D93C">
      <w:start w:val="1"/>
      <w:numFmt w:val="lowerRoman"/>
      <w:lvlText w:val="%6"/>
      <w:lvlJc w:val="left"/>
      <w:pPr>
        <w:ind w:left="442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6" w:tplc="5CBE53F4">
      <w:start w:val="1"/>
      <w:numFmt w:val="decimal"/>
      <w:lvlText w:val="%7"/>
      <w:lvlJc w:val="left"/>
      <w:pPr>
        <w:ind w:left="514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7" w:tplc="1A1CEB84">
      <w:start w:val="1"/>
      <w:numFmt w:val="lowerLetter"/>
      <w:lvlText w:val="%8"/>
      <w:lvlJc w:val="left"/>
      <w:pPr>
        <w:ind w:left="586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8" w:tplc="CA2ED3FA">
      <w:start w:val="1"/>
      <w:numFmt w:val="lowerRoman"/>
      <w:lvlText w:val="%9"/>
      <w:lvlJc w:val="left"/>
      <w:pPr>
        <w:ind w:left="65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abstractNum>
  <w:abstractNum w:abstractNumId="26">
    <w:nsid w:val="0000001A"/>
    <w:multiLevelType w:val="hybridMultilevel"/>
    <w:tmpl w:val="5936F2E4"/>
    <w:lvl w:ilvl="0" w:tplc="9B964372">
      <w:start w:val="1"/>
      <w:numFmt w:val="lowerLetter"/>
      <w:lvlText w:val="%1."/>
      <w:lvlJc w:val="left"/>
      <w:pPr>
        <w:ind w:left="8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1" w:tplc="DECCB9F6">
      <w:start w:val="1"/>
      <w:numFmt w:val="lowerLetter"/>
      <w:lvlText w:val="%2"/>
      <w:lvlJc w:val="left"/>
      <w:pPr>
        <w:ind w:left="154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2" w:tplc="824E5EB0">
      <w:start w:val="1"/>
      <w:numFmt w:val="lowerRoman"/>
      <w:lvlText w:val="%3"/>
      <w:lvlJc w:val="left"/>
      <w:pPr>
        <w:ind w:left="226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3" w:tplc="028E44CC">
      <w:start w:val="1"/>
      <w:numFmt w:val="decimal"/>
      <w:lvlText w:val="%4"/>
      <w:lvlJc w:val="left"/>
      <w:pPr>
        <w:ind w:left="29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4" w:tplc="A15A8A7C">
      <w:start w:val="1"/>
      <w:numFmt w:val="lowerLetter"/>
      <w:lvlText w:val="%5"/>
      <w:lvlJc w:val="left"/>
      <w:pPr>
        <w:ind w:left="370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5" w:tplc="38CAE646">
      <w:start w:val="1"/>
      <w:numFmt w:val="lowerRoman"/>
      <w:lvlText w:val="%6"/>
      <w:lvlJc w:val="left"/>
      <w:pPr>
        <w:ind w:left="442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6" w:tplc="9FC6DC92">
      <w:start w:val="1"/>
      <w:numFmt w:val="decimal"/>
      <w:lvlText w:val="%7"/>
      <w:lvlJc w:val="left"/>
      <w:pPr>
        <w:ind w:left="514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7" w:tplc="7A94F52C">
      <w:start w:val="1"/>
      <w:numFmt w:val="lowerLetter"/>
      <w:lvlText w:val="%8"/>
      <w:lvlJc w:val="left"/>
      <w:pPr>
        <w:ind w:left="586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8" w:tplc="59023944">
      <w:start w:val="1"/>
      <w:numFmt w:val="lowerRoman"/>
      <w:lvlText w:val="%9"/>
      <w:lvlJc w:val="left"/>
      <w:pPr>
        <w:ind w:left="65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abstractNum>
  <w:abstractNum w:abstractNumId="27">
    <w:nsid w:val="0000001B"/>
    <w:multiLevelType w:val="hybridMultilevel"/>
    <w:tmpl w:val="AE94D794"/>
    <w:lvl w:ilvl="0" w:tplc="0A943C2E">
      <w:start w:val="1"/>
      <w:numFmt w:val="lowerLetter"/>
      <w:lvlText w:val="%1."/>
      <w:lvlJc w:val="left"/>
      <w:pPr>
        <w:ind w:left="8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1" w:tplc="06D0A4A4">
      <w:start w:val="1"/>
      <w:numFmt w:val="lowerLetter"/>
      <w:lvlText w:val="%2"/>
      <w:lvlJc w:val="left"/>
      <w:pPr>
        <w:ind w:left="154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2" w:tplc="D7940ABC">
      <w:start w:val="1"/>
      <w:numFmt w:val="lowerRoman"/>
      <w:lvlText w:val="%3"/>
      <w:lvlJc w:val="left"/>
      <w:pPr>
        <w:ind w:left="226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3" w:tplc="353A7676">
      <w:start w:val="1"/>
      <w:numFmt w:val="decimal"/>
      <w:lvlText w:val="%4"/>
      <w:lvlJc w:val="left"/>
      <w:pPr>
        <w:ind w:left="29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4" w:tplc="068CAD18">
      <w:start w:val="1"/>
      <w:numFmt w:val="lowerLetter"/>
      <w:lvlText w:val="%5"/>
      <w:lvlJc w:val="left"/>
      <w:pPr>
        <w:ind w:left="370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5" w:tplc="0762A340">
      <w:start w:val="1"/>
      <w:numFmt w:val="lowerRoman"/>
      <w:lvlText w:val="%6"/>
      <w:lvlJc w:val="left"/>
      <w:pPr>
        <w:ind w:left="442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6" w:tplc="5FB62EA0">
      <w:start w:val="1"/>
      <w:numFmt w:val="decimal"/>
      <w:lvlText w:val="%7"/>
      <w:lvlJc w:val="left"/>
      <w:pPr>
        <w:ind w:left="514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7" w:tplc="16BA21A6">
      <w:start w:val="1"/>
      <w:numFmt w:val="lowerLetter"/>
      <w:lvlText w:val="%8"/>
      <w:lvlJc w:val="left"/>
      <w:pPr>
        <w:ind w:left="586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8" w:tplc="5BDC8428">
      <w:start w:val="1"/>
      <w:numFmt w:val="lowerRoman"/>
      <w:lvlText w:val="%9"/>
      <w:lvlJc w:val="left"/>
      <w:pPr>
        <w:ind w:left="65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abstractNum>
  <w:abstractNum w:abstractNumId="28">
    <w:nsid w:val="0000001C"/>
    <w:multiLevelType w:val="hybridMultilevel"/>
    <w:tmpl w:val="E2CEB152"/>
    <w:lvl w:ilvl="0" w:tplc="226A9372">
      <w:start w:val="1"/>
      <w:numFmt w:val="lowerLetter"/>
      <w:lvlText w:val="%1."/>
      <w:lvlJc w:val="left"/>
      <w:pPr>
        <w:ind w:left="8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1" w:tplc="1E2E23EA">
      <w:start w:val="1"/>
      <w:numFmt w:val="lowerLetter"/>
      <w:lvlText w:val="%2"/>
      <w:lvlJc w:val="left"/>
      <w:pPr>
        <w:ind w:left="154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2" w:tplc="2E9219E8">
      <w:start w:val="1"/>
      <w:numFmt w:val="lowerRoman"/>
      <w:lvlText w:val="%3"/>
      <w:lvlJc w:val="left"/>
      <w:pPr>
        <w:ind w:left="226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3" w:tplc="5EEE6BB4">
      <w:start w:val="1"/>
      <w:numFmt w:val="decimal"/>
      <w:lvlText w:val="%4"/>
      <w:lvlJc w:val="left"/>
      <w:pPr>
        <w:ind w:left="29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4" w:tplc="351AA05A">
      <w:start w:val="1"/>
      <w:numFmt w:val="lowerLetter"/>
      <w:lvlText w:val="%5"/>
      <w:lvlJc w:val="left"/>
      <w:pPr>
        <w:ind w:left="370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5" w:tplc="304ACDF6">
      <w:start w:val="1"/>
      <w:numFmt w:val="lowerRoman"/>
      <w:lvlText w:val="%6"/>
      <w:lvlJc w:val="left"/>
      <w:pPr>
        <w:ind w:left="442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6" w:tplc="D8CA749A">
      <w:start w:val="1"/>
      <w:numFmt w:val="decimal"/>
      <w:lvlText w:val="%7"/>
      <w:lvlJc w:val="left"/>
      <w:pPr>
        <w:ind w:left="514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7" w:tplc="B7B08880">
      <w:start w:val="1"/>
      <w:numFmt w:val="lowerLetter"/>
      <w:lvlText w:val="%8"/>
      <w:lvlJc w:val="left"/>
      <w:pPr>
        <w:ind w:left="586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8" w:tplc="01D0FF98">
      <w:start w:val="1"/>
      <w:numFmt w:val="lowerRoman"/>
      <w:lvlText w:val="%9"/>
      <w:lvlJc w:val="left"/>
      <w:pPr>
        <w:ind w:left="65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abstractNum>
  <w:abstractNum w:abstractNumId="29">
    <w:nsid w:val="0000001D"/>
    <w:multiLevelType w:val="hybridMultilevel"/>
    <w:tmpl w:val="6CA8F448"/>
    <w:lvl w:ilvl="0" w:tplc="1D88515C">
      <w:start w:val="1"/>
      <w:numFmt w:val="lowerLetter"/>
      <w:lvlText w:val="%1."/>
      <w:lvlJc w:val="left"/>
      <w:pPr>
        <w:ind w:left="8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1" w:tplc="8A5A37FE">
      <w:start w:val="1"/>
      <w:numFmt w:val="lowerLetter"/>
      <w:lvlText w:val="%2"/>
      <w:lvlJc w:val="left"/>
      <w:pPr>
        <w:ind w:left="154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2" w:tplc="9A12466E">
      <w:start w:val="1"/>
      <w:numFmt w:val="lowerRoman"/>
      <w:lvlText w:val="%3"/>
      <w:lvlJc w:val="left"/>
      <w:pPr>
        <w:ind w:left="226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3" w:tplc="3A02DF60">
      <w:start w:val="1"/>
      <w:numFmt w:val="decimal"/>
      <w:lvlText w:val="%4"/>
      <w:lvlJc w:val="left"/>
      <w:pPr>
        <w:ind w:left="29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4" w:tplc="EB04AC2C">
      <w:start w:val="1"/>
      <w:numFmt w:val="lowerLetter"/>
      <w:lvlText w:val="%5"/>
      <w:lvlJc w:val="left"/>
      <w:pPr>
        <w:ind w:left="370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5" w:tplc="84F4083C">
      <w:start w:val="1"/>
      <w:numFmt w:val="lowerRoman"/>
      <w:lvlText w:val="%6"/>
      <w:lvlJc w:val="left"/>
      <w:pPr>
        <w:ind w:left="442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6" w:tplc="6838A572">
      <w:start w:val="1"/>
      <w:numFmt w:val="decimal"/>
      <w:lvlText w:val="%7"/>
      <w:lvlJc w:val="left"/>
      <w:pPr>
        <w:ind w:left="514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7" w:tplc="91760086">
      <w:start w:val="1"/>
      <w:numFmt w:val="lowerLetter"/>
      <w:lvlText w:val="%8"/>
      <w:lvlJc w:val="left"/>
      <w:pPr>
        <w:ind w:left="586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8" w:tplc="67D60170">
      <w:start w:val="1"/>
      <w:numFmt w:val="lowerRoman"/>
      <w:lvlText w:val="%9"/>
      <w:lvlJc w:val="left"/>
      <w:pPr>
        <w:ind w:left="65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abstractNum>
  <w:abstractNum w:abstractNumId="30">
    <w:nsid w:val="0000001E"/>
    <w:multiLevelType w:val="hybridMultilevel"/>
    <w:tmpl w:val="31563A14"/>
    <w:lvl w:ilvl="0" w:tplc="74A20A92">
      <w:start w:val="1"/>
      <w:numFmt w:val="lowerLetter"/>
      <w:lvlText w:val="%1."/>
      <w:lvlJc w:val="left"/>
      <w:pPr>
        <w:ind w:left="8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1" w:tplc="DB48D18C">
      <w:start w:val="1"/>
      <w:numFmt w:val="lowerLetter"/>
      <w:lvlText w:val="%2"/>
      <w:lvlJc w:val="left"/>
      <w:pPr>
        <w:ind w:left="154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2" w:tplc="62C8EEB4">
      <w:start w:val="1"/>
      <w:numFmt w:val="lowerRoman"/>
      <w:lvlText w:val="%3"/>
      <w:lvlJc w:val="left"/>
      <w:pPr>
        <w:ind w:left="226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3" w:tplc="15FE1168">
      <w:start w:val="1"/>
      <w:numFmt w:val="decimal"/>
      <w:lvlText w:val="%4"/>
      <w:lvlJc w:val="left"/>
      <w:pPr>
        <w:ind w:left="29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4" w:tplc="FF66B0F4">
      <w:start w:val="1"/>
      <w:numFmt w:val="lowerLetter"/>
      <w:lvlText w:val="%5"/>
      <w:lvlJc w:val="left"/>
      <w:pPr>
        <w:ind w:left="370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5" w:tplc="F3C20282">
      <w:start w:val="1"/>
      <w:numFmt w:val="lowerRoman"/>
      <w:lvlText w:val="%6"/>
      <w:lvlJc w:val="left"/>
      <w:pPr>
        <w:ind w:left="442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6" w:tplc="91FE2D08">
      <w:start w:val="1"/>
      <w:numFmt w:val="decimal"/>
      <w:lvlText w:val="%7"/>
      <w:lvlJc w:val="left"/>
      <w:pPr>
        <w:ind w:left="514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7" w:tplc="DE0066C2">
      <w:start w:val="1"/>
      <w:numFmt w:val="lowerLetter"/>
      <w:lvlText w:val="%8"/>
      <w:lvlJc w:val="left"/>
      <w:pPr>
        <w:ind w:left="586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8" w:tplc="99E439BE">
      <w:start w:val="1"/>
      <w:numFmt w:val="lowerRoman"/>
      <w:lvlText w:val="%9"/>
      <w:lvlJc w:val="left"/>
      <w:pPr>
        <w:ind w:left="65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abstractNum>
  <w:abstractNum w:abstractNumId="31">
    <w:nsid w:val="0000001F"/>
    <w:multiLevelType w:val="hybridMultilevel"/>
    <w:tmpl w:val="A8206D52"/>
    <w:lvl w:ilvl="0" w:tplc="68866F76">
      <w:start w:val="1"/>
      <w:numFmt w:val="lowerLetter"/>
      <w:lvlText w:val="%1."/>
      <w:lvlJc w:val="left"/>
      <w:pPr>
        <w:ind w:left="8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1" w:tplc="81700A06">
      <w:start w:val="1"/>
      <w:numFmt w:val="lowerLetter"/>
      <w:lvlText w:val="%2"/>
      <w:lvlJc w:val="left"/>
      <w:pPr>
        <w:ind w:left="154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2" w:tplc="E9748FD0">
      <w:start w:val="1"/>
      <w:numFmt w:val="lowerRoman"/>
      <w:lvlText w:val="%3"/>
      <w:lvlJc w:val="left"/>
      <w:pPr>
        <w:ind w:left="226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3" w:tplc="9A1C8ABC">
      <w:start w:val="1"/>
      <w:numFmt w:val="decimal"/>
      <w:lvlText w:val="%4"/>
      <w:lvlJc w:val="left"/>
      <w:pPr>
        <w:ind w:left="29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4" w:tplc="B6487F6E">
      <w:start w:val="1"/>
      <w:numFmt w:val="lowerLetter"/>
      <w:lvlText w:val="%5"/>
      <w:lvlJc w:val="left"/>
      <w:pPr>
        <w:ind w:left="370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5" w:tplc="30E05D46">
      <w:start w:val="1"/>
      <w:numFmt w:val="lowerRoman"/>
      <w:lvlText w:val="%6"/>
      <w:lvlJc w:val="left"/>
      <w:pPr>
        <w:ind w:left="442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6" w:tplc="BEEE5056">
      <w:start w:val="1"/>
      <w:numFmt w:val="decimal"/>
      <w:lvlText w:val="%7"/>
      <w:lvlJc w:val="left"/>
      <w:pPr>
        <w:ind w:left="514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7" w:tplc="62D26A78">
      <w:start w:val="1"/>
      <w:numFmt w:val="lowerLetter"/>
      <w:lvlText w:val="%8"/>
      <w:lvlJc w:val="left"/>
      <w:pPr>
        <w:ind w:left="586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8" w:tplc="0FA6CCBC">
      <w:start w:val="1"/>
      <w:numFmt w:val="lowerRoman"/>
      <w:lvlText w:val="%9"/>
      <w:lvlJc w:val="left"/>
      <w:pPr>
        <w:ind w:left="65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abstractNum>
  <w:abstractNum w:abstractNumId="32">
    <w:nsid w:val="00000020"/>
    <w:multiLevelType w:val="hybridMultilevel"/>
    <w:tmpl w:val="0D6C65A8"/>
    <w:lvl w:ilvl="0" w:tplc="419A3BB8">
      <w:start w:val="1"/>
      <w:numFmt w:val="lowerLetter"/>
      <w:lvlText w:val="%1."/>
      <w:lvlJc w:val="left"/>
      <w:pPr>
        <w:ind w:left="8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1" w:tplc="6AFCC88C">
      <w:start w:val="1"/>
      <w:numFmt w:val="lowerLetter"/>
      <w:lvlText w:val="%2"/>
      <w:lvlJc w:val="left"/>
      <w:pPr>
        <w:ind w:left="154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2" w:tplc="2244F020">
      <w:start w:val="1"/>
      <w:numFmt w:val="lowerRoman"/>
      <w:lvlText w:val="%3"/>
      <w:lvlJc w:val="left"/>
      <w:pPr>
        <w:ind w:left="226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3" w:tplc="943EB168">
      <w:start w:val="1"/>
      <w:numFmt w:val="decimal"/>
      <w:lvlText w:val="%4"/>
      <w:lvlJc w:val="left"/>
      <w:pPr>
        <w:ind w:left="29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4" w:tplc="5B40F80C">
      <w:start w:val="1"/>
      <w:numFmt w:val="lowerLetter"/>
      <w:lvlText w:val="%5"/>
      <w:lvlJc w:val="left"/>
      <w:pPr>
        <w:ind w:left="370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5" w:tplc="7D02119E">
      <w:start w:val="1"/>
      <w:numFmt w:val="lowerRoman"/>
      <w:lvlText w:val="%6"/>
      <w:lvlJc w:val="left"/>
      <w:pPr>
        <w:ind w:left="442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6" w:tplc="31B4343A">
      <w:start w:val="1"/>
      <w:numFmt w:val="decimal"/>
      <w:lvlText w:val="%7"/>
      <w:lvlJc w:val="left"/>
      <w:pPr>
        <w:ind w:left="514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7" w:tplc="18306306">
      <w:start w:val="1"/>
      <w:numFmt w:val="lowerLetter"/>
      <w:lvlText w:val="%8"/>
      <w:lvlJc w:val="left"/>
      <w:pPr>
        <w:ind w:left="586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8" w:tplc="6846A5FA">
      <w:start w:val="1"/>
      <w:numFmt w:val="lowerRoman"/>
      <w:lvlText w:val="%9"/>
      <w:lvlJc w:val="left"/>
      <w:pPr>
        <w:ind w:left="65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abstractNum>
  <w:abstractNum w:abstractNumId="33">
    <w:nsid w:val="00000021"/>
    <w:multiLevelType w:val="hybridMultilevel"/>
    <w:tmpl w:val="B51C8EF4"/>
    <w:lvl w:ilvl="0" w:tplc="B41E6AF2">
      <w:start w:val="1"/>
      <w:numFmt w:val="lowerLetter"/>
      <w:lvlText w:val="%1."/>
      <w:lvlJc w:val="left"/>
      <w:pPr>
        <w:ind w:left="8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1" w:tplc="51628A84">
      <w:start w:val="1"/>
      <w:numFmt w:val="lowerLetter"/>
      <w:lvlText w:val="%2"/>
      <w:lvlJc w:val="left"/>
      <w:pPr>
        <w:ind w:left="154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2" w:tplc="6F2EC012">
      <w:start w:val="1"/>
      <w:numFmt w:val="lowerRoman"/>
      <w:lvlText w:val="%3"/>
      <w:lvlJc w:val="left"/>
      <w:pPr>
        <w:ind w:left="226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3" w:tplc="090EDC3C">
      <w:start w:val="1"/>
      <w:numFmt w:val="decimal"/>
      <w:lvlText w:val="%4"/>
      <w:lvlJc w:val="left"/>
      <w:pPr>
        <w:ind w:left="29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4" w:tplc="9B52185A">
      <w:start w:val="1"/>
      <w:numFmt w:val="lowerLetter"/>
      <w:lvlText w:val="%5"/>
      <w:lvlJc w:val="left"/>
      <w:pPr>
        <w:ind w:left="370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5" w:tplc="95DA577A">
      <w:start w:val="1"/>
      <w:numFmt w:val="lowerRoman"/>
      <w:lvlText w:val="%6"/>
      <w:lvlJc w:val="left"/>
      <w:pPr>
        <w:ind w:left="442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6" w:tplc="352885E4">
      <w:start w:val="1"/>
      <w:numFmt w:val="decimal"/>
      <w:lvlText w:val="%7"/>
      <w:lvlJc w:val="left"/>
      <w:pPr>
        <w:ind w:left="514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7" w:tplc="18A0356E">
      <w:start w:val="1"/>
      <w:numFmt w:val="lowerLetter"/>
      <w:lvlText w:val="%8"/>
      <w:lvlJc w:val="left"/>
      <w:pPr>
        <w:ind w:left="586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8" w:tplc="2FE0EA84">
      <w:start w:val="1"/>
      <w:numFmt w:val="lowerRoman"/>
      <w:lvlText w:val="%9"/>
      <w:lvlJc w:val="left"/>
      <w:pPr>
        <w:ind w:left="65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abstractNum>
  <w:abstractNum w:abstractNumId="34">
    <w:nsid w:val="00000022"/>
    <w:multiLevelType w:val="hybridMultilevel"/>
    <w:tmpl w:val="595C7822"/>
    <w:lvl w:ilvl="0" w:tplc="33B40628">
      <w:start w:val="1"/>
      <w:numFmt w:val="lowerLetter"/>
      <w:lvlText w:val="%1."/>
      <w:lvlJc w:val="left"/>
      <w:pPr>
        <w:ind w:left="8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1" w:tplc="66C86696">
      <w:start w:val="1"/>
      <w:numFmt w:val="lowerLetter"/>
      <w:lvlText w:val="%2"/>
      <w:lvlJc w:val="left"/>
      <w:pPr>
        <w:ind w:left="154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2" w:tplc="FB741BFE">
      <w:start w:val="1"/>
      <w:numFmt w:val="lowerRoman"/>
      <w:lvlText w:val="%3"/>
      <w:lvlJc w:val="left"/>
      <w:pPr>
        <w:ind w:left="226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3" w:tplc="24F057A0">
      <w:start w:val="1"/>
      <w:numFmt w:val="decimal"/>
      <w:lvlText w:val="%4"/>
      <w:lvlJc w:val="left"/>
      <w:pPr>
        <w:ind w:left="29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4" w:tplc="EC088ED0">
      <w:start w:val="1"/>
      <w:numFmt w:val="lowerLetter"/>
      <w:lvlText w:val="%5"/>
      <w:lvlJc w:val="left"/>
      <w:pPr>
        <w:ind w:left="370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5" w:tplc="468E168A">
      <w:start w:val="1"/>
      <w:numFmt w:val="lowerRoman"/>
      <w:lvlText w:val="%6"/>
      <w:lvlJc w:val="left"/>
      <w:pPr>
        <w:ind w:left="442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6" w:tplc="0C4AB8E6">
      <w:start w:val="1"/>
      <w:numFmt w:val="decimal"/>
      <w:lvlText w:val="%7"/>
      <w:lvlJc w:val="left"/>
      <w:pPr>
        <w:ind w:left="514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7" w:tplc="D0389A4C">
      <w:start w:val="1"/>
      <w:numFmt w:val="lowerLetter"/>
      <w:lvlText w:val="%8"/>
      <w:lvlJc w:val="left"/>
      <w:pPr>
        <w:ind w:left="586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8" w:tplc="C1348DF4">
      <w:start w:val="1"/>
      <w:numFmt w:val="lowerRoman"/>
      <w:lvlText w:val="%9"/>
      <w:lvlJc w:val="left"/>
      <w:pPr>
        <w:ind w:left="65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abstractNum>
  <w:abstractNum w:abstractNumId="35">
    <w:nsid w:val="00000023"/>
    <w:multiLevelType w:val="hybridMultilevel"/>
    <w:tmpl w:val="1C16FCD6"/>
    <w:lvl w:ilvl="0" w:tplc="36A4BACC">
      <w:start w:val="1"/>
      <w:numFmt w:val="lowerLetter"/>
      <w:lvlText w:val="%1."/>
      <w:lvlJc w:val="left"/>
      <w:pPr>
        <w:ind w:left="8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1" w:tplc="C80C32D8">
      <w:start w:val="1"/>
      <w:numFmt w:val="lowerLetter"/>
      <w:lvlText w:val="%2"/>
      <w:lvlJc w:val="left"/>
      <w:pPr>
        <w:ind w:left="154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2" w:tplc="03BEF4A6">
      <w:start w:val="1"/>
      <w:numFmt w:val="lowerRoman"/>
      <w:lvlText w:val="%3"/>
      <w:lvlJc w:val="left"/>
      <w:pPr>
        <w:ind w:left="226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3" w:tplc="2BD86DCA">
      <w:start w:val="1"/>
      <w:numFmt w:val="decimal"/>
      <w:lvlText w:val="%4"/>
      <w:lvlJc w:val="left"/>
      <w:pPr>
        <w:ind w:left="29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4" w:tplc="3FEEFE80">
      <w:start w:val="1"/>
      <w:numFmt w:val="lowerLetter"/>
      <w:lvlText w:val="%5"/>
      <w:lvlJc w:val="left"/>
      <w:pPr>
        <w:ind w:left="370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5" w:tplc="3C84EA68">
      <w:start w:val="1"/>
      <w:numFmt w:val="lowerRoman"/>
      <w:lvlText w:val="%6"/>
      <w:lvlJc w:val="left"/>
      <w:pPr>
        <w:ind w:left="442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6" w:tplc="21F8A04A">
      <w:start w:val="1"/>
      <w:numFmt w:val="decimal"/>
      <w:lvlText w:val="%7"/>
      <w:lvlJc w:val="left"/>
      <w:pPr>
        <w:ind w:left="514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7" w:tplc="D3E4772C">
      <w:start w:val="1"/>
      <w:numFmt w:val="lowerLetter"/>
      <w:lvlText w:val="%8"/>
      <w:lvlJc w:val="left"/>
      <w:pPr>
        <w:ind w:left="586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8" w:tplc="500E77AA">
      <w:start w:val="1"/>
      <w:numFmt w:val="lowerRoman"/>
      <w:lvlText w:val="%9"/>
      <w:lvlJc w:val="left"/>
      <w:pPr>
        <w:ind w:left="65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abstractNum>
  <w:abstractNum w:abstractNumId="36">
    <w:nsid w:val="00000024"/>
    <w:multiLevelType w:val="hybridMultilevel"/>
    <w:tmpl w:val="B6241BF6"/>
    <w:lvl w:ilvl="0" w:tplc="2CC01AEA">
      <w:start w:val="1"/>
      <w:numFmt w:val="lowerLetter"/>
      <w:lvlText w:val="%1."/>
      <w:lvlJc w:val="left"/>
      <w:pPr>
        <w:ind w:left="8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1" w:tplc="EDB28E82">
      <w:start w:val="1"/>
      <w:numFmt w:val="lowerLetter"/>
      <w:lvlText w:val="%2"/>
      <w:lvlJc w:val="left"/>
      <w:pPr>
        <w:ind w:left="154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2" w:tplc="94FC0A12">
      <w:start w:val="1"/>
      <w:numFmt w:val="lowerRoman"/>
      <w:lvlText w:val="%3"/>
      <w:lvlJc w:val="left"/>
      <w:pPr>
        <w:ind w:left="226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3" w:tplc="B102515C">
      <w:start w:val="1"/>
      <w:numFmt w:val="decimal"/>
      <w:lvlText w:val="%4"/>
      <w:lvlJc w:val="left"/>
      <w:pPr>
        <w:ind w:left="29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4" w:tplc="BFD4B362">
      <w:start w:val="1"/>
      <w:numFmt w:val="lowerLetter"/>
      <w:lvlText w:val="%5"/>
      <w:lvlJc w:val="left"/>
      <w:pPr>
        <w:ind w:left="370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5" w:tplc="324276BA">
      <w:start w:val="1"/>
      <w:numFmt w:val="lowerRoman"/>
      <w:lvlText w:val="%6"/>
      <w:lvlJc w:val="left"/>
      <w:pPr>
        <w:ind w:left="442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6" w:tplc="4EBE4362">
      <w:start w:val="1"/>
      <w:numFmt w:val="decimal"/>
      <w:lvlText w:val="%7"/>
      <w:lvlJc w:val="left"/>
      <w:pPr>
        <w:ind w:left="514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7" w:tplc="528EAA9C">
      <w:start w:val="1"/>
      <w:numFmt w:val="lowerLetter"/>
      <w:lvlText w:val="%8"/>
      <w:lvlJc w:val="left"/>
      <w:pPr>
        <w:ind w:left="586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8" w:tplc="CE08C8E2">
      <w:start w:val="1"/>
      <w:numFmt w:val="lowerRoman"/>
      <w:lvlText w:val="%9"/>
      <w:lvlJc w:val="left"/>
      <w:pPr>
        <w:ind w:left="65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abstractNum>
  <w:abstractNum w:abstractNumId="37">
    <w:nsid w:val="00000025"/>
    <w:multiLevelType w:val="hybridMultilevel"/>
    <w:tmpl w:val="3DC8AEE6"/>
    <w:lvl w:ilvl="0" w:tplc="22D4A6D0">
      <w:start w:val="1"/>
      <w:numFmt w:val="lowerLetter"/>
      <w:lvlText w:val="%1."/>
      <w:lvlJc w:val="left"/>
      <w:pPr>
        <w:ind w:left="8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1" w:tplc="061EFAC6">
      <w:start w:val="1"/>
      <w:numFmt w:val="lowerLetter"/>
      <w:lvlText w:val="%2"/>
      <w:lvlJc w:val="left"/>
      <w:pPr>
        <w:ind w:left="154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2" w:tplc="3782D88C">
      <w:start w:val="1"/>
      <w:numFmt w:val="lowerRoman"/>
      <w:lvlText w:val="%3"/>
      <w:lvlJc w:val="left"/>
      <w:pPr>
        <w:ind w:left="226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3" w:tplc="03B241BE">
      <w:start w:val="1"/>
      <w:numFmt w:val="decimal"/>
      <w:lvlText w:val="%4"/>
      <w:lvlJc w:val="left"/>
      <w:pPr>
        <w:ind w:left="29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4" w:tplc="6B8C748A">
      <w:start w:val="1"/>
      <w:numFmt w:val="lowerLetter"/>
      <w:lvlText w:val="%5"/>
      <w:lvlJc w:val="left"/>
      <w:pPr>
        <w:ind w:left="370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5" w:tplc="5D8ADBA8">
      <w:start w:val="1"/>
      <w:numFmt w:val="lowerRoman"/>
      <w:lvlText w:val="%6"/>
      <w:lvlJc w:val="left"/>
      <w:pPr>
        <w:ind w:left="442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6" w:tplc="3926B216">
      <w:start w:val="1"/>
      <w:numFmt w:val="decimal"/>
      <w:lvlText w:val="%7"/>
      <w:lvlJc w:val="left"/>
      <w:pPr>
        <w:ind w:left="514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7" w:tplc="7FA69DE4">
      <w:start w:val="1"/>
      <w:numFmt w:val="lowerLetter"/>
      <w:lvlText w:val="%8"/>
      <w:lvlJc w:val="left"/>
      <w:pPr>
        <w:ind w:left="586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8" w:tplc="C68ECDAE">
      <w:start w:val="1"/>
      <w:numFmt w:val="lowerRoman"/>
      <w:lvlText w:val="%9"/>
      <w:lvlJc w:val="left"/>
      <w:pPr>
        <w:ind w:left="65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abstractNum>
  <w:abstractNum w:abstractNumId="38">
    <w:nsid w:val="00000026"/>
    <w:multiLevelType w:val="hybridMultilevel"/>
    <w:tmpl w:val="17D475D0"/>
    <w:lvl w:ilvl="0" w:tplc="0950822A">
      <w:start w:val="1"/>
      <w:numFmt w:val="lowerLetter"/>
      <w:lvlText w:val="%1."/>
      <w:lvlJc w:val="left"/>
      <w:pPr>
        <w:ind w:left="8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1" w:tplc="1C542B0E">
      <w:start w:val="1"/>
      <w:numFmt w:val="lowerLetter"/>
      <w:lvlText w:val="%2"/>
      <w:lvlJc w:val="left"/>
      <w:pPr>
        <w:ind w:left="154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2" w:tplc="1854C8D2">
      <w:start w:val="1"/>
      <w:numFmt w:val="lowerRoman"/>
      <w:lvlText w:val="%3"/>
      <w:lvlJc w:val="left"/>
      <w:pPr>
        <w:ind w:left="226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3" w:tplc="9E1AD2E6">
      <w:start w:val="1"/>
      <w:numFmt w:val="decimal"/>
      <w:lvlText w:val="%4"/>
      <w:lvlJc w:val="left"/>
      <w:pPr>
        <w:ind w:left="29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4" w:tplc="6A7A4C6C">
      <w:start w:val="1"/>
      <w:numFmt w:val="lowerLetter"/>
      <w:lvlText w:val="%5"/>
      <w:lvlJc w:val="left"/>
      <w:pPr>
        <w:ind w:left="370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5" w:tplc="1A442ADC">
      <w:start w:val="1"/>
      <w:numFmt w:val="lowerRoman"/>
      <w:lvlText w:val="%6"/>
      <w:lvlJc w:val="left"/>
      <w:pPr>
        <w:ind w:left="442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6" w:tplc="828003BE">
      <w:start w:val="1"/>
      <w:numFmt w:val="decimal"/>
      <w:lvlText w:val="%7"/>
      <w:lvlJc w:val="left"/>
      <w:pPr>
        <w:ind w:left="514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7" w:tplc="D80CEB8E">
      <w:start w:val="1"/>
      <w:numFmt w:val="lowerLetter"/>
      <w:lvlText w:val="%8"/>
      <w:lvlJc w:val="left"/>
      <w:pPr>
        <w:ind w:left="586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8" w:tplc="3D6249B8">
      <w:start w:val="1"/>
      <w:numFmt w:val="lowerRoman"/>
      <w:lvlText w:val="%9"/>
      <w:lvlJc w:val="left"/>
      <w:pPr>
        <w:ind w:left="65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abstractNum>
  <w:abstractNum w:abstractNumId="39">
    <w:nsid w:val="00000027"/>
    <w:multiLevelType w:val="hybridMultilevel"/>
    <w:tmpl w:val="580AEC76"/>
    <w:lvl w:ilvl="0" w:tplc="279ABD5E">
      <w:start w:val="1"/>
      <w:numFmt w:val="lowerLetter"/>
      <w:lvlText w:val="%1."/>
      <w:lvlJc w:val="left"/>
      <w:pPr>
        <w:ind w:left="8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1" w:tplc="615687A6">
      <w:start w:val="1"/>
      <w:numFmt w:val="lowerLetter"/>
      <w:lvlText w:val="%2"/>
      <w:lvlJc w:val="left"/>
      <w:pPr>
        <w:ind w:left="154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2" w:tplc="6CDA630C">
      <w:start w:val="1"/>
      <w:numFmt w:val="lowerRoman"/>
      <w:lvlText w:val="%3"/>
      <w:lvlJc w:val="left"/>
      <w:pPr>
        <w:ind w:left="226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3" w:tplc="1E70126C">
      <w:start w:val="1"/>
      <w:numFmt w:val="decimal"/>
      <w:lvlText w:val="%4"/>
      <w:lvlJc w:val="left"/>
      <w:pPr>
        <w:ind w:left="29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4" w:tplc="1B7CB38A">
      <w:start w:val="1"/>
      <w:numFmt w:val="lowerLetter"/>
      <w:lvlText w:val="%5"/>
      <w:lvlJc w:val="left"/>
      <w:pPr>
        <w:ind w:left="370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5" w:tplc="50460522">
      <w:start w:val="1"/>
      <w:numFmt w:val="lowerRoman"/>
      <w:lvlText w:val="%6"/>
      <w:lvlJc w:val="left"/>
      <w:pPr>
        <w:ind w:left="442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6" w:tplc="431A8F90">
      <w:start w:val="1"/>
      <w:numFmt w:val="decimal"/>
      <w:lvlText w:val="%7"/>
      <w:lvlJc w:val="left"/>
      <w:pPr>
        <w:ind w:left="514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7" w:tplc="ECDA2688">
      <w:start w:val="1"/>
      <w:numFmt w:val="lowerLetter"/>
      <w:lvlText w:val="%8"/>
      <w:lvlJc w:val="left"/>
      <w:pPr>
        <w:ind w:left="586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8" w:tplc="B4AE16A6">
      <w:start w:val="1"/>
      <w:numFmt w:val="lowerRoman"/>
      <w:lvlText w:val="%9"/>
      <w:lvlJc w:val="left"/>
      <w:pPr>
        <w:ind w:left="65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abstractNum>
  <w:abstractNum w:abstractNumId="40">
    <w:nsid w:val="00000028"/>
    <w:multiLevelType w:val="hybridMultilevel"/>
    <w:tmpl w:val="B942B306"/>
    <w:lvl w:ilvl="0" w:tplc="5A029C48">
      <w:start w:val="1"/>
      <w:numFmt w:val="lowerLetter"/>
      <w:lvlText w:val="%1."/>
      <w:lvlJc w:val="left"/>
      <w:pPr>
        <w:ind w:left="8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1" w:tplc="1A9AFF36">
      <w:start w:val="1"/>
      <w:numFmt w:val="lowerLetter"/>
      <w:lvlText w:val="%2"/>
      <w:lvlJc w:val="left"/>
      <w:pPr>
        <w:ind w:left="154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2" w:tplc="6ED8B25E">
      <w:start w:val="1"/>
      <w:numFmt w:val="lowerRoman"/>
      <w:lvlText w:val="%3"/>
      <w:lvlJc w:val="left"/>
      <w:pPr>
        <w:ind w:left="226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3" w:tplc="69484FD6">
      <w:start w:val="1"/>
      <w:numFmt w:val="decimal"/>
      <w:lvlText w:val="%4"/>
      <w:lvlJc w:val="left"/>
      <w:pPr>
        <w:ind w:left="29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4" w:tplc="1F4872B8">
      <w:start w:val="1"/>
      <w:numFmt w:val="lowerLetter"/>
      <w:lvlText w:val="%5"/>
      <w:lvlJc w:val="left"/>
      <w:pPr>
        <w:ind w:left="370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5" w:tplc="631E1426">
      <w:start w:val="1"/>
      <w:numFmt w:val="lowerRoman"/>
      <w:lvlText w:val="%6"/>
      <w:lvlJc w:val="left"/>
      <w:pPr>
        <w:ind w:left="442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6" w:tplc="5E5ED0EC">
      <w:start w:val="1"/>
      <w:numFmt w:val="decimal"/>
      <w:lvlText w:val="%7"/>
      <w:lvlJc w:val="left"/>
      <w:pPr>
        <w:ind w:left="514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7" w:tplc="6936CE14">
      <w:start w:val="1"/>
      <w:numFmt w:val="lowerLetter"/>
      <w:lvlText w:val="%8"/>
      <w:lvlJc w:val="left"/>
      <w:pPr>
        <w:ind w:left="586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8" w:tplc="5F50D78C">
      <w:start w:val="1"/>
      <w:numFmt w:val="lowerRoman"/>
      <w:lvlText w:val="%9"/>
      <w:lvlJc w:val="left"/>
      <w:pPr>
        <w:ind w:left="65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abstractNum>
  <w:abstractNum w:abstractNumId="41">
    <w:nsid w:val="00000029"/>
    <w:multiLevelType w:val="hybridMultilevel"/>
    <w:tmpl w:val="B10CAAE0"/>
    <w:lvl w:ilvl="0" w:tplc="07022DE0">
      <w:start w:val="1"/>
      <w:numFmt w:val="lowerLetter"/>
      <w:lvlText w:val="%1."/>
      <w:lvlJc w:val="left"/>
      <w:pPr>
        <w:ind w:left="8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1" w:tplc="58088D86">
      <w:start w:val="1"/>
      <w:numFmt w:val="lowerLetter"/>
      <w:lvlText w:val="%2"/>
      <w:lvlJc w:val="left"/>
      <w:pPr>
        <w:ind w:left="154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2" w:tplc="CB68ED18">
      <w:start w:val="1"/>
      <w:numFmt w:val="lowerRoman"/>
      <w:lvlText w:val="%3"/>
      <w:lvlJc w:val="left"/>
      <w:pPr>
        <w:ind w:left="226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3" w:tplc="3C784838">
      <w:start w:val="1"/>
      <w:numFmt w:val="decimal"/>
      <w:lvlText w:val="%4"/>
      <w:lvlJc w:val="left"/>
      <w:pPr>
        <w:ind w:left="29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4" w:tplc="1AD4AEBA">
      <w:start w:val="1"/>
      <w:numFmt w:val="lowerLetter"/>
      <w:lvlText w:val="%5"/>
      <w:lvlJc w:val="left"/>
      <w:pPr>
        <w:ind w:left="370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5" w:tplc="9E48BA52">
      <w:start w:val="1"/>
      <w:numFmt w:val="lowerRoman"/>
      <w:lvlText w:val="%6"/>
      <w:lvlJc w:val="left"/>
      <w:pPr>
        <w:ind w:left="442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6" w:tplc="58A4264E">
      <w:start w:val="1"/>
      <w:numFmt w:val="decimal"/>
      <w:lvlText w:val="%7"/>
      <w:lvlJc w:val="left"/>
      <w:pPr>
        <w:ind w:left="514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7" w:tplc="D01AF22E">
      <w:start w:val="1"/>
      <w:numFmt w:val="lowerLetter"/>
      <w:lvlText w:val="%8"/>
      <w:lvlJc w:val="left"/>
      <w:pPr>
        <w:ind w:left="586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8" w:tplc="835A736C">
      <w:start w:val="1"/>
      <w:numFmt w:val="lowerRoman"/>
      <w:lvlText w:val="%9"/>
      <w:lvlJc w:val="left"/>
      <w:pPr>
        <w:ind w:left="65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abstractNum>
  <w:abstractNum w:abstractNumId="42">
    <w:nsid w:val="0000002A"/>
    <w:multiLevelType w:val="hybridMultilevel"/>
    <w:tmpl w:val="5B6826C4"/>
    <w:lvl w:ilvl="0" w:tplc="8904C81A">
      <w:start w:val="1"/>
      <w:numFmt w:val="lowerLetter"/>
      <w:lvlText w:val="%1."/>
      <w:lvlJc w:val="left"/>
      <w:pPr>
        <w:ind w:left="8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1" w:tplc="1F8474FA">
      <w:start w:val="1"/>
      <w:numFmt w:val="lowerLetter"/>
      <w:lvlText w:val="%2"/>
      <w:lvlJc w:val="left"/>
      <w:pPr>
        <w:ind w:left="154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2" w:tplc="1632B922">
      <w:start w:val="1"/>
      <w:numFmt w:val="lowerRoman"/>
      <w:lvlText w:val="%3"/>
      <w:lvlJc w:val="left"/>
      <w:pPr>
        <w:ind w:left="226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3" w:tplc="048E0960">
      <w:start w:val="1"/>
      <w:numFmt w:val="decimal"/>
      <w:lvlText w:val="%4"/>
      <w:lvlJc w:val="left"/>
      <w:pPr>
        <w:ind w:left="29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4" w:tplc="FB4E7432">
      <w:start w:val="1"/>
      <w:numFmt w:val="lowerLetter"/>
      <w:lvlText w:val="%5"/>
      <w:lvlJc w:val="left"/>
      <w:pPr>
        <w:ind w:left="370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5" w:tplc="3CBC433C">
      <w:start w:val="1"/>
      <w:numFmt w:val="lowerRoman"/>
      <w:lvlText w:val="%6"/>
      <w:lvlJc w:val="left"/>
      <w:pPr>
        <w:ind w:left="442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6" w:tplc="DED8A3A8">
      <w:start w:val="1"/>
      <w:numFmt w:val="decimal"/>
      <w:lvlText w:val="%7"/>
      <w:lvlJc w:val="left"/>
      <w:pPr>
        <w:ind w:left="514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7" w:tplc="07C68C68">
      <w:start w:val="1"/>
      <w:numFmt w:val="lowerLetter"/>
      <w:lvlText w:val="%8"/>
      <w:lvlJc w:val="left"/>
      <w:pPr>
        <w:ind w:left="586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lvl w:ilvl="8" w:tplc="E462423A">
      <w:start w:val="1"/>
      <w:numFmt w:val="lowerRoman"/>
      <w:lvlText w:val="%9"/>
      <w:lvlJc w:val="left"/>
      <w:pPr>
        <w:ind w:left="6580"/>
      </w:pPr>
      <w:rPr>
        <w:rFonts w:ascii="Times New Roman" w:cs="Times New Roman" w:eastAsia="Times New Roman" w:hAnsi="Times New Roman"/>
        <w:b w:val="false"/>
        <w:i w:val="false"/>
        <w:color w:val="000000"/>
        <w:sz w:val="24"/>
        <w:u w:val="none" w:color="000000"/>
        <w:bdr w:val="none" w:sz="0" w:space="0" w:color="auto"/>
        <w:shd w:val="clear" w:color="auto" w:fill="auto"/>
        <w:vertAlign w:val="baseline"/>
      </w:rPr>
    </w:lvl>
  </w:abstractNum>
  <w:abstractNum w:abstractNumId="43">
    <w:nsid w:val="0000002B"/>
    <w:multiLevelType w:val="hybridMultilevel"/>
    <w:tmpl w:val="63B451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nsid w:val="0000002C"/>
    <w:multiLevelType w:val="hybridMultilevel"/>
    <w:tmpl w:val="91C6F6D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cs="Courier New" w:hAnsi="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cs="Courier New" w:hAnsi="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cs="Courier New" w:hAnsi="Courier New" w:hint="default"/>
      </w:rPr>
    </w:lvl>
    <w:lvl w:ilvl="8" w:tplc="04090005" w:tentative="1">
      <w:start w:val="1"/>
      <w:numFmt w:val="bullet"/>
      <w:lvlText w:val=""/>
      <w:lvlJc w:val="left"/>
      <w:pPr>
        <w:ind w:left="7920" w:hanging="360"/>
      </w:pPr>
      <w:rPr>
        <w:rFonts w:ascii="Wingdings" w:hAnsi="Wingdings" w:hint="default"/>
      </w:rPr>
    </w:lvl>
  </w:abstractNum>
  <w:num w:numId="1">
    <w:abstractNumId w:val="43"/>
  </w:num>
  <w:num w:numId="2">
    <w:abstractNumId w:val="0"/>
  </w:num>
  <w:num w:numId="3">
    <w:abstractNumId w:val="1"/>
  </w:num>
  <w:num w:numId="4">
    <w:abstractNumId w:val="2"/>
  </w:num>
  <w:num w:numId="5">
    <w:abstractNumId w:val="3"/>
  </w:num>
  <w:num w:numId="6">
    <w:abstractNumId w:val="4"/>
  </w:num>
  <w:num w:numId="7">
    <w:abstractNumId w:val="5"/>
  </w:num>
  <w:num w:numId="8">
    <w:abstractNumId w:val="6"/>
  </w:num>
  <w:num w:numId="9">
    <w:abstractNumId w:val="7"/>
  </w:num>
  <w:num w:numId="10">
    <w:abstractNumId w:val="8"/>
  </w:num>
  <w:num w:numId="11">
    <w:abstractNumId w:val="9"/>
  </w:num>
  <w:num w:numId="12">
    <w:abstractNumId w:val="10"/>
  </w:num>
  <w:num w:numId="13">
    <w:abstractNumId w:val="11"/>
  </w:num>
  <w:num w:numId="14">
    <w:abstractNumId w:val="12"/>
  </w:num>
  <w:num w:numId="15">
    <w:abstractNumId w:val="13"/>
  </w:num>
  <w:num w:numId="16">
    <w:abstractNumId w:val="16"/>
  </w:num>
  <w:num w:numId="17">
    <w:abstractNumId w:val="14"/>
  </w:num>
  <w:num w:numId="18">
    <w:abstractNumId w:val="18"/>
  </w:num>
  <w:num w:numId="19">
    <w:abstractNumId w:val="15"/>
  </w:num>
  <w:num w:numId="20">
    <w:abstractNumId w:val="20"/>
  </w:num>
  <w:num w:numId="21">
    <w:abstractNumId w:val="17"/>
  </w:num>
  <w:num w:numId="22">
    <w:abstractNumId w:val="22"/>
  </w:num>
  <w:num w:numId="23">
    <w:abstractNumId w:val="19"/>
  </w:num>
  <w:num w:numId="24">
    <w:abstractNumId w:val="24"/>
  </w:num>
  <w:num w:numId="25">
    <w:abstractNumId w:val="21"/>
  </w:num>
  <w:num w:numId="26">
    <w:abstractNumId w:val="26"/>
  </w:num>
  <w:num w:numId="27">
    <w:abstractNumId w:val="23"/>
  </w:num>
  <w:num w:numId="28">
    <w:abstractNumId w:val="28"/>
  </w:num>
  <w:num w:numId="29">
    <w:abstractNumId w:val="25"/>
  </w:num>
  <w:num w:numId="30">
    <w:abstractNumId w:val="30"/>
  </w:num>
  <w:num w:numId="31">
    <w:abstractNumId w:val="27"/>
  </w:num>
  <w:num w:numId="32">
    <w:abstractNumId w:val="34"/>
  </w:num>
  <w:num w:numId="33">
    <w:abstractNumId w:val="31"/>
  </w:num>
  <w:num w:numId="34">
    <w:abstractNumId w:val="29"/>
  </w:num>
  <w:num w:numId="35">
    <w:abstractNumId w:val="33"/>
  </w:num>
  <w:num w:numId="36">
    <w:abstractNumId w:val="38"/>
  </w:num>
  <w:num w:numId="37">
    <w:abstractNumId w:val="35"/>
  </w:num>
  <w:num w:numId="38">
    <w:abstractNumId w:val="32"/>
  </w:num>
  <w:num w:numId="39">
    <w:abstractNumId w:val="37"/>
  </w:num>
  <w:num w:numId="40">
    <w:abstractNumId w:val="42"/>
  </w:num>
  <w:num w:numId="41">
    <w:abstractNumId w:val="39"/>
  </w:num>
  <w:num w:numId="42">
    <w:abstractNumId w:val="36"/>
  </w:num>
  <w:num w:numId="43">
    <w:abstractNumId w:val="41"/>
  </w:num>
  <w:num w:numId="44">
    <w:abstractNumId w:val="40"/>
  </w:num>
  <w:num w:numId="45">
    <w:abstractNumId w:val="44"/>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doNotDisplayPageBoundaries/>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w="http://schemas.openxmlformats.org/wordprocessingml/2006/main">
  <w:docDefaults>
    <w:rPrDefault>
      <w:rPr>
        <w:rFonts w:asciiTheme="minorHAnsi" w:eastAsiaTheme="minorHAnsi" w:hAnsiTheme="minorHAnsi" w:cstheme="minorBidi"/>
        <w:sz w:val="22"/>
        <w:szCs w:val="22"/>
        <w:lang w:val="en-US" w:bidi="ar-SA" w:eastAsia="en-US"/>
      </w:rPr>
    </w:rPrDefault>
    <w:pPrDefault>
      <w:pPr>
        <w:spacing w:after="160" w:lineRule="auto" w:line="259"/>
      </w:pPr>
    </w:pPrDefault>
  </w:docDefaults>
  <w:style w:type="paragraph" w:default="1" w:styleId="style0">
    <w:name w:val="Normal"/>
    <w:next w:val="style0"/>
    <w:qFormat/>
    <w:pPr/>
  </w:style>
  <w:style w:type="character" w:default="1" w:styleId="style65">
    <w:name w:val="Default Paragraph Font"/>
    <w:next w:val="style65"/>
    <w:uiPriority w:val="1"/>
  </w:style>
  <w:style w:type="table" w:default="1" w:styleId="style105">
    <w:name w:val="Normal Table"/>
    <w:next w:val="style105"/>
    <w:uiPriority w:val="99"/>
    <w:pPr/>
    <w:rPr/>
    <w:tblPr>
      <w:tblW w:w="0" w:type="auto"/>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table" w:styleId="style154">
    <w:name w:val="Table Grid"/>
    <w:basedOn w:val="style105"/>
    <w:next w:val="style154"/>
    <w:uiPriority w:val="39"/>
    <w:pPr>
      <w:spacing w:after="0" w:lineRule="auto" w:line="240"/>
    </w:pPr>
    <w:rPr/>
    <w:tblP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cPr>
      <w:tcBorders/>
    </w:tcPr>
  </w:style>
  <w:style w:type="table" w:customStyle="1" w:styleId="style4097">
    <w:name w:val="TableGrid"/>
    <w:next w:val="style4097"/>
    <w:pPr>
      <w:spacing w:after="0" w:lineRule="auto" w:line="240"/>
    </w:pPr>
    <w:rPr>
      <w:rFonts w:eastAsiaTheme="minorEastAsia"/>
    </w:rPr>
    <w:tblPr>
      <w:tblW w:w="0" w:type="auto"/>
      <w:tblCellMar>
        <w:top w:w="0" w:type="dxa"/>
        <w:left w:w="0" w:type="dxa"/>
        <w:bottom w:w="0" w:type="dxa"/>
        <w:right w:w="0" w:type="dxa"/>
      </w:tblCellMar>
    </w:tblPr>
    <w:tcPr>
      <w:tcBorders/>
    </w:tcPr>
  </w:style>
</w:styles>
</file>

<file path=word/_rels/document.xml.rels><?xml version="1.0" encoding="UTF-8"?>
<Relationships xmlns="http://schemas.openxmlformats.org/package/2006/relationships"><Relationship Id="rId2" Type="http://schemas.openxmlformats.org/officeDocument/2006/relationships/image" Target="media/image1.png"/><Relationship Id="rId1" Type="http://schemas.openxmlformats.org/officeDocument/2006/relationships/numbering" Target="numbering.xml"/><Relationship Id="rId4" Type="http://schemas.openxmlformats.org/officeDocument/2006/relationships/header" Target="header2.xml"/><Relationship Id="rId10" Type="http://schemas.openxmlformats.org/officeDocument/2006/relationships/settings" Target="settings.xml"/><Relationship Id="rId3" Type="http://schemas.openxmlformats.org/officeDocument/2006/relationships/header" Target="header1.xml"/><Relationship Id="rId11" Type="http://schemas.openxmlformats.org/officeDocument/2006/relationships/theme" Target="theme/theme1.xml"/><Relationship Id="rId9" Type="http://schemas.openxmlformats.org/officeDocument/2006/relationships/fontTable" Target="fontTable.xml"/><Relationship Id="rId6" Type="http://schemas.openxmlformats.org/officeDocument/2006/relationships/footer" Target="footer2.xml"/><Relationship Id="rId5" Type="http://schemas.openxmlformats.org/officeDocument/2006/relationships/footer" Target="footer1.xml"/><Relationship Id="rId8" Type="http://schemas.openxmlformats.org/officeDocument/2006/relationships/styles" Target="styles.xml"/><Relationship Id="rId7"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TotalTime>
  <Words>3257</Words>
  <Characters>15477</Characters>
  <Application>WPS Office</Application>
  <DocSecurity>0</DocSecurity>
  <Paragraphs>548</Paragraphs>
  <ScaleCrop>false</ScaleCrop>
  <LinksUpToDate>false</LinksUpToDate>
  <CharactersWithSpaces>19429</CharactersWithSpaces>
  <SharedDoc>false</SharedDoc>
  <HyperlinksChanged>false</HyperlinksChanged>
  <AppVersion>15.000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2018-11-15T20:37:00Z</dcterms:created>
  <dc:creator>Windows</dc:creator>
  <lastModifiedBy>itel it1407</lastModifiedBy>
  <dcterms:modified xsi:type="dcterms:W3CDTF">2019-01-24T18:49:05Z</dcterms:modified>
  <revision>2</revision>
</coreProperties>
</file>