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EC66" w14:textId="77777777" w:rsidR="007813CE" w:rsidRPr="007813CE" w:rsidRDefault="007813CE" w:rsidP="007813CE">
      <w:pPr>
        <w:spacing w:after="100"/>
        <w:jc w:val="center"/>
        <w:rPr>
          <w:rFonts w:asciiTheme="majorBidi" w:eastAsia="Times New Roman" w:hAnsiTheme="majorBidi" w:cstheme="majorBidi"/>
          <w:sz w:val="20"/>
          <w:szCs w:val="20"/>
        </w:rPr>
      </w:pPr>
      <w:r w:rsidRPr="007813CE">
        <w:rPr>
          <w:rFonts w:asciiTheme="majorBidi" w:eastAsia="Times New Roman" w:hAnsiTheme="majorBidi" w:cstheme="majorBidi"/>
          <w:noProof/>
          <w:sz w:val="20"/>
          <w:szCs w:val="20"/>
        </w:rPr>
        <w:drawing>
          <wp:inline distT="0" distB="0" distL="0" distR="0" wp14:anchorId="1053B92B" wp14:editId="76F3511A">
            <wp:extent cx="1657717" cy="1090613"/>
            <wp:effectExtent l="0" t="0" r="0" b="0"/>
            <wp:docPr id="1" name="Picture 1" descr="تفاصيل الخبر - وزارة الصحة">
              <a:extLst xmlns:a="http://schemas.openxmlformats.org/drawingml/2006/main">
                <a:ext uri="{FF2B5EF4-FFF2-40B4-BE49-F238E27FC236}">
                  <a16:creationId xmlns:a16="http://schemas.microsoft.com/office/drawing/2014/main" id="{1AD5676A-45D9-4DD3-9D40-DE1E3ABC8E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تفاصيل الخبر - وزارة الصحة"/>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5546" t="1" r="26183" b="38515"/>
                    <a:stretch>
                      <a:fillRect/>
                    </a:stretch>
                  </pic:blipFill>
                  <pic:spPr bwMode="auto">
                    <a:xfrm>
                      <a:off x="0" y="0"/>
                      <a:ext cx="1689746" cy="1111685"/>
                    </a:xfrm>
                    <a:prstGeom prst="rect">
                      <a:avLst/>
                    </a:prstGeom>
                    <a:noFill/>
                    <a:ln>
                      <a:noFill/>
                    </a:ln>
                    <a:extLst>
                      <a:ext uri="{53640926-AAD7-44D8-BBD7-CCE9431645EC}">
                        <a14:shadowObscured xmlns:a14="http://schemas.microsoft.com/office/drawing/2010/main"/>
                      </a:ext>
                    </a:extLst>
                  </pic:spPr>
                </pic:pic>
              </a:graphicData>
            </a:graphic>
          </wp:inline>
        </w:drawing>
      </w:r>
    </w:p>
    <w:p w14:paraId="4271EBA2" w14:textId="77777777" w:rsidR="007813CE" w:rsidRPr="007813CE" w:rsidRDefault="007813CE" w:rsidP="007813CE">
      <w:pPr>
        <w:spacing w:after="100"/>
        <w:jc w:val="center"/>
        <w:rPr>
          <w:rFonts w:asciiTheme="majorBidi" w:eastAsia="Times New Roman" w:hAnsiTheme="majorBidi" w:cstheme="majorBidi"/>
          <w:sz w:val="32"/>
          <w:szCs w:val="32"/>
        </w:rPr>
      </w:pPr>
      <w:r w:rsidRPr="007813CE">
        <w:rPr>
          <w:rFonts w:asciiTheme="majorBidi" w:eastAsia="Times New Roman" w:hAnsiTheme="majorBidi" w:cstheme="majorBidi"/>
          <w:sz w:val="32"/>
          <w:szCs w:val="32"/>
        </w:rPr>
        <w:t>Kingdom of Bahrain</w:t>
      </w:r>
    </w:p>
    <w:p w14:paraId="276972E1" w14:textId="77777777" w:rsidR="007813CE" w:rsidRPr="007813CE" w:rsidRDefault="007813CE" w:rsidP="007813CE">
      <w:pPr>
        <w:spacing w:after="600"/>
        <w:jc w:val="center"/>
        <w:rPr>
          <w:rFonts w:asciiTheme="majorBidi" w:eastAsia="Times New Roman" w:hAnsiTheme="majorBidi" w:cstheme="majorBidi"/>
          <w:sz w:val="32"/>
          <w:szCs w:val="32"/>
          <w:lang w:bidi="ar-BH"/>
        </w:rPr>
      </w:pPr>
      <w:r w:rsidRPr="007813CE">
        <w:rPr>
          <w:rFonts w:asciiTheme="majorBidi" w:eastAsia="Times New Roman" w:hAnsiTheme="majorBidi" w:cstheme="majorBidi"/>
          <w:sz w:val="32"/>
          <w:szCs w:val="32"/>
        </w:rPr>
        <w:t>Primary Healthcare Centers</w:t>
      </w:r>
    </w:p>
    <w:p w14:paraId="1368F117" w14:textId="77777777" w:rsidR="007813CE" w:rsidRPr="007813CE" w:rsidRDefault="007813CE" w:rsidP="007813CE">
      <w:pPr>
        <w:spacing w:after="600"/>
        <w:jc w:val="center"/>
        <w:rPr>
          <w:rFonts w:asciiTheme="majorBidi" w:eastAsia="Times New Roman" w:hAnsiTheme="majorBidi" w:cstheme="majorBidi"/>
          <w:sz w:val="32"/>
          <w:szCs w:val="32"/>
          <w:rtl/>
          <w:lang w:bidi="ar-BH"/>
        </w:rPr>
      </w:pPr>
    </w:p>
    <w:p w14:paraId="3BF5C08B" w14:textId="77777777" w:rsidR="007813CE" w:rsidRPr="007813CE" w:rsidRDefault="007813CE" w:rsidP="007813CE">
      <w:pPr>
        <w:spacing w:after="100"/>
        <w:jc w:val="center"/>
        <w:rPr>
          <w:rFonts w:asciiTheme="majorBidi" w:eastAsia="Times New Roman" w:hAnsiTheme="majorBidi" w:cstheme="majorBidi"/>
          <w:sz w:val="20"/>
          <w:szCs w:val="20"/>
        </w:rPr>
      </w:pPr>
      <w:r w:rsidRPr="007813CE">
        <w:rPr>
          <w:rFonts w:asciiTheme="majorBidi" w:eastAsia="Times New Roman" w:hAnsiTheme="majorBidi" w:cstheme="majorBidi"/>
          <w:b/>
          <w:bCs/>
          <w:sz w:val="56"/>
          <w:szCs w:val="56"/>
        </w:rPr>
        <w:t>Naraak</w:t>
      </w:r>
    </w:p>
    <w:p w14:paraId="5DE86F62" w14:textId="5134F207" w:rsidR="007813CE" w:rsidRPr="007813CE" w:rsidRDefault="007813CE" w:rsidP="007813CE">
      <w:pPr>
        <w:jc w:val="center"/>
        <w:rPr>
          <w:rFonts w:asciiTheme="majorBidi" w:eastAsia="Times New Roman" w:hAnsiTheme="majorBidi" w:cstheme="majorBidi"/>
          <w:b/>
          <w:bCs/>
          <w:color w:val="000000"/>
          <w:sz w:val="40"/>
          <w:szCs w:val="40"/>
          <w:bdr w:val="none" w:sz="0" w:space="0" w:color="auto" w:frame="1"/>
        </w:rPr>
      </w:pPr>
      <w:r w:rsidRPr="007813CE">
        <w:rPr>
          <w:rFonts w:asciiTheme="majorBidi" w:eastAsia="Times New Roman" w:hAnsiTheme="majorBidi" w:cstheme="majorBidi"/>
          <w:b/>
          <w:bCs/>
          <w:color w:val="000000"/>
          <w:sz w:val="40"/>
          <w:szCs w:val="40"/>
          <w:bdr w:val="none" w:sz="0" w:space="0" w:color="auto" w:frame="1"/>
        </w:rPr>
        <w:t>UI/UX Research: Phase 1 &amp; Phase 2, and an Application Example</w:t>
      </w:r>
    </w:p>
    <w:p w14:paraId="3905E91B" w14:textId="77777777" w:rsidR="007813CE" w:rsidRPr="007813CE" w:rsidRDefault="007813CE" w:rsidP="007813CE">
      <w:pPr>
        <w:jc w:val="center"/>
        <w:rPr>
          <w:rFonts w:asciiTheme="majorBidi" w:eastAsia="Times New Roman" w:hAnsiTheme="majorBidi" w:cstheme="majorBidi"/>
          <w:sz w:val="48"/>
          <w:szCs w:val="48"/>
        </w:rPr>
      </w:pPr>
    </w:p>
    <w:p w14:paraId="32CC76DE" w14:textId="77777777" w:rsidR="007813CE" w:rsidRPr="007813CE" w:rsidRDefault="007813CE" w:rsidP="007813CE">
      <w:pPr>
        <w:jc w:val="center"/>
        <w:rPr>
          <w:rFonts w:asciiTheme="majorBidi" w:eastAsia="Times New Roman" w:hAnsiTheme="majorBidi" w:cstheme="majorBidi"/>
          <w:sz w:val="48"/>
          <w:szCs w:val="48"/>
        </w:rPr>
      </w:pPr>
    </w:p>
    <w:p w14:paraId="68F8F61E" w14:textId="77777777" w:rsidR="007813CE" w:rsidRPr="007813CE" w:rsidRDefault="007813CE" w:rsidP="007813CE">
      <w:pPr>
        <w:spacing w:after="100"/>
        <w:jc w:val="center"/>
        <w:rPr>
          <w:rFonts w:asciiTheme="majorBidi" w:eastAsia="Times New Roman" w:hAnsiTheme="majorBidi" w:cstheme="majorBidi"/>
          <w:sz w:val="32"/>
          <w:szCs w:val="32"/>
        </w:rPr>
      </w:pPr>
      <w:r w:rsidRPr="007813CE">
        <w:rPr>
          <w:rFonts w:asciiTheme="majorBidi" w:eastAsia="Times New Roman" w:hAnsiTheme="majorBidi" w:cstheme="majorBidi"/>
          <w:b/>
          <w:bCs/>
          <w:sz w:val="32"/>
          <w:szCs w:val="32"/>
        </w:rPr>
        <w:t>Prepared by</w:t>
      </w:r>
    </w:p>
    <w:p w14:paraId="3206C413" w14:textId="77777777" w:rsidR="007813CE" w:rsidRPr="007813CE" w:rsidRDefault="007813CE" w:rsidP="007813CE">
      <w:pPr>
        <w:jc w:val="center"/>
        <w:rPr>
          <w:rFonts w:asciiTheme="majorBidi" w:eastAsia="Times New Roman" w:hAnsiTheme="majorBidi" w:cstheme="majorBidi"/>
          <w:sz w:val="32"/>
          <w:szCs w:val="32"/>
        </w:rPr>
      </w:pPr>
      <w:r w:rsidRPr="007813CE">
        <w:rPr>
          <w:rFonts w:asciiTheme="majorBidi" w:eastAsia="Times New Roman" w:hAnsiTheme="majorBidi" w:cstheme="majorBidi"/>
          <w:sz w:val="32"/>
          <w:szCs w:val="32"/>
        </w:rPr>
        <w:t>Fatima Yaser Darraj</w:t>
      </w:r>
    </w:p>
    <w:p w14:paraId="489CEB50" w14:textId="77777777" w:rsidR="007813CE" w:rsidRPr="007813CE" w:rsidRDefault="007813CE" w:rsidP="007813CE">
      <w:pPr>
        <w:jc w:val="center"/>
        <w:rPr>
          <w:rFonts w:asciiTheme="majorBidi" w:eastAsia="Times New Roman" w:hAnsiTheme="majorBidi" w:cstheme="majorBidi"/>
          <w:sz w:val="32"/>
          <w:szCs w:val="32"/>
        </w:rPr>
      </w:pPr>
      <w:r w:rsidRPr="007813CE">
        <w:rPr>
          <w:rFonts w:asciiTheme="majorBidi" w:eastAsia="Times New Roman" w:hAnsiTheme="majorBidi" w:cstheme="majorBidi"/>
          <w:sz w:val="32"/>
          <w:szCs w:val="32"/>
        </w:rPr>
        <w:t>Eman Yaser Alasaadi</w:t>
      </w:r>
    </w:p>
    <w:p w14:paraId="46FC30CE" w14:textId="77777777" w:rsidR="007813CE" w:rsidRPr="007813CE" w:rsidRDefault="007813CE" w:rsidP="007813CE">
      <w:pPr>
        <w:spacing w:after="40"/>
        <w:jc w:val="center"/>
        <w:rPr>
          <w:rFonts w:asciiTheme="majorBidi" w:eastAsia="Times New Roman" w:hAnsiTheme="majorBidi" w:cstheme="majorBidi"/>
          <w:sz w:val="32"/>
          <w:szCs w:val="32"/>
        </w:rPr>
      </w:pPr>
      <w:r w:rsidRPr="007813CE">
        <w:rPr>
          <w:rFonts w:asciiTheme="majorBidi" w:eastAsia="Times New Roman" w:hAnsiTheme="majorBidi" w:cstheme="majorBidi"/>
          <w:sz w:val="32"/>
          <w:szCs w:val="32"/>
        </w:rPr>
        <w:t>Alya Hasan Aldaka</w:t>
      </w:r>
    </w:p>
    <w:p w14:paraId="53E93962" w14:textId="77777777" w:rsidR="007813CE" w:rsidRPr="007813CE" w:rsidRDefault="007813CE" w:rsidP="007813CE">
      <w:pPr>
        <w:spacing w:after="500"/>
        <w:jc w:val="center"/>
        <w:rPr>
          <w:rFonts w:asciiTheme="majorBidi" w:eastAsia="Times New Roman" w:hAnsiTheme="majorBidi" w:cstheme="majorBidi"/>
          <w:sz w:val="32"/>
          <w:szCs w:val="32"/>
        </w:rPr>
      </w:pPr>
      <w:r w:rsidRPr="007813CE">
        <w:rPr>
          <w:rFonts w:asciiTheme="majorBidi" w:eastAsia="Times New Roman" w:hAnsiTheme="majorBidi" w:cstheme="majorBidi"/>
          <w:sz w:val="32"/>
          <w:szCs w:val="32"/>
        </w:rPr>
        <w:t>IT Trainees</w:t>
      </w:r>
    </w:p>
    <w:p w14:paraId="354B49AE" w14:textId="77777777" w:rsidR="007813CE" w:rsidRPr="007813CE" w:rsidRDefault="007813CE" w:rsidP="007813CE">
      <w:pPr>
        <w:spacing w:after="500"/>
        <w:jc w:val="center"/>
        <w:rPr>
          <w:rFonts w:asciiTheme="majorBidi" w:eastAsia="Times New Roman" w:hAnsiTheme="majorBidi" w:cstheme="majorBidi"/>
          <w:sz w:val="32"/>
          <w:szCs w:val="32"/>
        </w:rPr>
      </w:pPr>
    </w:p>
    <w:p w14:paraId="24567353" w14:textId="77777777" w:rsidR="007813CE" w:rsidRPr="007813CE" w:rsidRDefault="007813CE" w:rsidP="007813CE">
      <w:pPr>
        <w:spacing w:after="100"/>
        <w:jc w:val="center"/>
        <w:rPr>
          <w:rFonts w:asciiTheme="majorBidi" w:eastAsia="Times New Roman" w:hAnsiTheme="majorBidi" w:cstheme="majorBidi"/>
          <w:sz w:val="32"/>
          <w:szCs w:val="32"/>
        </w:rPr>
      </w:pPr>
      <w:r w:rsidRPr="007813CE">
        <w:rPr>
          <w:rFonts w:asciiTheme="majorBidi" w:eastAsia="Times New Roman" w:hAnsiTheme="majorBidi" w:cstheme="majorBidi"/>
          <w:b/>
          <w:bCs/>
          <w:sz w:val="32"/>
          <w:szCs w:val="32"/>
        </w:rPr>
        <w:t>Submitted to</w:t>
      </w:r>
    </w:p>
    <w:p w14:paraId="23930C33" w14:textId="77777777" w:rsidR="007813CE" w:rsidRPr="007813CE" w:rsidRDefault="007813CE" w:rsidP="007813CE">
      <w:pPr>
        <w:jc w:val="center"/>
        <w:rPr>
          <w:rFonts w:asciiTheme="majorBidi" w:eastAsia="Times New Roman" w:hAnsiTheme="majorBidi" w:cstheme="majorBidi"/>
          <w:sz w:val="32"/>
          <w:szCs w:val="32"/>
        </w:rPr>
      </w:pPr>
      <w:r w:rsidRPr="007813CE">
        <w:rPr>
          <w:rFonts w:asciiTheme="majorBidi" w:eastAsia="Times New Roman" w:hAnsiTheme="majorBidi" w:cstheme="majorBidi"/>
          <w:sz w:val="32"/>
          <w:szCs w:val="32"/>
        </w:rPr>
        <w:t>Mohamed Ateya Neama</w:t>
      </w:r>
    </w:p>
    <w:p w14:paraId="5B47BA39" w14:textId="6E400934" w:rsidR="007813CE" w:rsidRPr="007813CE" w:rsidRDefault="007813CE" w:rsidP="007813CE">
      <w:pPr>
        <w:spacing w:after="600"/>
        <w:jc w:val="center"/>
        <w:rPr>
          <w:rFonts w:asciiTheme="majorBidi" w:eastAsia="Times New Roman" w:hAnsiTheme="majorBidi" w:cstheme="majorBidi"/>
          <w:sz w:val="20"/>
          <w:szCs w:val="20"/>
        </w:rPr>
      </w:pPr>
    </w:p>
    <w:p w14:paraId="69BFF14D" w14:textId="77777777" w:rsidR="007813CE" w:rsidRPr="007813CE" w:rsidRDefault="007813CE" w:rsidP="007813CE">
      <w:pPr>
        <w:spacing w:after="40"/>
        <w:jc w:val="both"/>
        <w:rPr>
          <w:rFonts w:asciiTheme="majorBidi" w:eastAsia="Times New Roman" w:hAnsiTheme="majorBidi" w:cstheme="majorBidi"/>
          <w:sz w:val="20"/>
          <w:szCs w:val="20"/>
        </w:rPr>
      </w:pPr>
    </w:p>
    <w:p w14:paraId="0398F397" w14:textId="77777777" w:rsidR="007813CE" w:rsidRPr="007813CE" w:rsidRDefault="007813CE" w:rsidP="007813CE">
      <w:pPr>
        <w:spacing w:after="40"/>
        <w:jc w:val="both"/>
        <w:rPr>
          <w:rFonts w:asciiTheme="majorBidi" w:eastAsia="Times New Roman" w:hAnsiTheme="majorBidi" w:cstheme="majorBidi"/>
          <w:sz w:val="20"/>
          <w:szCs w:val="20"/>
        </w:rPr>
      </w:pPr>
    </w:p>
    <w:p w14:paraId="1DC58874" w14:textId="77777777" w:rsidR="007813CE" w:rsidRPr="007813CE" w:rsidRDefault="007813CE" w:rsidP="007813CE">
      <w:pPr>
        <w:spacing w:after="40"/>
        <w:jc w:val="both"/>
        <w:rPr>
          <w:rFonts w:asciiTheme="majorBidi" w:eastAsia="Times New Roman" w:hAnsiTheme="majorBidi" w:cstheme="majorBidi"/>
          <w:sz w:val="20"/>
          <w:szCs w:val="20"/>
          <w:rtl/>
        </w:rPr>
      </w:pPr>
    </w:p>
    <w:p w14:paraId="3E107E24" w14:textId="77777777" w:rsidR="007813CE" w:rsidRPr="007813CE" w:rsidRDefault="007813CE" w:rsidP="007813CE">
      <w:pPr>
        <w:spacing w:after="40"/>
        <w:jc w:val="both"/>
        <w:rPr>
          <w:rFonts w:asciiTheme="majorBidi" w:eastAsia="Times New Roman" w:hAnsiTheme="majorBidi" w:cstheme="majorBidi"/>
          <w:sz w:val="20"/>
          <w:szCs w:val="20"/>
        </w:rPr>
      </w:pPr>
    </w:p>
    <w:p w14:paraId="0F80F31E" w14:textId="0CF05F21" w:rsidR="007813CE" w:rsidRPr="007813CE" w:rsidRDefault="007813CE" w:rsidP="007813CE">
      <w:pPr>
        <w:jc w:val="center"/>
        <w:rPr>
          <w:rFonts w:asciiTheme="majorBidi" w:eastAsia="Times New Roman" w:hAnsiTheme="majorBidi" w:cstheme="majorBidi"/>
          <w:i/>
          <w:iCs/>
          <w:sz w:val="32"/>
          <w:szCs w:val="32"/>
        </w:rPr>
      </w:pPr>
      <w:r w:rsidRPr="007813CE">
        <w:rPr>
          <w:rFonts w:asciiTheme="majorBidi" w:eastAsia="Times New Roman" w:hAnsiTheme="majorBidi" w:cstheme="majorBidi"/>
          <w:i/>
          <w:iCs/>
          <w:sz w:val="32"/>
          <w:szCs w:val="32"/>
        </w:rPr>
        <w:t>17 August 2026</w:t>
      </w:r>
    </w:p>
    <w:p w14:paraId="09FB4C2B" w14:textId="0072ED41" w:rsidR="009316EF" w:rsidRPr="007813CE" w:rsidRDefault="009316EF">
      <w:pPr>
        <w:rPr>
          <w:rFonts w:asciiTheme="majorBidi" w:eastAsia="Times New Roman" w:hAnsiTheme="majorBidi" w:cstheme="majorBidi"/>
          <w:sz w:val="32"/>
          <w:szCs w:val="32"/>
        </w:rPr>
      </w:pPr>
    </w:p>
    <w:bookmarkStart w:id="0" w:name="_Toc237864564" w:displacedByCustomXml="next"/>
    <w:sdt>
      <w:sdtPr>
        <w:rPr>
          <w:rFonts w:ascii="Calibri" w:eastAsia="Calibri" w:hAnsi="Calibri" w:cs="Calibri"/>
          <w:color w:val="auto"/>
          <w:sz w:val="21"/>
          <w:szCs w:val="21"/>
        </w:rPr>
        <w:id w:val="-1108741149"/>
        <w:docPartObj>
          <w:docPartGallery w:val="Table of Contents"/>
          <w:docPartUnique/>
        </w:docPartObj>
      </w:sdtPr>
      <w:sdtEndPr>
        <w:rPr>
          <w:b/>
          <w:bCs/>
          <w:noProof/>
        </w:rPr>
      </w:sdtEndPr>
      <w:sdtContent>
        <w:p w14:paraId="08A5D22F" w14:textId="1CE08939" w:rsidR="009316EF" w:rsidRPr="009316EF" w:rsidRDefault="009316EF" w:rsidP="009316EF">
          <w:pPr>
            <w:pStyle w:val="TOCHeading"/>
            <w:jc w:val="center"/>
            <w:outlineLvl w:val="0"/>
            <w:rPr>
              <w:rFonts w:asciiTheme="majorBidi" w:hAnsiTheme="majorBidi"/>
              <w:b/>
              <w:bCs/>
              <w:color w:val="auto"/>
            </w:rPr>
          </w:pPr>
          <w:r w:rsidRPr="009316EF">
            <w:rPr>
              <w:rFonts w:asciiTheme="majorBidi" w:hAnsiTheme="majorBidi"/>
              <w:b/>
              <w:bCs/>
              <w:color w:val="auto"/>
            </w:rPr>
            <w:t>Table of Contents</w:t>
          </w:r>
          <w:bookmarkEnd w:id="0"/>
        </w:p>
        <w:p w14:paraId="211800EF" w14:textId="73859FCF" w:rsidR="00F02C6D" w:rsidRPr="00F02C6D" w:rsidRDefault="009316EF">
          <w:pPr>
            <w:pStyle w:val="TOC1"/>
            <w:tabs>
              <w:tab w:val="right" w:leader="dot" w:pos="10790"/>
            </w:tabs>
            <w:rPr>
              <w:rFonts w:asciiTheme="minorHAnsi" w:eastAsiaTheme="minorEastAsia" w:hAnsiTheme="minorHAnsi" w:cstheme="minorBidi"/>
              <w:b/>
              <w:bCs/>
              <w:noProof/>
              <w:kern w:val="2"/>
              <w:sz w:val="24"/>
              <w:szCs w:val="24"/>
              <w14:ligatures w14:val="standardContextual"/>
            </w:rPr>
          </w:pPr>
          <w:r w:rsidRPr="00733D92">
            <w:rPr>
              <w:sz w:val="22"/>
              <w:szCs w:val="22"/>
            </w:rPr>
            <w:fldChar w:fldCharType="begin"/>
          </w:r>
          <w:r w:rsidRPr="00733D92">
            <w:rPr>
              <w:sz w:val="22"/>
              <w:szCs w:val="22"/>
            </w:rPr>
            <w:instrText xml:space="preserve"> TOC \o "1-3" \h \z \u </w:instrText>
          </w:r>
          <w:r w:rsidRPr="00733D92">
            <w:rPr>
              <w:sz w:val="22"/>
              <w:szCs w:val="22"/>
            </w:rPr>
            <w:fldChar w:fldCharType="separate"/>
          </w:r>
          <w:hyperlink w:anchor="_Toc237864564" w:history="1">
            <w:r w:rsidR="00F02C6D" w:rsidRPr="00F02C6D">
              <w:rPr>
                <w:rStyle w:val="Hyperlink"/>
                <w:rFonts w:asciiTheme="majorBidi" w:hAnsiTheme="majorBidi"/>
                <w:b/>
                <w:bCs/>
                <w:noProof/>
              </w:rPr>
              <w:t>Table of Contents</w:t>
            </w:r>
            <w:r w:rsidR="00F02C6D" w:rsidRPr="00F02C6D">
              <w:rPr>
                <w:b/>
                <w:bCs/>
                <w:noProof/>
                <w:webHidden/>
              </w:rPr>
              <w:tab/>
            </w:r>
            <w:r w:rsidR="00F02C6D" w:rsidRPr="00F02C6D">
              <w:rPr>
                <w:b/>
                <w:bCs/>
                <w:noProof/>
                <w:webHidden/>
              </w:rPr>
              <w:fldChar w:fldCharType="begin"/>
            </w:r>
            <w:r w:rsidR="00F02C6D" w:rsidRPr="00F02C6D">
              <w:rPr>
                <w:b/>
                <w:bCs/>
                <w:noProof/>
                <w:webHidden/>
              </w:rPr>
              <w:instrText xml:space="preserve"> PAGEREF _Toc237864564 \h </w:instrText>
            </w:r>
            <w:r w:rsidR="00F02C6D" w:rsidRPr="00F02C6D">
              <w:rPr>
                <w:b/>
                <w:bCs/>
                <w:noProof/>
                <w:webHidden/>
              </w:rPr>
            </w:r>
            <w:r w:rsidR="00F02C6D" w:rsidRPr="00F02C6D">
              <w:rPr>
                <w:b/>
                <w:bCs/>
                <w:noProof/>
                <w:webHidden/>
              </w:rPr>
              <w:fldChar w:fldCharType="separate"/>
            </w:r>
            <w:r w:rsidR="00F02C6D" w:rsidRPr="00F02C6D">
              <w:rPr>
                <w:b/>
                <w:bCs/>
                <w:noProof/>
                <w:webHidden/>
              </w:rPr>
              <w:t>2</w:t>
            </w:r>
            <w:r w:rsidR="00F02C6D" w:rsidRPr="00F02C6D">
              <w:rPr>
                <w:b/>
                <w:bCs/>
                <w:noProof/>
                <w:webHidden/>
              </w:rPr>
              <w:fldChar w:fldCharType="end"/>
            </w:r>
          </w:hyperlink>
        </w:p>
        <w:p w14:paraId="30E896A9" w14:textId="79CF5B15" w:rsidR="00F02C6D" w:rsidRPr="00F02C6D" w:rsidRDefault="00F02C6D">
          <w:pPr>
            <w:pStyle w:val="TOC1"/>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65" w:history="1">
            <w:r w:rsidRPr="00F02C6D">
              <w:rPr>
                <w:rStyle w:val="Hyperlink"/>
                <w:rFonts w:asciiTheme="majorBidi" w:hAnsiTheme="majorBidi" w:cstheme="majorBidi"/>
                <w:b/>
                <w:bCs/>
                <w:noProof/>
              </w:rPr>
              <w:t>Document Control</w:t>
            </w:r>
            <w:r w:rsidRPr="00F02C6D">
              <w:rPr>
                <w:b/>
                <w:bCs/>
                <w:noProof/>
                <w:webHidden/>
              </w:rPr>
              <w:tab/>
            </w:r>
            <w:r w:rsidRPr="00F02C6D">
              <w:rPr>
                <w:b/>
                <w:bCs/>
                <w:noProof/>
                <w:webHidden/>
              </w:rPr>
              <w:fldChar w:fldCharType="begin"/>
            </w:r>
            <w:r w:rsidRPr="00F02C6D">
              <w:rPr>
                <w:b/>
                <w:bCs/>
                <w:noProof/>
                <w:webHidden/>
              </w:rPr>
              <w:instrText xml:space="preserve"> PAGEREF _Toc237864565 \h </w:instrText>
            </w:r>
            <w:r w:rsidRPr="00F02C6D">
              <w:rPr>
                <w:b/>
                <w:bCs/>
                <w:noProof/>
                <w:webHidden/>
              </w:rPr>
            </w:r>
            <w:r w:rsidRPr="00F02C6D">
              <w:rPr>
                <w:b/>
                <w:bCs/>
                <w:noProof/>
                <w:webHidden/>
              </w:rPr>
              <w:fldChar w:fldCharType="separate"/>
            </w:r>
            <w:r w:rsidRPr="00F02C6D">
              <w:rPr>
                <w:b/>
                <w:bCs/>
                <w:noProof/>
                <w:webHidden/>
              </w:rPr>
              <w:t>3</w:t>
            </w:r>
            <w:r w:rsidRPr="00F02C6D">
              <w:rPr>
                <w:b/>
                <w:bCs/>
                <w:noProof/>
                <w:webHidden/>
              </w:rPr>
              <w:fldChar w:fldCharType="end"/>
            </w:r>
          </w:hyperlink>
        </w:p>
        <w:p w14:paraId="65E88FF5" w14:textId="726C193B"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66" w:history="1">
            <w:r w:rsidRPr="00F02C6D">
              <w:rPr>
                <w:rStyle w:val="Hyperlink"/>
                <w:rFonts w:asciiTheme="majorBidi" w:hAnsiTheme="majorBidi" w:cstheme="majorBidi"/>
                <w:b/>
                <w:bCs/>
                <w:noProof/>
              </w:rPr>
              <w:t>Version History</w:t>
            </w:r>
            <w:r w:rsidRPr="00F02C6D">
              <w:rPr>
                <w:b/>
                <w:bCs/>
                <w:noProof/>
                <w:webHidden/>
              </w:rPr>
              <w:tab/>
            </w:r>
            <w:r w:rsidRPr="00F02C6D">
              <w:rPr>
                <w:b/>
                <w:bCs/>
                <w:noProof/>
                <w:webHidden/>
              </w:rPr>
              <w:fldChar w:fldCharType="begin"/>
            </w:r>
            <w:r w:rsidRPr="00F02C6D">
              <w:rPr>
                <w:b/>
                <w:bCs/>
                <w:noProof/>
                <w:webHidden/>
              </w:rPr>
              <w:instrText xml:space="preserve"> PAGEREF _Toc237864566 \h </w:instrText>
            </w:r>
            <w:r w:rsidRPr="00F02C6D">
              <w:rPr>
                <w:b/>
                <w:bCs/>
                <w:noProof/>
                <w:webHidden/>
              </w:rPr>
            </w:r>
            <w:r w:rsidRPr="00F02C6D">
              <w:rPr>
                <w:b/>
                <w:bCs/>
                <w:noProof/>
                <w:webHidden/>
              </w:rPr>
              <w:fldChar w:fldCharType="separate"/>
            </w:r>
            <w:r w:rsidRPr="00F02C6D">
              <w:rPr>
                <w:b/>
                <w:bCs/>
                <w:noProof/>
                <w:webHidden/>
              </w:rPr>
              <w:t>3</w:t>
            </w:r>
            <w:r w:rsidRPr="00F02C6D">
              <w:rPr>
                <w:b/>
                <w:bCs/>
                <w:noProof/>
                <w:webHidden/>
              </w:rPr>
              <w:fldChar w:fldCharType="end"/>
            </w:r>
          </w:hyperlink>
        </w:p>
        <w:p w14:paraId="25E79D8C" w14:textId="7CC315FD" w:rsidR="00F02C6D" w:rsidRPr="00F02C6D" w:rsidRDefault="00F02C6D">
          <w:pPr>
            <w:pStyle w:val="TOC1"/>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67" w:history="1">
            <w:r w:rsidRPr="00F02C6D">
              <w:rPr>
                <w:rStyle w:val="Hyperlink"/>
                <w:rFonts w:asciiTheme="majorBidi" w:hAnsiTheme="majorBidi" w:cstheme="majorBidi"/>
                <w:b/>
                <w:bCs/>
                <w:noProof/>
              </w:rPr>
              <w:t>1. Purpose of This Document</w:t>
            </w:r>
            <w:r w:rsidRPr="00F02C6D">
              <w:rPr>
                <w:b/>
                <w:bCs/>
                <w:noProof/>
                <w:webHidden/>
              </w:rPr>
              <w:tab/>
            </w:r>
            <w:r w:rsidRPr="00F02C6D">
              <w:rPr>
                <w:b/>
                <w:bCs/>
                <w:noProof/>
                <w:webHidden/>
              </w:rPr>
              <w:fldChar w:fldCharType="begin"/>
            </w:r>
            <w:r w:rsidRPr="00F02C6D">
              <w:rPr>
                <w:b/>
                <w:bCs/>
                <w:noProof/>
                <w:webHidden/>
              </w:rPr>
              <w:instrText xml:space="preserve"> PAGEREF _Toc237864567 \h </w:instrText>
            </w:r>
            <w:r w:rsidRPr="00F02C6D">
              <w:rPr>
                <w:b/>
                <w:bCs/>
                <w:noProof/>
                <w:webHidden/>
              </w:rPr>
            </w:r>
            <w:r w:rsidRPr="00F02C6D">
              <w:rPr>
                <w:b/>
                <w:bCs/>
                <w:noProof/>
                <w:webHidden/>
              </w:rPr>
              <w:fldChar w:fldCharType="separate"/>
            </w:r>
            <w:r w:rsidRPr="00F02C6D">
              <w:rPr>
                <w:b/>
                <w:bCs/>
                <w:noProof/>
                <w:webHidden/>
              </w:rPr>
              <w:t>4</w:t>
            </w:r>
            <w:r w:rsidRPr="00F02C6D">
              <w:rPr>
                <w:b/>
                <w:bCs/>
                <w:noProof/>
                <w:webHidden/>
              </w:rPr>
              <w:fldChar w:fldCharType="end"/>
            </w:r>
          </w:hyperlink>
        </w:p>
        <w:p w14:paraId="4193BAC8" w14:textId="32E73EA0" w:rsidR="00F02C6D" w:rsidRPr="00F02C6D" w:rsidRDefault="00F02C6D">
          <w:pPr>
            <w:pStyle w:val="TOC1"/>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68" w:history="1">
            <w:r w:rsidRPr="00F02C6D">
              <w:rPr>
                <w:rStyle w:val="Hyperlink"/>
                <w:rFonts w:asciiTheme="majorBidi" w:hAnsiTheme="majorBidi" w:cstheme="majorBidi"/>
                <w:b/>
                <w:bCs/>
                <w:noProof/>
              </w:rPr>
              <w:t>2. Phase 1 Summary: Review Current e-Services &amp; Pain Points</w:t>
            </w:r>
            <w:r w:rsidRPr="00F02C6D">
              <w:rPr>
                <w:b/>
                <w:bCs/>
                <w:noProof/>
                <w:webHidden/>
              </w:rPr>
              <w:tab/>
            </w:r>
            <w:r w:rsidRPr="00F02C6D">
              <w:rPr>
                <w:b/>
                <w:bCs/>
                <w:noProof/>
                <w:webHidden/>
              </w:rPr>
              <w:fldChar w:fldCharType="begin"/>
            </w:r>
            <w:r w:rsidRPr="00F02C6D">
              <w:rPr>
                <w:b/>
                <w:bCs/>
                <w:noProof/>
                <w:webHidden/>
              </w:rPr>
              <w:instrText xml:space="preserve"> PAGEREF _Toc237864568 \h </w:instrText>
            </w:r>
            <w:r w:rsidRPr="00F02C6D">
              <w:rPr>
                <w:b/>
                <w:bCs/>
                <w:noProof/>
                <w:webHidden/>
              </w:rPr>
            </w:r>
            <w:r w:rsidRPr="00F02C6D">
              <w:rPr>
                <w:b/>
                <w:bCs/>
                <w:noProof/>
                <w:webHidden/>
              </w:rPr>
              <w:fldChar w:fldCharType="separate"/>
            </w:r>
            <w:r w:rsidRPr="00F02C6D">
              <w:rPr>
                <w:b/>
                <w:bCs/>
                <w:noProof/>
                <w:webHidden/>
              </w:rPr>
              <w:t>4</w:t>
            </w:r>
            <w:r w:rsidRPr="00F02C6D">
              <w:rPr>
                <w:b/>
                <w:bCs/>
                <w:noProof/>
                <w:webHidden/>
              </w:rPr>
              <w:fldChar w:fldCharType="end"/>
            </w:r>
          </w:hyperlink>
        </w:p>
        <w:p w14:paraId="5B7169F7" w14:textId="5DFB6FC7"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69" w:history="1">
            <w:r w:rsidRPr="00F02C6D">
              <w:rPr>
                <w:rStyle w:val="Hyperlink"/>
                <w:rFonts w:asciiTheme="majorBidi" w:hAnsiTheme="majorBidi" w:cstheme="majorBidi"/>
                <w:b/>
                <w:bCs/>
                <w:noProof/>
              </w:rPr>
              <w:t>2.1 Key Numbers</w:t>
            </w:r>
            <w:r w:rsidRPr="00F02C6D">
              <w:rPr>
                <w:b/>
                <w:bCs/>
                <w:noProof/>
                <w:webHidden/>
              </w:rPr>
              <w:tab/>
            </w:r>
            <w:r w:rsidRPr="00F02C6D">
              <w:rPr>
                <w:b/>
                <w:bCs/>
                <w:noProof/>
                <w:webHidden/>
              </w:rPr>
              <w:fldChar w:fldCharType="begin"/>
            </w:r>
            <w:r w:rsidRPr="00F02C6D">
              <w:rPr>
                <w:b/>
                <w:bCs/>
                <w:noProof/>
                <w:webHidden/>
              </w:rPr>
              <w:instrText xml:space="preserve"> PAGEREF _Toc237864569 \h </w:instrText>
            </w:r>
            <w:r w:rsidRPr="00F02C6D">
              <w:rPr>
                <w:b/>
                <w:bCs/>
                <w:noProof/>
                <w:webHidden/>
              </w:rPr>
            </w:r>
            <w:r w:rsidRPr="00F02C6D">
              <w:rPr>
                <w:b/>
                <w:bCs/>
                <w:noProof/>
                <w:webHidden/>
              </w:rPr>
              <w:fldChar w:fldCharType="separate"/>
            </w:r>
            <w:r w:rsidRPr="00F02C6D">
              <w:rPr>
                <w:b/>
                <w:bCs/>
                <w:noProof/>
                <w:webHidden/>
              </w:rPr>
              <w:t>4</w:t>
            </w:r>
            <w:r w:rsidRPr="00F02C6D">
              <w:rPr>
                <w:b/>
                <w:bCs/>
                <w:noProof/>
                <w:webHidden/>
              </w:rPr>
              <w:fldChar w:fldCharType="end"/>
            </w:r>
          </w:hyperlink>
        </w:p>
        <w:p w14:paraId="28FB045F" w14:textId="0BAB4AB3"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0" w:history="1">
            <w:r w:rsidRPr="00F02C6D">
              <w:rPr>
                <w:rStyle w:val="Hyperlink"/>
                <w:rFonts w:asciiTheme="majorBidi" w:hAnsiTheme="majorBidi" w:cstheme="majorBidi"/>
                <w:b/>
                <w:bCs/>
                <w:noProof/>
              </w:rPr>
              <w:t>2.2 What We Found</w:t>
            </w:r>
            <w:r w:rsidRPr="00F02C6D">
              <w:rPr>
                <w:b/>
                <w:bCs/>
                <w:noProof/>
                <w:webHidden/>
              </w:rPr>
              <w:tab/>
            </w:r>
            <w:r w:rsidRPr="00F02C6D">
              <w:rPr>
                <w:b/>
                <w:bCs/>
                <w:noProof/>
                <w:webHidden/>
              </w:rPr>
              <w:fldChar w:fldCharType="begin"/>
            </w:r>
            <w:r w:rsidRPr="00F02C6D">
              <w:rPr>
                <w:b/>
                <w:bCs/>
                <w:noProof/>
                <w:webHidden/>
              </w:rPr>
              <w:instrText xml:space="preserve"> PAGEREF _Toc237864570 \h </w:instrText>
            </w:r>
            <w:r w:rsidRPr="00F02C6D">
              <w:rPr>
                <w:b/>
                <w:bCs/>
                <w:noProof/>
                <w:webHidden/>
              </w:rPr>
            </w:r>
            <w:r w:rsidRPr="00F02C6D">
              <w:rPr>
                <w:b/>
                <w:bCs/>
                <w:noProof/>
                <w:webHidden/>
              </w:rPr>
              <w:fldChar w:fldCharType="separate"/>
            </w:r>
            <w:r w:rsidRPr="00F02C6D">
              <w:rPr>
                <w:b/>
                <w:bCs/>
                <w:noProof/>
                <w:webHidden/>
              </w:rPr>
              <w:t>4</w:t>
            </w:r>
            <w:r w:rsidRPr="00F02C6D">
              <w:rPr>
                <w:b/>
                <w:bCs/>
                <w:noProof/>
                <w:webHidden/>
              </w:rPr>
              <w:fldChar w:fldCharType="end"/>
            </w:r>
          </w:hyperlink>
        </w:p>
        <w:p w14:paraId="40E3699B" w14:textId="2BCF6AEA"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1" w:history="1">
            <w:r w:rsidRPr="00F02C6D">
              <w:rPr>
                <w:rStyle w:val="Hyperlink"/>
                <w:rFonts w:asciiTheme="majorBidi" w:hAnsiTheme="majorBidi" w:cstheme="majorBidi"/>
                <w:b/>
                <w:bCs/>
                <w:noProof/>
              </w:rPr>
              <w:t>2.3 Top Recommendations (feeding into Phase 2)</w:t>
            </w:r>
            <w:r w:rsidRPr="00F02C6D">
              <w:rPr>
                <w:b/>
                <w:bCs/>
                <w:noProof/>
                <w:webHidden/>
              </w:rPr>
              <w:tab/>
            </w:r>
            <w:r w:rsidRPr="00F02C6D">
              <w:rPr>
                <w:b/>
                <w:bCs/>
                <w:noProof/>
                <w:webHidden/>
              </w:rPr>
              <w:fldChar w:fldCharType="begin"/>
            </w:r>
            <w:r w:rsidRPr="00F02C6D">
              <w:rPr>
                <w:b/>
                <w:bCs/>
                <w:noProof/>
                <w:webHidden/>
              </w:rPr>
              <w:instrText xml:space="preserve"> PAGEREF _Toc237864571 \h </w:instrText>
            </w:r>
            <w:r w:rsidRPr="00F02C6D">
              <w:rPr>
                <w:b/>
                <w:bCs/>
                <w:noProof/>
                <w:webHidden/>
              </w:rPr>
            </w:r>
            <w:r w:rsidRPr="00F02C6D">
              <w:rPr>
                <w:b/>
                <w:bCs/>
                <w:noProof/>
                <w:webHidden/>
              </w:rPr>
              <w:fldChar w:fldCharType="separate"/>
            </w:r>
            <w:r w:rsidRPr="00F02C6D">
              <w:rPr>
                <w:b/>
                <w:bCs/>
                <w:noProof/>
                <w:webHidden/>
              </w:rPr>
              <w:t>4</w:t>
            </w:r>
            <w:r w:rsidRPr="00F02C6D">
              <w:rPr>
                <w:b/>
                <w:bCs/>
                <w:noProof/>
                <w:webHidden/>
              </w:rPr>
              <w:fldChar w:fldCharType="end"/>
            </w:r>
          </w:hyperlink>
        </w:p>
        <w:p w14:paraId="6F5748E1" w14:textId="3550D3CC" w:rsidR="00F02C6D" w:rsidRPr="00F02C6D" w:rsidRDefault="00F02C6D">
          <w:pPr>
            <w:pStyle w:val="TOC1"/>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2" w:history="1">
            <w:r w:rsidRPr="00F02C6D">
              <w:rPr>
                <w:rStyle w:val="Hyperlink"/>
                <w:rFonts w:asciiTheme="majorBidi" w:hAnsiTheme="majorBidi" w:cstheme="majorBidi"/>
                <w:b/>
                <w:bCs/>
                <w:noProof/>
              </w:rPr>
              <w:t>3. Phase 2 Summary: Service Priorities, Target Users &amp; Journeys</w:t>
            </w:r>
            <w:r w:rsidRPr="00F02C6D">
              <w:rPr>
                <w:b/>
                <w:bCs/>
                <w:noProof/>
                <w:webHidden/>
              </w:rPr>
              <w:tab/>
            </w:r>
            <w:r w:rsidRPr="00F02C6D">
              <w:rPr>
                <w:b/>
                <w:bCs/>
                <w:noProof/>
                <w:webHidden/>
              </w:rPr>
              <w:fldChar w:fldCharType="begin"/>
            </w:r>
            <w:r w:rsidRPr="00F02C6D">
              <w:rPr>
                <w:b/>
                <w:bCs/>
                <w:noProof/>
                <w:webHidden/>
              </w:rPr>
              <w:instrText xml:space="preserve"> PAGEREF _Toc237864572 \h </w:instrText>
            </w:r>
            <w:r w:rsidRPr="00F02C6D">
              <w:rPr>
                <w:b/>
                <w:bCs/>
                <w:noProof/>
                <w:webHidden/>
              </w:rPr>
            </w:r>
            <w:r w:rsidRPr="00F02C6D">
              <w:rPr>
                <w:b/>
                <w:bCs/>
                <w:noProof/>
                <w:webHidden/>
              </w:rPr>
              <w:fldChar w:fldCharType="separate"/>
            </w:r>
            <w:r w:rsidRPr="00F02C6D">
              <w:rPr>
                <w:b/>
                <w:bCs/>
                <w:noProof/>
                <w:webHidden/>
              </w:rPr>
              <w:t>5</w:t>
            </w:r>
            <w:r w:rsidRPr="00F02C6D">
              <w:rPr>
                <w:b/>
                <w:bCs/>
                <w:noProof/>
                <w:webHidden/>
              </w:rPr>
              <w:fldChar w:fldCharType="end"/>
            </w:r>
          </w:hyperlink>
        </w:p>
        <w:p w14:paraId="0293DD52" w14:textId="6171C1CF"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3" w:history="1">
            <w:r w:rsidRPr="00F02C6D">
              <w:rPr>
                <w:rStyle w:val="Hyperlink"/>
                <w:rFonts w:asciiTheme="majorBidi" w:hAnsiTheme="majorBidi" w:cstheme="majorBidi"/>
                <w:b/>
                <w:bCs/>
                <w:noProof/>
              </w:rPr>
              <w:t>3.1 Key Numbers</w:t>
            </w:r>
            <w:r w:rsidRPr="00F02C6D">
              <w:rPr>
                <w:b/>
                <w:bCs/>
                <w:noProof/>
                <w:webHidden/>
              </w:rPr>
              <w:tab/>
            </w:r>
            <w:r w:rsidRPr="00F02C6D">
              <w:rPr>
                <w:b/>
                <w:bCs/>
                <w:noProof/>
                <w:webHidden/>
              </w:rPr>
              <w:fldChar w:fldCharType="begin"/>
            </w:r>
            <w:r w:rsidRPr="00F02C6D">
              <w:rPr>
                <w:b/>
                <w:bCs/>
                <w:noProof/>
                <w:webHidden/>
              </w:rPr>
              <w:instrText xml:space="preserve"> PAGEREF _Toc237864573 \h </w:instrText>
            </w:r>
            <w:r w:rsidRPr="00F02C6D">
              <w:rPr>
                <w:b/>
                <w:bCs/>
                <w:noProof/>
                <w:webHidden/>
              </w:rPr>
            </w:r>
            <w:r w:rsidRPr="00F02C6D">
              <w:rPr>
                <w:b/>
                <w:bCs/>
                <w:noProof/>
                <w:webHidden/>
              </w:rPr>
              <w:fldChar w:fldCharType="separate"/>
            </w:r>
            <w:r w:rsidRPr="00F02C6D">
              <w:rPr>
                <w:b/>
                <w:bCs/>
                <w:noProof/>
                <w:webHidden/>
              </w:rPr>
              <w:t>5</w:t>
            </w:r>
            <w:r w:rsidRPr="00F02C6D">
              <w:rPr>
                <w:b/>
                <w:bCs/>
                <w:noProof/>
                <w:webHidden/>
              </w:rPr>
              <w:fldChar w:fldCharType="end"/>
            </w:r>
          </w:hyperlink>
        </w:p>
        <w:p w14:paraId="7D9E56BF" w14:textId="7D163893"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4" w:history="1">
            <w:r w:rsidRPr="00F02C6D">
              <w:rPr>
                <w:rStyle w:val="Hyperlink"/>
                <w:rFonts w:asciiTheme="majorBidi" w:hAnsiTheme="majorBidi" w:cstheme="majorBidi"/>
                <w:b/>
                <w:bCs/>
                <w:noProof/>
              </w:rPr>
              <w:t>3.2 The Four Personas</w:t>
            </w:r>
            <w:r w:rsidRPr="00F02C6D">
              <w:rPr>
                <w:b/>
                <w:bCs/>
                <w:noProof/>
                <w:webHidden/>
              </w:rPr>
              <w:tab/>
            </w:r>
            <w:r w:rsidRPr="00F02C6D">
              <w:rPr>
                <w:b/>
                <w:bCs/>
                <w:noProof/>
                <w:webHidden/>
              </w:rPr>
              <w:fldChar w:fldCharType="begin"/>
            </w:r>
            <w:r w:rsidRPr="00F02C6D">
              <w:rPr>
                <w:b/>
                <w:bCs/>
                <w:noProof/>
                <w:webHidden/>
              </w:rPr>
              <w:instrText xml:space="preserve"> PAGEREF _Toc237864574 \h </w:instrText>
            </w:r>
            <w:r w:rsidRPr="00F02C6D">
              <w:rPr>
                <w:b/>
                <w:bCs/>
                <w:noProof/>
                <w:webHidden/>
              </w:rPr>
            </w:r>
            <w:r w:rsidRPr="00F02C6D">
              <w:rPr>
                <w:b/>
                <w:bCs/>
                <w:noProof/>
                <w:webHidden/>
              </w:rPr>
              <w:fldChar w:fldCharType="separate"/>
            </w:r>
            <w:r w:rsidRPr="00F02C6D">
              <w:rPr>
                <w:b/>
                <w:bCs/>
                <w:noProof/>
                <w:webHidden/>
              </w:rPr>
              <w:t>5</w:t>
            </w:r>
            <w:r w:rsidRPr="00F02C6D">
              <w:rPr>
                <w:b/>
                <w:bCs/>
                <w:noProof/>
                <w:webHidden/>
              </w:rPr>
              <w:fldChar w:fldCharType="end"/>
            </w:r>
          </w:hyperlink>
        </w:p>
        <w:p w14:paraId="3E72D3ED" w14:textId="0CB4F176"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5" w:history="1">
            <w:r w:rsidRPr="00F02C6D">
              <w:rPr>
                <w:rStyle w:val="Hyperlink"/>
                <w:rFonts w:asciiTheme="majorBidi" w:hAnsiTheme="majorBidi" w:cstheme="majorBidi"/>
                <w:b/>
                <w:bCs/>
                <w:noProof/>
              </w:rPr>
              <w:t>3.3 What We Delivered</w:t>
            </w:r>
            <w:r w:rsidRPr="00F02C6D">
              <w:rPr>
                <w:b/>
                <w:bCs/>
                <w:noProof/>
                <w:webHidden/>
              </w:rPr>
              <w:tab/>
            </w:r>
            <w:r w:rsidRPr="00F02C6D">
              <w:rPr>
                <w:b/>
                <w:bCs/>
                <w:noProof/>
                <w:webHidden/>
              </w:rPr>
              <w:fldChar w:fldCharType="begin"/>
            </w:r>
            <w:r w:rsidRPr="00F02C6D">
              <w:rPr>
                <w:b/>
                <w:bCs/>
                <w:noProof/>
                <w:webHidden/>
              </w:rPr>
              <w:instrText xml:space="preserve"> PAGEREF _Toc237864575 \h </w:instrText>
            </w:r>
            <w:r w:rsidRPr="00F02C6D">
              <w:rPr>
                <w:b/>
                <w:bCs/>
                <w:noProof/>
                <w:webHidden/>
              </w:rPr>
            </w:r>
            <w:r w:rsidRPr="00F02C6D">
              <w:rPr>
                <w:b/>
                <w:bCs/>
                <w:noProof/>
                <w:webHidden/>
              </w:rPr>
              <w:fldChar w:fldCharType="separate"/>
            </w:r>
            <w:r w:rsidRPr="00F02C6D">
              <w:rPr>
                <w:b/>
                <w:bCs/>
                <w:noProof/>
                <w:webHidden/>
              </w:rPr>
              <w:t>5</w:t>
            </w:r>
            <w:r w:rsidRPr="00F02C6D">
              <w:rPr>
                <w:b/>
                <w:bCs/>
                <w:noProof/>
                <w:webHidden/>
              </w:rPr>
              <w:fldChar w:fldCharType="end"/>
            </w:r>
          </w:hyperlink>
        </w:p>
        <w:p w14:paraId="5639034A" w14:textId="55354595" w:rsidR="00F02C6D" w:rsidRPr="00F02C6D" w:rsidRDefault="00F02C6D">
          <w:pPr>
            <w:pStyle w:val="TOC1"/>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6" w:history="1">
            <w:r w:rsidRPr="00F02C6D">
              <w:rPr>
                <w:rStyle w:val="Hyperlink"/>
                <w:rFonts w:asciiTheme="majorBidi" w:hAnsiTheme="majorBidi" w:cstheme="majorBidi"/>
                <w:b/>
                <w:bCs/>
                <w:noProof/>
              </w:rPr>
              <w:t>4. Application Example: Colors &amp; Typography</w:t>
            </w:r>
            <w:r w:rsidRPr="00F02C6D">
              <w:rPr>
                <w:b/>
                <w:bCs/>
                <w:noProof/>
                <w:webHidden/>
              </w:rPr>
              <w:tab/>
            </w:r>
            <w:r w:rsidRPr="00F02C6D">
              <w:rPr>
                <w:b/>
                <w:bCs/>
                <w:noProof/>
                <w:webHidden/>
              </w:rPr>
              <w:fldChar w:fldCharType="begin"/>
            </w:r>
            <w:r w:rsidRPr="00F02C6D">
              <w:rPr>
                <w:b/>
                <w:bCs/>
                <w:noProof/>
                <w:webHidden/>
              </w:rPr>
              <w:instrText xml:space="preserve"> PAGEREF _Toc237864576 \h </w:instrText>
            </w:r>
            <w:r w:rsidRPr="00F02C6D">
              <w:rPr>
                <w:b/>
                <w:bCs/>
                <w:noProof/>
                <w:webHidden/>
              </w:rPr>
            </w:r>
            <w:r w:rsidRPr="00F02C6D">
              <w:rPr>
                <w:b/>
                <w:bCs/>
                <w:noProof/>
                <w:webHidden/>
              </w:rPr>
              <w:fldChar w:fldCharType="separate"/>
            </w:r>
            <w:r w:rsidRPr="00F02C6D">
              <w:rPr>
                <w:b/>
                <w:bCs/>
                <w:noProof/>
                <w:webHidden/>
              </w:rPr>
              <w:t>6</w:t>
            </w:r>
            <w:r w:rsidRPr="00F02C6D">
              <w:rPr>
                <w:b/>
                <w:bCs/>
                <w:noProof/>
                <w:webHidden/>
              </w:rPr>
              <w:fldChar w:fldCharType="end"/>
            </w:r>
          </w:hyperlink>
        </w:p>
        <w:p w14:paraId="643FFFB4" w14:textId="65C49DC1"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7" w:history="1">
            <w:r w:rsidRPr="00F02C6D">
              <w:rPr>
                <w:rStyle w:val="Hyperlink"/>
                <w:rFonts w:asciiTheme="majorBidi" w:hAnsiTheme="majorBidi" w:cstheme="majorBidi"/>
                <w:b/>
                <w:bCs/>
                <w:noProof/>
              </w:rPr>
              <w:t>4.1 Proposed Color Palette</w:t>
            </w:r>
            <w:r w:rsidRPr="00F02C6D">
              <w:rPr>
                <w:b/>
                <w:bCs/>
                <w:noProof/>
                <w:webHidden/>
              </w:rPr>
              <w:tab/>
            </w:r>
            <w:r w:rsidRPr="00F02C6D">
              <w:rPr>
                <w:b/>
                <w:bCs/>
                <w:noProof/>
                <w:webHidden/>
              </w:rPr>
              <w:fldChar w:fldCharType="begin"/>
            </w:r>
            <w:r w:rsidRPr="00F02C6D">
              <w:rPr>
                <w:b/>
                <w:bCs/>
                <w:noProof/>
                <w:webHidden/>
              </w:rPr>
              <w:instrText xml:space="preserve"> PAGEREF _Toc237864577 \h </w:instrText>
            </w:r>
            <w:r w:rsidRPr="00F02C6D">
              <w:rPr>
                <w:b/>
                <w:bCs/>
                <w:noProof/>
                <w:webHidden/>
              </w:rPr>
            </w:r>
            <w:r w:rsidRPr="00F02C6D">
              <w:rPr>
                <w:b/>
                <w:bCs/>
                <w:noProof/>
                <w:webHidden/>
              </w:rPr>
              <w:fldChar w:fldCharType="separate"/>
            </w:r>
            <w:r w:rsidRPr="00F02C6D">
              <w:rPr>
                <w:b/>
                <w:bCs/>
                <w:noProof/>
                <w:webHidden/>
              </w:rPr>
              <w:t>6</w:t>
            </w:r>
            <w:r w:rsidRPr="00F02C6D">
              <w:rPr>
                <w:b/>
                <w:bCs/>
                <w:noProof/>
                <w:webHidden/>
              </w:rPr>
              <w:fldChar w:fldCharType="end"/>
            </w:r>
          </w:hyperlink>
        </w:p>
        <w:p w14:paraId="064183B8" w14:textId="62AFCC99"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8" w:history="1">
            <w:r w:rsidRPr="00F02C6D">
              <w:rPr>
                <w:rStyle w:val="Hyperlink"/>
                <w:rFonts w:asciiTheme="majorBidi" w:hAnsiTheme="majorBidi" w:cstheme="majorBidi"/>
                <w:b/>
                <w:bCs/>
                <w:noProof/>
              </w:rPr>
              <w:t>4.2 Proposed Typography</w:t>
            </w:r>
            <w:r w:rsidRPr="00F02C6D">
              <w:rPr>
                <w:b/>
                <w:bCs/>
                <w:noProof/>
                <w:webHidden/>
              </w:rPr>
              <w:tab/>
            </w:r>
            <w:r w:rsidRPr="00F02C6D">
              <w:rPr>
                <w:b/>
                <w:bCs/>
                <w:noProof/>
                <w:webHidden/>
              </w:rPr>
              <w:fldChar w:fldCharType="begin"/>
            </w:r>
            <w:r w:rsidRPr="00F02C6D">
              <w:rPr>
                <w:b/>
                <w:bCs/>
                <w:noProof/>
                <w:webHidden/>
              </w:rPr>
              <w:instrText xml:space="preserve"> PAGEREF _Toc237864578 \h </w:instrText>
            </w:r>
            <w:r w:rsidRPr="00F02C6D">
              <w:rPr>
                <w:b/>
                <w:bCs/>
                <w:noProof/>
                <w:webHidden/>
              </w:rPr>
            </w:r>
            <w:r w:rsidRPr="00F02C6D">
              <w:rPr>
                <w:b/>
                <w:bCs/>
                <w:noProof/>
                <w:webHidden/>
              </w:rPr>
              <w:fldChar w:fldCharType="separate"/>
            </w:r>
            <w:r w:rsidRPr="00F02C6D">
              <w:rPr>
                <w:b/>
                <w:bCs/>
                <w:noProof/>
                <w:webHidden/>
              </w:rPr>
              <w:t>6</w:t>
            </w:r>
            <w:r w:rsidRPr="00F02C6D">
              <w:rPr>
                <w:b/>
                <w:bCs/>
                <w:noProof/>
                <w:webHidden/>
              </w:rPr>
              <w:fldChar w:fldCharType="end"/>
            </w:r>
          </w:hyperlink>
        </w:p>
        <w:p w14:paraId="1A66EFD4" w14:textId="4431CAE7" w:rsidR="00F02C6D" w:rsidRPr="00F02C6D" w:rsidRDefault="00F02C6D">
          <w:pPr>
            <w:pStyle w:val="TOC2"/>
            <w:tabs>
              <w:tab w:val="right" w:leader="dot" w:pos="10790"/>
            </w:tabs>
            <w:rPr>
              <w:rFonts w:asciiTheme="minorHAnsi" w:eastAsiaTheme="minorEastAsia" w:hAnsiTheme="minorHAnsi" w:cstheme="minorBidi"/>
              <w:b/>
              <w:bCs/>
              <w:noProof/>
              <w:kern w:val="2"/>
              <w:sz w:val="24"/>
              <w:szCs w:val="24"/>
              <w14:ligatures w14:val="standardContextual"/>
            </w:rPr>
          </w:pPr>
          <w:hyperlink w:anchor="_Toc237864579" w:history="1">
            <w:r w:rsidRPr="00F02C6D">
              <w:rPr>
                <w:rStyle w:val="Hyperlink"/>
                <w:rFonts w:asciiTheme="majorBidi" w:hAnsiTheme="majorBidi" w:cstheme="majorBidi"/>
                <w:b/>
                <w:bCs/>
                <w:noProof/>
              </w:rPr>
              <w:t>4.3 Homa Page (Figma Example)</w:t>
            </w:r>
            <w:r w:rsidRPr="00F02C6D">
              <w:rPr>
                <w:b/>
                <w:bCs/>
                <w:noProof/>
                <w:webHidden/>
              </w:rPr>
              <w:tab/>
            </w:r>
            <w:r w:rsidRPr="00F02C6D">
              <w:rPr>
                <w:b/>
                <w:bCs/>
                <w:noProof/>
                <w:webHidden/>
              </w:rPr>
              <w:fldChar w:fldCharType="begin"/>
            </w:r>
            <w:r w:rsidRPr="00F02C6D">
              <w:rPr>
                <w:b/>
                <w:bCs/>
                <w:noProof/>
                <w:webHidden/>
              </w:rPr>
              <w:instrText xml:space="preserve"> PAGEREF _Toc237864579 \h </w:instrText>
            </w:r>
            <w:r w:rsidRPr="00F02C6D">
              <w:rPr>
                <w:b/>
                <w:bCs/>
                <w:noProof/>
                <w:webHidden/>
              </w:rPr>
            </w:r>
            <w:r w:rsidRPr="00F02C6D">
              <w:rPr>
                <w:b/>
                <w:bCs/>
                <w:noProof/>
                <w:webHidden/>
              </w:rPr>
              <w:fldChar w:fldCharType="separate"/>
            </w:r>
            <w:r w:rsidRPr="00F02C6D">
              <w:rPr>
                <w:b/>
                <w:bCs/>
                <w:noProof/>
                <w:webHidden/>
              </w:rPr>
              <w:t>7</w:t>
            </w:r>
            <w:r w:rsidRPr="00F02C6D">
              <w:rPr>
                <w:b/>
                <w:bCs/>
                <w:noProof/>
                <w:webHidden/>
              </w:rPr>
              <w:fldChar w:fldCharType="end"/>
            </w:r>
          </w:hyperlink>
        </w:p>
        <w:p w14:paraId="5C7D1044" w14:textId="7A0B6484" w:rsidR="009316EF" w:rsidRDefault="009316EF">
          <w:r w:rsidRPr="00733D92">
            <w:rPr>
              <w:b/>
              <w:bCs/>
              <w:noProof/>
              <w:sz w:val="22"/>
              <w:szCs w:val="22"/>
            </w:rPr>
            <w:fldChar w:fldCharType="end"/>
          </w:r>
        </w:p>
      </w:sdtContent>
    </w:sdt>
    <w:p w14:paraId="7C7E33B3" w14:textId="310E3B07" w:rsidR="007813CE" w:rsidRPr="007813CE" w:rsidRDefault="007813CE">
      <w:pPr>
        <w:rPr>
          <w:rFonts w:asciiTheme="majorBidi" w:eastAsia="Times New Roman" w:hAnsiTheme="majorBidi" w:cstheme="majorBidi"/>
          <w:sz w:val="32"/>
          <w:szCs w:val="32"/>
        </w:rPr>
      </w:pPr>
    </w:p>
    <w:p w14:paraId="4C6655A4" w14:textId="77777777" w:rsidR="007813CE" w:rsidRPr="007813CE" w:rsidRDefault="007813CE" w:rsidP="007813CE">
      <w:pPr>
        <w:jc w:val="center"/>
        <w:rPr>
          <w:rFonts w:asciiTheme="majorBidi" w:eastAsia="Times New Roman" w:hAnsiTheme="majorBidi" w:cstheme="majorBidi"/>
          <w:i/>
          <w:iCs/>
          <w:sz w:val="20"/>
          <w:szCs w:val="20"/>
        </w:rPr>
      </w:pPr>
    </w:p>
    <w:p w14:paraId="48D75356" w14:textId="57915F06" w:rsidR="009316EF" w:rsidRDefault="009316EF">
      <w:pPr>
        <w:rPr>
          <w:rFonts w:asciiTheme="majorBidi" w:hAnsiTheme="majorBidi" w:cstheme="majorBidi"/>
        </w:rPr>
      </w:pPr>
    </w:p>
    <w:p w14:paraId="7EF75273" w14:textId="77777777" w:rsidR="009316EF" w:rsidRDefault="009316EF">
      <w:pPr>
        <w:rPr>
          <w:rFonts w:asciiTheme="majorBidi" w:hAnsiTheme="majorBidi" w:cstheme="majorBidi"/>
        </w:rPr>
      </w:pPr>
      <w:r>
        <w:rPr>
          <w:rFonts w:asciiTheme="majorBidi" w:hAnsiTheme="majorBidi" w:cstheme="majorBidi"/>
        </w:rPr>
        <w:br w:type="page"/>
      </w:r>
    </w:p>
    <w:p w14:paraId="74B936A9" w14:textId="540493D4" w:rsidR="009316EF" w:rsidRDefault="009316EF">
      <w:pPr>
        <w:rPr>
          <w:rFonts w:asciiTheme="majorBidi" w:hAnsiTheme="majorBidi" w:cstheme="majorBidi"/>
        </w:rPr>
      </w:pPr>
    </w:p>
    <w:p w14:paraId="68D71246" w14:textId="77777777" w:rsidR="0099304C" w:rsidRPr="007813CE" w:rsidRDefault="0099304C">
      <w:pPr>
        <w:rPr>
          <w:rFonts w:asciiTheme="majorBidi" w:hAnsiTheme="majorBidi" w:cstheme="majorBidi"/>
        </w:rPr>
      </w:pPr>
    </w:p>
    <w:p w14:paraId="07A4DFD0" w14:textId="77777777" w:rsidR="0099304C" w:rsidRPr="007813CE" w:rsidRDefault="00000000" w:rsidP="007813CE">
      <w:pPr>
        <w:pStyle w:val="Heading1"/>
        <w:spacing w:after="140"/>
        <w:jc w:val="center"/>
        <w:rPr>
          <w:rFonts w:asciiTheme="majorBidi" w:hAnsiTheme="majorBidi" w:cstheme="majorBidi"/>
          <w:color w:val="auto"/>
        </w:rPr>
      </w:pPr>
      <w:bookmarkStart w:id="1" w:name="_Toc237864565"/>
      <w:r w:rsidRPr="007813CE">
        <w:rPr>
          <w:rFonts w:asciiTheme="majorBidi" w:hAnsiTheme="majorBidi" w:cstheme="majorBidi"/>
          <w:color w:val="auto"/>
        </w:rPr>
        <w:t>Document Control</w:t>
      </w:r>
      <w:bookmarkEnd w:id="1"/>
    </w:p>
    <w:p w14:paraId="5B2AF2AC" w14:textId="77777777" w:rsidR="0099304C" w:rsidRPr="007813CE" w:rsidRDefault="00000000">
      <w:pPr>
        <w:pStyle w:val="Heading2"/>
        <w:spacing w:before="280" w:after="140"/>
        <w:rPr>
          <w:rFonts w:asciiTheme="majorBidi" w:hAnsiTheme="majorBidi" w:cstheme="majorBidi"/>
          <w:color w:val="auto"/>
        </w:rPr>
      </w:pPr>
      <w:bookmarkStart w:id="2" w:name="_Toc237864566"/>
      <w:r w:rsidRPr="007813CE">
        <w:rPr>
          <w:rFonts w:asciiTheme="majorBidi" w:hAnsiTheme="majorBidi" w:cstheme="majorBidi"/>
          <w:color w:val="auto"/>
        </w:rPr>
        <w:t>Version History</w:t>
      </w:r>
      <w:bookmarkEnd w:id="2"/>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1350"/>
        <w:gridCol w:w="1530"/>
        <w:gridCol w:w="6935"/>
      </w:tblGrid>
      <w:tr w:rsidR="0099304C" w:rsidRPr="007813CE" w14:paraId="3788957E" w14:textId="77777777" w:rsidTr="00733D92">
        <w:tc>
          <w:tcPr>
            <w:tcW w:w="985" w:type="dxa"/>
            <w:shd w:val="clear" w:color="auto" w:fill="525252"/>
            <w:tcMar>
              <w:top w:w="80" w:type="dxa"/>
              <w:left w:w="100" w:type="dxa"/>
              <w:bottom w:w="80" w:type="dxa"/>
              <w:right w:w="100" w:type="dxa"/>
            </w:tcMar>
          </w:tcPr>
          <w:p w14:paraId="19AC8E99" w14:textId="77777777" w:rsidR="0099304C" w:rsidRPr="00733D92" w:rsidRDefault="00000000">
            <w:pPr>
              <w:rPr>
                <w:rFonts w:asciiTheme="majorBidi" w:hAnsiTheme="majorBidi" w:cstheme="majorBidi"/>
                <w:sz w:val="22"/>
                <w:szCs w:val="22"/>
              </w:rPr>
            </w:pPr>
            <w:r w:rsidRPr="00733D92">
              <w:rPr>
                <w:rFonts w:asciiTheme="majorBidi" w:hAnsiTheme="majorBidi" w:cstheme="majorBidi"/>
                <w:b/>
                <w:bCs/>
                <w:color w:val="FFFFFF"/>
                <w:sz w:val="22"/>
                <w:szCs w:val="22"/>
              </w:rPr>
              <w:t>Version</w:t>
            </w:r>
          </w:p>
        </w:tc>
        <w:tc>
          <w:tcPr>
            <w:tcW w:w="1350" w:type="dxa"/>
            <w:shd w:val="clear" w:color="auto" w:fill="525252"/>
            <w:tcMar>
              <w:top w:w="80" w:type="dxa"/>
              <w:left w:w="100" w:type="dxa"/>
              <w:bottom w:w="80" w:type="dxa"/>
              <w:right w:w="100" w:type="dxa"/>
            </w:tcMar>
          </w:tcPr>
          <w:p w14:paraId="0BE73C75" w14:textId="77777777" w:rsidR="0099304C" w:rsidRPr="00733D92" w:rsidRDefault="00000000">
            <w:pPr>
              <w:rPr>
                <w:rFonts w:asciiTheme="majorBidi" w:hAnsiTheme="majorBidi" w:cstheme="majorBidi"/>
                <w:sz w:val="22"/>
                <w:szCs w:val="22"/>
              </w:rPr>
            </w:pPr>
            <w:r w:rsidRPr="00733D92">
              <w:rPr>
                <w:rFonts w:asciiTheme="majorBidi" w:hAnsiTheme="majorBidi" w:cstheme="majorBidi"/>
                <w:b/>
                <w:bCs/>
                <w:color w:val="FFFFFF"/>
                <w:sz w:val="22"/>
                <w:szCs w:val="22"/>
              </w:rPr>
              <w:t>Date</w:t>
            </w:r>
          </w:p>
        </w:tc>
        <w:tc>
          <w:tcPr>
            <w:tcW w:w="1530" w:type="dxa"/>
            <w:shd w:val="clear" w:color="auto" w:fill="525252"/>
            <w:tcMar>
              <w:top w:w="80" w:type="dxa"/>
              <w:left w:w="100" w:type="dxa"/>
              <w:bottom w:w="80" w:type="dxa"/>
              <w:right w:w="100" w:type="dxa"/>
            </w:tcMar>
          </w:tcPr>
          <w:p w14:paraId="410702CF" w14:textId="77777777" w:rsidR="0099304C" w:rsidRPr="00733D92" w:rsidRDefault="00000000">
            <w:pPr>
              <w:rPr>
                <w:rFonts w:asciiTheme="majorBidi" w:hAnsiTheme="majorBidi" w:cstheme="majorBidi"/>
                <w:sz w:val="22"/>
                <w:szCs w:val="22"/>
              </w:rPr>
            </w:pPr>
            <w:r w:rsidRPr="00733D92">
              <w:rPr>
                <w:rFonts w:asciiTheme="majorBidi" w:hAnsiTheme="majorBidi" w:cstheme="majorBidi"/>
                <w:b/>
                <w:bCs/>
                <w:color w:val="FFFFFF"/>
                <w:sz w:val="22"/>
                <w:szCs w:val="22"/>
              </w:rPr>
              <w:t>Author</w:t>
            </w:r>
          </w:p>
        </w:tc>
        <w:tc>
          <w:tcPr>
            <w:tcW w:w="6935" w:type="dxa"/>
            <w:shd w:val="clear" w:color="auto" w:fill="525252"/>
            <w:tcMar>
              <w:top w:w="80" w:type="dxa"/>
              <w:left w:w="100" w:type="dxa"/>
              <w:bottom w:w="80" w:type="dxa"/>
              <w:right w:w="100" w:type="dxa"/>
            </w:tcMar>
          </w:tcPr>
          <w:p w14:paraId="4503A2C7" w14:textId="77777777" w:rsidR="0099304C" w:rsidRPr="00733D92" w:rsidRDefault="00000000">
            <w:pPr>
              <w:rPr>
                <w:rFonts w:asciiTheme="majorBidi" w:hAnsiTheme="majorBidi" w:cstheme="majorBidi"/>
                <w:sz w:val="22"/>
                <w:szCs w:val="22"/>
              </w:rPr>
            </w:pPr>
            <w:r w:rsidRPr="00733D92">
              <w:rPr>
                <w:rFonts w:asciiTheme="majorBidi" w:hAnsiTheme="majorBidi" w:cstheme="majorBidi"/>
                <w:b/>
                <w:bCs/>
                <w:color w:val="FFFFFF"/>
                <w:sz w:val="22"/>
                <w:szCs w:val="22"/>
              </w:rPr>
              <w:t>Change Description</w:t>
            </w:r>
          </w:p>
        </w:tc>
      </w:tr>
      <w:tr w:rsidR="0099304C" w:rsidRPr="007813CE" w14:paraId="5040AE4D" w14:textId="77777777" w:rsidTr="00733D92">
        <w:tc>
          <w:tcPr>
            <w:tcW w:w="985" w:type="dxa"/>
            <w:tcMar>
              <w:top w:w="80" w:type="dxa"/>
              <w:left w:w="100" w:type="dxa"/>
              <w:bottom w:w="80" w:type="dxa"/>
              <w:right w:w="100" w:type="dxa"/>
            </w:tcMar>
          </w:tcPr>
          <w:p w14:paraId="0DDBDD84"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0.1</w:t>
            </w:r>
          </w:p>
        </w:tc>
        <w:tc>
          <w:tcPr>
            <w:tcW w:w="1350" w:type="dxa"/>
            <w:tcMar>
              <w:top w:w="80" w:type="dxa"/>
              <w:left w:w="100" w:type="dxa"/>
              <w:bottom w:w="80" w:type="dxa"/>
              <w:right w:w="100" w:type="dxa"/>
            </w:tcMar>
          </w:tcPr>
          <w:p w14:paraId="46CDC328" w14:textId="416FBCB0"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1</w:t>
            </w:r>
            <w:r w:rsidR="007813CE" w:rsidRPr="00733D92">
              <w:rPr>
                <w:rFonts w:asciiTheme="majorBidi" w:hAnsiTheme="majorBidi" w:cstheme="majorBidi"/>
                <w:sz w:val="22"/>
                <w:szCs w:val="22"/>
              </w:rPr>
              <w:t xml:space="preserve">6 </w:t>
            </w:r>
            <w:r w:rsidRPr="00733D92">
              <w:rPr>
                <w:rFonts w:asciiTheme="majorBidi" w:hAnsiTheme="majorBidi" w:cstheme="majorBidi"/>
                <w:sz w:val="22"/>
                <w:szCs w:val="22"/>
              </w:rPr>
              <w:t>Aug 2026</w:t>
            </w:r>
          </w:p>
        </w:tc>
        <w:tc>
          <w:tcPr>
            <w:tcW w:w="1530" w:type="dxa"/>
            <w:tcMar>
              <w:top w:w="80" w:type="dxa"/>
              <w:left w:w="100" w:type="dxa"/>
              <w:bottom w:w="80" w:type="dxa"/>
              <w:right w:w="100" w:type="dxa"/>
            </w:tcMar>
          </w:tcPr>
          <w:p w14:paraId="5EC4A3D4" w14:textId="77777777" w:rsidR="0099304C" w:rsidRPr="00733D92" w:rsidRDefault="00000000" w:rsidP="00733D92">
            <w:pPr>
              <w:jc w:val="center"/>
              <w:rPr>
                <w:rFonts w:asciiTheme="majorBidi" w:hAnsiTheme="majorBidi" w:cstheme="majorBidi"/>
                <w:sz w:val="22"/>
                <w:szCs w:val="22"/>
              </w:rPr>
            </w:pPr>
            <w:r w:rsidRPr="00733D92">
              <w:rPr>
                <w:rFonts w:asciiTheme="majorBidi" w:hAnsiTheme="majorBidi" w:cstheme="majorBidi"/>
                <w:sz w:val="22"/>
                <w:szCs w:val="22"/>
              </w:rPr>
              <w:t>IT Trainee Team</w:t>
            </w:r>
          </w:p>
        </w:tc>
        <w:tc>
          <w:tcPr>
            <w:tcW w:w="6935" w:type="dxa"/>
            <w:tcMar>
              <w:top w:w="80" w:type="dxa"/>
              <w:left w:w="100" w:type="dxa"/>
              <w:bottom w:w="80" w:type="dxa"/>
              <w:right w:w="100" w:type="dxa"/>
            </w:tcMar>
          </w:tcPr>
          <w:p w14:paraId="38CDF51A" w14:textId="3D1AD90B" w:rsidR="0099304C" w:rsidRPr="00733D92" w:rsidRDefault="00000000">
            <w:pPr>
              <w:rPr>
                <w:rFonts w:asciiTheme="majorBidi" w:hAnsiTheme="majorBidi" w:cstheme="majorBidi"/>
                <w:sz w:val="22"/>
                <w:szCs w:val="22"/>
              </w:rPr>
            </w:pPr>
            <w:r w:rsidRPr="00F02C6D">
              <w:rPr>
                <w:rFonts w:asciiTheme="majorBidi" w:hAnsiTheme="majorBidi" w:cstheme="majorBidi"/>
                <w:sz w:val="22"/>
                <w:szCs w:val="22"/>
              </w:rPr>
              <w:t>Initial edition: consolidates the Phase 1 and Phase 2 findings into a single summary, plus an early application example (color palette and typography) for supervisor review.</w:t>
            </w:r>
          </w:p>
        </w:tc>
      </w:tr>
      <w:tr w:rsidR="007813CE" w:rsidRPr="007813CE" w14:paraId="77DBC731" w14:textId="77777777" w:rsidTr="00733D92">
        <w:tc>
          <w:tcPr>
            <w:tcW w:w="985" w:type="dxa"/>
            <w:tcMar>
              <w:top w:w="80" w:type="dxa"/>
              <w:left w:w="100" w:type="dxa"/>
              <w:bottom w:w="80" w:type="dxa"/>
              <w:right w:w="100" w:type="dxa"/>
            </w:tcMar>
          </w:tcPr>
          <w:p w14:paraId="150A84AE" w14:textId="7C958E04" w:rsidR="007813CE" w:rsidRPr="00733D92" w:rsidRDefault="007813CE">
            <w:pPr>
              <w:rPr>
                <w:rFonts w:asciiTheme="majorBidi" w:hAnsiTheme="majorBidi" w:cstheme="majorBidi"/>
                <w:sz w:val="22"/>
                <w:szCs w:val="22"/>
              </w:rPr>
            </w:pPr>
            <w:r w:rsidRPr="00733D92">
              <w:rPr>
                <w:rFonts w:asciiTheme="majorBidi" w:hAnsiTheme="majorBidi" w:cstheme="majorBidi"/>
                <w:sz w:val="22"/>
                <w:szCs w:val="22"/>
              </w:rPr>
              <w:t>0.2</w:t>
            </w:r>
          </w:p>
        </w:tc>
        <w:tc>
          <w:tcPr>
            <w:tcW w:w="1350" w:type="dxa"/>
            <w:tcMar>
              <w:top w:w="80" w:type="dxa"/>
              <w:left w:w="100" w:type="dxa"/>
              <w:bottom w:w="80" w:type="dxa"/>
              <w:right w:w="100" w:type="dxa"/>
            </w:tcMar>
          </w:tcPr>
          <w:p w14:paraId="4F90BCEF" w14:textId="373D05D6" w:rsidR="007813CE" w:rsidRPr="00733D92" w:rsidRDefault="007813CE">
            <w:pPr>
              <w:rPr>
                <w:rFonts w:asciiTheme="majorBidi" w:hAnsiTheme="majorBidi" w:cstheme="majorBidi"/>
                <w:sz w:val="22"/>
                <w:szCs w:val="22"/>
              </w:rPr>
            </w:pPr>
            <w:r w:rsidRPr="00733D92">
              <w:rPr>
                <w:rFonts w:asciiTheme="majorBidi" w:hAnsiTheme="majorBidi" w:cstheme="majorBidi"/>
                <w:sz w:val="22"/>
                <w:szCs w:val="22"/>
              </w:rPr>
              <w:t>17 Aug 2026</w:t>
            </w:r>
          </w:p>
        </w:tc>
        <w:tc>
          <w:tcPr>
            <w:tcW w:w="1530" w:type="dxa"/>
            <w:tcMar>
              <w:top w:w="80" w:type="dxa"/>
              <w:left w:w="100" w:type="dxa"/>
              <w:bottom w:w="80" w:type="dxa"/>
              <w:right w:w="100" w:type="dxa"/>
            </w:tcMar>
          </w:tcPr>
          <w:p w14:paraId="7EACFFBA" w14:textId="4D3FD20A" w:rsidR="007813CE" w:rsidRPr="00733D92" w:rsidRDefault="007813CE" w:rsidP="00733D92">
            <w:pPr>
              <w:jc w:val="center"/>
              <w:rPr>
                <w:rFonts w:asciiTheme="majorBidi" w:hAnsiTheme="majorBidi" w:cstheme="majorBidi"/>
                <w:sz w:val="22"/>
                <w:szCs w:val="22"/>
              </w:rPr>
            </w:pPr>
            <w:r w:rsidRPr="00733D92">
              <w:rPr>
                <w:rFonts w:asciiTheme="majorBidi" w:hAnsiTheme="majorBidi" w:cstheme="majorBidi"/>
                <w:sz w:val="22"/>
                <w:szCs w:val="22"/>
              </w:rPr>
              <w:t>IT Trainee Team</w:t>
            </w:r>
          </w:p>
        </w:tc>
        <w:tc>
          <w:tcPr>
            <w:tcW w:w="6935" w:type="dxa"/>
            <w:tcMar>
              <w:top w:w="80" w:type="dxa"/>
              <w:left w:w="100" w:type="dxa"/>
              <w:bottom w:w="80" w:type="dxa"/>
              <w:right w:w="100" w:type="dxa"/>
            </w:tcMar>
          </w:tcPr>
          <w:p w14:paraId="4DDB79C8" w14:textId="6A1172CB" w:rsidR="007813CE" w:rsidRPr="00733D92" w:rsidRDefault="00F02C6D">
            <w:pPr>
              <w:rPr>
                <w:rFonts w:asciiTheme="majorBidi" w:hAnsiTheme="majorBidi" w:cstheme="majorBidi"/>
                <w:sz w:val="22"/>
                <w:szCs w:val="22"/>
              </w:rPr>
            </w:pPr>
            <w:r w:rsidRPr="00F02C6D">
              <w:rPr>
                <w:rFonts w:asciiTheme="majorBidi" w:hAnsiTheme="majorBidi" w:cstheme="majorBidi"/>
                <w:sz w:val="22"/>
                <w:szCs w:val="22"/>
              </w:rPr>
              <w:t>Final edition: added a worked application example (Naraak home page mockup) applying the proposed color palette and typography from Section 4, for supervisor review.</w:t>
            </w:r>
          </w:p>
        </w:tc>
      </w:tr>
    </w:tbl>
    <w:p w14:paraId="5C6BA13A" w14:textId="77777777" w:rsidR="0099304C" w:rsidRPr="007813CE" w:rsidRDefault="00000000">
      <w:pPr>
        <w:rPr>
          <w:rFonts w:asciiTheme="majorBidi" w:hAnsiTheme="majorBidi" w:cstheme="majorBidi"/>
        </w:rPr>
      </w:pPr>
      <w:r w:rsidRPr="007813CE">
        <w:rPr>
          <w:rFonts w:asciiTheme="majorBidi" w:hAnsiTheme="majorBidi" w:cstheme="majorBidi"/>
        </w:rPr>
        <w:br w:type="page"/>
      </w:r>
    </w:p>
    <w:p w14:paraId="2815256F" w14:textId="77777777" w:rsidR="0099304C" w:rsidRPr="007813CE" w:rsidRDefault="00000000" w:rsidP="009316EF">
      <w:pPr>
        <w:pStyle w:val="Heading1"/>
        <w:jc w:val="center"/>
        <w:rPr>
          <w:rFonts w:asciiTheme="majorBidi" w:hAnsiTheme="majorBidi" w:cstheme="majorBidi"/>
          <w:color w:val="auto"/>
        </w:rPr>
      </w:pPr>
      <w:bookmarkStart w:id="3" w:name="_Toc237864567"/>
      <w:r w:rsidRPr="007813CE">
        <w:rPr>
          <w:rFonts w:asciiTheme="majorBidi" w:hAnsiTheme="majorBidi" w:cstheme="majorBidi"/>
          <w:color w:val="auto"/>
        </w:rPr>
        <w:lastRenderedPageBreak/>
        <w:t>1. Purpose of This Document</w:t>
      </w:r>
      <w:bookmarkEnd w:id="3"/>
    </w:p>
    <w:p w14:paraId="4E49D45D" w14:textId="150AFFCE" w:rsidR="0099304C" w:rsidRPr="00733D92" w:rsidRDefault="00000000" w:rsidP="009316EF">
      <w:pPr>
        <w:spacing w:after="160"/>
        <w:ind w:firstLine="720"/>
        <w:jc w:val="both"/>
        <w:rPr>
          <w:rFonts w:asciiTheme="majorBidi" w:hAnsiTheme="majorBidi" w:cstheme="majorBidi"/>
          <w:sz w:val="22"/>
          <w:szCs w:val="22"/>
        </w:rPr>
      </w:pPr>
      <w:r w:rsidRPr="00733D92">
        <w:rPr>
          <w:rFonts w:asciiTheme="majorBidi" w:hAnsiTheme="majorBidi" w:cstheme="majorBidi"/>
          <w:sz w:val="22"/>
          <w:szCs w:val="22"/>
        </w:rPr>
        <w:t>This document brings together, in one place, what Phase 1 (research) and Phase 2 (direction) found and delivered, and gives an early example of what the Naraak application will look like</w:t>
      </w:r>
      <w:r w:rsidR="009316EF" w:rsidRPr="00733D92">
        <w:rPr>
          <w:rFonts w:asciiTheme="majorBidi" w:hAnsiTheme="majorBidi" w:cstheme="majorBidi"/>
          <w:sz w:val="22"/>
          <w:szCs w:val="22"/>
        </w:rPr>
        <w:t xml:space="preserve">, </w:t>
      </w:r>
      <w:r w:rsidRPr="00733D92">
        <w:rPr>
          <w:rFonts w:asciiTheme="majorBidi" w:hAnsiTheme="majorBidi" w:cstheme="majorBidi"/>
          <w:sz w:val="22"/>
          <w:szCs w:val="22"/>
        </w:rPr>
        <w:t>specifically the proposed color palette and typography. It is intended as a single reference for supervisor review, rather than a replacement for the full Phase 1</w:t>
      </w:r>
      <w:r w:rsidR="009316EF" w:rsidRPr="00733D92">
        <w:rPr>
          <w:rFonts w:asciiTheme="majorBidi" w:hAnsiTheme="majorBidi" w:cstheme="majorBidi"/>
          <w:sz w:val="22"/>
          <w:szCs w:val="22"/>
        </w:rPr>
        <w:t xml:space="preserve"> and </w:t>
      </w:r>
      <w:r w:rsidRPr="00733D92">
        <w:rPr>
          <w:rFonts w:asciiTheme="majorBidi" w:hAnsiTheme="majorBidi" w:cstheme="majorBidi"/>
          <w:sz w:val="22"/>
          <w:szCs w:val="22"/>
        </w:rPr>
        <w:t>Phase 2</w:t>
      </w:r>
      <w:r w:rsidR="009316EF" w:rsidRPr="00733D92">
        <w:rPr>
          <w:rFonts w:asciiTheme="majorBidi" w:hAnsiTheme="majorBidi" w:cstheme="majorBidi"/>
          <w:sz w:val="22"/>
          <w:szCs w:val="22"/>
        </w:rPr>
        <w:t xml:space="preserve"> </w:t>
      </w:r>
      <w:r w:rsidRPr="00733D92">
        <w:rPr>
          <w:rFonts w:asciiTheme="majorBidi" w:hAnsiTheme="majorBidi" w:cstheme="majorBidi"/>
          <w:sz w:val="22"/>
          <w:szCs w:val="22"/>
        </w:rPr>
        <w:t>reports, which remain the source of record and are cited throughout.</w:t>
      </w:r>
    </w:p>
    <w:p w14:paraId="0164C0BE" w14:textId="77777777" w:rsidR="0099304C" w:rsidRPr="007813CE" w:rsidRDefault="00000000" w:rsidP="009316EF">
      <w:pPr>
        <w:pStyle w:val="Heading1"/>
        <w:spacing w:after="140"/>
        <w:jc w:val="center"/>
        <w:rPr>
          <w:rFonts w:asciiTheme="majorBidi" w:hAnsiTheme="majorBidi" w:cstheme="majorBidi"/>
          <w:color w:val="auto"/>
        </w:rPr>
      </w:pPr>
      <w:bookmarkStart w:id="4" w:name="_Toc237864568"/>
      <w:r w:rsidRPr="007813CE">
        <w:rPr>
          <w:rFonts w:asciiTheme="majorBidi" w:hAnsiTheme="majorBidi" w:cstheme="majorBidi"/>
          <w:color w:val="auto"/>
        </w:rPr>
        <w:t>2. Phase 1 Summary: Review Current e-Services &amp; Pain Points</w:t>
      </w:r>
      <w:bookmarkEnd w:id="4"/>
    </w:p>
    <w:p w14:paraId="1142DB0B" w14:textId="568CDE20" w:rsidR="0099304C" w:rsidRPr="00733D92" w:rsidRDefault="00000000" w:rsidP="009316EF">
      <w:pPr>
        <w:spacing w:after="160"/>
        <w:ind w:firstLine="720"/>
        <w:jc w:val="both"/>
        <w:rPr>
          <w:rFonts w:asciiTheme="majorBidi" w:hAnsiTheme="majorBidi" w:cstheme="majorBidi"/>
          <w:sz w:val="22"/>
          <w:szCs w:val="22"/>
        </w:rPr>
      </w:pPr>
      <w:r w:rsidRPr="00733D92">
        <w:rPr>
          <w:rFonts w:asciiTheme="majorBidi" w:hAnsiTheme="majorBidi" w:cstheme="majorBidi"/>
          <w:sz w:val="22"/>
          <w:szCs w:val="22"/>
        </w:rPr>
        <w:t>Phase 1 reviewed the existing Sehati application, MyGov application, and Ministry of Health (MOH) website, combined with a patient survey (74 respondents) and a stakeholder survey (14 respondents)</w:t>
      </w:r>
      <w:r w:rsidR="009316EF" w:rsidRPr="00733D92">
        <w:rPr>
          <w:rFonts w:asciiTheme="majorBidi" w:hAnsiTheme="majorBidi" w:cstheme="majorBidi"/>
          <w:sz w:val="22"/>
          <w:szCs w:val="22"/>
        </w:rPr>
        <w:t xml:space="preserve"> with </w:t>
      </w:r>
      <w:r w:rsidRPr="00733D92">
        <w:rPr>
          <w:rFonts w:asciiTheme="majorBidi" w:hAnsiTheme="majorBidi" w:cstheme="majorBidi"/>
          <w:sz w:val="22"/>
          <w:szCs w:val="22"/>
        </w:rPr>
        <w:t>89 respondents in total, achieving a 6.8% margin of error at an 80% confidence level against Bahrain's population.</w:t>
      </w:r>
    </w:p>
    <w:p w14:paraId="4CD9FA4E" w14:textId="77777777" w:rsidR="0099304C" w:rsidRPr="007813CE" w:rsidRDefault="00000000" w:rsidP="007813CE">
      <w:pPr>
        <w:pStyle w:val="Heading2"/>
        <w:rPr>
          <w:rFonts w:asciiTheme="majorBidi" w:hAnsiTheme="majorBidi" w:cstheme="majorBidi"/>
          <w:color w:val="auto"/>
        </w:rPr>
      </w:pPr>
      <w:bookmarkStart w:id="5" w:name="_Toc237864569"/>
      <w:r w:rsidRPr="007813CE">
        <w:rPr>
          <w:rFonts w:asciiTheme="majorBidi" w:hAnsiTheme="majorBidi" w:cstheme="majorBidi"/>
          <w:color w:val="auto"/>
        </w:rPr>
        <w:t>2.1 Key Numbers</w:t>
      </w:r>
      <w:bookmarkEnd w:id="5"/>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5"/>
        <w:gridCol w:w="7655"/>
      </w:tblGrid>
      <w:tr w:rsidR="0099304C" w:rsidRPr="007813CE" w14:paraId="0BF1EC82" w14:textId="77777777" w:rsidTr="00733D92">
        <w:tc>
          <w:tcPr>
            <w:tcW w:w="3145" w:type="dxa"/>
            <w:shd w:val="clear" w:color="auto" w:fill="525252"/>
            <w:tcMar>
              <w:top w:w="80" w:type="dxa"/>
              <w:left w:w="100" w:type="dxa"/>
              <w:bottom w:w="80" w:type="dxa"/>
              <w:right w:w="100" w:type="dxa"/>
            </w:tcMar>
          </w:tcPr>
          <w:p w14:paraId="61646859" w14:textId="77777777" w:rsidR="0099304C" w:rsidRPr="007813CE" w:rsidRDefault="00000000">
            <w:pPr>
              <w:rPr>
                <w:rFonts w:asciiTheme="majorBidi" w:hAnsiTheme="majorBidi" w:cstheme="majorBidi"/>
              </w:rPr>
            </w:pPr>
            <w:r w:rsidRPr="007813CE">
              <w:rPr>
                <w:rFonts w:asciiTheme="majorBidi" w:hAnsiTheme="majorBidi" w:cstheme="majorBidi"/>
                <w:b/>
                <w:bCs/>
                <w:color w:val="FFFFFF"/>
                <w:sz w:val="20"/>
                <w:szCs w:val="20"/>
              </w:rPr>
              <w:t>Metric</w:t>
            </w:r>
          </w:p>
        </w:tc>
        <w:tc>
          <w:tcPr>
            <w:tcW w:w="7655" w:type="dxa"/>
            <w:shd w:val="clear" w:color="auto" w:fill="525252"/>
            <w:tcMar>
              <w:top w:w="80" w:type="dxa"/>
              <w:left w:w="100" w:type="dxa"/>
              <w:bottom w:w="80" w:type="dxa"/>
              <w:right w:w="100" w:type="dxa"/>
            </w:tcMar>
          </w:tcPr>
          <w:p w14:paraId="640416F7" w14:textId="77777777" w:rsidR="0099304C" w:rsidRPr="007813CE" w:rsidRDefault="00000000">
            <w:pPr>
              <w:rPr>
                <w:rFonts w:asciiTheme="majorBidi" w:hAnsiTheme="majorBidi" w:cstheme="majorBidi"/>
              </w:rPr>
            </w:pPr>
            <w:r w:rsidRPr="007813CE">
              <w:rPr>
                <w:rFonts w:asciiTheme="majorBidi" w:hAnsiTheme="majorBidi" w:cstheme="majorBidi"/>
                <w:b/>
                <w:bCs/>
                <w:color w:val="FFFFFF"/>
                <w:sz w:val="20"/>
                <w:szCs w:val="20"/>
              </w:rPr>
              <w:t>Result</w:t>
            </w:r>
          </w:p>
        </w:tc>
      </w:tr>
      <w:tr w:rsidR="0099304C" w:rsidRPr="007813CE" w14:paraId="40256347" w14:textId="77777777" w:rsidTr="00733D92">
        <w:tc>
          <w:tcPr>
            <w:tcW w:w="3145" w:type="dxa"/>
            <w:tcMar>
              <w:top w:w="80" w:type="dxa"/>
              <w:left w:w="100" w:type="dxa"/>
              <w:bottom w:w="80" w:type="dxa"/>
              <w:right w:w="100" w:type="dxa"/>
            </w:tcMar>
          </w:tcPr>
          <w:p w14:paraId="5B0AE47B"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Total respondents</w:t>
            </w:r>
          </w:p>
        </w:tc>
        <w:tc>
          <w:tcPr>
            <w:tcW w:w="7655" w:type="dxa"/>
            <w:tcMar>
              <w:top w:w="80" w:type="dxa"/>
              <w:left w:w="100" w:type="dxa"/>
              <w:bottom w:w="80" w:type="dxa"/>
              <w:right w:w="100" w:type="dxa"/>
            </w:tcMar>
          </w:tcPr>
          <w:p w14:paraId="4BEC37CC"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89 (74 patients + 14 PHC staff/stakeholders)</w:t>
            </w:r>
          </w:p>
        </w:tc>
      </w:tr>
      <w:tr w:rsidR="0099304C" w:rsidRPr="007813CE" w14:paraId="6C03BC69" w14:textId="77777777" w:rsidTr="00733D92">
        <w:tc>
          <w:tcPr>
            <w:tcW w:w="3145" w:type="dxa"/>
            <w:tcMar>
              <w:top w:w="80" w:type="dxa"/>
              <w:left w:w="100" w:type="dxa"/>
              <w:bottom w:w="80" w:type="dxa"/>
              <w:right w:w="100" w:type="dxa"/>
            </w:tcMar>
          </w:tcPr>
          <w:p w14:paraId="755E7049"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Platforms reviewed</w:t>
            </w:r>
          </w:p>
        </w:tc>
        <w:tc>
          <w:tcPr>
            <w:tcW w:w="7655" w:type="dxa"/>
            <w:tcMar>
              <w:top w:w="80" w:type="dxa"/>
              <w:left w:w="100" w:type="dxa"/>
              <w:bottom w:w="80" w:type="dxa"/>
              <w:right w:w="100" w:type="dxa"/>
            </w:tcMar>
          </w:tcPr>
          <w:p w14:paraId="43068406"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Sehati application, MyGov application, MOH website</w:t>
            </w:r>
          </w:p>
        </w:tc>
      </w:tr>
      <w:tr w:rsidR="0099304C" w:rsidRPr="007813CE" w14:paraId="646B7E26" w14:textId="77777777" w:rsidTr="00733D92">
        <w:tc>
          <w:tcPr>
            <w:tcW w:w="3145" w:type="dxa"/>
            <w:tcMar>
              <w:top w:w="80" w:type="dxa"/>
              <w:left w:w="100" w:type="dxa"/>
              <w:bottom w:w="80" w:type="dxa"/>
              <w:right w:w="100" w:type="dxa"/>
            </w:tcMar>
          </w:tcPr>
          <w:p w14:paraId="665FE700"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Most-used service</w:t>
            </w:r>
          </w:p>
        </w:tc>
        <w:tc>
          <w:tcPr>
            <w:tcW w:w="7655" w:type="dxa"/>
            <w:tcMar>
              <w:top w:w="80" w:type="dxa"/>
              <w:left w:w="100" w:type="dxa"/>
              <w:bottom w:w="80" w:type="dxa"/>
              <w:right w:w="100" w:type="dxa"/>
            </w:tcMar>
          </w:tcPr>
          <w:p w14:paraId="082DE9B5" w14:textId="111205A1" w:rsidR="0099304C" w:rsidRPr="00733D92" w:rsidRDefault="00000000">
            <w:pPr>
              <w:rPr>
                <w:rFonts w:asciiTheme="majorBidi" w:hAnsiTheme="majorBidi" w:cstheme="majorBidi"/>
                <w:sz w:val="22"/>
                <w:szCs w:val="22"/>
              </w:rPr>
            </w:pPr>
            <w:r w:rsidRPr="00733D92">
              <w:rPr>
                <w:rFonts w:asciiTheme="majorBidi" w:hAnsiTheme="majorBidi" w:cstheme="majorBidi"/>
                <w:b/>
                <w:bCs/>
                <w:sz w:val="22"/>
                <w:szCs w:val="22"/>
              </w:rPr>
              <w:t>Booking Appointments</w:t>
            </w:r>
            <w:r w:rsidR="009316EF" w:rsidRPr="00733D92">
              <w:rPr>
                <w:rFonts w:asciiTheme="majorBidi" w:hAnsiTheme="majorBidi" w:cstheme="majorBidi"/>
                <w:b/>
                <w:bCs/>
                <w:sz w:val="22"/>
                <w:szCs w:val="22"/>
              </w:rPr>
              <w:t>:</w:t>
            </w:r>
            <w:r w:rsidR="009316EF" w:rsidRPr="00733D92">
              <w:rPr>
                <w:rFonts w:asciiTheme="majorBidi" w:hAnsiTheme="majorBidi" w:cstheme="majorBidi"/>
                <w:sz w:val="22"/>
                <w:szCs w:val="22"/>
              </w:rPr>
              <w:t xml:space="preserve"> </w:t>
            </w:r>
            <w:r w:rsidRPr="00733D92">
              <w:rPr>
                <w:rFonts w:asciiTheme="majorBidi" w:hAnsiTheme="majorBidi" w:cstheme="majorBidi"/>
                <w:sz w:val="22"/>
                <w:szCs w:val="22"/>
              </w:rPr>
              <w:t>91% of patients used it in the past 6–12 months</w:t>
            </w:r>
          </w:p>
        </w:tc>
      </w:tr>
      <w:tr w:rsidR="0099304C" w:rsidRPr="007813CE" w14:paraId="23626CC6" w14:textId="77777777" w:rsidTr="00733D92">
        <w:tc>
          <w:tcPr>
            <w:tcW w:w="3145" w:type="dxa"/>
            <w:tcMar>
              <w:top w:w="80" w:type="dxa"/>
              <w:left w:w="100" w:type="dxa"/>
              <w:bottom w:w="80" w:type="dxa"/>
              <w:right w:w="100" w:type="dxa"/>
            </w:tcMar>
          </w:tcPr>
          <w:p w14:paraId="0AD356E4"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Most-problematic service</w:t>
            </w:r>
          </w:p>
        </w:tc>
        <w:tc>
          <w:tcPr>
            <w:tcW w:w="7655" w:type="dxa"/>
            <w:tcMar>
              <w:top w:w="80" w:type="dxa"/>
              <w:left w:w="100" w:type="dxa"/>
              <w:bottom w:w="80" w:type="dxa"/>
              <w:right w:w="100" w:type="dxa"/>
            </w:tcMar>
          </w:tcPr>
          <w:p w14:paraId="68B92F8F" w14:textId="705ACE75" w:rsidR="0099304C" w:rsidRPr="00733D92" w:rsidRDefault="00000000">
            <w:pPr>
              <w:rPr>
                <w:rFonts w:asciiTheme="majorBidi" w:hAnsiTheme="majorBidi" w:cstheme="majorBidi"/>
                <w:sz w:val="22"/>
                <w:szCs w:val="22"/>
              </w:rPr>
            </w:pPr>
            <w:r w:rsidRPr="00733D92">
              <w:rPr>
                <w:rFonts w:asciiTheme="majorBidi" w:hAnsiTheme="majorBidi" w:cstheme="majorBidi"/>
                <w:b/>
                <w:bCs/>
                <w:sz w:val="22"/>
                <w:szCs w:val="22"/>
              </w:rPr>
              <w:t>Booking Appointments</w:t>
            </w:r>
            <w:r w:rsidR="009316EF" w:rsidRPr="00733D92">
              <w:rPr>
                <w:rFonts w:asciiTheme="majorBidi" w:hAnsiTheme="majorBidi" w:cstheme="majorBidi"/>
                <w:b/>
                <w:bCs/>
                <w:sz w:val="22"/>
                <w:szCs w:val="22"/>
              </w:rPr>
              <w:t>:</w:t>
            </w:r>
            <w:r w:rsidRPr="00733D92">
              <w:rPr>
                <w:rFonts w:asciiTheme="majorBidi" w:hAnsiTheme="majorBidi" w:cstheme="majorBidi"/>
                <w:sz w:val="22"/>
                <w:szCs w:val="22"/>
              </w:rPr>
              <w:t xml:space="preserve"> 65% of patients flagged it as causing problems</w:t>
            </w:r>
          </w:p>
        </w:tc>
      </w:tr>
      <w:tr w:rsidR="0099304C" w:rsidRPr="007813CE" w14:paraId="42100236" w14:textId="77777777" w:rsidTr="00733D92">
        <w:tc>
          <w:tcPr>
            <w:tcW w:w="3145" w:type="dxa"/>
            <w:tcMar>
              <w:top w:w="80" w:type="dxa"/>
              <w:left w:w="100" w:type="dxa"/>
              <w:bottom w:w="80" w:type="dxa"/>
              <w:right w:w="100" w:type="dxa"/>
            </w:tcMar>
          </w:tcPr>
          <w:p w14:paraId="11F3AA05"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Platform ease-of-finding ratings</w:t>
            </w:r>
          </w:p>
        </w:tc>
        <w:tc>
          <w:tcPr>
            <w:tcW w:w="7655" w:type="dxa"/>
            <w:tcMar>
              <w:top w:w="80" w:type="dxa"/>
              <w:left w:w="100" w:type="dxa"/>
              <w:bottom w:w="80" w:type="dxa"/>
              <w:right w:w="100" w:type="dxa"/>
            </w:tcMar>
          </w:tcPr>
          <w:p w14:paraId="4BCE3D3C"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MOH website 3.0/5, MyGov 3.3/5, Sehati 3.5/5 (out of 5)</w:t>
            </w:r>
          </w:p>
        </w:tc>
      </w:tr>
      <w:tr w:rsidR="0099304C" w:rsidRPr="007813CE" w14:paraId="10982B32" w14:textId="77777777" w:rsidTr="00733D92">
        <w:tc>
          <w:tcPr>
            <w:tcW w:w="3145" w:type="dxa"/>
            <w:tcMar>
              <w:top w:w="80" w:type="dxa"/>
              <w:left w:w="100" w:type="dxa"/>
              <w:bottom w:w="80" w:type="dxa"/>
              <w:right w:w="100" w:type="dxa"/>
            </w:tcMar>
          </w:tcPr>
          <w:p w14:paraId="7B319C2B"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Error/outage frequency</w:t>
            </w:r>
          </w:p>
        </w:tc>
        <w:tc>
          <w:tcPr>
            <w:tcW w:w="7655" w:type="dxa"/>
            <w:tcMar>
              <w:top w:w="80" w:type="dxa"/>
              <w:left w:w="100" w:type="dxa"/>
              <w:bottom w:w="80" w:type="dxa"/>
              <w:right w:w="100" w:type="dxa"/>
            </w:tcMar>
          </w:tcPr>
          <w:p w14:paraId="3941138F"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~3.1/5 across all three platforms (5 = rarely encounters errors)</w:t>
            </w:r>
          </w:p>
        </w:tc>
      </w:tr>
      <w:tr w:rsidR="0099304C" w:rsidRPr="007813CE" w14:paraId="77E2EBCF" w14:textId="77777777" w:rsidTr="00733D92">
        <w:tc>
          <w:tcPr>
            <w:tcW w:w="3145" w:type="dxa"/>
            <w:tcMar>
              <w:top w:w="80" w:type="dxa"/>
              <w:left w:w="100" w:type="dxa"/>
              <w:bottom w:w="80" w:type="dxa"/>
              <w:right w:w="100" w:type="dxa"/>
            </w:tcMar>
          </w:tcPr>
          <w:p w14:paraId="38BDD343"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Ranked pain points identified</w:t>
            </w:r>
          </w:p>
        </w:tc>
        <w:tc>
          <w:tcPr>
            <w:tcW w:w="7655" w:type="dxa"/>
            <w:tcMar>
              <w:top w:w="80" w:type="dxa"/>
              <w:left w:w="100" w:type="dxa"/>
              <w:bottom w:w="80" w:type="dxa"/>
              <w:right w:w="100" w:type="dxa"/>
            </w:tcMar>
          </w:tcPr>
          <w:p w14:paraId="655E90B9" w14:textId="77777777" w:rsidR="0099304C" w:rsidRPr="00733D92" w:rsidRDefault="00000000">
            <w:pPr>
              <w:rPr>
                <w:rFonts w:asciiTheme="majorBidi" w:hAnsiTheme="majorBidi" w:cstheme="majorBidi"/>
                <w:sz w:val="22"/>
                <w:szCs w:val="22"/>
              </w:rPr>
            </w:pPr>
            <w:r w:rsidRPr="00733D92">
              <w:rPr>
                <w:rFonts w:asciiTheme="majorBidi" w:hAnsiTheme="majorBidi" w:cstheme="majorBidi"/>
                <w:sz w:val="22"/>
                <w:szCs w:val="22"/>
              </w:rPr>
              <w:t>12, consolidated in the Prioritized Pain Point Summary</w:t>
            </w:r>
          </w:p>
        </w:tc>
      </w:tr>
    </w:tbl>
    <w:p w14:paraId="577D65E6" w14:textId="77777777" w:rsidR="0099304C" w:rsidRPr="007813CE" w:rsidRDefault="00000000">
      <w:pPr>
        <w:pStyle w:val="Heading2"/>
        <w:spacing w:before="280" w:after="140"/>
        <w:rPr>
          <w:rFonts w:asciiTheme="majorBidi" w:hAnsiTheme="majorBidi" w:cstheme="majorBidi"/>
          <w:color w:val="auto"/>
        </w:rPr>
      </w:pPr>
      <w:bookmarkStart w:id="6" w:name="_Toc237864570"/>
      <w:r w:rsidRPr="007813CE">
        <w:rPr>
          <w:rFonts w:asciiTheme="majorBidi" w:hAnsiTheme="majorBidi" w:cstheme="majorBidi"/>
          <w:color w:val="auto"/>
        </w:rPr>
        <w:t>2.2 What We Found</w:t>
      </w:r>
      <w:bookmarkEnd w:id="6"/>
    </w:p>
    <w:p w14:paraId="00BB1295" w14:textId="78D9D7B6"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sz w:val="22"/>
          <w:szCs w:val="22"/>
        </w:rPr>
        <w:t xml:space="preserve">PHC services are fragmented across three disconnected platforms, mixed in with general hospital and prescription-delivery services with no clear </w:t>
      </w:r>
      <w:r w:rsidR="00733D92" w:rsidRPr="00733D92">
        <w:rPr>
          <w:rFonts w:asciiTheme="majorBidi" w:hAnsiTheme="majorBidi" w:cstheme="majorBidi"/>
          <w:sz w:val="22"/>
          <w:szCs w:val="22"/>
        </w:rPr>
        <w:t>distinction,</w:t>
      </w:r>
      <w:r w:rsidRPr="00733D92">
        <w:rPr>
          <w:rFonts w:asciiTheme="majorBidi" w:hAnsiTheme="majorBidi" w:cstheme="majorBidi"/>
          <w:sz w:val="22"/>
          <w:szCs w:val="22"/>
        </w:rPr>
        <w:t xml:space="preserve"> </w:t>
      </w:r>
      <w:r w:rsidR="00733D92" w:rsidRPr="00733D92">
        <w:rPr>
          <w:rFonts w:asciiTheme="majorBidi" w:hAnsiTheme="majorBidi" w:cstheme="majorBidi"/>
          <w:sz w:val="22"/>
          <w:szCs w:val="22"/>
        </w:rPr>
        <w:t xml:space="preserve">which is </w:t>
      </w:r>
      <w:r w:rsidRPr="00733D92">
        <w:rPr>
          <w:rFonts w:asciiTheme="majorBidi" w:hAnsiTheme="majorBidi" w:cstheme="majorBidi"/>
          <w:sz w:val="22"/>
          <w:szCs w:val="22"/>
        </w:rPr>
        <w:t>a systemic finding affecting every service.</w:t>
      </w:r>
    </w:p>
    <w:p w14:paraId="23C4926E" w14:textId="77777777"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b/>
          <w:bCs/>
          <w:sz w:val="22"/>
          <w:szCs w:val="22"/>
        </w:rPr>
        <w:t>Booking Appointments is the single biggest problem:</w:t>
      </w:r>
      <w:r w:rsidRPr="00733D92">
        <w:rPr>
          <w:rFonts w:asciiTheme="majorBidi" w:hAnsiTheme="majorBidi" w:cstheme="majorBidi"/>
          <w:sz w:val="22"/>
          <w:szCs w:val="22"/>
        </w:rPr>
        <w:t xml:space="preserve"> a rigid doctor-first flow, slots shown as unavailable while health centers are not at capacity, and system crashes/timeouts during booking (Ranks 1–3).</w:t>
      </w:r>
    </w:p>
    <w:p w14:paraId="4732578F" w14:textId="77777777"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sz w:val="22"/>
          <w:szCs w:val="22"/>
        </w:rPr>
        <w:t>Five services (Hajj Certificate, Newborn Sehati Card, Fee Exemption Card, Mobile Unit Service, Research Applications) have no post-submission status tracking at all.</w:t>
      </w:r>
    </w:p>
    <w:p w14:paraId="7155E6DF" w14:textId="77777777"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sz w:val="22"/>
          <w:szCs w:val="22"/>
        </w:rPr>
        <w:t>Patients' top accessibility requests were simple/clear navigation (68%), screen-reader compatibility (49%), larger text (47%), and multilingual support (42%).</w:t>
      </w:r>
    </w:p>
    <w:p w14:paraId="0786D9F9" w14:textId="77777777"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sz w:val="22"/>
          <w:szCs w:val="22"/>
        </w:rPr>
        <w:t>42–50% of respondents requested multilingual (Arabic/English) support, with reported issues including untranslated tele-appointment instructions and Arabic text with spelling errors.</w:t>
      </w:r>
    </w:p>
    <w:p w14:paraId="5B64DABB" w14:textId="77777777" w:rsidR="0099304C" w:rsidRPr="007813CE" w:rsidRDefault="00000000">
      <w:pPr>
        <w:pStyle w:val="Heading2"/>
        <w:spacing w:before="280" w:after="140"/>
        <w:rPr>
          <w:rFonts w:asciiTheme="majorBidi" w:hAnsiTheme="majorBidi" w:cstheme="majorBidi"/>
          <w:color w:val="auto"/>
        </w:rPr>
      </w:pPr>
      <w:bookmarkStart w:id="7" w:name="_Toc237864571"/>
      <w:r w:rsidRPr="007813CE">
        <w:rPr>
          <w:rFonts w:asciiTheme="majorBidi" w:hAnsiTheme="majorBidi" w:cstheme="majorBidi"/>
          <w:color w:val="auto"/>
        </w:rPr>
        <w:t>2.3 Top Recommendations (feeding into Phase 2)</w:t>
      </w:r>
      <w:bookmarkEnd w:id="7"/>
    </w:p>
    <w:p w14:paraId="47281764" w14:textId="77777777"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sz w:val="22"/>
          <w:szCs w:val="22"/>
        </w:rPr>
        <w:t>Prioritize Booking Appointments as the highest-impact redesign target.</w:t>
      </w:r>
    </w:p>
    <w:p w14:paraId="681640E6" w14:textId="77777777"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sz w:val="22"/>
          <w:szCs w:val="22"/>
        </w:rPr>
        <w:t>Consolidate all PHC services into a single dedicated platform (Naraak's core value proposition).</w:t>
      </w:r>
    </w:p>
    <w:p w14:paraId="38C4B523" w14:textId="34F9A730"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b/>
          <w:bCs/>
          <w:sz w:val="22"/>
          <w:szCs w:val="22"/>
        </w:rPr>
        <w:t>Build a patient-first information architecture:</w:t>
      </w:r>
      <w:r w:rsidRPr="00733D92">
        <w:rPr>
          <w:rFonts w:asciiTheme="majorBidi" w:hAnsiTheme="majorBidi" w:cstheme="majorBidi"/>
          <w:sz w:val="22"/>
          <w:szCs w:val="22"/>
        </w:rPr>
        <w:t xml:space="preserve"> card-based layout, </w:t>
      </w:r>
      <w:r w:rsidR="00733D92" w:rsidRPr="00733D92">
        <w:rPr>
          <w:rFonts w:asciiTheme="majorBidi" w:hAnsiTheme="majorBidi" w:cstheme="majorBidi"/>
          <w:sz w:val="22"/>
          <w:szCs w:val="22"/>
        </w:rPr>
        <w:t>frequently used</w:t>
      </w:r>
      <w:r w:rsidRPr="00733D92">
        <w:rPr>
          <w:rFonts w:asciiTheme="majorBidi" w:hAnsiTheme="majorBidi" w:cstheme="majorBidi"/>
          <w:sz w:val="22"/>
          <w:szCs w:val="22"/>
        </w:rPr>
        <w:t xml:space="preserve"> services first, max 4 top-level categories, 2-tap depth.</w:t>
      </w:r>
    </w:p>
    <w:p w14:paraId="6D65C3AC" w14:textId="77777777"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sz w:val="22"/>
          <w:szCs w:val="22"/>
        </w:rPr>
        <w:t>Invest in reliability (3-second response target, 99.5% availability) before adding new features.</w:t>
      </w:r>
    </w:p>
    <w:p w14:paraId="3B0B6B71" w14:textId="58E26897" w:rsidR="0099304C" w:rsidRPr="00733D92" w:rsidRDefault="00000000" w:rsidP="00733D92">
      <w:pPr>
        <w:pStyle w:val="ListParagraph"/>
        <w:numPr>
          <w:ilvl w:val="0"/>
          <w:numId w:val="1"/>
        </w:numPr>
        <w:spacing w:after="80"/>
        <w:jc w:val="both"/>
        <w:rPr>
          <w:rFonts w:asciiTheme="majorBidi" w:hAnsiTheme="majorBidi" w:cstheme="majorBidi"/>
          <w:sz w:val="22"/>
          <w:szCs w:val="22"/>
        </w:rPr>
      </w:pPr>
      <w:r w:rsidRPr="00733D92">
        <w:rPr>
          <w:rFonts w:asciiTheme="majorBidi" w:hAnsiTheme="majorBidi" w:cstheme="majorBidi"/>
          <w:sz w:val="22"/>
          <w:szCs w:val="22"/>
        </w:rPr>
        <w:t>Add status tracking across all request-based services, and support full Arabic/English with proper RTL layout.</w:t>
      </w:r>
    </w:p>
    <w:p w14:paraId="4025AFFB" w14:textId="77777777" w:rsidR="0099304C" w:rsidRPr="007813CE" w:rsidRDefault="00000000" w:rsidP="00733D92">
      <w:pPr>
        <w:pStyle w:val="Heading1"/>
        <w:spacing w:after="140"/>
        <w:jc w:val="center"/>
        <w:rPr>
          <w:rFonts w:asciiTheme="majorBidi" w:hAnsiTheme="majorBidi" w:cstheme="majorBidi"/>
          <w:color w:val="auto"/>
        </w:rPr>
      </w:pPr>
      <w:bookmarkStart w:id="8" w:name="_Toc237864572"/>
      <w:r w:rsidRPr="007813CE">
        <w:rPr>
          <w:rFonts w:asciiTheme="majorBidi" w:hAnsiTheme="majorBidi" w:cstheme="majorBidi"/>
          <w:color w:val="auto"/>
        </w:rPr>
        <w:lastRenderedPageBreak/>
        <w:t>3. Phase 2 Summary: Service Priorities, Target Users &amp; Journeys</w:t>
      </w:r>
      <w:bookmarkEnd w:id="8"/>
    </w:p>
    <w:p w14:paraId="00DD1989" w14:textId="6F023AD5" w:rsidR="0099304C" w:rsidRPr="00733D92" w:rsidRDefault="00000000" w:rsidP="00733D92">
      <w:pPr>
        <w:spacing w:after="160"/>
        <w:ind w:firstLine="720"/>
        <w:jc w:val="both"/>
        <w:rPr>
          <w:rFonts w:asciiTheme="majorBidi" w:hAnsiTheme="majorBidi" w:cstheme="majorBidi"/>
          <w:sz w:val="22"/>
          <w:szCs w:val="22"/>
        </w:rPr>
      </w:pPr>
      <w:r w:rsidRPr="00733D92">
        <w:rPr>
          <w:rFonts w:asciiTheme="majorBidi" w:hAnsiTheme="majorBidi" w:cstheme="majorBidi"/>
          <w:sz w:val="22"/>
          <w:szCs w:val="22"/>
        </w:rPr>
        <w:t>Phase 2 translated the Phase 1 findings into direction</w:t>
      </w:r>
      <w:r w:rsidR="00733D92" w:rsidRPr="00733D92">
        <w:rPr>
          <w:rFonts w:asciiTheme="majorBidi" w:hAnsiTheme="majorBidi" w:cstheme="majorBidi"/>
          <w:sz w:val="22"/>
          <w:szCs w:val="22"/>
        </w:rPr>
        <w:t xml:space="preserve">, </w:t>
      </w:r>
      <w:r w:rsidRPr="00733D92">
        <w:rPr>
          <w:rFonts w:asciiTheme="majorBidi" w:hAnsiTheme="majorBidi" w:cstheme="majorBidi"/>
          <w:sz w:val="22"/>
          <w:szCs w:val="22"/>
        </w:rPr>
        <w:t>which services to prioritize, who the platform is being designed for, and what the improved (TO-BE) experience should look like.</w:t>
      </w:r>
    </w:p>
    <w:p w14:paraId="3D295F15" w14:textId="77777777" w:rsidR="0099304C" w:rsidRPr="007813CE" w:rsidRDefault="00000000">
      <w:pPr>
        <w:pStyle w:val="Heading2"/>
        <w:spacing w:before="280" w:after="140"/>
        <w:rPr>
          <w:rFonts w:asciiTheme="majorBidi" w:hAnsiTheme="majorBidi" w:cstheme="majorBidi"/>
          <w:color w:val="auto"/>
        </w:rPr>
      </w:pPr>
      <w:bookmarkStart w:id="9" w:name="_Toc237864573"/>
      <w:r w:rsidRPr="007813CE">
        <w:rPr>
          <w:rFonts w:asciiTheme="majorBidi" w:hAnsiTheme="majorBidi" w:cstheme="majorBidi"/>
          <w:color w:val="auto"/>
        </w:rPr>
        <w:t>3.1 Key Numbers</w:t>
      </w:r>
      <w:bookmarkEnd w:id="9"/>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7745"/>
      </w:tblGrid>
      <w:tr w:rsidR="0099304C" w:rsidRPr="007813CE" w14:paraId="7557D930" w14:textId="77777777" w:rsidTr="00733D92">
        <w:tc>
          <w:tcPr>
            <w:tcW w:w="3055" w:type="dxa"/>
            <w:shd w:val="clear" w:color="auto" w:fill="525252"/>
            <w:tcMar>
              <w:top w:w="80" w:type="dxa"/>
              <w:left w:w="100" w:type="dxa"/>
              <w:bottom w:w="80" w:type="dxa"/>
              <w:right w:w="100" w:type="dxa"/>
            </w:tcMar>
          </w:tcPr>
          <w:p w14:paraId="773178F3" w14:textId="77777777" w:rsidR="0099304C" w:rsidRPr="00733D92" w:rsidRDefault="00000000">
            <w:pPr>
              <w:rPr>
                <w:rFonts w:asciiTheme="majorBidi" w:hAnsiTheme="majorBidi" w:cstheme="majorBidi"/>
                <w:sz w:val="22"/>
                <w:szCs w:val="22"/>
              </w:rPr>
            </w:pPr>
            <w:r w:rsidRPr="00733D92">
              <w:rPr>
                <w:rFonts w:asciiTheme="majorBidi" w:hAnsiTheme="majorBidi" w:cstheme="majorBidi"/>
                <w:b/>
                <w:bCs/>
                <w:color w:val="FFFFFF"/>
                <w:sz w:val="22"/>
                <w:szCs w:val="22"/>
              </w:rPr>
              <w:t>Metric</w:t>
            </w:r>
          </w:p>
        </w:tc>
        <w:tc>
          <w:tcPr>
            <w:tcW w:w="7745" w:type="dxa"/>
            <w:shd w:val="clear" w:color="auto" w:fill="525252"/>
            <w:tcMar>
              <w:top w:w="80" w:type="dxa"/>
              <w:left w:w="100" w:type="dxa"/>
              <w:bottom w:w="80" w:type="dxa"/>
              <w:right w:w="100" w:type="dxa"/>
            </w:tcMar>
          </w:tcPr>
          <w:p w14:paraId="3FFA0328" w14:textId="77777777" w:rsidR="0099304C" w:rsidRPr="00733D92" w:rsidRDefault="00000000">
            <w:pPr>
              <w:rPr>
                <w:rFonts w:asciiTheme="majorBidi" w:hAnsiTheme="majorBidi" w:cstheme="majorBidi"/>
                <w:sz w:val="22"/>
                <w:szCs w:val="22"/>
              </w:rPr>
            </w:pPr>
            <w:r w:rsidRPr="00733D92">
              <w:rPr>
                <w:rFonts w:asciiTheme="majorBidi" w:hAnsiTheme="majorBidi" w:cstheme="majorBidi"/>
                <w:b/>
                <w:bCs/>
                <w:color w:val="FFFFFF"/>
                <w:sz w:val="22"/>
                <w:szCs w:val="22"/>
              </w:rPr>
              <w:t>Result</w:t>
            </w:r>
          </w:p>
        </w:tc>
      </w:tr>
      <w:tr w:rsidR="0099304C" w:rsidRPr="007813CE" w14:paraId="42FD242E" w14:textId="77777777" w:rsidTr="00733D92">
        <w:tc>
          <w:tcPr>
            <w:tcW w:w="3055" w:type="dxa"/>
            <w:tcMar>
              <w:top w:w="80" w:type="dxa"/>
              <w:left w:w="100" w:type="dxa"/>
              <w:bottom w:w="80" w:type="dxa"/>
              <w:right w:w="100" w:type="dxa"/>
            </w:tcMar>
          </w:tcPr>
          <w:p w14:paraId="46340777" w14:textId="7777777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Services scored &amp; redesigned</w:t>
            </w:r>
          </w:p>
        </w:tc>
        <w:tc>
          <w:tcPr>
            <w:tcW w:w="7745" w:type="dxa"/>
            <w:tcMar>
              <w:top w:w="80" w:type="dxa"/>
              <w:left w:w="100" w:type="dxa"/>
              <w:bottom w:w="80" w:type="dxa"/>
              <w:right w:w="100" w:type="dxa"/>
            </w:tcMar>
          </w:tcPr>
          <w:p w14:paraId="550F31FA" w14:textId="6A05BAA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12 of 12</w:t>
            </w:r>
            <w:r w:rsidR="00733D92">
              <w:rPr>
                <w:rFonts w:asciiTheme="majorBidi" w:hAnsiTheme="majorBidi" w:cstheme="majorBidi"/>
                <w:sz w:val="22"/>
                <w:szCs w:val="22"/>
              </w:rPr>
              <w:t xml:space="preserve">, </w:t>
            </w:r>
            <w:r w:rsidRPr="00733D92">
              <w:rPr>
                <w:rFonts w:asciiTheme="majorBidi" w:hAnsiTheme="majorBidi" w:cstheme="majorBidi"/>
                <w:sz w:val="22"/>
                <w:szCs w:val="22"/>
              </w:rPr>
              <w:t>every service is redesigned; priority only affects design depth</w:t>
            </w:r>
          </w:p>
        </w:tc>
      </w:tr>
      <w:tr w:rsidR="0099304C" w:rsidRPr="007813CE" w14:paraId="6185198A" w14:textId="77777777" w:rsidTr="00733D92">
        <w:tc>
          <w:tcPr>
            <w:tcW w:w="3055" w:type="dxa"/>
            <w:tcMar>
              <w:top w:w="80" w:type="dxa"/>
              <w:left w:w="100" w:type="dxa"/>
              <w:bottom w:w="80" w:type="dxa"/>
              <w:right w:w="100" w:type="dxa"/>
            </w:tcMar>
          </w:tcPr>
          <w:p w14:paraId="0461C2D2" w14:textId="7777777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Higher Priority services</w:t>
            </w:r>
          </w:p>
        </w:tc>
        <w:tc>
          <w:tcPr>
            <w:tcW w:w="7745" w:type="dxa"/>
            <w:tcMar>
              <w:top w:w="80" w:type="dxa"/>
              <w:left w:w="100" w:type="dxa"/>
              <w:bottom w:w="80" w:type="dxa"/>
              <w:right w:w="100" w:type="dxa"/>
            </w:tcMar>
          </w:tcPr>
          <w:p w14:paraId="357B980E" w14:textId="53662B91"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 xml:space="preserve">6: </w:t>
            </w:r>
            <w:r w:rsidR="00342A20" w:rsidRPr="00342A20">
              <w:rPr>
                <w:rFonts w:asciiTheme="majorBidi" w:hAnsiTheme="majorBidi" w:cstheme="majorBidi"/>
                <w:sz w:val="22"/>
                <w:szCs w:val="22"/>
              </w:rPr>
              <w:t>Booking appointments</w:t>
            </w:r>
            <w:r w:rsidRPr="00733D92">
              <w:rPr>
                <w:rFonts w:asciiTheme="majorBidi" w:hAnsiTheme="majorBidi" w:cstheme="majorBidi"/>
                <w:sz w:val="22"/>
                <w:szCs w:val="22"/>
              </w:rPr>
              <w:t xml:space="preserve">, </w:t>
            </w:r>
            <w:r w:rsidR="00342A20" w:rsidRPr="00342A20">
              <w:rPr>
                <w:rFonts w:asciiTheme="majorBidi" w:hAnsiTheme="majorBidi" w:cstheme="majorBidi"/>
                <w:sz w:val="22"/>
                <w:szCs w:val="22"/>
              </w:rPr>
              <w:t>Vaccination records and certificate</w:t>
            </w:r>
            <w:r w:rsidR="00342A20">
              <w:rPr>
                <w:rFonts w:asciiTheme="majorBidi" w:hAnsiTheme="majorBidi" w:cstheme="majorBidi"/>
                <w:sz w:val="22"/>
                <w:szCs w:val="22"/>
              </w:rPr>
              <w:t xml:space="preserve">, </w:t>
            </w:r>
            <w:r w:rsidR="00342A20" w:rsidRPr="00342A20">
              <w:rPr>
                <w:rFonts w:asciiTheme="majorBidi" w:hAnsiTheme="majorBidi" w:cstheme="majorBidi"/>
                <w:sz w:val="22"/>
                <w:szCs w:val="22"/>
              </w:rPr>
              <w:t>Medical reports and certificates</w:t>
            </w:r>
            <w:r w:rsidRPr="00733D92">
              <w:rPr>
                <w:rFonts w:asciiTheme="majorBidi" w:hAnsiTheme="majorBidi" w:cstheme="majorBidi"/>
                <w:sz w:val="22"/>
                <w:szCs w:val="22"/>
              </w:rPr>
              <w:t xml:space="preserve">, </w:t>
            </w:r>
            <w:r w:rsidR="00342A20" w:rsidRPr="00342A20">
              <w:rPr>
                <w:rFonts w:asciiTheme="majorBidi" w:hAnsiTheme="majorBidi" w:cstheme="majorBidi"/>
                <w:sz w:val="22"/>
                <w:szCs w:val="22"/>
              </w:rPr>
              <w:t>Update residential address</w:t>
            </w:r>
            <w:r w:rsidRPr="00733D92">
              <w:rPr>
                <w:rFonts w:asciiTheme="majorBidi" w:hAnsiTheme="majorBidi" w:cstheme="majorBidi"/>
                <w:sz w:val="22"/>
                <w:szCs w:val="22"/>
              </w:rPr>
              <w:t xml:space="preserve">, </w:t>
            </w:r>
            <w:r w:rsidR="00342A20" w:rsidRPr="00342A20">
              <w:rPr>
                <w:rFonts w:asciiTheme="majorBidi" w:hAnsiTheme="majorBidi" w:cstheme="majorBidi"/>
                <w:sz w:val="22"/>
                <w:szCs w:val="22"/>
              </w:rPr>
              <w:t>Requests to change the family doctor</w:t>
            </w:r>
            <w:r w:rsidRPr="00733D92">
              <w:rPr>
                <w:rFonts w:asciiTheme="majorBidi" w:hAnsiTheme="majorBidi" w:cstheme="majorBidi"/>
                <w:sz w:val="22"/>
                <w:szCs w:val="22"/>
              </w:rPr>
              <w:t xml:space="preserve">, </w:t>
            </w:r>
            <w:r w:rsidR="00342A20" w:rsidRPr="00342A20">
              <w:rPr>
                <w:rFonts w:asciiTheme="majorBidi" w:hAnsiTheme="majorBidi" w:cstheme="majorBidi"/>
                <w:sz w:val="22"/>
                <w:szCs w:val="22"/>
              </w:rPr>
              <w:t>Tele-appointment instructions</w:t>
            </w:r>
            <w:r w:rsidR="00342A20">
              <w:rPr>
                <w:rFonts w:asciiTheme="majorBidi" w:hAnsiTheme="majorBidi" w:cstheme="majorBidi"/>
                <w:sz w:val="22"/>
                <w:szCs w:val="22"/>
              </w:rPr>
              <w:t>.</w:t>
            </w:r>
          </w:p>
        </w:tc>
      </w:tr>
      <w:tr w:rsidR="0099304C" w:rsidRPr="007813CE" w14:paraId="477E8B30" w14:textId="77777777" w:rsidTr="00733D92">
        <w:tc>
          <w:tcPr>
            <w:tcW w:w="3055" w:type="dxa"/>
            <w:tcMar>
              <w:top w:w="80" w:type="dxa"/>
              <w:left w:w="100" w:type="dxa"/>
              <w:bottom w:w="80" w:type="dxa"/>
              <w:right w:w="100" w:type="dxa"/>
            </w:tcMar>
          </w:tcPr>
          <w:p w14:paraId="4A31B5C6" w14:textId="7777777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Standard Priority services</w:t>
            </w:r>
          </w:p>
        </w:tc>
        <w:tc>
          <w:tcPr>
            <w:tcW w:w="7745" w:type="dxa"/>
            <w:tcMar>
              <w:top w:w="80" w:type="dxa"/>
              <w:left w:w="100" w:type="dxa"/>
              <w:bottom w:w="80" w:type="dxa"/>
              <w:right w:w="100" w:type="dxa"/>
            </w:tcMar>
          </w:tcPr>
          <w:p w14:paraId="70174352" w14:textId="2C72BEF4"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 xml:space="preserve">6: </w:t>
            </w:r>
            <w:r w:rsidR="00342A20" w:rsidRPr="00342A20">
              <w:rPr>
                <w:rFonts w:asciiTheme="majorBidi" w:hAnsiTheme="majorBidi" w:cstheme="majorBidi"/>
                <w:sz w:val="22"/>
                <w:szCs w:val="22"/>
              </w:rPr>
              <w:t>Sehati Card request for newborns</w:t>
            </w:r>
            <w:r w:rsidRPr="00733D92">
              <w:rPr>
                <w:rFonts w:asciiTheme="majorBidi" w:hAnsiTheme="majorBidi" w:cstheme="majorBidi"/>
                <w:sz w:val="22"/>
                <w:szCs w:val="22"/>
              </w:rPr>
              <w:t xml:space="preserve">, </w:t>
            </w:r>
            <w:r w:rsidR="00342A20" w:rsidRPr="00342A20">
              <w:rPr>
                <w:rFonts w:asciiTheme="majorBidi" w:hAnsiTheme="majorBidi" w:cstheme="majorBidi"/>
                <w:sz w:val="22"/>
                <w:szCs w:val="22"/>
              </w:rPr>
              <w:t>Electronic Hajj certificate</w:t>
            </w:r>
            <w:r w:rsidRPr="00733D92">
              <w:rPr>
                <w:rFonts w:asciiTheme="majorBidi" w:hAnsiTheme="majorBidi" w:cstheme="majorBidi"/>
                <w:sz w:val="22"/>
                <w:szCs w:val="22"/>
              </w:rPr>
              <w:t xml:space="preserve">, </w:t>
            </w:r>
            <w:r w:rsidR="00342A20" w:rsidRPr="00342A20">
              <w:rPr>
                <w:rFonts w:asciiTheme="majorBidi" w:hAnsiTheme="majorBidi" w:cstheme="majorBidi"/>
                <w:sz w:val="22"/>
                <w:szCs w:val="22"/>
              </w:rPr>
              <w:t>Health fee exemption card issuance</w:t>
            </w:r>
            <w:r w:rsidRPr="00733D92">
              <w:rPr>
                <w:rFonts w:asciiTheme="majorBidi" w:hAnsiTheme="majorBidi" w:cstheme="majorBidi"/>
                <w:sz w:val="22"/>
                <w:szCs w:val="22"/>
              </w:rPr>
              <w:t xml:space="preserve">, </w:t>
            </w:r>
            <w:r w:rsidR="00342A20" w:rsidRPr="00342A20">
              <w:rPr>
                <w:rFonts w:asciiTheme="majorBidi" w:hAnsiTheme="majorBidi" w:cstheme="majorBidi"/>
                <w:sz w:val="22"/>
                <w:szCs w:val="22"/>
              </w:rPr>
              <w:t>Primary healthcare research applications</w:t>
            </w:r>
            <w:r w:rsidRPr="00733D92">
              <w:rPr>
                <w:rFonts w:asciiTheme="majorBidi" w:hAnsiTheme="majorBidi" w:cstheme="majorBidi"/>
                <w:sz w:val="22"/>
                <w:szCs w:val="22"/>
              </w:rPr>
              <w:t xml:space="preserve">, </w:t>
            </w:r>
            <w:r w:rsidR="00342A20" w:rsidRPr="00342A20">
              <w:rPr>
                <w:rFonts w:asciiTheme="majorBidi" w:hAnsiTheme="majorBidi" w:cstheme="majorBidi"/>
                <w:sz w:val="22"/>
                <w:szCs w:val="22"/>
              </w:rPr>
              <w:t>Request mobile unit service</w:t>
            </w:r>
            <w:r w:rsidRPr="00733D92">
              <w:rPr>
                <w:rFonts w:asciiTheme="majorBidi" w:hAnsiTheme="majorBidi" w:cstheme="majorBidi"/>
                <w:sz w:val="22"/>
                <w:szCs w:val="22"/>
              </w:rPr>
              <w:t xml:space="preserve">, </w:t>
            </w:r>
            <w:r w:rsidR="00342A20" w:rsidRPr="00342A20">
              <w:rPr>
                <w:rFonts w:asciiTheme="majorBidi" w:hAnsiTheme="majorBidi" w:cstheme="majorBidi"/>
                <w:sz w:val="22"/>
                <w:szCs w:val="22"/>
              </w:rPr>
              <w:t>Mammogram appointment requests</w:t>
            </w:r>
            <w:r w:rsidR="00342A20">
              <w:rPr>
                <w:rFonts w:asciiTheme="majorBidi" w:hAnsiTheme="majorBidi" w:cstheme="majorBidi"/>
                <w:sz w:val="22"/>
                <w:szCs w:val="22"/>
              </w:rPr>
              <w:t>.</w:t>
            </w:r>
          </w:p>
        </w:tc>
      </w:tr>
      <w:tr w:rsidR="0099304C" w:rsidRPr="007813CE" w14:paraId="0307A58F" w14:textId="77777777" w:rsidTr="00733D92">
        <w:tc>
          <w:tcPr>
            <w:tcW w:w="3055" w:type="dxa"/>
            <w:tcMar>
              <w:top w:w="80" w:type="dxa"/>
              <w:left w:w="100" w:type="dxa"/>
              <w:bottom w:w="80" w:type="dxa"/>
              <w:right w:w="100" w:type="dxa"/>
            </w:tcMar>
          </w:tcPr>
          <w:p w14:paraId="5CAE8794" w14:textId="7777777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Target user segments / personas</w:t>
            </w:r>
          </w:p>
        </w:tc>
        <w:tc>
          <w:tcPr>
            <w:tcW w:w="7745" w:type="dxa"/>
            <w:tcMar>
              <w:top w:w="80" w:type="dxa"/>
              <w:left w:w="100" w:type="dxa"/>
              <w:bottom w:w="80" w:type="dxa"/>
              <w:right w:w="100" w:type="dxa"/>
            </w:tcMar>
          </w:tcPr>
          <w:p w14:paraId="2E941C1F" w14:textId="7777777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4, built directly from Phase 1 survey demographics and open-ended responses</w:t>
            </w:r>
          </w:p>
        </w:tc>
      </w:tr>
      <w:tr w:rsidR="0099304C" w:rsidRPr="007813CE" w14:paraId="2D5ECB1C" w14:textId="77777777" w:rsidTr="00733D92">
        <w:tc>
          <w:tcPr>
            <w:tcW w:w="3055" w:type="dxa"/>
            <w:tcMar>
              <w:top w:w="80" w:type="dxa"/>
              <w:left w:w="100" w:type="dxa"/>
              <w:bottom w:w="80" w:type="dxa"/>
              <w:right w:w="100" w:type="dxa"/>
            </w:tcMar>
          </w:tcPr>
          <w:p w14:paraId="57671FB0" w14:textId="7777777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TO-BE journey maps</w:t>
            </w:r>
          </w:p>
        </w:tc>
        <w:tc>
          <w:tcPr>
            <w:tcW w:w="7745" w:type="dxa"/>
            <w:tcMar>
              <w:top w:w="80" w:type="dxa"/>
              <w:left w:w="100" w:type="dxa"/>
              <w:bottom w:w="80" w:type="dxa"/>
              <w:right w:w="100" w:type="dxa"/>
            </w:tcMar>
          </w:tcPr>
          <w:p w14:paraId="2A377A62" w14:textId="7777777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12, one per service, each tied to the Phase 1 pain point(s) it resolves</w:t>
            </w:r>
          </w:p>
        </w:tc>
      </w:tr>
      <w:tr w:rsidR="0099304C" w:rsidRPr="007813CE" w14:paraId="2F9E809B" w14:textId="77777777" w:rsidTr="00733D92">
        <w:tc>
          <w:tcPr>
            <w:tcW w:w="3055" w:type="dxa"/>
            <w:tcMar>
              <w:top w:w="80" w:type="dxa"/>
              <w:left w:w="100" w:type="dxa"/>
              <w:bottom w:w="80" w:type="dxa"/>
              <w:right w:w="100" w:type="dxa"/>
            </w:tcMar>
          </w:tcPr>
          <w:p w14:paraId="28A2ABEB" w14:textId="7777777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Phase 1 pain points traced</w:t>
            </w:r>
          </w:p>
        </w:tc>
        <w:tc>
          <w:tcPr>
            <w:tcW w:w="7745" w:type="dxa"/>
            <w:tcMar>
              <w:top w:w="80" w:type="dxa"/>
              <w:left w:w="100" w:type="dxa"/>
              <w:bottom w:w="80" w:type="dxa"/>
              <w:right w:w="100" w:type="dxa"/>
            </w:tcMar>
          </w:tcPr>
          <w:p w14:paraId="03AA1970" w14:textId="77777777" w:rsidR="0099304C" w:rsidRPr="00733D92" w:rsidRDefault="00000000" w:rsidP="00733D92">
            <w:pPr>
              <w:rPr>
                <w:rFonts w:asciiTheme="majorBidi" w:hAnsiTheme="majorBidi" w:cstheme="majorBidi"/>
                <w:sz w:val="22"/>
                <w:szCs w:val="22"/>
              </w:rPr>
            </w:pPr>
            <w:r w:rsidRPr="00733D92">
              <w:rPr>
                <w:rFonts w:asciiTheme="majorBidi" w:hAnsiTheme="majorBidi" w:cstheme="majorBidi"/>
                <w:sz w:val="22"/>
                <w:szCs w:val="22"/>
              </w:rPr>
              <w:t>12 of 12, each mapped to a specific journey stage and requirement</w:t>
            </w:r>
          </w:p>
        </w:tc>
      </w:tr>
    </w:tbl>
    <w:p w14:paraId="6EB88682" w14:textId="77777777" w:rsidR="0099304C" w:rsidRPr="007813CE" w:rsidRDefault="00000000">
      <w:pPr>
        <w:pStyle w:val="Heading2"/>
        <w:spacing w:before="280" w:after="140"/>
        <w:rPr>
          <w:rFonts w:asciiTheme="majorBidi" w:hAnsiTheme="majorBidi" w:cstheme="majorBidi"/>
          <w:color w:val="auto"/>
        </w:rPr>
      </w:pPr>
      <w:bookmarkStart w:id="10" w:name="_Toc237864574"/>
      <w:r w:rsidRPr="007813CE">
        <w:rPr>
          <w:rFonts w:asciiTheme="majorBidi" w:hAnsiTheme="majorBidi" w:cstheme="majorBidi"/>
          <w:color w:val="auto"/>
        </w:rPr>
        <w:t>3.2 The Four Personas</w:t>
      </w:r>
      <w:bookmarkEnd w:id="10"/>
    </w:p>
    <w:p w14:paraId="380D1F04" w14:textId="4D3AE139" w:rsidR="0099304C" w:rsidRPr="009334C4" w:rsidRDefault="00000000" w:rsidP="00E46962">
      <w:pPr>
        <w:pStyle w:val="ListParagraph"/>
        <w:numPr>
          <w:ilvl w:val="0"/>
          <w:numId w:val="1"/>
        </w:numPr>
        <w:spacing w:after="80"/>
        <w:jc w:val="both"/>
        <w:rPr>
          <w:rFonts w:asciiTheme="majorBidi" w:hAnsiTheme="majorBidi" w:cstheme="majorBidi"/>
          <w:sz w:val="22"/>
          <w:szCs w:val="22"/>
        </w:rPr>
      </w:pPr>
      <w:r w:rsidRPr="009334C4">
        <w:rPr>
          <w:rFonts w:asciiTheme="majorBidi" w:hAnsiTheme="majorBidi" w:cstheme="majorBidi"/>
          <w:b/>
          <w:bCs/>
          <w:sz w:val="22"/>
          <w:szCs w:val="22"/>
        </w:rPr>
        <w:t>Ahmed Al-Sayed</w:t>
      </w:r>
      <w:r w:rsidR="00203424" w:rsidRPr="009334C4">
        <w:rPr>
          <w:rFonts w:asciiTheme="majorBidi" w:hAnsiTheme="majorBidi" w:cstheme="majorBidi"/>
          <w:b/>
          <w:bCs/>
          <w:sz w:val="22"/>
          <w:szCs w:val="22"/>
        </w:rPr>
        <w:t>:</w:t>
      </w:r>
      <w:r w:rsidR="00203424" w:rsidRPr="009334C4">
        <w:rPr>
          <w:rFonts w:asciiTheme="majorBidi" w:hAnsiTheme="majorBidi" w:cstheme="majorBidi"/>
          <w:sz w:val="22"/>
          <w:szCs w:val="22"/>
        </w:rPr>
        <w:t xml:space="preserve"> </w:t>
      </w:r>
      <w:r w:rsidRPr="009334C4">
        <w:rPr>
          <w:rFonts w:asciiTheme="majorBidi" w:hAnsiTheme="majorBidi" w:cstheme="majorBidi"/>
          <w:sz w:val="22"/>
          <w:szCs w:val="22"/>
        </w:rPr>
        <w:t>Digitally Confident, Frequent User (18–30, high digital literacy). Wants fast, reliable self-service booking.</w:t>
      </w:r>
    </w:p>
    <w:p w14:paraId="6A6BA49B" w14:textId="17355C7B" w:rsidR="0099304C" w:rsidRPr="009334C4" w:rsidRDefault="00000000" w:rsidP="00E46962">
      <w:pPr>
        <w:pStyle w:val="ListParagraph"/>
        <w:numPr>
          <w:ilvl w:val="0"/>
          <w:numId w:val="1"/>
        </w:numPr>
        <w:spacing w:after="80"/>
        <w:jc w:val="both"/>
        <w:rPr>
          <w:rFonts w:asciiTheme="majorBidi" w:hAnsiTheme="majorBidi" w:cstheme="majorBidi"/>
          <w:sz w:val="22"/>
          <w:szCs w:val="22"/>
        </w:rPr>
      </w:pPr>
      <w:r w:rsidRPr="009334C4">
        <w:rPr>
          <w:rFonts w:asciiTheme="majorBidi" w:hAnsiTheme="majorBidi" w:cstheme="majorBidi"/>
          <w:b/>
          <w:bCs/>
          <w:sz w:val="22"/>
          <w:szCs w:val="22"/>
        </w:rPr>
        <w:t>Hessa Al-Doseri</w:t>
      </w:r>
      <w:r w:rsidR="00203424" w:rsidRPr="009334C4">
        <w:rPr>
          <w:rFonts w:asciiTheme="majorBidi" w:hAnsiTheme="majorBidi" w:cstheme="majorBidi"/>
          <w:b/>
          <w:bCs/>
          <w:sz w:val="22"/>
          <w:szCs w:val="22"/>
        </w:rPr>
        <w:t>:</w:t>
      </w:r>
      <w:r w:rsidR="00203424" w:rsidRPr="009334C4">
        <w:rPr>
          <w:rFonts w:asciiTheme="majorBidi" w:hAnsiTheme="majorBidi" w:cstheme="majorBidi"/>
          <w:sz w:val="22"/>
          <w:szCs w:val="22"/>
        </w:rPr>
        <w:t xml:space="preserve"> </w:t>
      </w:r>
      <w:r w:rsidRPr="009334C4">
        <w:rPr>
          <w:rFonts w:asciiTheme="majorBidi" w:hAnsiTheme="majorBidi" w:cstheme="majorBidi"/>
          <w:sz w:val="22"/>
          <w:szCs w:val="22"/>
        </w:rPr>
        <w:t>Elderly / Low Digital Literacy User (60+, low digital literacy). Needs large tap targets, simple language, screen-reader support.</w:t>
      </w:r>
    </w:p>
    <w:p w14:paraId="3E96CB70" w14:textId="002FDEDA" w:rsidR="0099304C" w:rsidRPr="009334C4" w:rsidRDefault="00000000" w:rsidP="00E46962">
      <w:pPr>
        <w:pStyle w:val="ListParagraph"/>
        <w:numPr>
          <w:ilvl w:val="0"/>
          <w:numId w:val="1"/>
        </w:numPr>
        <w:spacing w:after="80"/>
        <w:jc w:val="both"/>
        <w:rPr>
          <w:rFonts w:asciiTheme="majorBidi" w:hAnsiTheme="majorBidi" w:cstheme="majorBidi"/>
          <w:sz w:val="22"/>
          <w:szCs w:val="22"/>
        </w:rPr>
      </w:pPr>
      <w:r w:rsidRPr="009334C4">
        <w:rPr>
          <w:rFonts w:asciiTheme="majorBidi" w:hAnsiTheme="majorBidi" w:cstheme="majorBidi"/>
          <w:b/>
          <w:bCs/>
          <w:sz w:val="22"/>
          <w:szCs w:val="22"/>
        </w:rPr>
        <w:t>Mariam Yusuf</w:t>
      </w:r>
      <w:r w:rsidR="008B0AE0" w:rsidRPr="009334C4">
        <w:rPr>
          <w:rFonts w:asciiTheme="majorBidi" w:hAnsiTheme="majorBidi" w:cstheme="majorBidi"/>
          <w:b/>
          <w:bCs/>
          <w:sz w:val="22"/>
          <w:szCs w:val="22"/>
        </w:rPr>
        <w:t>:</w:t>
      </w:r>
      <w:r w:rsidR="008B0AE0" w:rsidRPr="009334C4">
        <w:rPr>
          <w:rFonts w:asciiTheme="majorBidi" w:hAnsiTheme="majorBidi" w:cstheme="majorBidi"/>
          <w:sz w:val="22"/>
          <w:szCs w:val="22"/>
        </w:rPr>
        <w:t xml:space="preserve"> </w:t>
      </w:r>
      <w:r w:rsidRPr="009334C4">
        <w:rPr>
          <w:rFonts w:asciiTheme="majorBidi" w:hAnsiTheme="majorBidi" w:cstheme="majorBidi"/>
          <w:sz w:val="22"/>
          <w:szCs w:val="22"/>
        </w:rPr>
        <w:t xml:space="preserve">Parent / Family Manager (31–45). Needs reliable family-member </w:t>
      </w:r>
      <w:r w:rsidR="008B0AE0" w:rsidRPr="009334C4">
        <w:rPr>
          <w:rFonts w:asciiTheme="majorBidi" w:hAnsiTheme="majorBidi" w:cstheme="majorBidi"/>
          <w:sz w:val="22"/>
          <w:szCs w:val="22"/>
        </w:rPr>
        <w:t>look-up</w:t>
      </w:r>
      <w:r w:rsidRPr="009334C4">
        <w:rPr>
          <w:rFonts w:asciiTheme="majorBidi" w:hAnsiTheme="majorBidi" w:cstheme="majorBidi"/>
          <w:sz w:val="22"/>
          <w:szCs w:val="22"/>
        </w:rPr>
        <w:t xml:space="preserve"> and auto-filled forms.</w:t>
      </w:r>
    </w:p>
    <w:p w14:paraId="3A076E91" w14:textId="4C833024" w:rsidR="0099304C" w:rsidRPr="009334C4" w:rsidRDefault="00000000" w:rsidP="00E46962">
      <w:pPr>
        <w:pStyle w:val="ListParagraph"/>
        <w:numPr>
          <w:ilvl w:val="0"/>
          <w:numId w:val="1"/>
        </w:numPr>
        <w:spacing w:after="80"/>
        <w:jc w:val="both"/>
        <w:rPr>
          <w:rFonts w:asciiTheme="majorBidi" w:hAnsiTheme="majorBidi" w:cstheme="majorBidi"/>
          <w:sz w:val="22"/>
          <w:szCs w:val="22"/>
        </w:rPr>
      </w:pPr>
      <w:r w:rsidRPr="009334C4">
        <w:rPr>
          <w:rFonts w:asciiTheme="majorBidi" w:hAnsiTheme="majorBidi" w:cstheme="majorBidi"/>
          <w:b/>
          <w:bCs/>
          <w:sz w:val="22"/>
          <w:szCs w:val="22"/>
        </w:rPr>
        <w:t>Yousif Al-Marzooq</w:t>
      </w:r>
      <w:r w:rsidR="008B0AE0" w:rsidRPr="009334C4">
        <w:rPr>
          <w:rFonts w:asciiTheme="majorBidi" w:hAnsiTheme="majorBidi" w:cstheme="majorBidi"/>
          <w:b/>
          <w:bCs/>
          <w:sz w:val="22"/>
          <w:szCs w:val="22"/>
        </w:rPr>
        <w:t>:</w:t>
      </w:r>
      <w:r w:rsidR="008B0AE0" w:rsidRPr="009334C4">
        <w:rPr>
          <w:rFonts w:asciiTheme="majorBidi" w:hAnsiTheme="majorBidi" w:cstheme="majorBidi"/>
          <w:sz w:val="22"/>
          <w:szCs w:val="22"/>
        </w:rPr>
        <w:t xml:space="preserve"> </w:t>
      </w:r>
      <w:r w:rsidRPr="009334C4">
        <w:rPr>
          <w:rFonts w:asciiTheme="majorBidi" w:hAnsiTheme="majorBidi" w:cstheme="majorBidi"/>
          <w:sz w:val="22"/>
          <w:szCs w:val="22"/>
        </w:rPr>
        <w:t>Occasional / First-Time User (31–45). Needs clear prerequisites and honest status messages, not generic errors.</w:t>
      </w:r>
    </w:p>
    <w:p w14:paraId="4A297336" w14:textId="77777777" w:rsidR="0099304C" w:rsidRPr="007813CE" w:rsidRDefault="00000000">
      <w:pPr>
        <w:pStyle w:val="Heading2"/>
        <w:spacing w:before="280" w:after="140"/>
        <w:rPr>
          <w:rFonts w:asciiTheme="majorBidi" w:hAnsiTheme="majorBidi" w:cstheme="majorBidi"/>
          <w:color w:val="auto"/>
        </w:rPr>
      </w:pPr>
      <w:bookmarkStart w:id="11" w:name="_Toc237864575"/>
      <w:r w:rsidRPr="007813CE">
        <w:rPr>
          <w:rFonts w:asciiTheme="majorBidi" w:hAnsiTheme="majorBidi" w:cstheme="majorBidi"/>
          <w:color w:val="auto"/>
        </w:rPr>
        <w:t>3.3 What We Delivered</w:t>
      </w:r>
      <w:bookmarkEnd w:id="11"/>
    </w:p>
    <w:p w14:paraId="3335C3D9" w14:textId="77777777" w:rsidR="0099304C" w:rsidRPr="009334C4" w:rsidRDefault="00000000" w:rsidP="00E46962">
      <w:pPr>
        <w:pStyle w:val="ListParagraph"/>
        <w:numPr>
          <w:ilvl w:val="0"/>
          <w:numId w:val="1"/>
        </w:numPr>
        <w:spacing w:after="80"/>
        <w:jc w:val="both"/>
        <w:rPr>
          <w:rFonts w:asciiTheme="majorBidi" w:hAnsiTheme="majorBidi" w:cstheme="majorBidi"/>
          <w:sz w:val="22"/>
          <w:szCs w:val="22"/>
        </w:rPr>
      </w:pPr>
      <w:r w:rsidRPr="009334C4">
        <w:rPr>
          <w:rFonts w:asciiTheme="majorBidi" w:hAnsiTheme="majorBidi" w:cstheme="majorBidi"/>
          <w:sz w:val="22"/>
          <w:szCs w:val="22"/>
        </w:rPr>
        <w:t>A Service Prioritization Matrix scoring all 12 services on User Impact, Delivery Effort, and Stakeholder Impact (from the Phase 1 stakeholder survey, n=14).</w:t>
      </w:r>
    </w:p>
    <w:p w14:paraId="30A71E85" w14:textId="77777777" w:rsidR="0099304C" w:rsidRPr="009334C4" w:rsidRDefault="00000000" w:rsidP="00E46962">
      <w:pPr>
        <w:pStyle w:val="ListParagraph"/>
        <w:numPr>
          <w:ilvl w:val="0"/>
          <w:numId w:val="1"/>
        </w:numPr>
        <w:spacing w:after="80"/>
        <w:jc w:val="both"/>
        <w:rPr>
          <w:rFonts w:asciiTheme="majorBidi" w:hAnsiTheme="majorBidi" w:cstheme="majorBidi"/>
          <w:sz w:val="22"/>
          <w:szCs w:val="22"/>
        </w:rPr>
      </w:pPr>
      <w:r w:rsidRPr="009334C4">
        <w:rPr>
          <w:rFonts w:asciiTheme="majorBidi" w:hAnsiTheme="majorBidi" w:cstheme="majorBidi"/>
          <w:sz w:val="22"/>
          <w:szCs w:val="22"/>
        </w:rPr>
        <w:t>Target user segments and personas grounded in real Phase 1 survey data, not assumptions.</w:t>
      </w:r>
    </w:p>
    <w:p w14:paraId="164AA11F" w14:textId="77777777" w:rsidR="0099304C" w:rsidRPr="009334C4" w:rsidRDefault="00000000" w:rsidP="00E46962">
      <w:pPr>
        <w:pStyle w:val="ListParagraph"/>
        <w:numPr>
          <w:ilvl w:val="0"/>
          <w:numId w:val="1"/>
        </w:numPr>
        <w:spacing w:after="80"/>
        <w:jc w:val="both"/>
        <w:rPr>
          <w:rFonts w:asciiTheme="majorBidi" w:hAnsiTheme="majorBidi" w:cstheme="majorBidi"/>
          <w:sz w:val="22"/>
          <w:szCs w:val="22"/>
        </w:rPr>
      </w:pPr>
      <w:r w:rsidRPr="009334C4">
        <w:rPr>
          <w:rFonts w:asciiTheme="majorBidi" w:hAnsiTheme="majorBidi" w:cstheme="majorBidi"/>
          <w:sz w:val="22"/>
          <w:szCs w:val="22"/>
        </w:rPr>
        <w:t>A complete TO-BE journey map for every service, showing the improved experience stage by stage.</w:t>
      </w:r>
    </w:p>
    <w:p w14:paraId="4813DCB5" w14:textId="77777777" w:rsidR="0099304C" w:rsidRPr="009334C4" w:rsidRDefault="00000000" w:rsidP="00E46962">
      <w:pPr>
        <w:pStyle w:val="ListParagraph"/>
        <w:numPr>
          <w:ilvl w:val="0"/>
          <w:numId w:val="1"/>
        </w:numPr>
        <w:spacing w:after="80"/>
        <w:jc w:val="both"/>
        <w:rPr>
          <w:rFonts w:asciiTheme="majorBidi" w:hAnsiTheme="majorBidi" w:cstheme="majorBidi"/>
          <w:sz w:val="22"/>
          <w:szCs w:val="22"/>
        </w:rPr>
      </w:pPr>
      <w:r w:rsidRPr="009334C4">
        <w:rPr>
          <w:rFonts w:asciiTheme="majorBidi" w:hAnsiTheme="majorBidi" w:cstheme="majorBidi"/>
          <w:sz w:val="22"/>
          <w:szCs w:val="22"/>
        </w:rPr>
        <w:t>A traceability table linking every one of the 12 ranked Phase 1 pain points to the specific journey stage and requirement that resolves it.</w:t>
      </w:r>
    </w:p>
    <w:p w14:paraId="3D06D94E" w14:textId="77777777" w:rsidR="0099304C" w:rsidRPr="007813CE" w:rsidRDefault="00000000">
      <w:pPr>
        <w:rPr>
          <w:rFonts w:asciiTheme="majorBidi" w:hAnsiTheme="majorBidi" w:cstheme="majorBidi"/>
        </w:rPr>
      </w:pPr>
      <w:r w:rsidRPr="007813CE">
        <w:rPr>
          <w:rFonts w:asciiTheme="majorBidi" w:hAnsiTheme="majorBidi" w:cstheme="majorBidi"/>
        </w:rPr>
        <w:br w:type="page"/>
      </w:r>
    </w:p>
    <w:p w14:paraId="4ACB5F1A" w14:textId="77777777" w:rsidR="0099304C" w:rsidRPr="007813CE" w:rsidRDefault="00000000" w:rsidP="00AD4770">
      <w:pPr>
        <w:pStyle w:val="Heading1"/>
        <w:jc w:val="center"/>
        <w:rPr>
          <w:rFonts w:asciiTheme="majorBidi" w:hAnsiTheme="majorBidi" w:cstheme="majorBidi"/>
          <w:color w:val="auto"/>
        </w:rPr>
      </w:pPr>
      <w:bookmarkStart w:id="12" w:name="_Toc237864576"/>
      <w:r w:rsidRPr="007813CE">
        <w:rPr>
          <w:rFonts w:asciiTheme="majorBidi" w:hAnsiTheme="majorBidi" w:cstheme="majorBidi"/>
          <w:color w:val="auto"/>
        </w:rPr>
        <w:lastRenderedPageBreak/>
        <w:t>4. Application Example: Colors &amp; Typography</w:t>
      </w:r>
      <w:bookmarkEnd w:id="12"/>
    </w:p>
    <w:p w14:paraId="31274611" w14:textId="77777777" w:rsidR="0099304C" w:rsidRPr="007813CE" w:rsidRDefault="00000000">
      <w:pPr>
        <w:pStyle w:val="Heading2"/>
        <w:spacing w:before="280" w:after="140"/>
        <w:rPr>
          <w:rFonts w:asciiTheme="majorBidi" w:hAnsiTheme="majorBidi" w:cstheme="majorBidi"/>
          <w:color w:val="auto"/>
        </w:rPr>
      </w:pPr>
      <w:bookmarkStart w:id="13" w:name="_Toc237864577"/>
      <w:r w:rsidRPr="007813CE">
        <w:rPr>
          <w:rFonts w:asciiTheme="majorBidi" w:hAnsiTheme="majorBidi" w:cstheme="majorBidi"/>
          <w:color w:val="auto"/>
        </w:rPr>
        <w:t>4.1 Proposed Color Palette</w:t>
      </w:r>
      <w:bookmarkEnd w:id="13"/>
    </w:p>
    <w:p w14:paraId="4AB7DAC2" w14:textId="24BC4C43" w:rsidR="0099304C" w:rsidRPr="009334C4" w:rsidRDefault="00000000" w:rsidP="009334C4">
      <w:pPr>
        <w:spacing w:after="160"/>
        <w:ind w:firstLine="720"/>
        <w:jc w:val="both"/>
        <w:rPr>
          <w:rFonts w:asciiTheme="majorBidi" w:hAnsiTheme="majorBidi" w:cstheme="majorBidi"/>
          <w:sz w:val="22"/>
          <w:szCs w:val="22"/>
        </w:rPr>
      </w:pPr>
      <w:r w:rsidRPr="009334C4">
        <w:rPr>
          <w:rFonts w:asciiTheme="majorBidi" w:hAnsiTheme="majorBidi" w:cstheme="majorBidi"/>
          <w:sz w:val="22"/>
          <w:szCs w:val="22"/>
        </w:rPr>
        <w:t>Calm, trustworthy healthcare tones, with Bahrain's national red used only as a restrained accent for critical errors</w:t>
      </w:r>
      <w:r w:rsidR="00AD4770" w:rsidRPr="009334C4">
        <w:rPr>
          <w:rFonts w:asciiTheme="majorBidi" w:hAnsiTheme="majorBidi" w:cstheme="majorBidi"/>
          <w:sz w:val="22"/>
          <w:szCs w:val="22"/>
        </w:rPr>
        <w:t xml:space="preserve"> (</w:t>
      </w:r>
      <w:r w:rsidRPr="009334C4">
        <w:rPr>
          <w:rFonts w:asciiTheme="majorBidi" w:hAnsiTheme="majorBidi" w:cstheme="majorBidi"/>
          <w:sz w:val="22"/>
          <w:szCs w:val="22"/>
        </w:rPr>
        <w:t>never decoratively</w:t>
      </w:r>
      <w:r w:rsidR="00AD4770" w:rsidRPr="009334C4">
        <w:rPr>
          <w:rFonts w:asciiTheme="majorBidi" w:hAnsiTheme="majorBidi" w:cstheme="majorBidi"/>
          <w:sz w:val="22"/>
          <w:szCs w:val="22"/>
        </w:rPr>
        <w:t>)</w:t>
      </w:r>
      <w:r w:rsidRPr="009334C4">
        <w:rPr>
          <w:rFonts w:asciiTheme="majorBidi" w:hAnsiTheme="majorBidi" w:cstheme="majorBidi"/>
          <w:sz w:val="22"/>
          <w:szCs w:val="22"/>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85"/>
        <w:gridCol w:w="1260"/>
        <w:gridCol w:w="5855"/>
      </w:tblGrid>
      <w:tr w:rsidR="0099304C" w:rsidRPr="007813CE" w14:paraId="1BE9B24B" w14:textId="77777777" w:rsidTr="009334C4">
        <w:tc>
          <w:tcPr>
            <w:tcW w:w="1400" w:type="dxa"/>
            <w:shd w:val="clear" w:color="auto" w:fill="525252"/>
            <w:tcMar>
              <w:top w:w="80" w:type="dxa"/>
              <w:left w:w="100" w:type="dxa"/>
              <w:bottom w:w="80" w:type="dxa"/>
              <w:right w:w="100" w:type="dxa"/>
            </w:tcMar>
          </w:tcPr>
          <w:p w14:paraId="0A50237D"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color w:val="FFFFFF"/>
                <w:sz w:val="22"/>
                <w:szCs w:val="22"/>
              </w:rPr>
              <w:t>Swatch</w:t>
            </w:r>
          </w:p>
        </w:tc>
        <w:tc>
          <w:tcPr>
            <w:tcW w:w="2285" w:type="dxa"/>
            <w:shd w:val="clear" w:color="auto" w:fill="525252"/>
            <w:tcMar>
              <w:top w:w="80" w:type="dxa"/>
              <w:left w:w="100" w:type="dxa"/>
              <w:bottom w:w="80" w:type="dxa"/>
              <w:right w:w="100" w:type="dxa"/>
            </w:tcMar>
          </w:tcPr>
          <w:p w14:paraId="3F6E322D"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color w:val="FFFFFF"/>
                <w:sz w:val="22"/>
                <w:szCs w:val="22"/>
              </w:rPr>
              <w:t>Token</w:t>
            </w:r>
          </w:p>
        </w:tc>
        <w:tc>
          <w:tcPr>
            <w:tcW w:w="1260" w:type="dxa"/>
            <w:shd w:val="clear" w:color="auto" w:fill="525252"/>
            <w:tcMar>
              <w:top w:w="80" w:type="dxa"/>
              <w:left w:w="100" w:type="dxa"/>
              <w:bottom w:w="80" w:type="dxa"/>
              <w:right w:w="100" w:type="dxa"/>
            </w:tcMar>
          </w:tcPr>
          <w:p w14:paraId="0187B1EE"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color w:val="FFFFFF"/>
                <w:sz w:val="22"/>
                <w:szCs w:val="22"/>
              </w:rPr>
              <w:t>Hex</w:t>
            </w:r>
          </w:p>
        </w:tc>
        <w:tc>
          <w:tcPr>
            <w:tcW w:w="5855" w:type="dxa"/>
            <w:shd w:val="clear" w:color="auto" w:fill="525252"/>
            <w:tcMar>
              <w:top w:w="80" w:type="dxa"/>
              <w:left w:w="100" w:type="dxa"/>
              <w:bottom w:w="80" w:type="dxa"/>
              <w:right w:w="100" w:type="dxa"/>
            </w:tcMar>
          </w:tcPr>
          <w:p w14:paraId="4DC1B92C"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color w:val="FFFFFF"/>
                <w:sz w:val="22"/>
                <w:szCs w:val="22"/>
              </w:rPr>
              <w:t>Usage</w:t>
            </w:r>
          </w:p>
        </w:tc>
      </w:tr>
      <w:tr w:rsidR="0099304C" w:rsidRPr="007813CE" w14:paraId="6B1D7860" w14:textId="77777777" w:rsidTr="009334C4">
        <w:tc>
          <w:tcPr>
            <w:tcW w:w="1400" w:type="dxa"/>
            <w:shd w:val="clear" w:color="auto" w:fill="0F6B72"/>
            <w:tcMar>
              <w:top w:w="80" w:type="dxa"/>
              <w:left w:w="100" w:type="dxa"/>
              <w:bottom w:w="80" w:type="dxa"/>
              <w:right w:w="100" w:type="dxa"/>
            </w:tcMar>
          </w:tcPr>
          <w:p w14:paraId="6F699600" w14:textId="77777777" w:rsidR="0099304C" w:rsidRPr="009334C4" w:rsidRDefault="0099304C">
            <w:pPr>
              <w:rPr>
                <w:rFonts w:asciiTheme="majorBidi" w:hAnsiTheme="majorBidi" w:cstheme="majorBidi"/>
                <w:sz w:val="22"/>
                <w:szCs w:val="22"/>
              </w:rPr>
            </w:pPr>
          </w:p>
        </w:tc>
        <w:tc>
          <w:tcPr>
            <w:tcW w:w="2285" w:type="dxa"/>
            <w:tcMar>
              <w:top w:w="80" w:type="dxa"/>
              <w:left w:w="100" w:type="dxa"/>
              <w:bottom w:w="80" w:type="dxa"/>
              <w:right w:w="100" w:type="dxa"/>
            </w:tcMar>
          </w:tcPr>
          <w:p w14:paraId="40AC6507" w14:textId="7FDCDF6B"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Primary</w:t>
            </w:r>
            <w:r w:rsidR="00AD4770" w:rsidRPr="009334C4">
              <w:rPr>
                <w:rFonts w:asciiTheme="majorBidi" w:hAnsiTheme="majorBidi" w:cstheme="majorBidi"/>
                <w:sz w:val="22"/>
                <w:szCs w:val="22"/>
              </w:rPr>
              <w:t xml:space="preserve"> </w:t>
            </w:r>
            <w:r w:rsidRPr="009334C4">
              <w:rPr>
                <w:rFonts w:asciiTheme="majorBidi" w:hAnsiTheme="majorBidi" w:cstheme="majorBidi"/>
                <w:sz w:val="22"/>
                <w:szCs w:val="22"/>
              </w:rPr>
              <w:t>Teal</w:t>
            </w:r>
          </w:p>
        </w:tc>
        <w:tc>
          <w:tcPr>
            <w:tcW w:w="1260" w:type="dxa"/>
            <w:tcMar>
              <w:top w:w="80" w:type="dxa"/>
              <w:left w:w="100" w:type="dxa"/>
              <w:bottom w:w="80" w:type="dxa"/>
              <w:right w:w="100" w:type="dxa"/>
            </w:tcMar>
          </w:tcPr>
          <w:p w14:paraId="30AC8E18"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sz w:val="22"/>
                <w:szCs w:val="22"/>
              </w:rPr>
              <w:t>#0F6B72</w:t>
            </w:r>
          </w:p>
        </w:tc>
        <w:tc>
          <w:tcPr>
            <w:tcW w:w="5855" w:type="dxa"/>
            <w:tcMar>
              <w:top w:w="80" w:type="dxa"/>
              <w:left w:w="100" w:type="dxa"/>
              <w:bottom w:w="80" w:type="dxa"/>
              <w:right w:w="100" w:type="dxa"/>
            </w:tcMar>
          </w:tcPr>
          <w:p w14:paraId="66D3EC4F" w14:textId="77777777"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Primary buttons, active nav state, key headers</w:t>
            </w:r>
          </w:p>
        </w:tc>
      </w:tr>
      <w:tr w:rsidR="0099304C" w:rsidRPr="007813CE" w14:paraId="223813FB" w14:textId="77777777" w:rsidTr="009334C4">
        <w:tc>
          <w:tcPr>
            <w:tcW w:w="1400" w:type="dxa"/>
            <w:shd w:val="clear" w:color="auto" w:fill="0B4F54"/>
            <w:tcMar>
              <w:top w:w="80" w:type="dxa"/>
              <w:left w:w="100" w:type="dxa"/>
              <w:bottom w:w="80" w:type="dxa"/>
              <w:right w:w="100" w:type="dxa"/>
            </w:tcMar>
          </w:tcPr>
          <w:p w14:paraId="649FE75F" w14:textId="77777777" w:rsidR="0099304C" w:rsidRPr="009334C4" w:rsidRDefault="0099304C">
            <w:pPr>
              <w:rPr>
                <w:rFonts w:asciiTheme="majorBidi" w:hAnsiTheme="majorBidi" w:cstheme="majorBidi"/>
                <w:sz w:val="22"/>
                <w:szCs w:val="22"/>
              </w:rPr>
            </w:pPr>
          </w:p>
        </w:tc>
        <w:tc>
          <w:tcPr>
            <w:tcW w:w="2285" w:type="dxa"/>
            <w:tcMar>
              <w:top w:w="80" w:type="dxa"/>
              <w:left w:w="100" w:type="dxa"/>
              <w:bottom w:w="80" w:type="dxa"/>
              <w:right w:w="100" w:type="dxa"/>
            </w:tcMar>
          </w:tcPr>
          <w:p w14:paraId="657C01F3" w14:textId="77777777"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Primary Dark</w:t>
            </w:r>
          </w:p>
        </w:tc>
        <w:tc>
          <w:tcPr>
            <w:tcW w:w="1260" w:type="dxa"/>
            <w:tcMar>
              <w:top w:w="80" w:type="dxa"/>
              <w:left w:w="100" w:type="dxa"/>
              <w:bottom w:w="80" w:type="dxa"/>
              <w:right w:w="100" w:type="dxa"/>
            </w:tcMar>
          </w:tcPr>
          <w:p w14:paraId="6163AA55"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sz w:val="22"/>
                <w:szCs w:val="22"/>
              </w:rPr>
              <w:t>#0B4F54</w:t>
            </w:r>
          </w:p>
        </w:tc>
        <w:tc>
          <w:tcPr>
            <w:tcW w:w="5855" w:type="dxa"/>
            <w:tcMar>
              <w:top w:w="80" w:type="dxa"/>
              <w:left w:w="100" w:type="dxa"/>
              <w:bottom w:w="80" w:type="dxa"/>
              <w:right w:w="100" w:type="dxa"/>
            </w:tcMar>
          </w:tcPr>
          <w:p w14:paraId="478A5DAA" w14:textId="77777777"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Pressed/hover states</w:t>
            </w:r>
          </w:p>
        </w:tc>
      </w:tr>
      <w:tr w:rsidR="0099304C" w:rsidRPr="007813CE" w14:paraId="035CBC6A" w14:textId="77777777" w:rsidTr="009334C4">
        <w:tc>
          <w:tcPr>
            <w:tcW w:w="1400" w:type="dxa"/>
            <w:shd w:val="clear" w:color="auto" w:fill="EAF3F3"/>
            <w:tcMar>
              <w:top w:w="80" w:type="dxa"/>
              <w:left w:w="100" w:type="dxa"/>
              <w:bottom w:w="80" w:type="dxa"/>
              <w:right w:w="100" w:type="dxa"/>
            </w:tcMar>
          </w:tcPr>
          <w:p w14:paraId="5C635A20" w14:textId="77777777" w:rsidR="0099304C" w:rsidRPr="009334C4" w:rsidRDefault="0099304C">
            <w:pPr>
              <w:rPr>
                <w:rFonts w:asciiTheme="majorBidi" w:hAnsiTheme="majorBidi" w:cstheme="majorBidi"/>
                <w:sz w:val="22"/>
                <w:szCs w:val="22"/>
              </w:rPr>
            </w:pPr>
          </w:p>
        </w:tc>
        <w:tc>
          <w:tcPr>
            <w:tcW w:w="2285" w:type="dxa"/>
            <w:tcMar>
              <w:top w:w="80" w:type="dxa"/>
              <w:left w:w="100" w:type="dxa"/>
              <w:bottom w:w="80" w:type="dxa"/>
              <w:right w:w="100" w:type="dxa"/>
            </w:tcMar>
          </w:tcPr>
          <w:p w14:paraId="6A856493" w14:textId="449F0E23"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Secondary</w:t>
            </w:r>
            <w:r w:rsidR="00AD4770" w:rsidRPr="009334C4">
              <w:rPr>
                <w:rFonts w:asciiTheme="majorBidi" w:hAnsiTheme="majorBidi" w:cstheme="majorBidi"/>
                <w:sz w:val="22"/>
                <w:szCs w:val="22"/>
              </w:rPr>
              <w:t xml:space="preserve"> </w:t>
            </w:r>
            <w:r w:rsidRPr="009334C4">
              <w:rPr>
                <w:rFonts w:asciiTheme="majorBidi" w:hAnsiTheme="majorBidi" w:cstheme="majorBidi"/>
                <w:sz w:val="22"/>
                <w:szCs w:val="22"/>
              </w:rPr>
              <w:t>Ice</w:t>
            </w:r>
          </w:p>
        </w:tc>
        <w:tc>
          <w:tcPr>
            <w:tcW w:w="1260" w:type="dxa"/>
            <w:tcMar>
              <w:top w:w="80" w:type="dxa"/>
              <w:left w:w="100" w:type="dxa"/>
              <w:bottom w:w="80" w:type="dxa"/>
              <w:right w:w="100" w:type="dxa"/>
            </w:tcMar>
          </w:tcPr>
          <w:p w14:paraId="1A704B46"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sz w:val="22"/>
                <w:szCs w:val="22"/>
              </w:rPr>
              <w:t>#EAF3F3</w:t>
            </w:r>
          </w:p>
        </w:tc>
        <w:tc>
          <w:tcPr>
            <w:tcW w:w="5855" w:type="dxa"/>
            <w:tcMar>
              <w:top w:w="80" w:type="dxa"/>
              <w:left w:w="100" w:type="dxa"/>
              <w:bottom w:w="80" w:type="dxa"/>
              <w:right w:w="100" w:type="dxa"/>
            </w:tcMar>
          </w:tcPr>
          <w:p w14:paraId="6104772C" w14:textId="77777777"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Card backgrounds, section fills</w:t>
            </w:r>
          </w:p>
        </w:tc>
      </w:tr>
      <w:tr w:rsidR="0099304C" w:rsidRPr="007813CE" w14:paraId="669344E2" w14:textId="77777777" w:rsidTr="009334C4">
        <w:tc>
          <w:tcPr>
            <w:tcW w:w="1400" w:type="dxa"/>
            <w:shd w:val="clear" w:color="auto" w:fill="1F2D3D"/>
            <w:tcMar>
              <w:top w:w="80" w:type="dxa"/>
              <w:left w:w="100" w:type="dxa"/>
              <w:bottom w:w="80" w:type="dxa"/>
              <w:right w:w="100" w:type="dxa"/>
            </w:tcMar>
          </w:tcPr>
          <w:p w14:paraId="17B4D16D" w14:textId="77777777" w:rsidR="0099304C" w:rsidRPr="009334C4" w:rsidRDefault="0099304C">
            <w:pPr>
              <w:rPr>
                <w:rFonts w:asciiTheme="majorBidi" w:hAnsiTheme="majorBidi" w:cstheme="majorBidi"/>
                <w:sz w:val="22"/>
                <w:szCs w:val="22"/>
              </w:rPr>
            </w:pPr>
          </w:p>
        </w:tc>
        <w:tc>
          <w:tcPr>
            <w:tcW w:w="2285" w:type="dxa"/>
            <w:tcMar>
              <w:top w:w="80" w:type="dxa"/>
              <w:left w:w="100" w:type="dxa"/>
              <w:bottom w:w="80" w:type="dxa"/>
              <w:right w:w="100" w:type="dxa"/>
            </w:tcMar>
          </w:tcPr>
          <w:p w14:paraId="0ED30ECE" w14:textId="77777777"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Neutral Dark</w:t>
            </w:r>
          </w:p>
        </w:tc>
        <w:tc>
          <w:tcPr>
            <w:tcW w:w="1260" w:type="dxa"/>
            <w:tcMar>
              <w:top w:w="80" w:type="dxa"/>
              <w:left w:w="100" w:type="dxa"/>
              <w:bottom w:w="80" w:type="dxa"/>
              <w:right w:w="100" w:type="dxa"/>
            </w:tcMar>
          </w:tcPr>
          <w:p w14:paraId="51EB9DE5"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sz w:val="22"/>
                <w:szCs w:val="22"/>
              </w:rPr>
              <w:t>#1F2D3D</w:t>
            </w:r>
          </w:p>
        </w:tc>
        <w:tc>
          <w:tcPr>
            <w:tcW w:w="5855" w:type="dxa"/>
            <w:tcMar>
              <w:top w:w="80" w:type="dxa"/>
              <w:left w:w="100" w:type="dxa"/>
              <w:bottom w:w="80" w:type="dxa"/>
              <w:right w:w="100" w:type="dxa"/>
            </w:tcMar>
          </w:tcPr>
          <w:p w14:paraId="571548B6" w14:textId="77777777"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Body text, icons</w:t>
            </w:r>
          </w:p>
        </w:tc>
      </w:tr>
      <w:tr w:rsidR="00AD4770" w:rsidRPr="007813CE" w14:paraId="61E9C36A" w14:textId="77777777" w:rsidTr="009334C4">
        <w:tc>
          <w:tcPr>
            <w:tcW w:w="1400" w:type="dxa"/>
            <w:shd w:val="clear" w:color="auto" w:fill="5A6472"/>
            <w:tcMar>
              <w:top w:w="80" w:type="dxa"/>
              <w:left w:w="100" w:type="dxa"/>
              <w:bottom w:w="80" w:type="dxa"/>
              <w:right w:w="100" w:type="dxa"/>
            </w:tcMar>
          </w:tcPr>
          <w:p w14:paraId="0AD6AD5D" w14:textId="77777777" w:rsidR="00AD4770" w:rsidRPr="009334C4" w:rsidRDefault="00AD4770">
            <w:pPr>
              <w:rPr>
                <w:rFonts w:asciiTheme="majorBidi" w:hAnsiTheme="majorBidi" w:cstheme="majorBidi"/>
                <w:sz w:val="22"/>
                <w:szCs w:val="22"/>
              </w:rPr>
            </w:pPr>
          </w:p>
        </w:tc>
        <w:tc>
          <w:tcPr>
            <w:tcW w:w="2285" w:type="dxa"/>
            <w:tcMar>
              <w:top w:w="80" w:type="dxa"/>
              <w:left w:w="100" w:type="dxa"/>
              <w:bottom w:w="80" w:type="dxa"/>
              <w:right w:w="100" w:type="dxa"/>
            </w:tcMar>
          </w:tcPr>
          <w:p w14:paraId="68C57D28" w14:textId="6326109B" w:rsidR="00AD4770" w:rsidRPr="009334C4" w:rsidRDefault="00AD4770">
            <w:pPr>
              <w:rPr>
                <w:rFonts w:asciiTheme="majorBidi" w:hAnsiTheme="majorBidi" w:cstheme="majorBidi"/>
                <w:sz w:val="22"/>
                <w:szCs w:val="22"/>
              </w:rPr>
            </w:pPr>
            <w:r w:rsidRPr="009334C4">
              <w:rPr>
                <w:rFonts w:asciiTheme="majorBidi" w:hAnsiTheme="majorBidi" w:cstheme="majorBidi"/>
                <w:sz w:val="22"/>
                <w:szCs w:val="22"/>
              </w:rPr>
              <w:t>Neutral Gray</w:t>
            </w:r>
          </w:p>
        </w:tc>
        <w:tc>
          <w:tcPr>
            <w:tcW w:w="1260" w:type="dxa"/>
            <w:tcMar>
              <w:top w:w="80" w:type="dxa"/>
              <w:left w:w="100" w:type="dxa"/>
              <w:bottom w:w="80" w:type="dxa"/>
              <w:right w:w="100" w:type="dxa"/>
            </w:tcMar>
          </w:tcPr>
          <w:p w14:paraId="7B5F6675" w14:textId="5C76A97D" w:rsidR="00AD4770" w:rsidRPr="009334C4" w:rsidRDefault="00AD4770">
            <w:pPr>
              <w:rPr>
                <w:rFonts w:asciiTheme="majorBidi" w:hAnsiTheme="majorBidi" w:cstheme="majorBidi"/>
                <w:b/>
                <w:bCs/>
                <w:sz w:val="22"/>
                <w:szCs w:val="22"/>
              </w:rPr>
            </w:pPr>
            <w:r w:rsidRPr="009334C4">
              <w:rPr>
                <w:rFonts w:asciiTheme="majorBidi" w:hAnsiTheme="majorBidi" w:cstheme="majorBidi"/>
                <w:b/>
                <w:bCs/>
                <w:sz w:val="22"/>
                <w:szCs w:val="22"/>
              </w:rPr>
              <w:t>#</w:t>
            </w:r>
            <w:r w:rsidRPr="009334C4">
              <w:rPr>
                <w:sz w:val="22"/>
                <w:szCs w:val="22"/>
              </w:rPr>
              <w:t xml:space="preserve"> </w:t>
            </w:r>
            <w:r w:rsidRPr="009334C4">
              <w:rPr>
                <w:rFonts w:asciiTheme="majorBidi" w:hAnsiTheme="majorBidi" w:cstheme="majorBidi"/>
                <w:b/>
                <w:bCs/>
                <w:sz w:val="22"/>
                <w:szCs w:val="22"/>
              </w:rPr>
              <w:t>5A6472</w:t>
            </w:r>
          </w:p>
        </w:tc>
        <w:tc>
          <w:tcPr>
            <w:tcW w:w="5855" w:type="dxa"/>
            <w:tcMar>
              <w:top w:w="80" w:type="dxa"/>
              <w:left w:w="100" w:type="dxa"/>
              <w:bottom w:w="80" w:type="dxa"/>
              <w:right w:w="100" w:type="dxa"/>
            </w:tcMar>
          </w:tcPr>
          <w:p w14:paraId="15EA8B2C" w14:textId="13FF9A68" w:rsidR="00AD4770" w:rsidRPr="009334C4" w:rsidRDefault="009334C4">
            <w:pPr>
              <w:rPr>
                <w:rFonts w:asciiTheme="majorBidi" w:hAnsiTheme="majorBidi" w:cstheme="majorBidi"/>
                <w:sz w:val="22"/>
                <w:szCs w:val="22"/>
              </w:rPr>
            </w:pPr>
            <w:r w:rsidRPr="009334C4">
              <w:rPr>
                <w:rFonts w:asciiTheme="majorBidi" w:hAnsiTheme="majorBidi" w:cstheme="majorBidi"/>
                <w:sz w:val="22"/>
                <w:szCs w:val="22"/>
              </w:rPr>
              <w:t>Secondary text, captions, helper text, disabled states</w:t>
            </w:r>
          </w:p>
        </w:tc>
      </w:tr>
      <w:tr w:rsidR="0099304C" w:rsidRPr="007813CE" w14:paraId="01B5A788" w14:textId="77777777" w:rsidTr="009334C4">
        <w:tc>
          <w:tcPr>
            <w:tcW w:w="1400" w:type="dxa"/>
            <w:shd w:val="clear" w:color="auto" w:fill="2E7D5B"/>
            <w:tcMar>
              <w:top w:w="80" w:type="dxa"/>
              <w:left w:w="100" w:type="dxa"/>
              <w:bottom w:w="80" w:type="dxa"/>
              <w:right w:w="100" w:type="dxa"/>
            </w:tcMar>
          </w:tcPr>
          <w:p w14:paraId="3AC678FB" w14:textId="77777777" w:rsidR="0099304C" w:rsidRPr="009334C4" w:rsidRDefault="0099304C">
            <w:pPr>
              <w:rPr>
                <w:rFonts w:asciiTheme="majorBidi" w:hAnsiTheme="majorBidi" w:cstheme="majorBidi"/>
                <w:sz w:val="22"/>
                <w:szCs w:val="22"/>
              </w:rPr>
            </w:pPr>
          </w:p>
        </w:tc>
        <w:tc>
          <w:tcPr>
            <w:tcW w:w="2285" w:type="dxa"/>
            <w:tcMar>
              <w:top w:w="80" w:type="dxa"/>
              <w:left w:w="100" w:type="dxa"/>
              <w:bottom w:w="80" w:type="dxa"/>
              <w:right w:w="100" w:type="dxa"/>
            </w:tcMar>
          </w:tcPr>
          <w:p w14:paraId="6B1BF7B8" w14:textId="13E1E684" w:rsidR="0099304C" w:rsidRPr="009334C4" w:rsidRDefault="00AD4770">
            <w:pPr>
              <w:rPr>
                <w:rFonts w:asciiTheme="majorBidi" w:hAnsiTheme="majorBidi" w:cstheme="majorBidi"/>
                <w:sz w:val="22"/>
                <w:szCs w:val="22"/>
              </w:rPr>
            </w:pPr>
            <w:r w:rsidRPr="009334C4">
              <w:rPr>
                <w:rFonts w:asciiTheme="majorBidi" w:hAnsiTheme="majorBidi" w:cstheme="majorBidi"/>
                <w:sz w:val="22"/>
                <w:szCs w:val="22"/>
              </w:rPr>
              <w:t>Success Green</w:t>
            </w:r>
          </w:p>
        </w:tc>
        <w:tc>
          <w:tcPr>
            <w:tcW w:w="1260" w:type="dxa"/>
            <w:tcMar>
              <w:top w:w="80" w:type="dxa"/>
              <w:left w:w="100" w:type="dxa"/>
              <w:bottom w:w="80" w:type="dxa"/>
              <w:right w:w="100" w:type="dxa"/>
            </w:tcMar>
          </w:tcPr>
          <w:p w14:paraId="2AFB3313"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sz w:val="22"/>
                <w:szCs w:val="22"/>
              </w:rPr>
              <w:t>#2E7D5B</w:t>
            </w:r>
          </w:p>
        </w:tc>
        <w:tc>
          <w:tcPr>
            <w:tcW w:w="5855" w:type="dxa"/>
            <w:tcMar>
              <w:top w:w="80" w:type="dxa"/>
              <w:left w:w="100" w:type="dxa"/>
              <w:bottom w:w="80" w:type="dxa"/>
              <w:right w:w="100" w:type="dxa"/>
            </w:tcMar>
          </w:tcPr>
          <w:p w14:paraId="01E322AB" w14:textId="77777777"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Confirmed / Approved status badges</w:t>
            </w:r>
          </w:p>
        </w:tc>
      </w:tr>
      <w:tr w:rsidR="0099304C" w:rsidRPr="007813CE" w14:paraId="444F119C" w14:textId="77777777" w:rsidTr="009334C4">
        <w:tc>
          <w:tcPr>
            <w:tcW w:w="1400" w:type="dxa"/>
            <w:shd w:val="clear" w:color="auto" w:fill="C77B00"/>
            <w:tcMar>
              <w:top w:w="80" w:type="dxa"/>
              <w:left w:w="100" w:type="dxa"/>
              <w:bottom w:w="80" w:type="dxa"/>
              <w:right w:w="100" w:type="dxa"/>
            </w:tcMar>
          </w:tcPr>
          <w:p w14:paraId="30E8C2BC" w14:textId="77777777" w:rsidR="0099304C" w:rsidRPr="009334C4" w:rsidRDefault="0099304C">
            <w:pPr>
              <w:rPr>
                <w:rFonts w:asciiTheme="majorBidi" w:hAnsiTheme="majorBidi" w:cstheme="majorBidi"/>
                <w:sz w:val="22"/>
                <w:szCs w:val="22"/>
              </w:rPr>
            </w:pPr>
          </w:p>
        </w:tc>
        <w:tc>
          <w:tcPr>
            <w:tcW w:w="2285" w:type="dxa"/>
            <w:tcMar>
              <w:top w:w="80" w:type="dxa"/>
              <w:left w:w="100" w:type="dxa"/>
              <w:bottom w:w="80" w:type="dxa"/>
              <w:right w:w="100" w:type="dxa"/>
            </w:tcMar>
          </w:tcPr>
          <w:p w14:paraId="6C8364DB" w14:textId="62C2EE5E"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Warning</w:t>
            </w:r>
            <w:r w:rsidR="00AD4770" w:rsidRPr="009334C4">
              <w:rPr>
                <w:rFonts w:asciiTheme="majorBidi" w:hAnsiTheme="majorBidi" w:cstheme="majorBidi"/>
                <w:sz w:val="22"/>
                <w:szCs w:val="22"/>
              </w:rPr>
              <w:t xml:space="preserve"> Amber</w:t>
            </w:r>
          </w:p>
        </w:tc>
        <w:tc>
          <w:tcPr>
            <w:tcW w:w="1260" w:type="dxa"/>
            <w:tcMar>
              <w:top w:w="80" w:type="dxa"/>
              <w:left w:w="100" w:type="dxa"/>
              <w:bottom w:w="80" w:type="dxa"/>
              <w:right w:w="100" w:type="dxa"/>
            </w:tcMar>
          </w:tcPr>
          <w:p w14:paraId="07C11176"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sz w:val="22"/>
                <w:szCs w:val="22"/>
              </w:rPr>
              <w:t>#C77B00</w:t>
            </w:r>
          </w:p>
        </w:tc>
        <w:tc>
          <w:tcPr>
            <w:tcW w:w="5855" w:type="dxa"/>
            <w:tcMar>
              <w:top w:w="80" w:type="dxa"/>
              <w:left w:w="100" w:type="dxa"/>
              <w:bottom w:w="80" w:type="dxa"/>
              <w:right w:w="100" w:type="dxa"/>
            </w:tcMar>
          </w:tcPr>
          <w:p w14:paraId="14C77E90" w14:textId="77777777"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Pending / In Progress status badges</w:t>
            </w:r>
          </w:p>
        </w:tc>
      </w:tr>
      <w:tr w:rsidR="0099304C" w:rsidRPr="007813CE" w14:paraId="3E576564" w14:textId="77777777" w:rsidTr="009334C4">
        <w:tc>
          <w:tcPr>
            <w:tcW w:w="1400" w:type="dxa"/>
            <w:shd w:val="clear" w:color="auto" w:fill="CE1126"/>
            <w:tcMar>
              <w:top w:w="80" w:type="dxa"/>
              <w:left w:w="100" w:type="dxa"/>
              <w:bottom w:w="80" w:type="dxa"/>
              <w:right w:w="100" w:type="dxa"/>
            </w:tcMar>
          </w:tcPr>
          <w:p w14:paraId="28636976" w14:textId="77777777" w:rsidR="0099304C" w:rsidRPr="009334C4" w:rsidRDefault="0099304C">
            <w:pPr>
              <w:rPr>
                <w:rFonts w:asciiTheme="majorBidi" w:hAnsiTheme="majorBidi" w:cstheme="majorBidi"/>
                <w:sz w:val="22"/>
                <w:szCs w:val="22"/>
              </w:rPr>
            </w:pPr>
          </w:p>
        </w:tc>
        <w:tc>
          <w:tcPr>
            <w:tcW w:w="2285" w:type="dxa"/>
            <w:tcMar>
              <w:top w:w="80" w:type="dxa"/>
              <w:left w:w="100" w:type="dxa"/>
              <w:bottom w:w="80" w:type="dxa"/>
              <w:right w:w="100" w:type="dxa"/>
            </w:tcMar>
          </w:tcPr>
          <w:p w14:paraId="08D19AE7" w14:textId="77777777"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Bahrain Accent</w:t>
            </w:r>
          </w:p>
        </w:tc>
        <w:tc>
          <w:tcPr>
            <w:tcW w:w="1260" w:type="dxa"/>
            <w:tcMar>
              <w:top w:w="80" w:type="dxa"/>
              <w:left w:w="100" w:type="dxa"/>
              <w:bottom w:w="80" w:type="dxa"/>
              <w:right w:w="100" w:type="dxa"/>
            </w:tcMar>
          </w:tcPr>
          <w:p w14:paraId="6C304AE2" w14:textId="77777777" w:rsidR="0099304C" w:rsidRPr="009334C4" w:rsidRDefault="00000000">
            <w:pPr>
              <w:rPr>
                <w:rFonts w:asciiTheme="majorBidi" w:hAnsiTheme="majorBidi" w:cstheme="majorBidi"/>
                <w:sz w:val="22"/>
                <w:szCs w:val="22"/>
              </w:rPr>
            </w:pPr>
            <w:r w:rsidRPr="009334C4">
              <w:rPr>
                <w:rFonts w:asciiTheme="majorBidi" w:hAnsiTheme="majorBidi" w:cstheme="majorBidi"/>
                <w:b/>
                <w:bCs/>
                <w:sz w:val="22"/>
                <w:szCs w:val="22"/>
              </w:rPr>
              <w:t>#CE1126</w:t>
            </w:r>
          </w:p>
        </w:tc>
        <w:tc>
          <w:tcPr>
            <w:tcW w:w="5855" w:type="dxa"/>
            <w:tcMar>
              <w:top w:w="80" w:type="dxa"/>
              <w:left w:w="100" w:type="dxa"/>
              <w:bottom w:w="80" w:type="dxa"/>
              <w:right w:w="100" w:type="dxa"/>
            </w:tcMar>
          </w:tcPr>
          <w:p w14:paraId="13B5BE6F" w14:textId="7899EB14" w:rsidR="0099304C" w:rsidRPr="009334C4" w:rsidRDefault="00000000">
            <w:pPr>
              <w:rPr>
                <w:rFonts w:asciiTheme="majorBidi" w:hAnsiTheme="majorBidi" w:cstheme="majorBidi"/>
                <w:sz w:val="22"/>
                <w:szCs w:val="22"/>
              </w:rPr>
            </w:pPr>
            <w:r w:rsidRPr="009334C4">
              <w:rPr>
                <w:rFonts w:asciiTheme="majorBidi" w:hAnsiTheme="majorBidi" w:cstheme="majorBidi"/>
                <w:sz w:val="22"/>
                <w:szCs w:val="22"/>
              </w:rPr>
              <w:t>Critical errors only</w:t>
            </w:r>
            <w:r w:rsidR="009334C4">
              <w:rPr>
                <w:rFonts w:asciiTheme="majorBidi" w:hAnsiTheme="majorBidi" w:cstheme="majorBidi"/>
                <w:sz w:val="22"/>
                <w:szCs w:val="22"/>
              </w:rPr>
              <w:t xml:space="preserve"> (</w:t>
            </w:r>
            <w:r w:rsidRPr="009334C4">
              <w:rPr>
                <w:rFonts w:asciiTheme="majorBidi" w:hAnsiTheme="majorBidi" w:cstheme="majorBidi"/>
                <w:sz w:val="22"/>
                <w:szCs w:val="22"/>
              </w:rPr>
              <w:t>restrained use, never decorative</w:t>
            </w:r>
            <w:r w:rsidR="009334C4">
              <w:rPr>
                <w:rFonts w:asciiTheme="majorBidi" w:hAnsiTheme="majorBidi" w:cstheme="majorBidi"/>
                <w:sz w:val="22"/>
                <w:szCs w:val="22"/>
              </w:rPr>
              <w:t>)</w:t>
            </w:r>
          </w:p>
        </w:tc>
      </w:tr>
      <w:tr w:rsidR="00AD4770" w:rsidRPr="007813CE" w14:paraId="66F48A7E" w14:textId="77777777" w:rsidTr="009334C4">
        <w:tc>
          <w:tcPr>
            <w:tcW w:w="1400" w:type="dxa"/>
            <w:shd w:val="clear" w:color="auto" w:fill="FFFFFF"/>
            <w:tcMar>
              <w:top w:w="80" w:type="dxa"/>
              <w:left w:w="100" w:type="dxa"/>
              <w:bottom w:w="80" w:type="dxa"/>
              <w:right w:w="100" w:type="dxa"/>
            </w:tcMar>
          </w:tcPr>
          <w:p w14:paraId="1DECABFD" w14:textId="77777777" w:rsidR="00AD4770" w:rsidRPr="009334C4" w:rsidRDefault="00AD4770">
            <w:pPr>
              <w:rPr>
                <w:rFonts w:asciiTheme="majorBidi" w:hAnsiTheme="majorBidi" w:cstheme="majorBidi"/>
                <w:sz w:val="22"/>
                <w:szCs w:val="22"/>
              </w:rPr>
            </w:pPr>
          </w:p>
        </w:tc>
        <w:tc>
          <w:tcPr>
            <w:tcW w:w="2285" w:type="dxa"/>
            <w:tcMar>
              <w:top w:w="80" w:type="dxa"/>
              <w:left w:w="100" w:type="dxa"/>
              <w:bottom w:w="80" w:type="dxa"/>
              <w:right w:w="100" w:type="dxa"/>
            </w:tcMar>
          </w:tcPr>
          <w:p w14:paraId="1B8ECB86" w14:textId="241EAEC7" w:rsidR="00AD4770" w:rsidRPr="009334C4" w:rsidRDefault="00AD4770">
            <w:pPr>
              <w:rPr>
                <w:rFonts w:asciiTheme="majorBidi" w:hAnsiTheme="majorBidi" w:cstheme="majorBidi"/>
                <w:sz w:val="22"/>
                <w:szCs w:val="22"/>
              </w:rPr>
            </w:pPr>
            <w:r w:rsidRPr="009334C4">
              <w:rPr>
                <w:rFonts w:asciiTheme="majorBidi" w:hAnsiTheme="majorBidi" w:cstheme="majorBidi"/>
                <w:sz w:val="22"/>
                <w:szCs w:val="22"/>
              </w:rPr>
              <w:t>Background Default</w:t>
            </w:r>
          </w:p>
        </w:tc>
        <w:tc>
          <w:tcPr>
            <w:tcW w:w="1260" w:type="dxa"/>
            <w:tcMar>
              <w:top w:w="80" w:type="dxa"/>
              <w:left w:w="100" w:type="dxa"/>
              <w:bottom w:w="80" w:type="dxa"/>
              <w:right w:w="100" w:type="dxa"/>
            </w:tcMar>
          </w:tcPr>
          <w:p w14:paraId="50229983" w14:textId="57162A09" w:rsidR="00AD4770" w:rsidRPr="009334C4" w:rsidRDefault="00AD4770">
            <w:pPr>
              <w:rPr>
                <w:rFonts w:asciiTheme="majorBidi" w:hAnsiTheme="majorBidi" w:cstheme="majorBidi"/>
                <w:b/>
                <w:bCs/>
                <w:sz w:val="22"/>
                <w:szCs w:val="22"/>
              </w:rPr>
            </w:pPr>
            <w:r w:rsidRPr="009334C4">
              <w:rPr>
                <w:rFonts w:asciiTheme="majorBidi" w:hAnsiTheme="majorBidi" w:cstheme="majorBidi"/>
                <w:b/>
                <w:bCs/>
                <w:sz w:val="22"/>
                <w:szCs w:val="22"/>
              </w:rPr>
              <w:t>#FFFFFF</w:t>
            </w:r>
          </w:p>
        </w:tc>
        <w:tc>
          <w:tcPr>
            <w:tcW w:w="5855" w:type="dxa"/>
            <w:tcMar>
              <w:top w:w="80" w:type="dxa"/>
              <w:left w:w="100" w:type="dxa"/>
              <w:bottom w:w="80" w:type="dxa"/>
              <w:right w:w="100" w:type="dxa"/>
            </w:tcMar>
          </w:tcPr>
          <w:p w14:paraId="5A681B84" w14:textId="613288C6" w:rsidR="00AD4770" w:rsidRPr="009334C4" w:rsidRDefault="009334C4">
            <w:pPr>
              <w:rPr>
                <w:rFonts w:asciiTheme="majorBidi" w:hAnsiTheme="majorBidi" w:cstheme="majorBidi"/>
                <w:sz w:val="22"/>
                <w:szCs w:val="22"/>
              </w:rPr>
            </w:pPr>
            <w:r w:rsidRPr="009334C4">
              <w:rPr>
                <w:rFonts w:asciiTheme="majorBidi" w:hAnsiTheme="majorBidi" w:cstheme="majorBidi"/>
                <w:sz w:val="22"/>
                <w:szCs w:val="22"/>
              </w:rPr>
              <w:t>Base screen background / canvas behind all content</w:t>
            </w:r>
          </w:p>
        </w:tc>
      </w:tr>
    </w:tbl>
    <w:p w14:paraId="39D98897" w14:textId="77777777" w:rsidR="0099304C" w:rsidRPr="007813CE" w:rsidRDefault="00000000">
      <w:pPr>
        <w:pStyle w:val="Heading2"/>
        <w:spacing w:before="280" w:after="140"/>
        <w:rPr>
          <w:rFonts w:asciiTheme="majorBidi" w:hAnsiTheme="majorBidi" w:cstheme="majorBidi"/>
          <w:color w:val="auto"/>
        </w:rPr>
      </w:pPr>
      <w:bookmarkStart w:id="14" w:name="_Toc237864578"/>
      <w:r w:rsidRPr="007813CE">
        <w:rPr>
          <w:rFonts w:asciiTheme="majorBidi" w:hAnsiTheme="majorBidi" w:cstheme="majorBidi"/>
          <w:color w:val="auto"/>
        </w:rPr>
        <w:t>4.2 Proposed Typography</w:t>
      </w:r>
      <w:bookmarkEnd w:id="14"/>
    </w:p>
    <w:p w14:paraId="6959EBD5" w14:textId="169B7646" w:rsidR="0099304C" w:rsidRPr="009334C4" w:rsidRDefault="00000000" w:rsidP="009334C4">
      <w:pPr>
        <w:spacing w:after="160"/>
        <w:ind w:firstLine="720"/>
        <w:jc w:val="both"/>
        <w:rPr>
          <w:rFonts w:asciiTheme="majorBidi" w:hAnsiTheme="majorBidi" w:cstheme="majorBidi"/>
          <w:sz w:val="22"/>
          <w:szCs w:val="22"/>
        </w:rPr>
      </w:pPr>
      <w:r w:rsidRPr="009334C4">
        <w:rPr>
          <w:rFonts w:asciiTheme="majorBidi" w:hAnsiTheme="majorBidi" w:cstheme="majorBidi"/>
          <w:sz w:val="22"/>
          <w:szCs w:val="22"/>
        </w:rPr>
        <w:t>Type family: Noto Sans, paired with Noto Sans Arabic for RTL screens</w:t>
      </w:r>
      <w:r w:rsidR="00C80770" w:rsidRPr="009334C4">
        <w:rPr>
          <w:rFonts w:asciiTheme="majorBidi" w:hAnsiTheme="majorBidi" w:cstheme="majorBidi"/>
          <w:sz w:val="22"/>
          <w:szCs w:val="22"/>
        </w:rPr>
        <w:t xml:space="preserve">, </w:t>
      </w:r>
      <w:r w:rsidRPr="009334C4">
        <w:rPr>
          <w:rFonts w:asciiTheme="majorBidi" w:hAnsiTheme="majorBidi" w:cstheme="majorBidi"/>
          <w:sz w:val="22"/>
          <w:szCs w:val="22"/>
        </w:rPr>
        <w:t>both free, widely supported, and giving full Latin + Arabic coverage from the same design family, avoiding mismatched fallback fonts in bilingual layouts.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800"/>
        <w:gridCol w:w="5000"/>
      </w:tblGrid>
      <w:tr w:rsidR="0099304C" w:rsidRPr="007813CE" w14:paraId="2FC56E61" w14:textId="77777777">
        <w:tc>
          <w:tcPr>
            <w:tcW w:w="2400" w:type="dxa"/>
            <w:shd w:val="clear" w:color="auto" w:fill="525252"/>
            <w:tcMar>
              <w:top w:w="80" w:type="dxa"/>
              <w:left w:w="100" w:type="dxa"/>
              <w:bottom w:w="80" w:type="dxa"/>
              <w:right w:w="100" w:type="dxa"/>
            </w:tcMar>
          </w:tcPr>
          <w:p w14:paraId="39B9488F" w14:textId="77777777" w:rsidR="0099304C" w:rsidRPr="001F6B62" w:rsidRDefault="00000000">
            <w:pPr>
              <w:rPr>
                <w:rFonts w:asciiTheme="majorBidi" w:hAnsiTheme="majorBidi" w:cstheme="majorBidi"/>
                <w:sz w:val="22"/>
                <w:szCs w:val="22"/>
              </w:rPr>
            </w:pPr>
            <w:r w:rsidRPr="001F6B62">
              <w:rPr>
                <w:rFonts w:asciiTheme="majorBidi" w:hAnsiTheme="majorBidi" w:cstheme="majorBidi"/>
                <w:b/>
                <w:bCs/>
                <w:color w:val="FFFFFF"/>
                <w:sz w:val="22"/>
                <w:szCs w:val="22"/>
              </w:rPr>
              <w:t>Style</w:t>
            </w:r>
          </w:p>
        </w:tc>
        <w:tc>
          <w:tcPr>
            <w:tcW w:w="1600" w:type="dxa"/>
            <w:shd w:val="clear" w:color="auto" w:fill="525252"/>
            <w:tcMar>
              <w:top w:w="80" w:type="dxa"/>
              <w:left w:w="100" w:type="dxa"/>
              <w:bottom w:w="80" w:type="dxa"/>
              <w:right w:w="100" w:type="dxa"/>
            </w:tcMar>
          </w:tcPr>
          <w:p w14:paraId="14216B4C" w14:textId="77777777" w:rsidR="0099304C" w:rsidRPr="001F6B62" w:rsidRDefault="00000000">
            <w:pPr>
              <w:rPr>
                <w:rFonts w:asciiTheme="majorBidi" w:hAnsiTheme="majorBidi" w:cstheme="majorBidi"/>
                <w:sz w:val="22"/>
                <w:szCs w:val="22"/>
              </w:rPr>
            </w:pPr>
            <w:r w:rsidRPr="001F6B62">
              <w:rPr>
                <w:rFonts w:asciiTheme="majorBidi" w:hAnsiTheme="majorBidi" w:cstheme="majorBidi"/>
                <w:b/>
                <w:bCs/>
                <w:color w:val="FFFFFF"/>
                <w:sz w:val="22"/>
                <w:szCs w:val="22"/>
              </w:rPr>
              <w:t>Size</w:t>
            </w:r>
          </w:p>
        </w:tc>
        <w:tc>
          <w:tcPr>
            <w:tcW w:w="1800" w:type="dxa"/>
            <w:shd w:val="clear" w:color="auto" w:fill="525252"/>
            <w:tcMar>
              <w:top w:w="80" w:type="dxa"/>
              <w:left w:w="100" w:type="dxa"/>
              <w:bottom w:w="80" w:type="dxa"/>
              <w:right w:w="100" w:type="dxa"/>
            </w:tcMar>
          </w:tcPr>
          <w:p w14:paraId="611DF1D0" w14:textId="77777777" w:rsidR="0099304C" w:rsidRPr="001F6B62" w:rsidRDefault="00000000">
            <w:pPr>
              <w:rPr>
                <w:rFonts w:asciiTheme="majorBidi" w:hAnsiTheme="majorBidi" w:cstheme="majorBidi"/>
                <w:sz w:val="22"/>
                <w:szCs w:val="22"/>
              </w:rPr>
            </w:pPr>
            <w:r w:rsidRPr="001F6B62">
              <w:rPr>
                <w:rFonts w:asciiTheme="majorBidi" w:hAnsiTheme="majorBidi" w:cstheme="majorBidi"/>
                <w:b/>
                <w:bCs/>
                <w:color w:val="FFFFFF"/>
                <w:sz w:val="22"/>
                <w:szCs w:val="22"/>
              </w:rPr>
              <w:t>Weight</w:t>
            </w:r>
          </w:p>
        </w:tc>
        <w:tc>
          <w:tcPr>
            <w:tcW w:w="5000" w:type="dxa"/>
            <w:shd w:val="clear" w:color="auto" w:fill="525252"/>
            <w:tcMar>
              <w:top w:w="80" w:type="dxa"/>
              <w:left w:w="100" w:type="dxa"/>
              <w:bottom w:w="80" w:type="dxa"/>
              <w:right w:w="100" w:type="dxa"/>
            </w:tcMar>
          </w:tcPr>
          <w:p w14:paraId="54D2A309" w14:textId="77777777" w:rsidR="0099304C" w:rsidRPr="001F6B62" w:rsidRDefault="00000000">
            <w:pPr>
              <w:rPr>
                <w:rFonts w:asciiTheme="majorBidi" w:hAnsiTheme="majorBidi" w:cstheme="majorBidi"/>
                <w:sz w:val="22"/>
                <w:szCs w:val="22"/>
              </w:rPr>
            </w:pPr>
            <w:r w:rsidRPr="001F6B62">
              <w:rPr>
                <w:rFonts w:asciiTheme="majorBidi" w:hAnsiTheme="majorBidi" w:cstheme="majorBidi"/>
                <w:b/>
                <w:bCs/>
                <w:color w:val="FFFFFF"/>
                <w:sz w:val="22"/>
                <w:szCs w:val="22"/>
              </w:rPr>
              <w:t>Usage</w:t>
            </w:r>
          </w:p>
        </w:tc>
      </w:tr>
      <w:tr w:rsidR="0099304C" w:rsidRPr="007813CE" w14:paraId="6AD8A698" w14:textId="77777777">
        <w:tc>
          <w:tcPr>
            <w:tcW w:w="2400" w:type="dxa"/>
            <w:tcMar>
              <w:top w:w="80" w:type="dxa"/>
              <w:left w:w="100" w:type="dxa"/>
              <w:bottom w:w="80" w:type="dxa"/>
              <w:right w:w="100" w:type="dxa"/>
            </w:tcMar>
          </w:tcPr>
          <w:p w14:paraId="44285E79"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H1 / Page Title</w:t>
            </w:r>
          </w:p>
        </w:tc>
        <w:tc>
          <w:tcPr>
            <w:tcW w:w="1600" w:type="dxa"/>
            <w:tcMar>
              <w:top w:w="80" w:type="dxa"/>
              <w:left w:w="100" w:type="dxa"/>
              <w:bottom w:w="80" w:type="dxa"/>
              <w:right w:w="100" w:type="dxa"/>
            </w:tcMar>
          </w:tcPr>
          <w:p w14:paraId="5BBD1CA0"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28–32px</w:t>
            </w:r>
          </w:p>
        </w:tc>
        <w:tc>
          <w:tcPr>
            <w:tcW w:w="1800" w:type="dxa"/>
            <w:tcMar>
              <w:top w:w="80" w:type="dxa"/>
              <w:left w:w="100" w:type="dxa"/>
              <w:bottom w:w="80" w:type="dxa"/>
              <w:right w:w="100" w:type="dxa"/>
            </w:tcMar>
          </w:tcPr>
          <w:p w14:paraId="010009B5"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Bold</w:t>
            </w:r>
          </w:p>
        </w:tc>
        <w:tc>
          <w:tcPr>
            <w:tcW w:w="5000" w:type="dxa"/>
            <w:tcMar>
              <w:top w:w="80" w:type="dxa"/>
              <w:left w:w="100" w:type="dxa"/>
              <w:bottom w:w="80" w:type="dxa"/>
              <w:right w:w="100" w:type="dxa"/>
            </w:tcMar>
          </w:tcPr>
          <w:p w14:paraId="79812796"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Screen titles, e.g., 'Booking Appointments'</w:t>
            </w:r>
          </w:p>
        </w:tc>
      </w:tr>
      <w:tr w:rsidR="0099304C" w:rsidRPr="007813CE" w14:paraId="1E11EC12" w14:textId="77777777">
        <w:tc>
          <w:tcPr>
            <w:tcW w:w="2400" w:type="dxa"/>
            <w:tcMar>
              <w:top w:w="80" w:type="dxa"/>
              <w:left w:w="100" w:type="dxa"/>
              <w:bottom w:w="80" w:type="dxa"/>
              <w:right w:w="100" w:type="dxa"/>
            </w:tcMar>
          </w:tcPr>
          <w:p w14:paraId="147BF967"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H2 / Section Header</w:t>
            </w:r>
          </w:p>
        </w:tc>
        <w:tc>
          <w:tcPr>
            <w:tcW w:w="1600" w:type="dxa"/>
            <w:tcMar>
              <w:top w:w="80" w:type="dxa"/>
              <w:left w:w="100" w:type="dxa"/>
              <w:bottom w:w="80" w:type="dxa"/>
              <w:right w:w="100" w:type="dxa"/>
            </w:tcMar>
          </w:tcPr>
          <w:p w14:paraId="731B9259"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22–24px</w:t>
            </w:r>
          </w:p>
        </w:tc>
        <w:tc>
          <w:tcPr>
            <w:tcW w:w="1800" w:type="dxa"/>
            <w:tcMar>
              <w:top w:w="80" w:type="dxa"/>
              <w:left w:w="100" w:type="dxa"/>
              <w:bottom w:w="80" w:type="dxa"/>
              <w:right w:w="100" w:type="dxa"/>
            </w:tcMar>
          </w:tcPr>
          <w:p w14:paraId="03CA4770"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Semi-Bold</w:t>
            </w:r>
          </w:p>
        </w:tc>
        <w:tc>
          <w:tcPr>
            <w:tcW w:w="5000" w:type="dxa"/>
            <w:tcMar>
              <w:top w:w="80" w:type="dxa"/>
              <w:left w:w="100" w:type="dxa"/>
              <w:bottom w:w="80" w:type="dxa"/>
              <w:right w:w="100" w:type="dxa"/>
            </w:tcMar>
          </w:tcPr>
          <w:p w14:paraId="022344C5"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Section labels, e.g., 'Available Slots'</w:t>
            </w:r>
          </w:p>
        </w:tc>
      </w:tr>
      <w:tr w:rsidR="0099304C" w:rsidRPr="007813CE" w14:paraId="0DD544A8" w14:textId="77777777">
        <w:tc>
          <w:tcPr>
            <w:tcW w:w="2400" w:type="dxa"/>
            <w:tcMar>
              <w:top w:w="80" w:type="dxa"/>
              <w:left w:w="100" w:type="dxa"/>
              <w:bottom w:w="80" w:type="dxa"/>
              <w:right w:w="100" w:type="dxa"/>
            </w:tcMar>
          </w:tcPr>
          <w:p w14:paraId="309A325A"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Body</w:t>
            </w:r>
          </w:p>
        </w:tc>
        <w:tc>
          <w:tcPr>
            <w:tcW w:w="1600" w:type="dxa"/>
            <w:tcMar>
              <w:top w:w="80" w:type="dxa"/>
              <w:left w:w="100" w:type="dxa"/>
              <w:bottom w:w="80" w:type="dxa"/>
              <w:right w:w="100" w:type="dxa"/>
            </w:tcMar>
          </w:tcPr>
          <w:p w14:paraId="268A7FF0"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15–16px</w:t>
            </w:r>
          </w:p>
        </w:tc>
        <w:tc>
          <w:tcPr>
            <w:tcW w:w="1800" w:type="dxa"/>
            <w:tcMar>
              <w:top w:w="80" w:type="dxa"/>
              <w:left w:w="100" w:type="dxa"/>
              <w:bottom w:w="80" w:type="dxa"/>
              <w:right w:w="100" w:type="dxa"/>
            </w:tcMar>
          </w:tcPr>
          <w:p w14:paraId="2A5ADA7A"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Regular</w:t>
            </w:r>
          </w:p>
        </w:tc>
        <w:tc>
          <w:tcPr>
            <w:tcW w:w="5000" w:type="dxa"/>
            <w:tcMar>
              <w:top w:w="80" w:type="dxa"/>
              <w:left w:w="100" w:type="dxa"/>
              <w:bottom w:w="80" w:type="dxa"/>
              <w:right w:w="100" w:type="dxa"/>
            </w:tcMar>
          </w:tcPr>
          <w:p w14:paraId="7A7C4E50"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Descriptions, form labels</w:t>
            </w:r>
          </w:p>
        </w:tc>
      </w:tr>
      <w:tr w:rsidR="0099304C" w:rsidRPr="007813CE" w14:paraId="0B530435" w14:textId="77777777">
        <w:tc>
          <w:tcPr>
            <w:tcW w:w="2400" w:type="dxa"/>
            <w:tcMar>
              <w:top w:w="80" w:type="dxa"/>
              <w:left w:w="100" w:type="dxa"/>
              <w:bottom w:w="80" w:type="dxa"/>
              <w:right w:w="100" w:type="dxa"/>
            </w:tcMar>
          </w:tcPr>
          <w:p w14:paraId="49B7A298"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Caption / Secondary</w:t>
            </w:r>
          </w:p>
        </w:tc>
        <w:tc>
          <w:tcPr>
            <w:tcW w:w="1600" w:type="dxa"/>
            <w:tcMar>
              <w:top w:w="80" w:type="dxa"/>
              <w:left w:w="100" w:type="dxa"/>
              <w:bottom w:w="80" w:type="dxa"/>
              <w:right w:w="100" w:type="dxa"/>
            </w:tcMar>
          </w:tcPr>
          <w:p w14:paraId="24E57896"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13–14px</w:t>
            </w:r>
          </w:p>
        </w:tc>
        <w:tc>
          <w:tcPr>
            <w:tcW w:w="1800" w:type="dxa"/>
            <w:tcMar>
              <w:top w:w="80" w:type="dxa"/>
              <w:left w:w="100" w:type="dxa"/>
              <w:bottom w:w="80" w:type="dxa"/>
              <w:right w:w="100" w:type="dxa"/>
            </w:tcMar>
          </w:tcPr>
          <w:p w14:paraId="124FE464"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Regular</w:t>
            </w:r>
          </w:p>
        </w:tc>
        <w:tc>
          <w:tcPr>
            <w:tcW w:w="5000" w:type="dxa"/>
            <w:tcMar>
              <w:top w:w="80" w:type="dxa"/>
              <w:left w:w="100" w:type="dxa"/>
              <w:bottom w:w="80" w:type="dxa"/>
              <w:right w:w="100" w:type="dxa"/>
            </w:tcMar>
          </w:tcPr>
          <w:p w14:paraId="1DF99843"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Timestamps, helper text, nav labels</w:t>
            </w:r>
          </w:p>
        </w:tc>
      </w:tr>
      <w:tr w:rsidR="0099304C" w:rsidRPr="007813CE" w14:paraId="376F3188" w14:textId="77777777">
        <w:tc>
          <w:tcPr>
            <w:tcW w:w="2400" w:type="dxa"/>
            <w:tcMar>
              <w:top w:w="80" w:type="dxa"/>
              <w:left w:w="100" w:type="dxa"/>
              <w:bottom w:w="80" w:type="dxa"/>
              <w:right w:w="100" w:type="dxa"/>
            </w:tcMar>
          </w:tcPr>
          <w:p w14:paraId="0AD50BC5"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Button Label</w:t>
            </w:r>
          </w:p>
        </w:tc>
        <w:tc>
          <w:tcPr>
            <w:tcW w:w="1600" w:type="dxa"/>
            <w:tcMar>
              <w:top w:w="80" w:type="dxa"/>
              <w:left w:w="100" w:type="dxa"/>
              <w:bottom w:w="80" w:type="dxa"/>
              <w:right w:w="100" w:type="dxa"/>
            </w:tcMar>
          </w:tcPr>
          <w:p w14:paraId="2A3145FB"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15–16px</w:t>
            </w:r>
          </w:p>
        </w:tc>
        <w:tc>
          <w:tcPr>
            <w:tcW w:w="1800" w:type="dxa"/>
            <w:tcMar>
              <w:top w:w="80" w:type="dxa"/>
              <w:left w:w="100" w:type="dxa"/>
              <w:bottom w:w="80" w:type="dxa"/>
              <w:right w:w="100" w:type="dxa"/>
            </w:tcMar>
          </w:tcPr>
          <w:p w14:paraId="3F56779D"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Semi-Bold</w:t>
            </w:r>
          </w:p>
        </w:tc>
        <w:tc>
          <w:tcPr>
            <w:tcW w:w="5000" w:type="dxa"/>
            <w:tcMar>
              <w:top w:w="80" w:type="dxa"/>
              <w:left w:w="100" w:type="dxa"/>
              <w:bottom w:w="80" w:type="dxa"/>
              <w:right w:w="100" w:type="dxa"/>
            </w:tcMar>
          </w:tcPr>
          <w:p w14:paraId="73379C2C" w14:textId="77777777" w:rsidR="0099304C" w:rsidRPr="001F6B62" w:rsidRDefault="00000000">
            <w:pPr>
              <w:rPr>
                <w:rFonts w:asciiTheme="majorBidi" w:hAnsiTheme="majorBidi" w:cstheme="majorBidi"/>
                <w:sz w:val="22"/>
                <w:szCs w:val="22"/>
              </w:rPr>
            </w:pPr>
            <w:r w:rsidRPr="001F6B62">
              <w:rPr>
                <w:rFonts w:asciiTheme="majorBidi" w:hAnsiTheme="majorBidi" w:cstheme="majorBidi"/>
                <w:sz w:val="22"/>
                <w:szCs w:val="22"/>
              </w:rPr>
              <w:t>All call-to-action buttons</w:t>
            </w:r>
          </w:p>
        </w:tc>
      </w:tr>
    </w:tbl>
    <w:p w14:paraId="1BC3B9FD" w14:textId="77777777" w:rsidR="00F02C6D" w:rsidRDefault="00F02C6D" w:rsidP="00F02C6D">
      <w:pPr>
        <w:rPr>
          <w:rFonts w:asciiTheme="majorBidi" w:hAnsiTheme="majorBidi" w:cstheme="majorBidi"/>
        </w:rPr>
      </w:pPr>
    </w:p>
    <w:p w14:paraId="57BC9BB5" w14:textId="77777777" w:rsidR="00F02C6D" w:rsidRDefault="00F02C6D" w:rsidP="00F02C6D">
      <w:pPr>
        <w:rPr>
          <w:rFonts w:asciiTheme="majorBidi" w:hAnsiTheme="majorBidi" w:cstheme="majorBidi"/>
        </w:rPr>
      </w:pPr>
    </w:p>
    <w:p w14:paraId="2F405417" w14:textId="77777777" w:rsidR="00F02C6D" w:rsidRDefault="00F02C6D" w:rsidP="00F02C6D">
      <w:pPr>
        <w:rPr>
          <w:rFonts w:asciiTheme="majorBidi" w:hAnsiTheme="majorBidi" w:cstheme="majorBidi"/>
        </w:rPr>
      </w:pPr>
    </w:p>
    <w:p w14:paraId="1B194A84" w14:textId="77777777" w:rsidR="00F02C6D" w:rsidRDefault="00F02C6D" w:rsidP="00F02C6D">
      <w:pPr>
        <w:rPr>
          <w:rFonts w:asciiTheme="majorBidi" w:hAnsiTheme="majorBidi" w:cstheme="majorBidi"/>
        </w:rPr>
      </w:pPr>
    </w:p>
    <w:p w14:paraId="36A47F4B" w14:textId="77777777" w:rsidR="00F02C6D" w:rsidRDefault="00F02C6D" w:rsidP="00F02C6D">
      <w:pPr>
        <w:rPr>
          <w:rFonts w:asciiTheme="majorBidi" w:hAnsiTheme="majorBidi" w:cstheme="majorBidi"/>
        </w:rPr>
      </w:pPr>
    </w:p>
    <w:p w14:paraId="1E2B466E" w14:textId="77777777" w:rsidR="00F02C6D" w:rsidRDefault="00F02C6D" w:rsidP="00F02C6D">
      <w:pPr>
        <w:rPr>
          <w:rFonts w:asciiTheme="majorBidi" w:hAnsiTheme="majorBidi" w:cstheme="majorBidi"/>
        </w:rPr>
      </w:pPr>
    </w:p>
    <w:p w14:paraId="25BE6A58" w14:textId="77777777" w:rsidR="00F02C6D" w:rsidRDefault="00F02C6D" w:rsidP="00F02C6D">
      <w:pPr>
        <w:rPr>
          <w:rFonts w:asciiTheme="majorBidi" w:hAnsiTheme="majorBidi" w:cstheme="majorBidi"/>
        </w:rPr>
      </w:pPr>
    </w:p>
    <w:p w14:paraId="1C83E3D7" w14:textId="77777777" w:rsidR="00F02C6D" w:rsidRDefault="00F02C6D" w:rsidP="00F02C6D">
      <w:pPr>
        <w:rPr>
          <w:rFonts w:asciiTheme="majorBidi" w:hAnsiTheme="majorBidi" w:cstheme="majorBidi"/>
        </w:rPr>
      </w:pPr>
    </w:p>
    <w:p w14:paraId="47DED8BF" w14:textId="77777777" w:rsidR="00F02C6D" w:rsidRDefault="00F02C6D" w:rsidP="00F02C6D">
      <w:pPr>
        <w:rPr>
          <w:rFonts w:asciiTheme="majorBidi" w:hAnsiTheme="majorBidi" w:cstheme="majorBidi"/>
        </w:rPr>
      </w:pPr>
    </w:p>
    <w:p w14:paraId="39F12DBF" w14:textId="77777777" w:rsidR="00F02C6D" w:rsidRDefault="00F02C6D" w:rsidP="00F02C6D">
      <w:pPr>
        <w:rPr>
          <w:rFonts w:asciiTheme="majorBidi" w:hAnsiTheme="majorBidi" w:cstheme="majorBidi"/>
        </w:rPr>
      </w:pPr>
    </w:p>
    <w:p w14:paraId="402D92B1" w14:textId="77777777" w:rsidR="00F02C6D" w:rsidRDefault="00F02C6D" w:rsidP="00F02C6D">
      <w:pPr>
        <w:rPr>
          <w:rFonts w:asciiTheme="majorBidi" w:hAnsiTheme="majorBidi" w:cstheme="majorBidi"/>
        </w:rPr>
      </w:pPr>
    </w:p>
    <w:p w14:paraId="46CA3D68" w14:textId="77777777" w:rsidR="00F02C6D" w:rsidRDefault="00F02C6D" w:rsidP="00F02C6D">
      <w:pPr>
        <w:rPr>
          <w:rFonts w:asciiTheme="majorBidi" w:hAnsiTheme="majorBidi" w:cstheme="majorBidi"/>
        </w:rPr>
      </w:pPr>
    </w:p>
    <w:p w14:paraId="732CF9A9" w14:textId="77777777" w:rsidR="00F02C6D" w:rsidRDefault="00F02C6D" w:rsidP="00F02C6D">
      <w:pPr>
        <w:rPr>
          <w:rFonts w:asciiTheme="majorBidi" w:hAnsiTheme="majorBidi" w:cstheme="majorBidi"/>
        </w:rPr>
      </w:pPr>
    </w:p>
    <w:p w14:paraId="11192C3F" w14:textId="77777777" w:rsidR="00F02C6D" w:rsidRDefault="00F02C6D" w:rsidP="00F02C6D">
      <w:pPr>
        <w:rPr>
          <w:rFonts w:asciiTheme="majorBidi" w:hAnsiTheme="majorBidi" w:cstheme="majorBidi"/>
        </w:rPr>
      </w:pPr>
    </w:p>
    <w:p w14:paraId="6745E952" w14:textId="1F72C5C0" w:rsidR="00E20DE1" w:rsidRDefault="00000000" w:rsidP="00E20DE1">
      <w:pPr>
        <w:pStyle w:val="Heading2"/>
        <w:spacing w:before="280" w:after="140"/>
        <w:rPr>
          <w:rFonts w:asciiTheme="majorBidi" w:hAnsiTheme="majorBidi" w:cstheme="majorBidi"/>
          <w:color w:val="auto"/>
        </w:rPr>
      </w:pPr>
      <w:bookmarkStart w:id="15" w:name="_Toc237864579"/>
      <w:r w:rsidRPr="007813CE">
        <w:rPr>
          <w:rFonts w:asciiTheme="majorBidi" w:hAnsiTheme="majorBidi" w:cstheme="majorBidi"/>
          <w:color w:val="auto"/>
        </w:rPr>
        <w:lastRenderedPageBreak/>
        <w:t xml:space="preserve">4.3 </w:t>
      </w:r>
      <w:r w:rsidR="001F6B62">
        <w:rPr>
          <w:rFonts w:asciiTheme="majorBidi" w:hAnsiTheme="majorBidi" w:cstheme="majorBidi"/>
          <w:color w:val="auto"/>
        </w:rPr>
        <w:t>Homa Page (Figma Example)</w:t>
      </w:r>
      <w:bookmarkEnd w:id="15"/>
    </w:p>
    <w:p w14:paraId="58C16F69" w14:textId="1B6F813F" w:rsidR="0099304C" w:rsidRDefault="00CD0CB8" w:rsidP="00CD0CB8">
      <w:pPr>
        <w:ind w:firstLine="720"/>
        <w:jc w:val="both"/>
        <w:rPr>
          <w:rFonts w:asciiTheme="majorBidi" w:hAnsiTheme="majorBidi" w:cstheme="majorBidi"/>
          <w:noProof/>
          <w:sz w:val="22"/>
          <w:szCs w:val="22"/>
        </w:rPr>
      </w:pPr>
      <w:r w:rsidRPr="00CD0CB8">
        <w:rPr>
          <w:rFonts w:asciiTheme="majorBidi" w:hAnsiTheme="majorBidi" w:cstheme="majorBidi"/>
          <w:noProof/>
          <w:sz w:val="22"/>
          <w:szCs w:val="22"/>
        </w:rPr>
        <w:t>To ground the proposed palette and typography in a real screen, the mockup below shows the Naraak home page as a patient would see it. Primary Teal marks the active "Appointments" tab and the "Book Appointment" card as the clear next action, while the Secondary Ice background and card fills keep the layout calm rather than clinical. Text follows the hierarchy set out in Section 4.2, from the bold H2 patient greeting down to the lighter Caption-level appointment metadata, and the "Approved" status badge uses the Success Green token, so the screen stays easy to scan at a glance, including for lower-digital-literacy users such as the Hessa persona.</w:t>
      </w:r>
    </w:p>
    <w:p w14:paraId="55D62AF6" w14:textId="7421FEC7" w:rsidR="00CD0CB8" w:rsidRDefault="00CD0CB8" w:rsidP="00CD0CB8">
      <w:pPr>
        <w:ind w:firstLine="720"/>
        <w:jc w:val="both"/>
        <w:rPr>
          <w:rFonts w:asciiTheme="majorBidi" w:hAnsiTheme="majorBidi" w:cstheme="majorBidi"/>
          <w:noProof/>
          <w:sz w:val="22"/>
          <w:szCs w:val="22"/>
        </w:rPr>
      </w:pPr>
    </w:p>
    <w:p w14:paraId="367CCC28" w14:textId="57381DBD" w:rsidR="00CD0CB8" w:rsidRPr="00CD0CB8" w:rsidRDefault="00F02C6D" w:rsidP="00CD0CB8">
      <w:pPr>
        <w:ind w:firstLine="720"/>
        <w:jc w:val="both"/>
        <w:rPr>
          <w:rFonts w:asciiTheme="majorBidi" w:hAnsiTheme="majorBidi" w:cstheme="majorBidi"/>
          <w:sz w:val="22"/>
          <w:szCs w:val="22"/>
          <w:lang w:bidi="ar-BH"/>
        </w:rPr>
      </w:pPr>
      <w:r w:rsidRPr="00F02C6D">
        <w:rPr>
          <w:rFonts w:asciiTheme="majorBidi" w:hAnsiTheme="majorBidi" w:cstheme="majorBidi"/>
          <w:noProof/>
          <w:sz w:val="22"/>
          <w:szCs w:val="22"/>
          <w:lang w:bidi="ar-BH"/>
        </w:rPr>
        <w:drawing>
          <wp:anchor distT="0" distB="0" distL="114300" distR="114300" simplePos="0" relativeHeight="251658240" behindDoc="0" locked="0" layoutInCell="1" allowOverlap="1" wp14:anchorId="580C7418" wp14:editId="7C3088E1">
            <wp:simplePos x="0" y="0"/>
            <wp:positionH relativeFrom="margin">
              <wp:align>center</wp:align>
            </wp:positionH>
            <wp:positionV relativeFrom="paragraph">
              <wp:posOffset>718820</wp:posOffset>
            </wp:positionV>
            <wp:extent cx="2362200" cy="5715635"/>
            <wp:effectExtent l="133350" t="76200" r="76200" b="132715"/>
            <wp:wrapTopAndBottom/>
            <wp:docPr id="179656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66772" name=""/>
                    <pic:cNvPicPr/>
                  </pic:nvPicPr>
                  <pic:blipFill>
                    <a:blip r:embed="rId7">
                      <a:extLst>
                        <a:ext uri="{28A0092B-C50C-407E-A947-70E740481C1C}">
                          <a14:useLocalDpi xmlns:a14="http://schemas.microsoft.com/office/drawing/2010/main" val="0"/>
                        </a:ext>
                      </a:extLst>
                    </a:blip>
                    <a:stretch>
                      <a:fillRect/>
                    </a:stretch>
                  </pic:blipFill>
                  <pic:spPr>
                    <a:xfrm>
                      <a:off x="0" y="0"/>
                      <a:ext cx="2362200" cy="571563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sectPr w:rsidR="00CD0CB8" w:rsidRPr="00CD0CB8">
      <w:pgSz w:w="12240" w:h="15840"/>
      <w:pgMar w:top="1080" w:right="720" w:bottom="108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2535C"/>
    <w:multiLevelType w:val="hybridMultilevel"/>
    <w:tmpl w:val="13CE03A0"/>
    <w:lvl w:ilvl="0" w:tplc="9266FF7A">
      <w:start w:val="1"/>
      <w:numFmt w:val="bullet"/>
      <w:lvlText w:val="●"/>
      <w:lvlJc w:val="left"/>
      <w:pPr>
        <w:ind w:left="720" w:hanging="360"/>
      </w:pPr>
    </w:lvl>
    <w:lvl w:ilvl="1" w:tplc="71E87616">
      <w:start w:val="1"/>
      <w:numFmt w:val="bullet"/>
      <w:lvlText w:val="○"/>
      <w:lvlJc w:val="left"/>
      <w:pPr>
        <w:ind w:left="1440" w:hanging="360"/>
      </w:pPr>
    </w:lvl>
    <w:lvl w:ilvl="2" w:tplc="A698A552">
      <w:start w:val="1"/>
      <w:numFmt w:val="bullet"/>
      <w:lvlText w:val="■"/>
      <w:lvlJc w:val="left"/>
      <w:pPr>
        <w:ind w:left="2160" w:hanging="360"/>
      </w:pPr>
    </w:lvl>
    <w:lvl w:ilvl="3" w:tplc="D708D852">
      <w:start w:val="1"/>
      <w:numFmt w:val="bullet"/>
      <w:lvlText w:val="●"/>
      <w:lvlJc w:val="left"/>
      <w:pPr>
        <w:ind w:left="2880" w:hanging="360"/>
      </w:pPr>
    </w:lvl>
    <w:lvl w:ilvl="4" w:tplc="3F1C9D52">
      <w:start w:val="1"/>
      <w:numFmt w:val="bullet"/>
      <w:lvlText w:val="○"/>
      <w:lvlJc w:val="left"/>
      <w:pPr>
        <w:ind w:left="3600" w:hanging="360"/>
      </w:pPr>
    </w:lvl>
    <w:lvl w:ilvl="5" w:tplc="DCD2FFCC">
      <w:start w:val="1"/>
      <w:numFmt w:val="bullet"/>
      <w:lvlText w:val="■"/>
      <w:lvlJc w:val="left"/>
      <w:pPr>
        <w:ind w:left="4320" w:hanging="360"/>
      </w:pPr>
    </w:lvl>
    <w:lvl w:ilvl="6" w:tplc="E51AA8C0">
      <w:start w:val="1"/>
      <w:numFmt w:val="bullet"/>
      <w:lvlText w:val="●"/>
      <w:lvlJc w:val="left"/>
      <w:pPr>
        <w:ind w:left="5040" w:hanging="360"/>
      </w:pPr>
    </w:lvl>
    <w:lvl w:ilvl="7" w:tplc="41FE1E54">
      <w:start w:val="1"/>
      <w:numFmt w:val="bullet"/>
      <w:lvlText w:val="●"/>
      <w:lvlJc w:val="left"/>
      <w:pPr>
        <w:ind w:left="5760" w:hanging="360"/>
      </w:pPr>
    </w:lvl>
    <w:lvl w:ilvl="8" w:tplc="FD042810">
      <w:start w:val="1"/>
      <w:numFmt w:val="bullet"/>
      <w:lvlText w:val="●"/>
      <w:lvlJc w:val="left"/>
      <w:pPr>
        <w:ind w:left="6480" w:hanging="360"/>
      </w:pPr>
    </w:lvl>
  </w:abstractNum>
  <w:num w:numId="1" w16cid:durableId="1397246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04C"/>
    <w:rsid w:val="001F6B62"/>
    <w:rsid w:val="00203424"/>
    <w:rsid w:val="00342A20"/>
    <w:rsid w:val="00474206"/>
    <w:rsid w:val="004F4257"/>
    <w:rsid w:val="006A6361"/>
    <w:rsid w:val="00733D92"/>
    <w:rsid w:val="007813CE"/>
    <w:rsid w:val="008B0AE0"/>
    <w:rsid w:val="009316EF"/>
    <w:rsid w:val="009334C4"/>
    <w:rsid w:val="0099304C"/>
    <w:rsid w:val="00AD4770"/>
    <w:rsid w:val="00C64C19"/>
    <w:rsid w:val="00C80770"/>
    <w:rsid w:val="00CA3FB7"/>
    <w:rsid w:val="00CD0CB8"/>
    <w:rsid w:val="00E20DE1"/>
    <w:rsid w:val="00E46962"/>
    <w:rsid w:val="00F02C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FCCD"/>
  <w15:docId w15:val="{F0334AF5-1FFF-4427-809D-CD245ADC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316E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316EF"/>
    <w:pPr>
      <w:spacing w:after="100"/>
    </w:pPr>
  </w:style>
  <w:style w:type="paragraph" w:styleId="TOC2">
    <w:name w:val="toc 2"/>
    <w:basedOn w:val="Normal"/>
    <w:next w:val="Normal"/>
    <w:autoRedefine/>
    <w:uiPriority w:val="39"/>
    <w:unhideWhenUsed/>
    <w:rsid w:val="009316E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7C589-15F0-4402-BE0F-321DED391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Fatima Yaser Darraj</cp:lastModifiedBy>
  <cp:revision>5</cp:revision>
  <cp:lastPrinted>2026-08-17T10:14:00Z</cp:lastPrinted>
  <dcterms:created xsi:type="dcterms:W3CDTF">2026-08-17T09:54:00Z</dcterms:created>
  <dcterms:modified xsi:type="dcterms:W3CDTF">2026-08-17T10:15:00Z</dcterms:modified>
</cp:coreProperties>
</file>