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194879"/>
        <w:docPartObj>
          <w:docPartGallery w:val="Cover Pages"/>
          <w:docPartUnique/>
        </w:docPartObj>
      </w:sdtPr>
      <w:sdtEndPr>
        <w:rPr>
          <w:sz w:val="40"/>
        </w:rPr>
      </w:sdtEndPr>
      <w:sdtContent>
        <w:p w:rsidR="008D16AA" w:rsidRDefault="008D16AA" w:rsidP="008D16AA">
          <w:pPr>
            <w:spacing w:after="0"/>
          </w:pPr>
          <w:r w:rsidRPr="008D16AA">
            <w:rPr>
              <w:b/>
              <w:sz w:val="28"/>
            </w:rPr>
            <w:t>Philippine Association of Real Estate Board Inc.</w:t>
          </w:r>
        </w:p>
        <w:p w:rsidR="008D16AA" w:rsidRPr="008D16AA" w:rsidRDefault="008D16AA" w:rsidP="008D16AA">
          <w:pPr>
            <w:spacing w:after="0"/>
            <w:rPr>
              <w:sz w:val="24"/>
            </w:rPr>
          </w:pPr>
          <w:r w:rsidRPr="008D16AA">
            <w:rPr>
              <w:sz w:val="24"/>
            </w:rPr>
            <w:t xml:space="preserve">PAREB Center, P.E. Antonio </w:t>
          </w:r>
          <w:proofErr w:type="gramStart"/>
          <w:r w:rsidRPr="008D16AA">
            <w:rPr>
              <w:sz w:val="24"/>
            </w:rPr>
            <w:t>Street ,</w:t>
          </w:r>
          <w:proofErr w:type="gramEnd"/>
          <w:r w:rsidRPr="008D16AA">
            <w:rPr>
              <w:sz w:val="24"/>
            </w:rPr>
            <w:t xml:space="preserve"> </w:t>
          </w:r>
          <w:proofErr w:type="spellStart"/>
          <w:r w:rsidRPr="008D16AA">
            <w:rPr>
              <w:sz w:val="24"/>
            </w:rPr>
            <w:t>Ugong</w:t>
          </w:r>
          <w:proofErr w:type="spellEnd"/>
          <w:r w:rsidRPr="008D16AA">
            <w:rPr>
              <w:sz w:val="24"/>
            </w:rPr>
            <w:t>, Pasig City</w:t>
          </w:r>
        </w:p>
        <w:p w:rsidR="008D16AA" w:rsidRDefault="008D16AA" w:rsidP="008D16AA">
          <w:pPr>
            <w:spacing w:after="0"/>
          </w:pPr>
        </w:p>
        <w:p w:rsidR="008D16AA" w:rsidRPr="008D16AA" w:rsidRDefault="008D16AA" w:rsidP="008D16AA">
          <w:pPr>
            <w:spacing w:after="0"/>
            <w:rPr>
              <w:sz w:val="24"/>
            </w:rPr>
          </w:pPr>
          <w:r w:rsidRPr="008D16AA">
            <w:rPr>
              <w:sz w:val="24"/>
            </w:rPr>
            <w:t>Thru</w:t>
          </w:r>
        </w:p>
        <w:p w:rsidR="008D16AA" w:rsidRPr="008D16AA" w:rsidRDefault="008D16AA" w:rsidP="008D16AA">
          <w:pPr>
            <w:spacing w:after="0"/>
            <w:rPr>
              <w:b/>
            </w:rPr>
          </w:pPr>
          <w:r w:rsidRPr="008D16AA">
            <w:rPr>
              <w:b/>
              <w:sz w:val="28"/>
            </w:rPr>
            <w:t>Emanuel C. Florendo</w:t>
          </w:r>
        </w:p>
        <w:p w:rsidR="009A1790" w:rsidRPr="008D16AA" w:rsidRDefault="008D16AA" w:rsidP="008D16AA">
          <w:pPr>
            <w:rPr>
              <w:sz w:val="24"/>
            </w:rPr>
          </w:pPr>
          <w:r w:rsidRPr="008D16AA">
            <w:rPr>
              <w:sz w:val="24"/>
            </w:rPr>
            <w:t>MLS Director</w:t>
          </w:r>
        </w:p>
        <w:p w:rsidR="00C156D1" w:rsidRPr="008D16AA" w:rsidRDefault="009A1790">
          <w:pPr>
            <w:rPr>
              <w:sz w:val="40"/>
            </w:rPr>
          </w:pP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943600" cy="10477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790" w:rsidRPr="009A1790" w:rsidRDefault="002B59C2"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6.8pt;margin-top:427.5pt;width:468pt;height:8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" filled="f" stroked="f" strokeweight=".5pt">
                    <v:textbox inset="0,0,0,0">
                      <w:txbxContent>
                        <w:p w:rsidR="009A1790" w:rsidRPr="009A1790" w:rsidRDefault="002B59C2"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273050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v:textbox>
                    <w10:wrap anchorx="margin" anchory="page"/>
                  </v:rect>
                </w:pict>
              </mc:Fallback>
            </mc:AlternateContent>
          </w:r>
          <w:r>
            <w:rPr>
              <w:sz w:val="40"/>
            </w:rPr>
            <w:br w:type="page"/>
          </w:r>
        </w:p>
      </w:sdtContent>
    </w:sdt>
    <w:p w:rsidR="00BE1A7D" w:rsidRDefault="00BE1A7D" w:rsidP="00CF3688">
      <w:pPr>
        <w:spacing w:after="0"/>
        <w:rPr>
          <w:sz w:val="52"/>
        </w:rPr>
      </w:pPr>
      <w:r w:rsidRPr="00BE1A7D">
        <w:rPr>
          <w:sz w:val="40"/>
        </w:rPr>
        <w:lastRenderedPageBreak/>
        <w:t>PROJECT TITLE</w:t>
      </w:r>
    </w:p>
    <w:p w:rsidR="00BE1A7D" w:rsidRDefault="00BE1A7D" w:rsidP="005539F8">
      <w:pPr>
        <w:spacing w:after="0"/>
        <w:jc w:val="both"/>
      </w:pPr>
      <w:r>
        <w:t xml:space="preserve">Multiple Listing Service for Real Estate Practitioners of Philippine Associations of Real Estate </w:t>
      </w:r>
      <w:r w:rsidR="00412FB3">
        <w:t>Board Inc.</w:t>
      </w:r>
      <w:r>
        <w:t xml:space="preserve"> (PAREB)</w:t>
      </w:r>
    </w:p>
    <w:p w:rsidR="00BE1A7D" w:rsidRDefault="00BE1A7D" w:rsidP="00CF3688">
      <w:pPr>
        <w:spacing w:after="0"/>
      </w:pPr>
    </w:p>
    <w:p w:rsidR="00BE1A7D" w:rsidRDefault="00BE1A7D" w:rsidP="00CF3688">
      <w:pPr>
        <w:spacing w:after="0"/>
        <w:rPr>
          <w:sz w:val="40"/>
        </w:rPr>
      </w:pPr>
      <w:r w:rsidRPr="00BE1A7D">
        <w:rPr>
          <w:sz w:val="40"/>
        </w:rPr>
        <w:t>OBJECTIVE:</w:t>
      </w:r>
    </w:p>
    <w:p w:rsidR="00BE1A7D" w:rsidRDefault="002930BD" w:rsidP="002930BD">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930BD" w:rsidRDefault="002930BD" w:rsidP="002930BD">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930BD" w:rsidRDefault="002930BD" w:rsidP="002930BD">
      <w:pPr>
        <w:pStyle w:val="ListParagraph"/>
        <w:spacing w:after="0"/>
      </w:pPr>
    </w:p>
    <w:p w:rsidR="00BE1A7D" w:rsidRPr="00156451" w:rsidRDefault="00BE1A7D" w:rsidP="00CF3688">
      <w:pPr>
        <w:spacing w:after="0"/>
        <w:rPr>
          <w:sz w:val="40"/>
        </w:rPr>
      </w:pPr>
      <w:r w:rsidRPr="00156451">
        <w:rPr>
          <w:sz w:val="40"/>
        </w:rPr>
        <w:t>REQUIREMENTS:</w:t>
      </w:r>
    </w:p>
    <w:p w:rsidR="00BE1A7D" w:rsidRDefault="00BE1A7D" w:rsidP="00BE1A7D">
      <w:pPr>
        <w:pStyle w:val="ListParagraph"/>
        <w:numPr>
          <w:ilvl w:val="0"/>
          <w:numId w:val="5"/>
        </w:numPr>
        <w:spacing w:after="0"/>
      </w:pPr>
      <w:r>
        <w:t>Webs Server / Web Hosting</w:t>
      </w:r>
    </w:p>
    <w:p w:rsidR="00BE1A7D" w:rsidRPr="00BE1A7D" w:rsidRDefault="00BE1A7D" w:rsidP="00BE1A7D">
      <w:pPr>
        <w:pStyle w:val="ListParagraph"/>
        <w:numPr>
          <w:ilvl w:val="0"/>
          <w:numId w:val="5"/>
        </w:numPr>
        <w:spacing w:after="0"/>
      </w:pPr>
      <w:r>
        <w:t xml:space="preserve">Domain Name </w:t>
      </w:r>
      <w:r w:rsidRPr="00BE1A7D">
        <w:rPr>
          <w:i/>
        </w:rPr>
        <w:t xml:space="preserve">e.g. </w:t>
      </w:r>
      <w:hyperlink r:id="rId6" w:history="1">
        <w:r w:rsidRPr="000B6C5F">
          <w:rPr>
            <w:rStyle w:val="Hyperlink"/>
            <w:i/>
          </w:rPr>
          <w:t>www.google.com</w:t>
        </w:r>
      </w:hyperlink>
    </w:p>
    <w:p w:rsidR="00BE1A7D" w:rsidRPr="00BE1A7D" w:rsidRDefault="00BE1A7D" w:rsidP="00BE1A7D">
      <w:pPr>
        <w:pStyle w:val="ListParagraph"/>
        <w:numPr>
          <w:ilvl w:val="0"/>
          <w:numId w:val="5"/>
        </w:numPr>
        <w:spacing w:after="0"/>
      </w:pPr>
      <w:r>
        <w:t>Internet Access</w:t>
      </w:r>
    </w:p>
    <w:p w:rsidR="00BE1A7D" w:rsidRPr="00BE1A7D" w:rsidRDefault="00BE1A7D" w:rsidP="00CF3688">
      <w:pPr>
        <w:spacing w:after="0"/>
      </w:pPr>
    </w:p>
    <w:p w:rsidR="00625B51" w:rsidRPr="00BE1A7D" w:rsidRDefault="00BE1A7D" w:rsidP="00CF3688">
      <w:pPr>
        <w:spacing w:after="0"/>
        <w:rPr>
          <w:sz w:val="16"/>
        </w:rPr>
      </w:pPr>
      <w:r w:rsidRPr="00BE1A7D">
        <w:rPr>
          <w:sz w:val="40"/>
        </w:rPr>
        <w:t>SYSTEM FEATURES</w:t>
      </w:r>
      <w:r w:rsidR="00B8620C">
        <w:rPr>
          <w:sz w:val="40"/>
        </w:rPr>
        <w:t xml:space="preserve"> &amp; SPECIFICATION</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lastRenderedPageBreak/>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3D19B9" w:rsidRDefault="003D19B9"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AB64E2" w:rsidRDefault="000E24C8" w:rsidP="00747D8C">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B8620C" w:rsidRDefault="00B8620C" w:rsidP="0064138C">
      <w:pPr>
        <w:spacing w:after="0"/>
      </w:pP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lastRenderedPageBreak/>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bookmarkStart w:id="0" w:name="_GoBack"/>
      <w:bookmarkEnd w:id="0"/>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3780B" w:rsidRDefault="00D3780B" w:rsidP="00D3780B">
      <w:pPr>
        <w:spacing w:after="0"/>
      </w:pPr>
    </w:p>
    <w:p w:rsidR="00D3780B" w:rsidRDefault="00D3780B" w:rsidP="00D3780B">
      <w:pPr>
        <w:spacing w:after="0"/>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55" w:type="dxa"/>
        <w:tblLook w:val="04A0" w:firstRow="1" w:lastRow="0" w:firstColumn="1" w:lastColumn="0" w:noHBand="0" w:noVBand="1"/>
      </w:tblPr>
      <w:tblGrid>
        <w:gridCol w:w="2245"/>
        <w:gridCol w:w="1800"/>
        <w:gridCol w:w="1710"/>
        <w:gridCol w:w="1710"/>
        <w:gridCol w:w="1890"/>
      </w:tblGrid>
      <w:tr w:rsidR="00FA0CDD" w:rsidRPr="0031063D" w:rsidTr="00FA0CDD">
        <w:trPr>
          <w:trHeight w:val="432"/>
        </w:trPr>
        <w:tc>
          <w:tcPr>
            <w:tcW w:w="2245" w:type="dxa"/>
            <w:vAlign w:val="center"/>
          </w:tcPr>
          <w:p w:rsidR="00FA0CDD" w:rsidRPr="0031063D" w:rsidRDefault="00FA0CDD" w:rsidP="0031063D">
            <w:pPr>
              <w:jc w:val="center"/>
              <w:rPr>
                <w:b/>
              </w:rPr>
            </w:pPr>
            <w:r w:rsidRPr="0031063D">
              <w:rPr>
                <w:b/>
              </w:rPr>
              <w:t>Max Property Listing</w:t>
            </w:r>
          </w:p>
        </w:tc>
        <w:tc>
          <w:tcPr>
            <w:tcW w:w="1800" w:type="dxa"/>
            <w:vAlign w:val="center"/>
          </w:tcPr>
          <w:p w:rsidR="00FA0CDD" w:rsidRPr="0031063D" w:rsidRDefault="00FA0CDD" w:rsidP="0031063D">
            <w:pPr>
              <w:jc w:val="center"/>
              <w:rPr>
                <w:b/>
              </w:rPr>
            </w:pPr>
            <w:r w:rsidRPr="0031063D">
              <w:rPr>
                <w:b/>
              </w:rPr>
              <w:t>Max Users</w:t>
            </w:r>
          </w:p>
        </w:tc>
        <w:tc>
          <w:tcPr>
            <w:tcW w:w="1710" w:type="dxa"/>
            <w:vAlign w:val="center"/>
          </w:tcPr>
          <w:p w:rsidR="00FA0CDD" w:rsidRPr="0031063D" w:rsidRDefault="00FA0CDD" w:rsidP="0031063D">
            <w:pPr>
              <w:jc w:val="center"/>
              <w:rPr>
                <w:b/>
              </w:rPr>
            </w:pPr>
            <w:r w:rsidRPr="0031063D">
              <w:rPr>
                <w:b/>
              </w:rPr>
              <w:t>MLS Access</w:t>
            </w:r>
          </w:p>
        </w:tc>
        <w:tc>
          <w:tcPr>
            <w:tcW w:w="1710" w:type="dxa"/>
            <w:vAlign w:val="center"/>
          </w:tcPr>
          <w:p w:rsidR="00FA0CDD" w:rsidRPr="0031063D" w:rsidRDefault="00FA0CDD" w:rsidP="0031063D">
            <w:pPr>
              <w:jc w:val="center"/>
              <w:rPr>
                <w:b/>
              </w:rPr>
            </w:pPr>
            <w:r w:rsidRPr="0031063D">
              <w:rPr>
                <w:b/>
              </w:rPr>
              <w:t>Chat</w:t>
            </w:r>
            <w:r>
              <w:rPr>
                <w:b/>
              </w:rPr>
              <w:t xml:space="preserve"> Access</w:t>
            </w:r>
          </w:p>
        </w:tc>
        <w:tc>
          <w:tcPr>
            <w:tcW w:w="1890" w:type="dxa"/>
            <w:vAlign w:val="center"/>
          </w:tcPr>
          <w:p w:rsidR="00FA0CDD" w:rsidRPr="0031063D" w:rsidRDefault="00FA0CDD" w:rsidP="00FA0CDD">
            <w:pPr>
              <w:jc w:val="center"/>
              <w:rPr>
                <w:b/>
              </w:rPr>
            </w:pPr>
            <w:r>
              <w:rPr>
                <w:b/>
              </w:rPr>
              <w:t>API Access</w:t>
            </w:r>
          </w:p>
        </w:tc>
      </w:tr>
      <w:tr w:rsidR="00FA0CDD" w:rsidTr="00FA0CDD">
        <w:trPr>
          <w:trHeight w:val="432"/>
        </w:trPr>
        <w:tc>
          <w:tcPr>
            <w:tcW w:w="2245" w:type="dxa"/>
            <w:vAlign w:val="center"/>
          </w:tcPr>
          <w:p w:rsidR="00FA0CDD" w:rsidRDefault="00FA0CDD" w:rsidP="0031063D">
            <w:pPr>
              <w:jc w:val="center"/>
            </w:pPr>
            <w:r>
              <w:t>15</w:t>
            </w:r>
          </w:p>
        </w:tc>
        <w:tc>
          <w:tcPr>
            <w:tcW w:w="1800" w:type="dxa"/>
            <w:vAlign w:val="center"/>
          </w:tcPr>
          <w:p w:rsidR="00FA0CDD" w:rsidRDefault="00FA0CDD" w:rsidP="0031063D">
            <w:pPr>
              <w:jc w:val="center"/>
            </w:pPr>
            <w:r>
              <w:t>2</w:t>
            </w:r>
          </w:p>
        </w:tc>
        <w:tc>
          <w:tcPr>
            <w:tcW w:w="1710" w:type="dxa"/>
            <w:vAlign w:val="center"/>
          </w:tcPr>
          <w:p w:rsidR="00FA0CDD" w:rsidRDefault="00FA0CDD" w:rsidP="0031063D">
            <w:pPr>
              <w:jc w:val="center"/>
            </w:pPr>
            <w:r>
              <w:t>Yes</w:t>
            </w:r>
          </w:p>
        </w:tc>
        <w:tc>
          <w:tcPr>
            <w:tcW w:w="1710" w:type="dxa"/>
            <w:vAlign w:val="center"/>
          </w:tcPr>
          <w:p w:rsidR="00FA0CDD" w:rsidRDefault="00FA0CDD" w:rsidP="0031063D">
            <w:pPr>
              <w:jc w:val="center"/>
            </w:pPr>
            <w:r>
              <w:t>No</w:t>
            </w:r>
          </w:p>
        </w:tc>
        <w:tc>
          <w:tcPr>
            <w:tcW w:w="1890" w:type="dxa"/>
            <w:vAlign w:val="center"/>
          </w:tcPr>
          <w:p w:rsidR="00FA0CDD" w:rsidRDefault="00FA0CDD"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lastRenderedPageBreak/>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483CD3" w:rsidRDefault="00483CD3" w:rsidP="0064138C">
      <w:pPr>
        <w:spacing w:after="0"/>
      </w:pPr>
    </w:p>
    <w:p w:rsidR="00B17817" w:rsidRDefault="00B17817" w:rsidP="0064138C">
      <w:pPr>
        <w:spacing w:after="0"/>
      </w:pPr>
    </w:p>
    <w:p w:rsidR="003631F8" w:rsidRDefault="003631F8" w:rsidP="0064138C">
      <w:pPr>
        <w:spacing w:after="0"/>
      </w:pPr>
    </w:p>
    <w:p w:rsidR="00D671F0" w:rsidRDefault="00D671F0" w:rsidP="00D671F0">
      <w:pPr>
        <w:spacing w:after="0"/>
      </w:pPr>
      <w:r w:rsidRPr="00D671F0">
        <w:rPr>
          <w:sz w:val="32"/>
        </w:rPr>
        <w:t>ABOUT THIS PROPOSAL</w:t>
      </w:r>
    </w:p>
    <w:p w:rsidR="005539F8" w:rsidRDefault="00D671F0" w:rsidP="00D671F0">
      <w:pPr>
        <w:spacing w:after="0"/>
      </w:pPr>
      <w:r>
        <w:t xml:space="preserve">This proposal is intended and only for </w:t>
      </w:r>
      <w:r w:rsidRPr="007020E3">
        <w:rPr>
          <w:b/>
        </w:rPr>
        <w:t xml:space="preserve">Philippine Association of Real Estate </w:t>
      </w:r>
      <w:r w:rsidR="00412FB3">
        <w:rPr>
          <w:b/>
        </w:rPr>
        <w:t>Board Inc.</w:t>
      </w:r>
      <w:r>
        <w:t xml:space="preserve"> (PAREB) and is part of the Contract as Exhibit A.</w:t>
      </w:r>
    </w:p>
    <w:p w:rsidR="00B17817" w:rsidRDefault="00B17817" w:rsidP="00D671F0">
      <w:pPr>
        <w:spacing w:after="0"/>
      </w:pPr>
    </w:p>
    <w:p w:rsidR="003631F8" w:rsidRDefault="003631F8" w:rsidP="00D671F0">
      <w:pPr>
        <w:spacing w:after="0"/>
      </w:pPr>
    </w:p>
    <w:p w:rsidR="005F78FF" w:rsidRDefault="005F78FF" w:rsidP="003631F8">
      <w:r w:rsidRPr="005F78FF">
        <w:rPr>
          <w:sz w:val="32"/>
        </w:rPr>
        <w:t>DUTIES AND RESPONSIBILITIES OF THE CLIENT:</w:t>
      </w:r>
    </w:p>
    <w:p w:rsidR="005F78FF" w:rsidRDefault="005F78FF" w:rsidP="005F78FF">
      <w:pPr>
        <w:pStyle w:val="ListParagraph"/>
        <w:numPr>
          <w:ilvl w:val="0"/>
          <w:numId w:val="7"/>
        </w:numPr>
        <w:spacing w:after="0"/>
      </w:pPr>
      <w:r>
        <w:t>Assist the Developers in defining the system structure</w:t>
      </w:r>
    </w:p>
    <w:p w:rsidR="005F78FF" w:rsidRDefault="005F78FF" w:rsidP="005F78FF">
      <w:pPr>
        <w:pStyle w:val="ListParagraph"/>
        <w:numPr>
          <w:ilvl w:val="0"/>
          <w:numId w:val="7"/>
        </w:numPr>
        <w:spacing w:after="0"/>
      </w:pPr>
      <w:r>
        <w:t>Supply all documents and logos need by the developer</w:t>
      </w:r>
    </w:p>
    <w:p w:rsidR="005F78FF" w:rsidRDefault="005F78FF" w:rsidP="005F78FF">
      <w:pPr>
        <w:pStyle w:val="ListParagraph"/>
        <w:numPr>
          <w:ilvl w:val="0"/>
          <w:numId w:val="7"/>
        </w:numPr>
        <w:spacing w:after="0"/>
      </w:pPr>
      <w:r>
        <w:t>Provide suggestions and comments regarding the System and progress of development via email or phone call.</w:t>
      </w:r>
    </w:p>
    <w:p w:rsidR="005F78FF" w:rsidRDefault="005F78FF" w:rsidP="005F78FF">
      <w:pPr>
        <w:pStyle w:val="ListParagraph"/>
        <w:numPr>
          <w:ilvl w:val="0"/>
          <w:numId w:val="7"/>
        </w:numPr>
        <w:spacing w:after="0"/>
      </w:pPr>
      <w:r>
        <w:t>Provide financing for the project</w:t>
      </w:r>
    </w:p>
    <w:p w:rsidR="005F78FF" w:rsidRDefault="005F78FF" w:rsidP="005F78FF">
      <w:pPr>
        <w:spacing w:after="0"/>
      </w:pPr>
    </w:p>
    <w:p w:rsidR="003631F8" w:rsidRDefault="003631F8" w:rsidP="005F78FF">
      <w:pPr>
        <w:spacing w:after="0"/>
      </w:pPr>
    </w:p>
    <w:p w:rsidR="003631F8" w:rsidRDefault="003631F8" w:rsidP="005F78FF">
      <w:pPr>
        <w:spacing w:after="0"/>
      </w:pPr>
    </w:p>
    <w:p w:rsidR="005F78FF" w:rsidRPr="005F78FF" w:rsidRDefault="005F78FF" w:rsidP="005F78FF">
      <w:pPr>
        <w:spacing w:after="0"/>
        <w:rPr>
          <w:sz w:val="32"/>
        </w:rPr>
      </w:pPr>
      <w:r w:rsidRPr="005F78FF">
        <w:rPr>
          <w:sz w:val="32"/>
        </w:rPr>
        <w:t>DUTIES AND RESPONSIBILITIES OF THE DEVELOPERS:</w:t>
      </w:r>
    </w:p>
    <w:p w:rsidR="005F78FF" w:rsidRDefault="007020E3" w:rsidP="007020E3">
      <w:pPr>
        <w:pStyle w:val="ListParagraph"/>
        <w:numPr>
          <w:ilvl w:val="0"/>
          <w:numId w:val="8"/>
        </w:numPr>
        <w:spacing w:after="0"/>
      </w:pPr>
      <w:r w:rsidRPr="007020E3">
        <w:t>Create a fast, user-friendly, and intuitive User Interface for the System</w:t>
      </w:r>
      <w:r w:rsidR="005F78FF">
        <w:t>.</w:t>
      </w:r>
    </w:p>
    <w:p w:rsidR="005F78FF" w:rsidRDefault="007020E3" w:rsidP="007020E3">
      <w:pPr>
        <w:pStyle w:val="ListParagraph"/>
        <w:numPr>
          <w:ilvl w:val="0"/>
          <w:numId w:val="8"/>
        </w:numPr>
        <w:spacing w:after="0"/>
      </w:pPr>
      <w:r w:rsidRPr="007020E3">
        <w:t>Develop the MLS System with the fe</w:t>
      </w:r>
      <w:r>
        <w:t>atures outlined in the proposal</w:t>
      </w:r>
      <w:r w:rsidR="005F78FF">
        <w:t>.</w:t>
      </w:r>
    </w:p>
    <w:p w:rsidR="007020E3" w:rsidRDefault="007020E3" w:rsidP="007020E3">
      <w:pPr>
        <w:pStyle w:val="ListParagraph"/>
        <w:numPr>
          <w:ilvl w:val="0"/>
          <w:numId w:val="8"/>
        </w:numPr>
        <w:spacing w:after="0"/>
      </w:pPr>
      <w:r w:rsidRPr="007020E3">
        <w:t>Conduct a half-day system training session to familiarize the designated Administrator with the MLS System.</w:t>
      </w:r>
    </w:p>
    <w:p w:rsidR="005F78FF" w:rsidRDefault="007020E3" w:rsidP="007020E3">
      <w:pPr>
        <w:pStyle w:val="ListParagraph"/>
        <w:numPr>
          <w:ilvl w:val="0"/>
          <w:numId w:val="8"/>
        </w:numPr>
        <w:spacing w:after="0"/>
      </w:pPr>
      <w:r w:rsidRPr="007020E3">
        <w:t>Offer three (3) months of technical support, including resolution of system errors and human errors</w:t>
      </w:r>
      <w:r w:rsidR="005F78FF" w:rsidRPr="005F78FF">
        <w:t>.</w:t>
      </w:r>
    </w:p>
    <w:p w:rsidR="005F78FF" w:rsidRDefault="005F78FF" w:rsidP="005F78FF">
      <w:pPr>
        <w:spacing w:after="0"/>
      </w:pPr>
    </w:p>
    <w:p w:rsidR="003631F8" w:rsidRDefault="003631F8" w:rsidP="005F78FF">
      <w:pPr>
        <w:spacing w:after="0"/>
      </w:pPr>
    </w:p>
    <w:p w:rsidR="003631F8" w:rsidRDefault="003631F8" w:rsidP="005F78FF">
      <w:pPr>
        <w:spacing w:after="0"/>
      </w:pPr>
    </w:p>
    <w:p w:rsidR="00BE1A7D" w:rsidRDefault="005539F8" w:rsidP="0064138C">
      <w:pPr>
        <w:spacing w:after="0"/>
      </w:pPr>
      <w:r w:rsidRPr="005F78FF">
        <w:rPr>
          <w:sz w:val="32"/>
        </w:rPr>
        <w:t>SYSTEM DEVELOPMENT COST</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Pr="005F78FF" w:rsidRDefault="005F78FF" w:rsidP="005F78FF">
            <w:pPr>
              <w:rPr>
                <w:b/>
              </w:rPr>
            </w:pPr>
            <w:r w:rsidRPr="005F78FF">
              <w:rPr>
                <w:b/>
              </w:rPr>
              <w:t>Includes the Following</w:t>
            </w:r>
          </w:p>
        </w:tc>
        <w:tc>
          <w:tcPr>
            <w:tcW w:w="4675" w:type="dxa"/>
            <w:vMerge w:val="restart"/>
            <w:vAlign w:val="center"/>
          </w:tcPr>
          <w:p w:rsidR="005F78FF" w:rsidRPr="005F78FF" w:rsidRDefault="005F78FF" w:rsidP="00D671F0">
            <w:pPr>
              <w:jc w:val="center"/>
              <w:rPr>
                <w:b/>
              </w:rPr>
            </w:pPr>
            <w:r w:rsidRPr="005F78FF">
              <w:rPr>
                <w:rFonts w:cstheme="minorHAnsi"/>
                <w:b/>
                <w:sz w:val="40"/>
              </w:rPr>
              <w:t>Ᵽ</w:t>
            </w:r>
            <w:r w:rsidRPr="005F78FF">
              <w:rPr>
                <w:b/>
                <w:sz w:val="40"/>
              </w:rPr>
              <w:t xml:space="preserve"> 6</w:t>
            </w:r>
            <w:r w:rsidR="00D671F0">
              <w:rPr>
                <w:b/>
                <w:sz w:val="40"/>
              </w:rPr>
              <w:t>6</w:t>
            </w:r>
            <w:r w:rsidRPr="005F78FF">
              <w:rPr>
                <w:b/>
                <w:sz w:val="40"/>
              </w:rPr>
              <w:t>0,000</w:t>
            </w:r>
            <w:r>
              <w:rPr>
                <w:b/>
                <w:sz w:val="40"/>
              </w:rPr>
              <w:t>.00</w:t>
            </w:r>
          </w:p>
        </w:tc>
      </w:tr>
      <w:tr w:rsidR="005F78FF" w:rsidTr="005F78FF">
        <w:trPr>
          <w:trHeight w:val="432"/>
        </w:trPr>
        <w:tc>
          <w:tcPr>
            <w:tcW w:w="4675" w:type="dxa"/>
            <w:vAlign w:val="center"/>
          </w:tcPr>
          <w:p w:rsidR="005F78FF" w:rsidRDefault="005F78FF" w:rsidP="005F78FF">
            <w:r>
              <w:t>Complete MLS System</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7020E3" w:rsidP="005F78FF">
            <w:r>
              <w:t xml:space="preserve">Property Listings </w:t>
            </w:r>
            <w:r w:rsidR="005F78FF">
              <w:t>Website</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3 Months Support</w:t>
            </w:r>
          </w:p>
        </w:tc>
        <w:tc>
          <w:tcPr>
            <w:tcW w:w="4675" w:type="dxa"/>
            <w:vMerge/>
            <w:vAlign w:val="center"/>
          </w:tcPr>
          <w:p w:rsidR="005F78FF" w:rsidRDefault="005F78FF" w:rsidP="005F78FF"/>
        </w:tc>
      </w:tr>
      <w:tr w:rsidR="005F78FF" w:rsidTr="001435B6">
        <w:trPr>
          <w:trHeight w:val="432"/>
        </w:trPr>
        <w:tc>
          <w:tcPr>
            <w:tcW w:w="9350" w:type="dxa"/>
            <w:gridSpan w:val="2"/>
            <w:vAlign w:val="center"/>
          </w:tcPr>
          <w:p w:rsidR="005F78FF" w:rsidRPr="005F78FF" w:rsidRDefault="005F78FF" w:rsidP="005F78FF">
            <w:pPr>
              <w:rPr>
                <w:i/>
              </w:rPr>
            </w:pPr>
            <w:r w:rsidRPr="005F78FF">
              <w:rPr>
                <w:i/>
              </w:rPr>
              <w:t>Price</w:t>
            </w:r>
            <w:r w:rsidR="007020E3">
              <w:rPr>
                <w:i/>
              </w:rPr>
              <w:t>s</w:t>
            </w:r>
            <w:r w:rsidRPr="005F78FF">
              <w:rPr>
                <w:i/>
              </w:rPr>
              <w:t xml:space="preserve"> are net of any applicable taxes</w:t>
            </w:r>
          </w:p>
        </w:tc>
      </w:tr>
    </w:tbl>
    <w:p w:rsidR="005539F8" w:rsidRDefault="005539F8" w:rsidP="0064138C">
      <w:pPr>
        <w:spacing w:after="0"/>
      </w:pPr>
    </w:p>
    <w:p w:rsidR="003631F8" w:rsidRDefault="003631F8" w:rsidP="0064138C">
      <w:pPr>
        <w:spacing w:after="0"/>
      </w:pPr>
    </w:p>
    <w:p w:rsidR="005F78FF" w:rsidRPr="005F78FF" w:rsidRDefault="005F78FF" w:rsidP="0064138C">
      <w:pPr>
        <w:spacing w:after="0"/>
        <w:rPr>
          <w:sz w:val="26"/>
        </w:rPr>
      </w:pPr>
      <w:r w:rsidRPr="005F78FF">
        <w:rPr>
          <w:sz w:val="26"/>
        </w:rPr>
        <w:lastRenderedPageBreak/>
        <w:t>PAYMENT TERMS:</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Default="005F78FF" w:rsidP="004C20A5">
            <w:r>
              <w:t xml:space="preserve">Upon </w:t>
            </w:r>
            <w:r w:rsidR="004C20A5">
              <w:t>execution of agreement</w:t>
            </w:r>
          </w:p>
        </w:tc>
        <w:tc>
          <w:tcPr>
            <w:tcW w:w="4675" w:type="dxa"/>
            <w:vAlign w:val="center"/>
          </w:tcPr>
          <w:p w:rsidR="005F78FF" w:rsidRPr="005F78FF" w:rsidRDefault="005F78FF" w:rsidP="00D671F0">
            <w:r w:rsidRPr="005F78FF">
              <w:rPr>
                <w:rFonts w:cstheme="minorHAnsi"/>
              </w:rPr>
              <w:t>Ᵽ</w:t>
            </w:r>
            <w:r w:rsidRPr="005F78FF">
              <w:t xml:space="preserve"> 3</w:t>
            </w:r>
            <w:r w:rsidR="00D671F0">
              <w:t>3</w:t>
            </w:r>
            <w:r w:rsidRPr="005F78FF">
              <w:t>0,000.00</w:t>
            </w:r>
          </w:p>
        </w:tc>
      </w:tr>
      <w:tr w:rsidR="005F78FF" w:rsidTr="00D671F0">
        <w:trPr>
          <w:trHeight w:val="782"/>
        </w:trPr>
        <w:tc>
          <w:tcPr>
            <w:tcW w:w="4675" w:type="dxa"/>
            <w:vAlign w:val="center"/>
          </w:tcPr>
          <w:p w:rsidR="00D671F0" w:rsidRDefault="005F78FF" w:rsidP="005F78FF">
            <w:r>
              <w:t xml:space="preserve">Upon completion of </w:t>
            </w:r>
            <w:r w:rsidR="00747D8C">
              <w:t>system</w:t>
            </w:r>
          </w:p>
          <w:p w:rsidR="00D671F0" w:rsidRPr="00D671F0" w:rsidRDefault="00D671F0" w:rsidP="00747D8C">
            <w:pPr>
              <w:rPr>
                <w:i/>
              </w:rPr>
            </w:pPr>
            <w:r w:rsidRPr="00D671F0">
              <w:rPr>
                <w:i/>
              </w:rPr>
              <w:t>This includes the</w:t>
            </w:r>
            <w:r w:rsidR="00747D8C">
              <w:rPr>
                <w:i/>
              </w:rPr>
              <w:t xml:space="preserve"> setup and testing</w:t>
            </w:r>
          </w:p>
        </w:tc>
        <w:tc>
          <w:tcPr>
            <w:tcW w:w="4675" w:type="dxa"/>
            <w:vAlign w:val="center"/>
          </w:tcPr>
          <w:p w:rsidR="005F78FF" w:rsidRDefault="005F78FF" w:rsidP="00D671F0">
            <w:r w:rsidRPr="005F78FF">
              <w:rPr>
                <w:rFonts w:cstheme="minorHAnsi"/>
              </w:rPr>
              <w:t>Ᵽ</w:t>
            </w:r>
            <w:r w:rsidRPr="005F78FF">
              <w:t xml:space="preserve"> </w:t>
            </w:r>
            <w:r>
              <w:t>2</w:t>
            </w:r>
            <w:r w:rsidR="00D671F0">
              <w:t>3</w:t>
            </w:r>
            <w:r w:rsidRPr="005F78FF">
              <w:t>0,000.00</w:t>
            </w:r>
          </w:p>
        </w:tc>
      </w:tr>
      <w:tr w:rsidR="005F78FF" w:rsidTr="005F78FF">
        <w:trPr>
          <w:trHeight w:val="432"/>
        </w:trPr>
        <w:tc>
          <w:tcPr>
            <w:tcW w:w="4675" w:type="dxa"/>
            <w:vAlign w:val="center"/>
          </w:tcPr>
          <w:p w:rsidR="005F78FF" w:rsidRDefault="00D671F0" w:rsidP="005F78FF">
            <w:r>
              <w:t>Upon completion of 3 months support</w:t>
            </w:r>
          </w:p>
        </w:tc>
        <w:tc>
          <w:tcPr>
            <w:tcW w:w="4675" w:type="dxa"/>
            <w:vAlign w:val="center"/>
          </w:tcPr>
          <w:p w:rsidR="005F78FF" w:rsidRDefault="00D671F0" w:rsidP="00D671F0">
            <w:r w:rsidRPr="005F78FF">
              <w:rPr>
                <w:rFonts w:cstheme="minorHAnsi"/>
              </w:rPr>
              <w:t>Ᵽ</w:t>
            </w:r>
            <w:r w:rsidRPr="005F78FF">
              <w:t xml:space="preserve"> </w:t>
            </w:r>
            <w:r>
              <w:t>1</w:t>
            </w:r>
            <w:r w:rsidRPr="005F78FF">
              <w:t>00,000.00</w:t>
            </w:r>
          </w:p>
        </w:tc>
      </w:tr>
      <w:tr w:rsidR="005F78FF" w:rsidTr="005F78FF">
        <w:trPr>
          <w:trHeight w:val="432"/>
        </w:trPr>
        <w:tc>
          <w:tcPr>
            <w:tcW w:w="4675" w:type="dxa"/>
            <w:vAlign w:val="center"/>
          </w:tcPr>
          <w:p w:rsidR="005F78FF" w:rsidRDefault="005F78FF" w:rsidP="005F78FF"/>
        </w:tc>
        <w:tc>
          <w:tcPr>
            <w:tcW w:w="4675" w:type="dxa"/>
            <w:vAlign w:val="center"/>
          </w:tcPr>
          <w:p w:rsidR="005F78FF" w:rsidRDefault="005F78FF" w:rsidP="005F78FF"/>
        </w:tc>
      </w:tr>
    </w:tbl>
    <w:p w:rsidR="00D671F0" w:rsidRDefault="00D671F0" w:rsidP="0064138C">
      <w:pPr>
        <w:spacing w:after="0"/>
      </w:pPr>
    </w:p>
    <w:p w:rsidR="003631F8" w:rsidRDefault="003631F8" w:rsidP="0064138C">
      <w:pPr>
        <w:spacing w:after="0"/>
      </w:pPr>
    </w:p>
    <w:p w:rsidR="00D671F0" w:rsidRDefault="00D671F0" w:rsidP="00D671F0">
      <w:pPr>
        <w:spacing w:after="0"/>
      </w:pPr>
      <w:r>
        <w:t>Payment Options:</w:t>
      </w:r>
    </w:p>
    <w:p w:rsidR="00D671F0" w:rsidRDefault="00D671F0" w:rsidP="00D671F0">
      <w:pPr>
        <w:pStyle w:val="ListParagraph"/>
        <w:numPr>
          <w:ilvl w:val="0"/>
          <w:numId w:val="10"/>
        </w:numPr>
        <w:spacing w:after="0"/>
      </w:pPr>
      <w:r>
        <w:t xml:space="preserve">All checks payable to </w:t>
      </w:r>
      <w:r w:rsidRPr="00D671F0">
        <w:rPr>
          <w:b/>
        </w:rPr>
        <w:t>Emmanuel P Olivas</w:t>
      </w:r>
    </w:p>
    <w:p w:rsidR="00D671F0" w:rsidRDefault="00D671F0" w:rsidP="00D671F0">
      <w:pPr>
        <w:pStyle w:val="ListParagraph"/>
        <w:numPr>
          <w:ilvl w:val="0"/>
          <w:numId w:val="10"/>
        </w:numPr>
        <w:spacing w:after="0"/>
      </w:pPr>
      <w:r>
        <w:t>Bank Deposit</w:t>
      </w:r>
    </w:p>
    <w:tbl>
      <w:tblPr>
        <w:tblStyle w:val="TableGrid"/>
        <w:tblW w:w="0" w:type="auto"/>
        <w:tblInd w:w="715" w:type="dxa"/>
        <w:tblLook w:val="04A0" w:firstRow="1" w:lastRow="0" w:firstColumn="1" w:lastColumn="0" w:noHBand="0" w:noVBand="1"/>
      </w:tblPr>
      <w:tblGrid>
        <w:gridCol w:w="2534"/>
        <w:gridCol w:w="2643"/>
        <w:gridCol w:w="2733"/>
      </w:tblGrid>
      <w:tr w:rsidR="005F7B23" w:rsidTr="005F7B23">
        <w:trPr>
          <w:trHeight w:val="288"/>
        </w:trPr>
        <w:tc>
          <w:tcPr>
            <w:tcW w:w="2534" w:type="dxa"/>
            <w:vAlign w:val="center"/>
          </w:tcPr>
          <w:p w:rsidR="005F7B23" w:rsidRDefault="005F7B23" w:rsidP="005F7B23">
            <w:pPr>
              <w:pStyle w:val="ListParagraph"/>
              <w:ind w:left="0"/>
              <w:jc w:val="center"/>
            </w:pPr>
            <w:r>
              <w:t>Bank Name</w:t>
            </w:r>
          </w:p>
        </w:tc>
        <w:tc>
          <w:tcPr>
            <w:tcW w:w="2643" w:type="dxa"/>
            <w:vAlign w:val="center"/>
          </w:tcPr>
          <w:p w:rsidR="005F7B23" w:rsidRDefault="005F7B23" w:rsidP="005F7B23">
            <w:pPr>
              <w:pStyle w:val="ListParagraph"/>
              <w:ind w:left="0"/>
              <w:jc w:val="center"/>
            </w:pPr>
            <w:r>
              <w:t>Account Name</w:t>
            </w:r>
          </w:p>
        </w:tc>
        <w:tc>
          <w:tcPr>
            <w:tcW w:w="2733" w:type="dxa"/>
            <w:vAlign w:val="center"/>
          </w:tcPr>
          <w:p w:rsidR="005F7B23" w:rsidRDefault="005F7B23" w:rsidP="005F7B23">
            <w:pPr>
              <w:pStyle w:val="ListParagraph"/>
              <w:ind w:left="0"/>
              <w:jc w:val="center"/>
            </w:pPr>
            <w:r>
              <w:t>Account Number</w:t>
            </w:r>
          </w:p>
        </w:tc>
      </w:tr>
      <w:tr w:rsidR="005F7B23" w:rsidTr="005F7B23">
        <w:trPr>
          <w:trHeight w:val="288"/>
        </w:trPr>
        <w:tc>
          <w:tcPr>
            <w:tcW w:w="2534" w:type="dxa"/>
            <w:vAlign w:val="center"/>
          </w:tcPr>
          <w:p w:rsidR="005F7B23" w:rsidRDefault="005F7B23" w:rsidP="005F7B23">
            <w:pPr>
              <w:pStyle w:val="ListParagraph"/>
              <w:ind w:left="0"/>
              <w:jc w:val="center"/>
            </w:pPr>
            <w:r w:rsidRPr="005F7B23">
              <w:rPr>
                <w:b/>
              </w:rPr>
              <w:t>BDO</w:t>
            </w:r>
          </w:p>
        </w:tc>
        <w:tc>
          <w:tcPr>
            <w:tcW w:w="2643" w:type="dxa"/>
            <w:vAlign w:val="center"/>
          </w:tcPr>
          <w:p w:rsidR="005F7B23" w:rsidRDefault="005F7B23" w:rsidP="005F7B23">
            <w:pPr>
              <w:pStyle w:val="ListParagraph"/>
              <w:ind w:left="0"/>
              <w:jc w:val="center"/>
            </w:pPr>
            <w:r w:rsidRPr="005F7B23">
              <w:rPr>
                <w:b/>
              </w:rPr>
              <w:t>Emmanuel P. Olivas</w:t>
            </w:r>
          </w:p>
        </w:tc>
        <w:tc>
          <w:tcPr>
            <w:tcW w:w="2733" w:type="dxa"/>
            <w:vAlign w:val="center"/>
          </w:tcPr>
          <w:p w:rsidR="005F7B23" w:rsidRPr="005F7B23" w:rsidRDefault="005F7B23" w:rsidP="005F7B23">
            <w:pPr>
              <w:pStyle w:val="ListParagraph"/>
              <w:ind w:left="0"/>
              <w:jc w:val="center"/>
              <w:rPr>
                <w:b/>
              </w:rPr>
            </w:pPr>
            <w:r w:rsidRPr="005F7B23">
              <w:rPr>
                <w:b/>
              </w:rPr>
              <w:t>004640100593</w:t>
            </w:r>
          </w:p>
        </w:tc>
      </w:tr>
    </w:tbl>
    <w:p w:rsidR="005F7B23" w:rsidRDefault="005F7B23" w:rsidP="005F7B23">
      <w:pPr>
        <w:pStyle w:val="ListParagraph"/>
        <w:spacing w:after="0"/>
        <w:ind w:left="1440"/>
      </w:pPr>
    </w:p>
    <w:p w:rsidR="003631F8" w:rsidRDefault="003631F8" w:rsidP="003631F8">
      <w:pPr>
        <w:spacing w:after="0"/>
      </w:pPr>
    </w:p>
    <w:p w:rsidR="003631F8" w:rsidRDefault="003631F8" w:rsidP="003631F8">
      <w:pPr>
        <w:spacing w:after="0"/>
      </w:pPr>
    </w:p>
    <w:p w:rsidR="003631F8" w:rsidRDefault="003631F8" w:rsidP="003631F8">
      <w:pPr>
        <w:spacing w:after="0"/>
      </w:pPr>
      <w:r>
        <w:t>Proposed By:</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p>
    <w:p w:rsidR="003631F8" w:rsidRDefault="003631F8" w:rsidP="003631F8">
      <w:pPr>
        <w:spacing w:after="0"/>
        <w:rPr>
          <w:i/>
        </w:rPr>
      </w:pPr>
      <w:r w:rsidRPr="003631F8">
        <w:rPr>
          <w:b/>
        </w:rPr>
        <w:t>Emmanuel P Olivas</w:t>
      </w:r>
      <w:r>
        <w:br/>
      </w:r>
      <w:r w:rsidRPr="003631F8">
        <w:rPr>
          <w:i/>
        </w:rPr>
        <w:t>System Engineer</w:t>
      </w:r>
    </w:p>
    <w:p w:rsidR="003631F8" w:rsidRDefault="003631F8" w:rsidP="003631F8">
      <w:pPr>
        <w:spacing w:after="0"/>
        <w:rPr>
          <w:i/>
        </w:rPr>
      </w:pPr>
    </w:p>
    <w:p w:rsidR="003631F8" w:rsidRPr="003631F8" w:rsidRDefault="003631F8" w:rsidP="003631F8">
      <w:pPr>
        <w:spacing w:after="0"/>
      </w:pPr>
      <w:r>
        <w:tab/>
      </w:r>
      <w:r>
        <w:tab/>
      </w:r>
      <w:r>
        <w:tab/>
      </w:r>
      <w:r>
        <w:tab/>
      </w:r>
      <w:r>
        <w:tab/>
      </w:r>
      <w:r>
        <w:tab/>
      </w:r>
      <w:r>
        <w:tab/>
      </w:r>
      <w:r>
        <w:tab/>
        <w:t>Accepted on behalf of PAREB</w:t>
      </w:r>
    </w:p>
    <w:p w:rsidR="00B7094C" w:rsidRDefault="00B7094C" w:rsidP="00FB3BEA">
      <w:pPr>
        <w:spacing w:after="0"/>
        <w:jc w:val="both"/>
      </w:pPr>
    </w:p>
    <w:p w:rsidR="003631F8" w:rsidRDefault="003631F8" w:rsidP="00FB3BEA">
      <w:pPr>
        <w:spacing w:after="0"/>
        <w:jc w:val="both"/>
      </w:pPr>
      <w:r>
        <w:tab/>
      </w:r>
      <w:r>
        <w:tab/>
      </w:r>
      <w:r>
        <w:tab/>
      </w:r>
      <w:r>
        <w:tab/>
      </w:r>
      <w:r>
        <w:tab/>
      </w:r>
      <w:r>
        <w:tab/>
      </w:r>
      <w:r>
        <w:tab/>
      </w:r>
      <w:r>
        <w:tab/>
      </w:r>
    </w:p>
    <w:p w:rsidR="003631F8" w:rsidRDefault="003631F8" w:rsidP="00FB3BEA">
      <w:pPr>
        <w:spacing w:after="0"/>
        <w:jc w:val="both"/>
      </w:pPr>
      <w:r>
        <w:tab/>
      </w:r>
      <w:r>
        <w:tab/>
      </w:r>
      <w:r>
        <w:tab/>
      </w:r>
      <w:r>
        <w:tab/>
      </w:r>
      <w:r>
        <w:tab/>
      </w:r>
      <w:r>
        <w:tab/>
      </w:r>
      <w:r>
        <w:tab/>
      </w:r>
      <w:r>
        <w:tab/>
      </w:r>
      <w:r w:rsidR="00076FBB">
        <w:t>Name:</w:t>
      </w:r>
      <w:r w:rsidR="00076FBB">
        <w:tab/>
        <w:t>_________________________</w:t>
      </w:r>
    </w:p>
    <w:p w:rsidR="00076FBB" w:rsidRDefault="00076FBB" w:rsidP="00FB3BEA">
      <w:pPr>
        <w:spacing w:after="0"/>
        <w:jc w:val="both"/>
      </w:pPr>
    </w:p>
    <w:p w:rsidR="00076FBB" w:rsidRDefault="00076FBB" w:rsidP="00FB3BEA">
      <w:pPr>
        <w:spacing w:after="0"/>
        <w:jc w:val="both"/>
      </w:pPr>
      <w:r>
        <w:tab/>
      </w:r>
      <w:r>
        <w:tab/>
      </w:r>
      <w:r>
        <w:tab/>
      </w:r>
      <w:r>
        <w:tab/>
      </w:r>
      <w:r>
        <w:tab/>
      </w:r>
      <w:r>
        <w:tab/>
      </w:r>
      <w:r>
        <w:tab/>
      </w:r>
      <w:r>
        <w:tab/>
        <w:t>Position: ________________________</w:t>
      </w:r>
    </w:p>
    <w:sectPr w:rsidR="00076FBB" w:rsidSect="003631F8">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0B90D5B4"/>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5C2D"/>
    <w:rsid w:val="000E24C8"/>
    <w:rsid w:val="001511BA"/>
    <w:rsid w:val="001548A2"/>
    <w:rsid w:val="00156451"/>
    <w:rsid w:val="00224589"/>
    <w:rsid w:val="00265234"/>
    <w:rsid w:val="00290B36"/>
    <w:rsid w:val="002930BD"/>
    <w:rsid w:val="002B59C2"/>
    <w:rsid w:val="0031063D"/>
    <w:rsid w:val="00346A02"/>
    <w:rsid w:val="003631F8"/>
    <w:rsid w:val="00367B85"/>
    <w:rsid w:val="003D19B9"/>
    <w:rsid w:val="00412FB3"/>
    <w:rsid w:val="00483CD3"/>
    <w:rsid w:val="004B1585"/>
    <w:rsid w:val="004C20A5"/>
    <w:rsid w:val="005461D1"/>
    <w:rsid w:val="005539F8"/>
    <w:rsid w:val="00594164"/>
    <w:rsid w:val="005F78FF"/>
    <w:rsid w:val="005F7B23"/>
    <w:rsid w:val="00625B51"/>
    <w:rsid w:val="0064138C"/>
    <w:rsid w:val="007020E3"/>
    <w:rsid w:val="00747D8C"/>
    <w:rsid w:val="00763EC6"/>
    <w:rsid w:val="00787267"/>
    <w:rsid w:val="007F4E0A"/>
    <w:rsid w:val="00825898"/>
    <w:rsid w:val="008815EE"/>
    <w:rsid w:val="008D16AA"/>
    <w:rsid w:val="0092483D"/>
    <w:rsid w:val="00970C81"/>
    <w:rsid w:val="009A1790"/>
    <w:rsid w:val="00A0371C"/>
    <w:rsid w:val="00A443E7"/>
    <w:rsid w:val="00AB64E2"/>
    <w:rsid w:val="00AD2609"/>
    <w:rsid w:val="00AF533F"/>
    <w:rsid w:val="00B17817"/>
    <w:rsid w:val="00B7094C"/>
    <w:rsid w:val="00B8620C"/>
    <w:rsid w:val="00BA0DA0"/>
    <w:rsid w:val="00BC0F95"/>
    <w:rsid w:val="00BC54FB"/>
    <w:rsid w:val="00BE1A7D"/>
    <w:rsid w:val="00C156D1"/>
    <w:rsid w:val="00C435F1"/>
    <w:rsid w:val="00C64567"/>
    <w:rsid w:val="00CD7F58"/>
    <w:rsid w:val="00CF3688"/>
    <w:rsid w:val="00D3780B"/>
    <w:rsid w:val="00D62ED6"/>
    <w:rsid w:val="00D671F0"/>
    <w:rsid w:val="00D86F44"/>
    <w:rsid w:val="00E4428B"/>
    <w:rsid w:val="00E95845"/>
    <w:rsid w:val="00EA689E"/>
    <w:rsid w:val="00F53C39"/>
    <w:rsid w:val="00F9334E"/>
    <w:rsid w:val="00FA0CDD"/>
    <w:rsid w:val="00FB3BEA"/>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Admin</cp:lastModifiedBy>
  <cp:revision>55</cp:revision>
  <cp:lastPrinted>2024-02-28T13:08:00Z</cp:lastPrinted>
  <dcterms:created xsi:type="dcterms:W3CDTF">2024-02-22T02:46:00Z</dcterms:created>
  <dcterms:modified xsi:type="dcterms:W3CDTF">2024-04-02T07:09:00Z</dcterms:modified>
</cp:coreProperties>
</file>