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8614372"/>
        <w:docPartObj>
          <w:docPartGallery w:val="Cover Pages"/>
          <w:docPartUnique/>
        </w:docPartObj>
      </w:sdtPr>
      <w:sdtEndPr>
        <w:rPr>
          <w:rFonts w:ascii="Segoe UI" w:hAnsi="Segoe UI" w:cs="Segoe UI"/>
        </w:rPr>
      </w:sdtEndPr>
      <w:sdtContent>
        <w:p w:rsidR="008C23A0" w:rsidRDefault="008C23A0">
          <w:r>
            <w:rPr>
              <w:noProof/>
              <w:lang w:val="en-PH" w:eastAsia="en-PH"/>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180975</wp:posOffset>
                    </wp:positionV>
                    <wp:extent cx="477520"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7752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15T00:00:00Z">
                                    <w:dateFormat w:val="yyyy"/>
                                    <w:lid w:val="en-US"/>
                                    <w:storeMappedDataAs w:val="dateTime"/>
                                    <w:calendar w:val="gregorian"/>
                                  </w:date>
                                </w:sdtPr>
                                <w:sdtEndPr/>
                                <w:sdtContent>
                                  <w:p w:rsidR="008C23A0" w:rsidRDefault="008C23A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margin-left:-13.6pt;margin-top:14.25pt;width:37.6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15T00:00:00Z">
                              <w:dateFormat w:val="yyyy"/>
                              <w:lid w:val="en-US"/>
                              <w:storeMappedDataAs w:val="dateTime"/>
                              <w:calendar w:val="gregorian"/>
                            </w:date>
                          </w:sdtPr>
                          <w:sdtContent>
                            <w:p w:rsidR="008C23A0" w:rsidRDefault="008C23A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rsidR="008C23A0" w:rsidRDefault="008C23A0">
          <w:pPr>
            <w:rPr>
              <w:rFonts w:ascii="Segoe UI" w:hAnsi="Segoe UI" w:cs="Segoe UI"/>
            </w:rPr>
          </w:pPr>
          <w:r>
            <w:rPr>
              <w:noProof/>
              <w:lang w:val="en-PH" w:eastAsia="en-PH"/>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773430</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3A0" w:rsidRDefault="00FC5616" w:rsidP="008C23A0">
                                <w:pPr>
                                  <w:pStyle w:val="NoSpacing"/>
                                  <w:spacing w:before="4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C23A0">
                                      <w:rPr>
                                        <w:color w:val="5B9BD5" w:themeColor="accent1"/>
                                        <w:sz w:val="72"/>
                                        <w:szCs w:val="72"/>
                                      </w:rPr>
                                      <w:t>PAREB MLS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C23A0" w:rsidRDefault="008C23A0">
                                    <w:pPr>
                                      <w:pStyle w:val="NoSpacing"/>
                                      <w:spacing w:before="40" w:after="40"/>
                                      <w:rPr>
                                        <w:caps/>
                                        <w:color w:val="1F3864" w:themeColor="accent5" w:themeShade="80"/>
                                        <w:sz w:val="28"/>
                                        <w:szCs w:val="28"/>
                                      </w:rPr>
                                    </w:pPr>
                                    <w:r>
                                      <w:rPr>
                                        <w:caps/>
                                        <w:color w:val="1F3864" w:themeColor="accent5" w:themeShade="80"/>
                                        <w:sz w:val="28"/>
                                        <w:szCs w:val="28"/>
                                      </w:rPr>
                                      <w:t>MEMBER USER MANUAL</w:t>
                                    </w:r>
                                  </w:p>
                                </w:sdtContent>
                              </w:sdt>
                              <w:p w:rsidR="008C23A0" w:rsidRDefault="008C23A0">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8C23A0" w:rsidRDefault="008C23A0" w:rsidP="008C23A0">
                          <w:pPr>
                            <w:pStyle w:val="NoSpacing"/>
                            <w:spacing w:before="4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PAREB MLS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C23A0" w:rsidRDefault="008C23A0">
                              <w:pPr>
                                <w:pStyle w:val="NoSpacing"/>
                                <w:spacing w:before="40" w:after="40"/>
                                <w:rPr>
                                  <w:caps/>
                                  <w:color w:val="1F3864" w:themeColor="accent5" w:themeShade="80"/>
                                  <w:sz w:val="28"/>
                                  <w:szCs w:val="28"/>
                                </w:rPr>
                              </w:pPr>
                              <w:r>
                                <w:rPr>
                                  <w:caps/>
                                  <w:color w:val="1F3864" w:themeColor="accent5" w:themeShade="80"/>
                                  <w:sz w:val="28"/>
                                  <w:szCs w:val="28"/>
                                </w:rPr>
                                <w:t>MEMBER USER MANUAL</w:t>
                              </w:r>
                            </w:p>
                          </w:sdtContent>
                        </w:sdt>
                        <w:p w:rsidR="008C23A0" w:rsidRDefault="008C23A0">
                          <w:pPr>
                            <w:pStyle w:val="NoSpacing"/>
                            <w:spacing w:before="80" w:after="40"/>
                            <w:rPr>
                              <w:caps/>
                              <w:color w:val="4472C4" w:themeColor="accent5"/>
                              <w:sz w:val="24"/>
                              <w:szCs w:val="24"/>
                            </w:rPr>
                          </w:pPr>
                        </w:p>
                      </w:txbxContent>
                    </v:textbox>
                    <w10:wrap type="square" anchorx="margin" anchory="page"/>
                  </v:shape>
                </w:pict>
              </mc:Fallback>
            </mc:AlternateContent>
          </w:r>
          <w:r>
            <w:rPr>
              <w:rFonts w:ascii="Segoe UI" w:hAnsi="Segoe UI" w:cs="Segoe UI"/>
            </w:rPr>
            <w:br w:type="page"/>
          </w:r>
        </w:p>
      </w:sdtContent>
    </w:sdt>
    <w:sdt>
      <w:sdtPr>
        <w:rPr>
          <w:rFonts w:ascii="Segoe UI" w:eastAsiaTheme="minorHAnsi" w:hAnsi="Segoe UI" w:cs="Segoe UI"/>
          <w:color w:val="auto"/>
          <w:sz w:val="22"/>
          <w:szCs w:val="22"/>
        </w:rPr>
        <w:id w:val="-224074383"/>
        <w:docPartObj>
          <w:docPartGallery w:val="Table of Contents"/>
          <w:docPartUnique/>
        </w:docPartObj>
      </w:sdtPr>
      <w:sdtEndPr>
        <w:rPr>
          <w:b/>
          <w:bCs/>
          <w:noProof/>
        </w:rPr>
      </w:sdtEndPr>
      <w:sdtContent>
        <w:p w:rsidR="001D2257" w:rsidRPr="005B64B6" w:rsidRDefault="001D2257" w:rsidP="008E060E">
          <w:pPr>
            <w:pStyle w:val="TOCHeading"/>
            <w:jc w:val="both"/>
            <w:rPr>
              <w:rFonts w:cstheme="majorHAnsi"/>
              <w:sz w:val="40"/>
            </w:rPr>
          </w:pPr>
          <w:r w:rsidRPr="005B64B6">
            <w:rPr>
              <w:rFonts w:cstheme="majorHAnsi"/>
              <w:sz w:val="40"/>
            </w:rPr>
            <w:t>Contents</w:t>
          </w:r>
        </w:p>
        <w:p w:rsidR="008C23A0" w:rsidRDefault="001D2257">
          <w:pPr>
            <w:pStyle w:val="TOC1"/>
            <w:tabs>
              <w:tab w:val="right" w:leader="dot" w:pos="6470"/>
            </w:tabs>
            <w:rPr>
              <w:rFonts w:eastAsiaTheme="minorEastAsia"/>
              <w:noProof/>
              <w:lang w:val="en-PH" w:eastAsia="en-PH"/>
            </w:rPr>
          </w:pPr>
          <w:r w:rsidRPr="0061194C">
            <w:rPr>
              <w:rFonts w:ascii="Segoe UI" w:hAnsi="Segoe UI" w:cs="Segoe UI"/>
            </w:rPr>
            <w:fldChar w:fldCharType="begin"/>
          </w:r>
          <w:r w:rsidRPr="0061194C">
            <w:rPr>
              <w:rFonts w:ascii="Segoe UI" w:hAnsi="Segoe UI" w:cs="Segoe UI"/>
            </w:rPr>
            <w:instrText xml:space="preserve"> TOC \o "1-3" \h \z \u </w:instrText>
          </w:r>
          <w:r w:rsidRPr="0061194C">
            <w:rPr>
              <w:rFonts w:ascii="Segoe UI" w:hAnsi="Segoe UI" w:cs="Segoe UI"/>
            </w:rPr>
            <w:fldChar w:fldCharType="separate"/>
          </w:r>
          <w:hyperlink w:anchor="_Toc166699691" w:history="1">
            <w:r w:rsidR="008C23A0" w:rsidRPr="00B246C3">
              <w:rPr>
                <w:rStyle w:val="Hyperlink"/>
                <w:rFonts w:cstheme="majorHAnsi"/>
                <w:noProof/>
              </w:rPr>
              <w:t>Introduction</w:t>
            </w:r>
            <w:r w:rsidR="008C23A0">
              <w:rPr>
                <w:noProof/>
                <w:webHidden/>
              </w:rPr>
              <w:tab/>
            </w:r>
            <w:r w:rsidR="008C23A0">
              <w:rPr>
                <w:noProof/>
                <w:webHidden/>
              </w:rPr>
              <w:fldChar w:fldCharType="begin"/>
            </w:r>
            <w:r w:rsidR="008C23A0">
              <w:rPr>
                <w:noProof/>
                <w:webHidden/>
              </w:rPr>
              <w:instrText xml:space="preserve"> PAGEREF _Toc166699691 \h </w:instrText>
            </w:r>
            <w:r w:rsidR="008C23A0">
              <w:rPr>
                <w:noProof/>
                <w:webHidden/>
              </w:rPr>
            </w:r>
            <w:r w:rsidR="008C23A0">
              <w:rPr>
                <w:noProof/>
                <w:webHidden/>
              </w:rPr>
              <w:fldChar w:fldCharType="separate"/>
            </w:r>
            <w:r w:rsidR="00FC5616">
              <w:rPr>
                <w:noProof/>
                <w:webHidden/>
              </w:rPr>
              <w:t>2</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692" w:history="1">
            <w:r w:rsidR="008C23A0" w:rsidRPr="00B246C3">
              <w:rPr>
                <w:rStyle w:val="Hyperlink"/>
                <w:rFonts w:cstheme="majorHAnsi"/>
                <w:noProof/>
              </w:rPr>
              <w:t>Sign up process</w:t>
            </w:r>
            <w:r w:rsidR="008C23A0">
              <w:rPr>
                <w:noProof/>
                <w:webHidden/>
              </w:rPr>
              <w:tab/>
            </w:r>
            <w:r w:rsidR="008C23A0">
              <w:rPr>
                <w:noProof/>
                <w:webHidden/>
              </w:rPr>
              <w:fldChar w:fldCharType="begin"/>
            </w:r>
            <w:r w:rsidR="008C23A0">
              <w:rPr>
                <w:noProof/>
                <w:webHidden/>
              </w:rPr>
              <w:instrText xml:space="preserve"> PAGEREF _Toc166699692 \h </w:instrText>
            </w:r>
            <w:r w:rsidR="008C23A0">
              <w:rPr>
                <w:noProof/>
                <w:webHidden/>
              </w:rPr>
            </w:r>
            <w:r w:rsidR="008C23A0">
              <w:rPr>
                <w:noProof/>
                <w:webHidden/>
              </w:rPr>
              <w:fldChar w:fldCharType="separate"/>
            </w:r>
            <w:r>
              <w:rPr>
                <w:noProof/>
                <w:webHidden/>
              </w:rPr>
              <w:t>3</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693" w:history="1">
            <w:r w:rsidR="008C23A0" w:rsidRPr="00B246C3">
              <w:rPr>
                <w:rStyle w:val="Hyperlink"/>
                <w:rFonts w:cstheme="majorHAnsi"/>
                <w:noProof/>
              </w:rPr>
              <w:t>Create your First Property Listing Posting</w:t>
            </w:r>
            <w:r w:rsidR="008C23A0">
              <w:rPr>
                <w:noProof/>
                <w:webHidden/>
              </w:rPr>
              <w:tab/>
            </w:r>
            <w:r w:rsidR="008C23A0">
              <w:rPr>
                <w:noProof/>
                <w:webHidden/>
              </w:rPr>
              <w:fldChar w:fldCharType="begin"/>
            </w:r>
            <w:r w:rsidR="008C23A0">
              <w:rPr>
                <w:noProof/>
                <w:webHidden/>
              </w:rPr>
              <w:instrText xml:space="preserve"> PAGEREF _Toc166699693 \h </w:instrText>
            </w:r>
            <w:r w:rsidR="008C23A0">
              <w:rPr>
                <w:noProof/>
                <w:webHidden/>
              </w:rPr>
            </w:r>
            <w:r w:rsidR="008C23A0">
              <w:rPr>
                <w:noProof/>
                <w:webHidden/>
              </w:rPr>
              <w:fldChar w:fldCharType="separate"/>
            </w:r>
            <w:r>
              <w:rPr>
                <w:noProof/>
                <w:webHidden/>
              </w:rPr>
              <w:t>6</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694" w:history="1">
            <w:r w:rsidR="008C23A0" w:rsidRPr="00B246C3">
              <w:rPr>
                <w:rStyle w:val="Hyperlink"/>
                <w:noProof/>
                <w:shd w:val="clear" w:color="auto" w:fill="FFFFFF"/>
              </w:rPr>
              <w:t>Lead Management</w:t>
            </w:r>
            <w:r w:rsidR="008C23A0">
              <w:rPr>
                <w:noProof/>
                <w:webHidden/>
              </w:rPr>
              <w:tab/>
            </w:r>
            <w:r w:rsidR="008C23A0">
              <w:rPr>
                <w:noProof/>
                <w:webHidden/>
              </w:rPr>
              <w:fldChar w:fldCharType="begin"/>
            </w:r>
            <w:r w:rsidR="008C23A0">
              <w:rPr>
                <w:noProof/>
                <w:webHidden/>
              </w:rPr>
              <w:instrText xml:space="preserve"> PAGEREF _Toc166699694 \h </w:instrText>
            </w:r>
            <w:r w:rsidR="008C23A0">
              <w:rPr>
                <w:noProof/>
                <w:webHidden/>
              </w:rPr>
            </w:r>
            <w:r w:rsidR="008C23A0">
              <w:rPr>
                <w:noProof/>
                <w:webHidden/>
              </w:rPr>
              <w:fldChar w:fldCharType="separate"/>
            </w:r>
            <w:r>
              <w:rPr>
                <w:noProof/>
                <w:webHidden/>
              </w:rPr>
              <w:t>10</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695" w:history="1">
            <w:r w:rsidR="008C23A0" w:rsidRPr="00B246C3">
              <w:rPr>
                <w:rStyle w:val="Hyperlink"/>
                <w:noProof/>
              </w:rPr>
              <w:t>Multiple Listing Service Platform</w:t>
            </w:r>
            <w:r w:rsidR="008C23A0">
              <w:rPr>
                <w:noProof/>
                <w:webHidden/>
              </w:rPr>
              <w:tab/>
            </w:r>
            <w:r w:rsidR="008C23A0">
              <w:rPr>
                <w:noProof/>
                <w:webHidden/>
              </w:rPr>
              <w:fldChar w:fldCharType="begin"/>
            </w:r>
            <w:r w:rsidR="008C23A0">
              <w:rPr>
                <w:noProof/>
                <w:webHidden/>
              </w:rPr>
              <w:instrText xml:space="preserve"> PAGEREF _Toc166699695 \h </w:instrText>
            </w:r>
            <w:r w:rsidR="008C23A0">
              <w:rPr>
                <w:noProof/>
                <w:webHidden/>
              </w:rPr>
            </w:r>
            <w:r w:rsidR="008C23A0">
              <w:rPr>
                <w:noProof/>
                <w:webHidden/>
              </w:rPr>
              <w:fldChar w:fldCharType="separate"/>
            </w:r>
            <w:r>
              <w:rPr>
                <w:noProof/>
                <w:webHidden/>
              </w:rPr>
              <w:t>12</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696" w:history="1">
            <w:r w:rsidR="008C23A0" w:rsidRPr="00B246C3">
              <w:rPr>
                <w:rStyle w:val="Hyperlink"/>
                <w:noProof/>
              </w:rPr>
              <w:t>Comparative Analysis Table</w:t>
            </w:r>
            <w:r w:rsidR="008C23A0">
              <w:rPr>
                <w:noProof/>
                <w:webHidden/>
              </w:rPr>
              <w:tab/>
            </w:r>
            <w:r w:rsidR="008C23A0">
              <w:rPr>
                <w:noProof/>
                <w:webHidden/>
              </w:rPr>
              <w:fldChar w:fldCharType="begin"/>
            </w:r>
            <w:r w:rsidR="008C23A0">
              <w:rPr>
                <w:noProof/>
                <w:webHidden/>
              </w:rPr>
              <w:instrText xml:space="preserve"> PAGEREF _Toc166699696 \h </w:instrText>
            </w:r>
            <w:r w:rsidR="008C23A0">
              <w:rPr>
                <w:noProof/>
                <w:webHidden/>
              </w:rPr>
            </w:r>
            <w:r w:rsidR="008C23A0">
              <w:rPr>
                <w:noProof/>
                <w:webHidden/>
              </w:rPr>
              <w:fldChar w:fldCharType="separate"/>
            </w:r>
            <w:r>
              <w:rPr>
                <w:noProof/>
                <w:webHidden/>
              </w:rPr>
              <w:t>14</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697" w:history="1">
            <w:r w:rsidR="008C23A0" w:rsidRPr="00B246C3">
              <w:rPr>
                <w:rStyle w:val="Hyperlink"/>
                <w:noProof/>
              </w:rPr>
              <w:t>Advanced Comparative Analysis Table</w:t>
            </w:r>
            <w:r w:rsidR="008C23A0">
              <w:rPr>
                <w:noProof/>
                <w:webHidden/>
              </w:rPr>
              <w:tab/>
            </w:r>
            <w:r w:rsidR="008C23A0">
              <w:rPr>
                <w:noProof/>
                <w:webHidden/>
              </w:rPr>
              <w:fldChar w:fldCharType="begin"/>
            </w:r>
            <w:r w:rsidR="008C23A0">
              <w:rPr>
                <w:noProof/>
                <w:webHidden/>
              </w:rPr>
              <w:instrText xml:space="preserve"> PAGEREF _Toc166699697 \h </w:instrText>
            </w:r>
            <w:r w:rsidR="008C23A0">
              <w:rPr>
                <w:noProof/>
                <w:webHidden/>
              </w:rPr>
            </w:r>
            <w:r w:rsidR="008C23A0">
              <w:rPr>
                <w:noProof/>
                <w:webHidden/>
              </w:rPr>
              <w:fldChar w:fldCharType="separate"/>
            </w:r>
            <w:r>
              <w:rPr>
                <w:noProof/>
                <w:webHidden/>
              </w:rPr>
              <w:t>16</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698" w:history="1">
            <w:r w:rsidR="008C23A0" w:rsidRPr="00B246C3">
              <w:rPr>
                <w:rStyle w:val="Hyperlink"/>
                <w:noProof/>
              </w:rPr>
              <w:t>MLS Handshakes</w:t>
            </w:r>
            <w:r w:rsidR="008C23A0">
              <w:rPr>
                <w:noProof/>
                <w:webHidden/>
              </w:rPr>
              <w:tab/>
            </w:r>
            <w:r w:rsidR="008C23A0">
              <w:rPr>
                <w:noProof/>
                <w:webHidden/>
              </w:rPr>
              <w:fldChar w:fldCharType="begin"/>
            </w:r>
            <w:r w:rsidR="008C23A0">
              <w:rPr>
                <w:noProof/>
                <w:webHidden/>
              </w:rPr>
              <w:instrText xml:space="preserve"> PAGEREF _Toc166699698 \h </w:instrText>
            </w:r>
            <w:r w:rsidR="008C23A0">
              <w:rPr>
                <w:noProof/>
                <w:webHidden/>
              </w:rPr>
            </w:r>
            <w:r w:rsidR="008C23A0">
              <w:rPr>
                <w:noProof/>
                <w:webHidden/>
              </w:rPr>
              <w:fldChar w:fldCharType="separate"/>
            </w:r>
            <w:r>
              <w:rPr>
                <w:noProof/>
                <w:webHidden/>
              </w:rPr>
              <w:t>17</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699" w:history="1">
            <w:r w:rsidR="008C23A0" w:rsidRPr="00B246C3">
              <w:rPr>
                <w:rStyle w:val="Hyperlink"/>
                <w:noProof/>
              </w:rPr>
              <w:t>Traffic Reports</w:t>
            </w:r>
            <w:r w:rsidR="008C23A0">
              <w:rPr>
                <w:noProof/>
                <w:webHidden/>
              </w:rPr>
              <w:tab/>
            </w:r>
            <w:r w:rsidR="008C23A0">
              <w:rPr>
                <w:noProof/>
                <w:webHidden/>
              </w:rPr>
              <w:fldChar w:fldCharType="begin"/>
            </w:r>
            <w:r w:rsidR="008C23A0">
              <w:rPr>
                <w:noProof/>
                <w:webHidden/>
              </w:rPr>
              <w:instrText xml:space="preserve"> PAGEREF _Toc166699699 \h </w:instrText>
            </w:r>
            <w:r w:rsidR="008C23A0">
              <w:rPr>
                <w:noProof/>
                <w:webHidden/>
              </w:rPr>
            </w:r>
            <w:r w:rsidR="008C23A0">
              <w:rPr>
                <w:noProof/>
                <w:webHidden/>
              </w:rPr>
              <w:fldChar w:fldCharType="separate"/>
            </w:r>
            <w:r>
              <w:rPr>
                <w:noProof/>
                <w:webHidden/>
              </w:rPr>
              <w:t>20</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700" w:history="1">
            <w:r w:rsidR="008C23A0" w:rsidRPr="00B246C3">
              <w:rPr>
                <w:rStyle w:val="Hyperlink"/>
                <w:noProof/>
              </w:rPr>
              <w:t>Account Premiums</w:t>
            </w:r>
            <w:r w:rsidR="008C23A0">
              <w:rPr>
                <w:noProof/>
                <w:webHidden/>
              </w:rPr>
              <w:tab/>
            </w:r>
            <w:r w:rsidR="008C23A0">
              <w:rPr>
                <w:noProof/>
                <w:webHidden/>
              </w:rPr>
              <w:fldChar w:fldCharType="begin"/>
            </w:r>
            <w:r w:rsidR="008C23A0">
              <w:rPr>
                <w:noProof/>
                <w:webHidden/>
              </w:rPr>
              <w:instrText xml:space="preserve"> PAGEREF _Toc166699700 \h </w:instrText>
            </w:r>
            <w:r w:rsidR="008C23A0">
              <w:rPr>
                <w:noProof/>
                <w:webHidden/>
              </w:rPr>
            </w:r>
            <w:r w:rsidR="008C23A0">
              <w:rPr>
                <w:noProof/>
                <w:webHidden/>
              </w:rPr>
              <w:fldChar w:fldCharType="separate"/>
            </w:r>
            <w:r>
              <w:rPr>
                <w:noProof/>
                <w:webHidden/>
              </w:rPr>
              <w:t>21</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701" w:history="1">
            <w:r w:rsidR="008C23A0" w:rsidRPr="00B246C3">
              <w:rPr>
                <w:rStyle w:val="Hyperlink"/>
                <w:noProof/>
              </w:rPr>
              <w:t>KYC (Know Your Customer)</w:t>
            </w:r>
            <w:r w:rsidR="008C23A0">
              <w:rPr>
                <w:noProof/>
                <w:webHidden/>
              </w:rPr>
              <w:tab/>
            </w:r>
            <w:r w:rsidR="008C23A0">
              <w:rPr>
                <w:noProof/>
                <w:webHidden/>
              </w:rPr>
              <w:fldChar w:fldCharType="begin"/>
            </w:r>
            <w:r w:rsidR="008C23A0">
              <w:rPr>
                <w:noProof/>
                <w:webHidden/>
              </w:rPr>
              <w:instrText xml:space="preserve"> PAGEREF _Toc166699701 \h </w:instrText>
            </w:r>
            <w:r w:rsidR="008C23A0">
              <w:rPr>
                <w:noProof/>
                <w:webHidden/>
              </w:rPr>
            </w:r>
            <w:r w:rsidR="008C23A0">
              <w:rPr>
                <w:noProof/>
                <w:webHidden/>
              </w:rPr>
              <w:fldChar w:fldCharType="separate"/>
            </w:r>
            <w:r>
              <w:rPr>
                <w:noProof/>
                <w:webHidden/>
              </w:rPr>
              <w:t>24</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702" w:history="1">
            <w:r w:rsidR="008C23A0" w:rsidRPr="00B246C3">
              <w:rPr>
                <w:rStyle w:val="Hyperlink"/>
                <w:noProof/>
              </w:rPr>
              <w:t>Chat Messaging</w:t>
            </w:r>
            <w:r w:rsidR="008C23A0">
              <w:rPr>
                <w:noProof/>
                <w:webHidden/>
              </w:rPr>
              <w:tab/>
            </w:r>
            <w:r w:rsidR="008C23A0">
              <w:rPr>
                <w:noProof/>
                <w:webHidden/>
              </w:rPr>
              <w:fldChar w:fldCharType="begin"/>
            </w:r>
            <w:r w:rsidR="008C23A0">
              <w:rPr>
                <w:noProof/>
                <w:webHidden/>
              </w:rPr>
              <w:instrText xml:space="preserve"> PAGEREF _Toc166699702 \h </w:instrText>
            </w:r>
            <w:r w:rsidR="008C23A0">
              <w:rPr>
                <w:noProof/>
                <w:webHidden/>
              </w:rPr>
            </w:r>
            <w:r w:rsidR="008C23A0">
              <w:rPr>
                <w:noProof/>
                <w:webHidden/>
              </w:rPr>
              <w:fldChar w:fldCharType="separate"/>
            </w:r>
            <w:r>
              <w:rPr>
                <w:noProof/>
                <w:webHidden/>
              </w:rPr>
              <w:t>26</w:t>
            </w:r>
            <w:r w:rsidR="008C23A0">
              <w:rPr>
                <w:noProof/>
                <w:webHidden/>
              </w:rPr>
              <w:fldChar w:fldCharType="end"/>
            </w:r>
          </w:hyperlink>
        </w:p>
        <w:p w:rsidR="008C23A0" w:rsidRDefault="00FC5616">
          <w:pPr>
            <w:pStyle w:val="TOC1"/>
            <w:tabs>
              <w:tab w:val="right" w:leader="dot" w:pos="6470"/>
            </w:tabs>
            <w:rPr>
              <w:rFonts w:eastAsiaTheme="minorEastAsia"/>
              <w:noProof/>
              <w:lang w:val="en-PH" w:eastAsia="en-PH"/>
            </w:rPr>
          </w:pPr>
          <w:hyperlink w:anchor="_Toc166699703" w:history="1">
            <w:r w:rsidR="008C23A0" w:rsidRPr="00B246C3">
              <w:rPr>
                <w:rStyle w:val="Hyperlink"/>
                <w:noProof/>
              </w:rPr>
              <w:t>Profile</w:t>
            </w:r>
            <w:r w:rsidR="008C23A0">
              <w:rPr>
                <w:noProof/>
                <w:webHidden/>
              </w:rPr>
              <w:tab/>
            </w:r>
            <w:r w:rsidR="008C23A0">
              <w:rPr>
                <w:noProof/>
                <w:webHidden/>
              </w:rPr>
              <w:fldChar w:fldCharType="begin"/>
            </w:r>
            <w:r w:rsidR="008C23A0">
              <w:rPr>
                <w:noProof/>
                <w:webHidden/>
              </w:rPr>
              <w:instrText xml:space="preserve"> PAGEREF _Toc166699703 \h </w:instrText>
            </w:r>
            <w:r w:rsidR="008C23A0">
              <w:rPr>
                <w:noProof/>
                <w:webHidden/>
              </w:rPr>
            </w:r>
            <w:r w:rsidR="008C23A0">
              <w:rPr>
                <w:noProof/>
                <w:webHidden/>
              </w:rPr>
              <w:fldChar w:fldCharType="separate"/>
            </w:r>
            <w:r>
              <w:rPr>
                <w:noProof/>
                <w:webHidden/>
              </w:rPr>
              <w:t>28</w:t>
            </w:r>
            <w:r w:rsidR="008C23A0">
              <w:rPr>
                <w:noProof/>
                <w:webHidden/>
              </w:rPr>
              <w:fldChar w:fldCharType="end"/>
            </w:r>
          </w:hyperlink>
        </w:p>
        <w:p w:rsidR="001D2257" w:rsidRPr="0061194C" w:rsidRDefault="001D2257" w:rsidP="008E060E">
          <w:pPr>
            <w:jc w:val="both"/>
            <w:rPr>
              <w:rFonts w:ascii="Segoe UI" w:hAnsi="Segoe UI" w:cs="Segoe UI"/>
            </w:rPr>
          </w:pPr>
          <w:r w:rsidRPr="0061194C">
            <w:rPr>
              <w:rFonts w:ascii="Segoe UI" w:hAnsi="Segoe UI" w:cs="Segoe UI"/>
              <w:b/>
              <w:bCs/>
              <w:noProof/>
            </w:rPr>
            <w:fldChar w:fldCharType="end"/>
          </w:r>
        </w:p>
      </w:sdtContent>
    </w:sdt>
    <w:p w:rsidR="001D2257" w:rsidRPr="0061194C" w:rsidRDefault="001D2257" w:rsidP="008E060E">
      <w:pPr>
        <w:spacing w:after="0"/>
        <w:jc w:val="both"/>
        <w:rPr>
          <w:rFonts w:ascii="Segoe UI" w:hAnsi="Segoe UI" w:cs="Segoe UI"/>
          <w:sz w:val="40"/>
        </w:rPr>
      </w:pPr>
    </w:p>
    <w:p w:rsidR="001D2257" w:rsidRPr="0061194C" w:rsidRDefault="001D2257" w:rsidP="008E060E">
      <w:pPr>
        <w:jc w:val="both"/>
        <w:rPr>
          <w:rFonts w:ascii="Segoe UI" w:hAnsi="Segoe UI" w:cs="Segoe UI"/>
        </w:rPr>
      </w:pPr>
      <w:r w:rsidRPr="0061194C">
        <w:rPr>
          <w:rFonts w:ascii="Segoe UI" w:hAnsi="Segoe UI" w:cs="Segoe UI"/>
        </w:rPr>
        <w:br w:type="page"/>
      </w:r>
    </w:p>
    <w:p w:rsidR="00B06D09" w:rsidRPr="0061194C" w:rsidRDefault="00167F2C" w:rsidP="008E060E">
      <w:pPr>
        <w:pStyle w:val="Heading1"/>
        <w:spacing w:before="0" w:after="240"/>
        <w:jc w:val="both"/>
        <w:rPr>
          <w:rFonts w:cstheme="majorHAnsi"/>
          <w:sz w:val="40"/>
        </w:rPr>
      </w:pPr>
      <w:bookmarkStart w:id="0" w:name="_Toc166699691"/>
      <w:r w:rsidRPr="0061194C">
        <w:rPr>
          <w:rFonts w:cstheme="majorHAnsi"/>
          <w:sz w:val="40"/>
        </w:rPr>
        <w:lastRenderedPageBreak/>
        <w:t>Introduction</w:t>
      </w:r>
      <w:bookmarkEnd w:id="0"/>
    </w:p>
    <w:p w:rsidR="00167F2C" w:rsidRPr="0061194C" w:rsidRDefault="00167F2C" w:rsidP="008E060E">
      <w:pPr>
        <w:spacing w:after="0"/>
        <w:jc w:val="both"/>
        <w:rPr>
          <w:rFonts w:ascii="Segoe UI" w:hAnsi="Segoe UI" w:cs="Segoe UI"/>
          <w:sz w:val="24"/>
        </w:rPr>
      </w:pPr>
      <w:r w:rsidRPr="0061194C">
        <w:rPr>
          <w:rFonts w:ascii="Segoe UI" w:hAnsi="Segoe UI" w:cs="Segoe UI"/>
          <w:sz w:val="24"/>
        </w:rPr>
        <w:t>The PAREB MLS System is a platform designed to facilitate real estate transactions among licensed real estate brokers who are members of the Philippine Association of Real Estate Boards (PAREB). This manual outlines the procedures for signing up and using the system effectively.</w:t>
      </w:r>
    </w:p>
    <w:p w:rsidR="00B06D09" w:rsidRPr="008C23A0" w:rsidRDefault="00B06D09" w:rsidP="008E060E">
      <w:pPr>
        <w:spacing w:after="0"/>
        <w:jc w:val="both"/>
        <w:rPr>
          <w:rFonts w:ascii="Segoe UI" w:hAnsi="Segoe UI" w:cs="Segoe UI"/>
          <w:sz w:val="24"/>
        </w:rPr>
      </w:pPr>
    </w:p>
    <w:p w:rsidR="00B06D09" w:rsidRPr="008C23A0" w:rsidRDefault="00B06D09" w:rsidP="008E060E">
      <w:pPr>
        <w:jc w:val="both"/>
        <w:rPr>
          <w:rFonts w:ascii="Segoe UI" w:hAnsi="Segoe UI" w:cs="Segoe UI"/>
          <w:sz w:val="24"/>
        </w:rPr>
      </w:pPr>
      <w:r w:rsidRPr="008C23A0">
        <w:rPr>
          <w:rFonts w:ascii="Segoe UI" w:hAnsi="Segoe UI" w:cs="Segoe UI"/>
          <w:sz w:val="24"/>
        </w:rPr>
        <w:br w:type="page"/>
      </w:r>
    </w:p>
    <w:p w:rsidR="001D2257" w:rsidRPr="0061194C" w:rsidRDefault="001D2257" w:rsidP="008E060E">
      <w:pPr>
        <w:pStyle w:val="Heading1"/>
        <w:spacing w:before="0" w:after="240"/>
        <w:jc w:val="both"/>
        <w:rPr>
          <w:rFonts w:cstheme="majorHAnsi"/>
        </w:rPr>
      </w:pPr>
      <w:bookmarkStart w:id="1" w:name="_Toc166699692"/>
      <w:r w:rsidRPr="0061194C">
        <w:rPr>
          <w:rFonts w:cstheme="majorHAnsi"/>
          <w:sz w:val="40"/>
        </w:rPr>
        <w:lastRenderedPageBreak/>
        <w:t>Sign up process</w:t>
      </w:r>
      <w:bookmarkEnd w:id="1"/>
    </w:p>
    <w:p w:rsidR="00167F2C" w:rsidRPr="0061194C" w:rsidRDefault="00167F2C" w:rsidP="008E060E">
      <w:pPr>
        <w:pStyle w:val="ListParagraph"/>
        <w:numPr>
          <w:ilvl w:val="0"/>
          <w:numId w:val="4"/>
        </w:numPr>
        <w:spacing w:after="0"/>
        <w:jc w:val="both"/>
        <w:rPr>
          <w:rFonts w:ascii="Segoe UI" w:hAnsi="Segoe UI" w:cs="Segoe UI"/>
          <w:sz w:val="24"/>
        </w:rPr>
      </w:pPr>
      <w:r w:rsidRPr="0061194C">
        <w:rPr>
          <w:rFonts w:ascii="Segoe UI" w:hAnsi="Segoe UI" w:cs="Segoe UI"/>
          <w:b/>
          <w:sz w:val="24"/>
        </w:rPr>
        <w:t>To sign up for the PAREB MLS System</w:t>
      </w:r>
      <w:r w:rsidRPr="0061194C">
        <w:rPr>
          <w:rFonts w:ascii="Segoe UI" w:hAnsi="Segoe UI" w:cs="Segoe UI"/>
          <w:sz w:val="24"/>
        </w:rPr>
        <w:t>, follow these steps:</w:t>
      </w:r>
    </w:p>
    <w:p w:rsidR="00167F2C" w:rsidRPr="0061194C" w:rsidRDefault="00167F2C" w:rsidP="008E060E">
      <w:pPr>
        <w:pStyle w:val="ListParagraph"/>
        <w:numPr>
          <w:ilvl w:val="1"/>
          <w:numId w:val="4"/>
        </w:numPr>
        <w:spacing w:after="0"/>
        <w:jc w:val="both"/>
        <w:rPr>
          <w:rFonts w:ascii="Segoe UI" w:hAnsi="Segoe UI" w:cs="Segoe UI"/>
          <w:sz w:val="24"/>
        </w:rPr>
      </w:pPr>
      <w:r w:rsidRPr="0061194C">
        <w:rPr>
          <w:rFonts w:ascii="Segoe UI" w:hAnsi="Segoe UI" w:cs="Segoe UI"/>
          <w:sz w:val="24"/>
        </w:rPr>
        <w:t>Visit the PAREB MLS website or access the system through the designated portal.</w:t>
      </w:r>
    </w:p>
    <w:p w:rsidR="00167F2C" w:rsidRPr="0061194C" w:rsidRDefault="00167F2C" w:rsidP="008E060E">
      <w:pPr>
        <w:pStyle w:val="ListParagraph"/>
        <w:numPr>
          <w:ilvl w:val="1"/>
          <w:numId w:val="4"/>
        </w:numPr>
        <w:spacing w:after="0"/>
        <w:jc w:val="both"/>
        <w:rPr>
          <w:rFonts w:ascii="Segoe UI" w:hAnsi="Segoe UI" w:cs="Segoe UI"/>
          <w:sz w:val="24"/>
        </w:rPr>
      </w:pPr>
      <w:r w:rsidRPr="0061194C">
        <w:rPr>
          <w:rFonts w:ascii="Segoe UI" w:hAnsi="Segoe UI" w:cs="Segoe UI"/>
          <w:sz w:val="24"/>
        </w:rPr>
        <w:t>Click on the "Sign Up" button.</w:t>
      </w:r>
    </w:p>
    <w:p w:rsidR="00167F2C" w:rsidRPr="0061194C" w:rsidRDefault="00167F2C" w:rsidP="008E060E">
      <w:pPr>
        <w:pStyle w:val="ListParagraph"/>
        <w:numPr>
          <w:ilvl w:val="1"/>
          <w:numId w:val="4"/>
        </w:numPr>
        <w:spacing w:after="0"/>
        <w:jc w:val="both"/>
        <w:rPr>
          <w:rFonts w:ascii="Segoe UI" w:hAnsi="Segoe UI" w:cs="Segoe UI"/>
          <w:sz w:val="24"/>
        </w:rPr>
      </w:pPr>
      <w:r w:rsidRPr="0061194C">
        <w:rPr>
          <w:rFonts w:ascii="Segoe UI" w:hAnsi="Segoe UI" w:cs="Segoe UI"/>
          <w:sz w:val="24"/>
        </w:rPr>
        <w:t>Enter your email address in the provided field.</w:t>
      </w:r>
    </w:p>
    <w:p w:rsidR="00167F2C" w:rsidRPr="0061194C" w:rsidRDefault="00167F2C" w:rsidP="008E060E">
      <w:pPr>
        <w:pStyle w:val="ListParagraph"/>
        <w:numPr>
          <w:ilvl w:val="1"/>
          <w:numId w:val="4"/>
        </w:numPr>
        <w:spacing w:after="0"/>
        <w:jc w:val="both"/>
        <w:rPr>
          <w:rFonts w:ascii="Segoe UI" w:hAnsi="Segoe UI" w:cs="Segoe UI"/>
          <w:sz w:val="24"/>
        </w:rPr>
      </w:pPr>
      <w:r w:rsidRPr="0061194C">
        <w:rPr>
          <w:rFonts w:ascii="Segoe UI" w:hAnsi="Segoe UI" w:cs="Segoe UI"/>
          <w:sz w:val="24"/>
        </w:rPr>
        <w:t>Click on the "Submit" button.</w:t>
      </w:r>
    </w:p>
    <w:p w:rsidR="00167F2C" w:rsidRPr="0061194C" w:rsidRDefault="00167F2C" w:rsidP="008E060E">
      <w:pPr>
        <w:spacing w:after="0"/>
        <w:jc w:val="both"/>
        <w:rPr>
          <w:rFonts w:ascii="Segoe UI" w:hAnsi="Segoe UI" w:cs="Segoe UI"/>
          <w:sz w:val="24"/>
        </w:rPr>
      </w:pPr>
    </w:p>
    <w:p w:rsidR="00167F2C" w:rsidRPr="0061194C" w:rsidRDefault="00167F2C" w:rsidP="008E060E">
      <w:pPr>
        <w:pStyle w:val="ListParagraph"/>
        <w:numPr>
          <w:ilvl w:val="0"/>
          <w:numId w:val="4"/>
        </w:numPr>
        <w:spacing w:after="0"/>
        <w:jc w:val="both"/>
        <w:rPr>
          <w:rFonts w:ascii="Segoe UI" w:hAnsi="Segoe UI" w:cs="Segoe UI"/>
          <w:b/>
          <w:sz w:val="24"/>
        </w:rPr>
      </w:pPr>
      <w:r w:rsidRPr="0061194C">
        <w:rPr>
          <w:rFonts w:ascii="Segoe UI" w:hAnsi="Segoe UI" w:cs="Segoe UI"/>
          <w:b/>
          <w:sz w:val="24"/>
        </w:rPr>
        <w:t>Data Privacy and Code of Conduct Agreement</w:t>
      </w:r>
    </w:p>
    <w:p w:rsidR="00167F2C" w:rsidRPr="0061194C" w:rsidRDefault="00167F2C" w:rsidP="008E060E">
      <w:pPr>
        <w:spacing w:after="0"/>
        <w:ind w:left="720"/>
        <w:jc w:val="both"/>
        <w:rPr>
          <w:rFonts w:ascii="Segoe UI" w:hAnsi="Segoe UI" w:cs="Segoe UI"/>
          <w:sz w:val="24"/>
        </w:rPr>
      </w:pPr>
      <w:r w:rsidRPr="0061194C">
        <w:rPr>
          <w:rFonts w:ascii="Segoe UI" w:hAnsi="Segoe UI" w:cs="Segoe UI"/>
          <w:sz w:val="24"/>
        </w:rPr>
        <w:t>Upon entering your email address, you will be prompted to agree to the Data Privacy Policy and Code of Conduct of PAREB MLS. This agreement ensures that all users adhere to the ethical standards and guidelines set forth by PAREB MLS.</w:t>
      </w:r>
    </w:p>
    <w:p w:rsidR="00167F2C" w:rsidRPr="0061194C" w:rsidRDefault="00167F2C" w:rsidP="008E060E">
      <w:pPr>
        <w:spacing w:after="0"/>
        <w:jc w:val="both"/>
        <w:rPr>
          <w:rFonts w:ascii="Segoe UI" w:hAnsi="Segoe UI" w:cs="Segoe UI"/>
          <w:sz w:val="24"/>
        </w:rPr>
      </w:pPr>
    </w:p>
    <w:p w:rsidR="00167F2C" w:rsidRPr="0061194C" w:rsidRDefault="00167F2C" w:rsidP="008E060E">
      <w:pPr>
        <w:pStyle w:val="ListParagraph"/>
        <w:numPr>
          <w:ilvl w:val="0"/>
          <w:numId w:val="4"/>
        </w:numPr>
        <w:spacing w:after="0"/>
        <w:jc w:val="both"/>
        <w:rPr>
          <w:rFonts w:ascii="Segoe UI" w:hAnsi="Segoe UI" w:cs="Segoe UI"/>
          <w:b/>
          <w:sz w:val="24"/>
        </w:rPr>
      </w:pPr>
      <w:r w:rsidRPr="0061194C">
        <w:rPr>
          <w:rFonts w:ascii="Segoe UI" w:hAnsi="Segoe UI" w:cs="Segoe UI"/>
          <w:b/>
          <w:sz w:val="24"/>
        </w:rPr>
        <w:t>Verification Process</w:t>
      </w:r>
    </w:p>
    <w:p w:rsidR="00167F2C" w:rsidRPr="0061194C" w:rsidRDefault="00167F2C" w:rsidP="008E060E">
      <w:pPr>
        <w:pStyle w:val="ListParagraph"/>
        <w:numPr>
          <w:ilvl w:val="1"/>
          <w:numId w:val="4"/>
        </w:numPr>
        <w:spacing w:after="0"/>
        <w:jc w:val="both"/>
        <w:rPr>
          <w:rFonts w:ascii="Segoe UI" w:hAnsi="Segoe UI" w:cs="Segoe UI"/>
          <w:sz w:val="24"/>
        </w:rPr>
      </w:pPr>
      <w:r w:rsidRPr="0061194C">
        <w:rPr>
          <w:rFonts w:ascii="Segoe UI" w:hAnsi="Segoe UI" w:cs="Segoe UI"/>
          <w:sz w:val="24"/>
        </w:rPr>
        <w:t>After agreeing to the Data Privacy Policy and Code of Conduct, the system will verify your membership validity if you are a PAREB member. If your membership is valid, you will proceed to the next step. If not, you may be prompted to provide additional information or contact PAREB MLS support for assistance.</w:t>
      </w:r>
    </w:p>
    <w:p w:rsidR="00167F2C" w:rsidRPr="0061194C" w:rsidRDefault="00167F2C" w:rsidP="008E060E">
      <w:pPr>
        <w:pStyle w:val="ListParagraph"/>
        <w:spacing w:after="0"/>
        <w:ind w:left="1440"/>
        <w:jc w:val="both"/>
        <w:rPr>
          <w:rFonts w:ascii="Segoe UI" w:hAnsi="Segoe UI" w:cs="Segoe UI"/>
          <w:sz w:val="24"/>
        </w:rPr>
      </w:pPr>
    </w:p>
    <w:p w:rsidR="00167F2C" w:rsidRPr="0061194C" w:rsidRDefault="00167F2C" w:rsidP="008E060E">
      <w:pPr>
        <w:pStyle w:val="ListParagraph"/>
        <w:numPr>
          <w:ilvl w:val="1"/>
          <w:numId w:val="4"/>
        </w:numPr>
        <w:spacing w:after="0"/>
        <w:jc w:val="both"/>
        <w:rPr>
          <w:rFonts w:ascii="Segoe UI" w:hAnsi="Segoe UI" w:cs="Segoe UI"/>
          <w:sz w:val="24"/>
        </w:rPr>
      </w:pPr>
      <w:r w:rsidRPr="0061194C">
        <w:rPr>
          <w:rFonts w:ascii="Segoe UI" w:hAnsi="Segoe UI" w:cs="Segoe UI"/>
          <w:sz w:val="24"/>
        </w:rPr>
        <w:t xml:space="preserve">If you are a licensed real estate broker, you will need to enter your license number. The system </w:t>
      </w:r>
      <w:r w:rsidRPr="0061194C">
        <w:rPr>
          <w:rFonts w:ascii="Segoe UI" w:hAnsi="Segoe UI" w:cs="Segoe UI"/>
          <w:sz w:val="24"/>
        </w:rPr>
        <w:lastRenderedPageBreak/>
        <w:t>will verify the authenticity of your license number before allowing you to proceed.</w:t>
      </w:r>
    </w:p>
    <w:p w:rsidR="00167F2C" w:rsidRPr="0061194C" w:rsidRDefault="00167F2C" w:rsidP="008E060E">
      <w:pPr>
        <w:spacing w:after="0"/>
        <w:jc w:val="both"/>
        <w:rPr>
          <w:rFonts w:ascii="Segoe UI" w:hAnsi="Segoe UI" w:cs="Segoe UI"/>
          <w:sz w:val="24"/>
        </w:rPr>
      </w:pPr>
    </w:p>
    <w:p w:rsidR="00167F2C" w:rsidRPr="0061194C" w:rsidRDefault="00167F2C" w:rsidP="008E060E">
      <w:pPr>
        <w:pStyle w:val="ListParagraph"/>
        <w:numPr>
          <w:ilvl w:val="0"/>
          <w:numId w:val="4"/>
        </w:numPr>
        <w:spacing w:after="0"/>
        <w:jc w:val="both"/>
        <w:rPr>
          <w:rFonts w:ascii="Segoe UI" w:hAnsi="Segoe UI" w:cs="Segoe UI"/>
          <w:b/>
          <w:sz w:val="24"/>
        </w:rPr>
      </w:pPr>
      <w:r w:rsidRPr="0061194C">
        <w:rPr>
          <w:rFonts w:ascii="Segoe UI" w:hAnsi="Segoe UI" w:cs="Segoe UI"/>
          <w:b/>
          <w:sz w:val="24"/>
        </w:rPr>
        <w:t>Entering Local Board and Personal Information</w:t>
      </w:r>
    </w:p>
    <w:p w:rsidR="00167F2C" w:rsidRPr="0061194C" w:rsidRDefault="00167F2C" w:rsidP="008E060E">
      <w:pPr>
        <w:pStyle w:val="ListParagraph"/>
        <w:spacing w:after="0"/>
        <w:jc w:val="both"/>
        <w:rPr>
          <w:rFonts w:ascii="Segoe UI" w:hAnsi="Segoe UI" w:cs="Segoe UI"/>
          <w:sz w:val="24"/>
        </w:rPr>
      </w:pPr>
      <w:r w:rsidRPr="0061194C">
        <w:rPr>
          <w:rFonts w:ascii="Segoe UI" w:hAnsi="Segoe UI" w:cs="Segoe UI"/>
          <w:sz w:val="24"/>
        </w:rPr>
        <w:t>Once your membership and license validity are verified, you will be directed to enter your Local Board information and personal details. This includes:</w:t>
      </w:r>
    </w:p>
    <w:p w:rsidR="00167F2C" w:rsidRPr="0061194C" w:rsidRDefault="00167F2C" w:rsidP="008E060E">
      <w:pPr>
        <w:pStyle w:val="ListParagraph"/>
        <w:numPr>
          <w:ilvl w:val="1"/>
          <w:numId w:val="4"/>
        </w:numPr>
        <w:spacing w:after="0"/>
        <w:jc w:val="both"/>
        <w:rPr>
          <w:rFonts w:ascii="Segoe UI" w:hAnsi="Segoe UI" w:cs="Segoe UI"/>
          <w:sz w:val="24"/>
        </w:rPr>
      </w:pPr>
      <w:r w:rsidRPr="0061194C">
        <w:rPr>
          <w:rFonts w:ascii="Segoe UI" w:hAnsi="Segoe UI" w:cs="Segoe UI"/>
          <w:sz w:val="24"/>
        </w:rPr>
        <w:t>Local Board Information: Select your local board from the dropdown menu provided.</w:t>
      </w:r>
    </w:p>
    <w:p w:rsidR="00167F2C" w:rsidRPr="0061194C" w:rsidRDefault="00167F2C" w:rsidP="008E060E">
      <w:pPr>
        <w:pStyle w:val="ListParagraph"/>
        <w:numPr>
          <w:ilvl w:val="1"/>
          <w:numId w:val="4"/>
        </w:numPr>
        <w:spacing w:after="0"/>
        <w:jc w:val="both"/>
        <w:rPr>
          <w:rFonts w:ascii="Segoe UI" w:hAnsi="Segoe UI" w:cs="Segoe UI"/>
          <w:sz w:val="24"/>
        </w:rPr>
      </w:pPr>
      <w:r w:rsidRPr="0061194C">
        <w:rPr>
          <w:rFonts w:ascii="Segoe UI" w:hAnsi="Segoe UI" w:cs="Segoe UI"/>
          <w:sz w:val="24"/>
        </w:rPr>
        <w:t>Personal Information: Enter your name, contact information, and any other required details.</w:t>
      </w:r>
    </w:p>
    <w:p w:rsidR="00167F2C" w:rsidRPr="0061194C" w:rsidRDefault="00167F2C" w:rsidP="008E060E">
      <w:pPr>
        <w:pStyle w:val="ListParagraph"/>
        <w:numPr>
          <w:ilvl w:val="1"/>
          <w:numId w:val="4"/>
        </w:numPr>
        <w:spacing w:after="0"/>
        <w:jc w:val="both"/>
        <w:rPr>
          <w:rFonts w:ascii="Segoe UI" w:hAnsi="Segoe UI" w:cs="Segoe UI"/>
          <w:sz w:val="24"/>
        </w:rPr>
      </w:pPr>
      <w:r w:rsidRPr="0061194C">
        <w:rPr>
          <w:rFonts w:ascii="Segoe UI" w:hAnsi="Segoe UI" w:cs="Segoe UI"/>
          <w:sz w:val="24"/>
        </w:rPr>
        <w:t>Password: Create a secure password for your PAREB MLS account.</w:t>
      </w:r>
    </w:p>
    <w:p w:rsidR="00167F2C" w:rsidRPr="0061194C" w:rsidRDefault="00167F2C" w:rsidP="008E060E">
      <w:pPr>
        <w:pStyle w:val="ListParagraph"/>
        <w:spacing w:after="0"/>
        <w:jc w:val="both"/>
        <w:rPr>
          <w:rFonts w:ascii="Segoe UI" w:hAnsi="Segoe UI" w:cs="Segoe UI"/>
          <w:sz w:val="24"/>
        </w:rPr>
      </w:pPr>
    </w:p>
    <w:p w:rsidR="00167F2C" w:rsidRPr="0061194C" w:rsidRDefault="00167F2C" w:rsidP="008E060E">
      <w:pPr>
        <w:pStyle w:val="ListParagraph"/>
        <w:spacing w:after="0"/>
        <w:jc w:val="both"/>
        <w:rPr>
          <w:rFonts w:ascii="Segoe UI" w:hAnsi="Segoe UI" w:cs="Segoe UI"/>
          <w:sz w:val="24"/>
        </w:rPr>
      </w:pPr>
      <w:r w:rsidRPr="0061194C">
        <w:rPr>
          <w:rFonts w:ascii="Segoe UI" w:hAnsi="Segoe UI" w:cs="Segoe UI"/>
          <w:sz w:val="24"/>
        </w:rPr>
        <w:t>After entering this information, click on the "Submit" button to complete the sign-up process.</w:t>
      </w:r>
    </w:p>
    <w:p w:rsidR="00167F2C" w:rsidRPr="0061194C" w:rsidRDefault="00167F2C" w:rsidP="008E060E">
      <w:pPr>
        <w:spacing w:after="0"/>
        <w:jc w:val="both"/>
        <w:rPr>
          <w:rFonts w:ascii="Segoe UI" w:hAnsi="Segoe UI" w:cs="Segoe UI"/>
          <w:sz w:val="24"/>
        </w:rPr>
      </w:pPr>
    </w:p>
    <w:p w:rsidR="00167F2C" w:rsidRPr="0061194C" w:rsidRDefault="00167F2C" w:rsidP="008E060E">
      <w:pPr>
        <w:pStyle w:val="ListParagraph"/>
        <w:numPr>
          <w:ilvl w:val="0"/>
          <w:numId w:val="5"/>
        </w:numPr>
        <w:spacing w:after="0"/>
        <w:jc w:val="both"/>
        <w:rPr>
          <w:rFonts w:ascii="Segoe UI" w:hAnsi="Segoe UI" w:cs="Segoe UI"/>
          <w:b/>
          <w:sz w:val="24"/>
        </w:rPr>
      </w:pPr>
      <w:r w:rsidRPr="0061194C">
        <w:rPr>
          <w:rFonts w:ascii="Segoe UI" w:hAnsi="Segoe UI" w:cs="Segoe UI"/>
          <w:b/>
          <w:sz w:val="24"/>
        </w:rPr>
        <w:t>Email Activation</w:t>
      </w:r>
    </w:p>
    <w:p w:rsidR="00167F2C" w:rsidRPr="0061194C" w:rsidRDefault="00167F2C" w:rsidP="008E060E">
      <w:pPr>
        <w:spacing w:after="0"/>
        <w:ind w:left="720"/>
        <w:jc w:val="both"/>
        <w:rPr>
          <w:rFonts w:ascii="Segoe UI" w:hAnsi="Segoe UI" w:cs="Segoe UI"/>
          <w:sz w:val="24"/>
        </w:rPr>
      </w:pPr>
      <w:r w:rsidRPr="0061194C">
        <w:rPr>
          <w:rFonts w:ascii="Segoe UI" w:hAnsi="Segoe UI" w:cs="Segoe UI"/>
          <w:sz w:val="24"/>
        </w:rPr>
        <w:t>Upon successful completion of the sign-up process, an email will be sent to the email address you provided. This email will contain a link to activate your account. Click on the activation link to verify your email address and activate your PAREB MLS account.</w:t>
      </w:r>
    </w:p>
    <w:p w:rsidR="00167F2C" w:rsidRPr="0061194C" w:rsidRDefault="00167F2C" w:rsidP="008E060E">
      <w:pPr>
        <w:spacing w:after="0"/>
        <w:jc w:val="both"/>
        <w:rPr>
          <w:rFonts w:ascii="Segoe UI" w:hAnsi="Segoe UI" w:cs="Segoe UI"/>
          <w:sz w:val="24"/>
        </w:rPr>
      </w:pPr>
    </w:p>
    <w:p w:rsidR="00167F2C" w:rsidRPr="0061194C" w:rsidRDefault="00167F2C" w:rsidP="008E060E">
      <w:pPr>
        <w:pStyle w:val="ListParagraph"/>
        <w:numPr>
          <w:ilvl w:val="0"/>
          <w:numId w:val="5"/>
        </w:numPr>
        <w:spacing w:after="0"/>
        <w:jc w:val="both"/>
        <w:rPr>
          <w:rFonts w:ascii="Segoe UI" w:hAnsi="Segoe UI" w:cs="Segoe UI"/>
          <w:b/>
          <w:sz w:val="24"/>
        </w:rPr>
      </w:pPr>
      <w:r w:rsidRPr="0061194C">
        <w:rPr>
          <w:rFonts w:ascii="Segoe UI" w:hAnsi="Segoe UI" w:cs="Segoe UI"/>
          <w:b/>
          <w:sz w:val="24"/>
        </w:rPr>
        <w:t>Congratulations!</w:t>
      </w:r>
    </w:p>
    <w:p w:rsidR="00167F2C" w:rsidRPr="0061194C" w:rsidRDefault="00167F2C" w:rsidP="008E060E">
      <w:pPr>
        <w:pStyle w:val="ListParagraph"/>
        <w:spacing w:after="0"/>
        <w:jc w:val="both"/>
        <w:rPr>
          <w:rFonts w:ascii="Segoe UI" w:hAnsi="Segoe UI" w:cs="Segoe UI"/>
          <w:sz w:val="24"/>
        </w:rPr>
      </w:pPr>
      <w:r w:rsidRPr="0061194C">
        <w:rPr>
          <w:rFonts w:ascii="Segoe UI" w:hAnsi="Segoe UI" w:cs="Segoe UI"/>
          <w:sz w:val="24"/>
        </w:rPr>
        <w:t xml:space="preserve">You have successfully signed up for the PAREB MLS System and activated your account. You can now access the platform and start utilizing its features for your real estate transactions. If you encounter any </w:t>
      </w:r>
      <w:r w:rsidRPr="0061194C">
        <w:rPr>
          <w:rFonts w:ascii="Segoe UI" w:hAnsi="Segoe UI" w:cs="Segoe UI"/>
          <w:sz w:val="24"/>
        </w:rPr>
        <w:lastRenderedPageBreak/>
        <w:t>issues or have any questions, please refer to the system's support resources or contact PAREB MLS support for assistance.</w:t>
      </w:r>
    </w:p>
    <w:p w:rsidR="00DD796A" w:rsidRPr="0061194C" w:rsidRDefault="00FC5616" w:rsidP="008E060E">
      <w:pPr>
        <w:spacing w:after="0"/>
        <w:jc w:val="both"/>
        <w:rPr>
          <w:rFonts w:ascii="Segoe UI" w:hAnsi="Segoe UI" w:cs="Segoe UI"/>
          <w:sz w:val="24"/>
        </w:rPr>
      </w:pPr>
    </w:p>
    <w:p w:rsidR="000975DE" w:rsidRPr="0061194C" w:rsidRDefault="000975DE" w:rsidP="008E060E">
      <w:pPr>
        <w:spacing w:after="0"/>
        <w:jc w:val="both"/>
        <w:rPr>
          <w:rFonts w:ascii="Segoe UI" w:hAnsi="Segoe UI" w:cs="Segoe UI"/>
          <w:sz w:val="24"/>
        </w:rPr>
      </w:pPr>
    </w:p>
    <w:p w:rsidR="000975DE" w:rsidRPr="0061194C" w:rsidRDefault="000975DE" w:rsidP="008E060E">
      <w:pPr>
        <w:jc w:val="both"/>
        <w:rPr>
          <w:rFonts w:ascii="Segoe UI" w:hAnsi="Segoe UI" w:cs="Segoe UI"/>
          <w:sz w:val="24"/>
        </w:rPr>
      </w:pPr>
      <w:r w:rsidRPr="0061194C">
        <w:rPr>
          <w:rFonts w:ascii="Segoe UI" w:hAnsi="Segoe UI" w:cs="Segoe UI"/>
          <w:sz w:val="24"/>
        </w:rPr>
        <w:br w:type="page"/>
      </w:r>
    </w:p>
    <w:p w:rsidR="000975DE" w:rsidRPr="0061194C" w:rsidRDefault="001D2257" w:rsidP="008E060E">
      <w:pPr>
        <w:pStyle w:val="Heading1"/>
        <w:spacing w:before="0" w:after="240"/>
        <w:jc w:val="both"/>
        <w:rPr>
          <w:rFonts w:cstheme="majorHAnsi"/>
          <w:sz w:val="40"/>
        </w:rPr>
      </w:pPr>
      <w:bookmarkStart w:id="2" w:name="_Toc166699693"/>
      <w:r w:rsidRPr="0061194C">
        <w:rPr>
          <w:rFonts w:cstheme="majorHAnsi"/>
          <w:sz w:val="40"/>
        </w:rPr>
        <w:lastRenderedPageBreak/>
        <w:t>Create your First Property Listing Posting</w:t>
      </w:r>
      <w:bookmarkEnd w:id="2"/>
    </w:p>
    <w:p w:rsidR="0061194C" w:rsidRDefault="001D2257" w:rsidP="008E060E">
      <w:pPr>
        <w:spacing w:after="0"/>
        <w:jc w:val="both"/>
        <w:rPr>
          <w:rFonts w:ascii="Segoe UI" w:hAnsi="Segoe UI" w:cs="Segoe UI"/>
          <w:color w:val="0D0D0D"/>
          <w:shd w:val="clear" w:color="auto" w:fill="FFFFFF"/>
        </w:rPr>
      </w:pPr>
      <w:r w:rsidRPr="0061194C">
        <w:rPr>
          <w:rFonts w:ascii="Segoe UI" w:hAnsi="Segoe UI" w:cs="Segoe UI"/>
          <w:color w:val="0D0D0D"/>
          <w:shd w:val="clear" w:color="auto" w:fill="FFFFFF"/>
        </w:rPr>
        <w:t>Before creating your first property listing, ensure you have the necessary details and documents ready for upload. Log into your account and navigate to the property listing section.</w:t>
      </w:r>
    </w:p>
    <w:p w:rsidR="0061194C" w:rsidRDefault="0061194C" w:rsidP="008E060E">
      <w:pPr>
        <w:spacing w:after="0"/>
        <w:jc w:val="both"/>
        <w:rPr>
          <w:rFonts w:ascii="Segoe UI" w:hAnsi="Segoe UI" w:cs="Segoe UI"/>
          <w:color w:val="0D0D0D"/>
          <w:shd w:val="clear" w:color="auto" w:fill="FFFFFF"/>
        </w:rPr>
      </w:pPr>
    </w:p>
    <w:p w:rsidR="00DA4EDD" w:rsidRPr="00DA4EDD" w:rsidRDefault="00DA4EDD" w:rsidP="008E060E">
      <w:p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Follow these steps to</w:t>
      </w:r>
      <w:r w:rsidR="00C55D48">
        <w:rPr>
          <w:rFonts w:ascii="Segoe UI" w:hAnsi="Segoe UI" w:cs="Segoe UI"/>
          <w:color w:val="0D0D0D"/>
          <w:shd w:val="clear" w:color="auto" w:fill="FFFFFF"/>
        </w:rPr>
        <w:t xml:space="preserve"> create a new property listing:</w:t>
      </w:r>
    </w:p>
    <w:p w:rsidR="00DA4EDD" w:rsidRPr="00DA4EDD" w:rsidRDefault="00DA4EDD" w:rsidP="008E060E">
      <w:pPr>
        <w:pStyle w:val="ListParagraph"/>
        <w:numPr>
          <w:ilvl w:val="0"/>
          <w:numId w:val="6"/>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Log In: Access your account using your credentials.</w:t>
      </w:r>
    </w:p>
    <w:p w:rsidR="00DA4EDD" w:rsidRPr="00DA4EDD" w:rsidRDefault="00DA4EDD" w:rsidP="008E060E">
      <w:pPr>
        <w:pStyle w:val="ListParagraph"/>
        <w:numPr>
          <w:ilvl w:val="0"/>
          <w:numId w:val="6"/>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Navigate to Listings: Click on the 'Listings' section from the main menu.</w:t>
      </w:r>
    </w:p>
    <w:p w:rsidR="0061194C" w:rsidRDefault="00DA4EDD" w:rsidP="008E060E">
      <w:pPr>
        <w:pStyle w:val="ListParagraph"/>
        <w:numPr>
          <w:ilvl w:val="0"/>
          <w:numId w:val="6"/>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Create New Listing: Click on the 'Create New Listing' button.</w:t>
      </w:r>
    </w:p>
    <w:p w:rsidR="00DA4EDD" w:rsidRDefault="00DA4EDD" w:rsidP="008E060E">
      <w:pPr>
        <w:spacing w:after="0"/>
        <w:jc w:val="both"/>
        <w:rPr>
          <w:rFonts w:ascii="Segoe UI" w:hAnsi="Segoe UI" w:cs="Segoe UI"/>
          <w:color w:val="0D0D0D"/>
          <w:shd w:val="clear" w:color="auto" w:fill="FFFFFF"/>
        </w:rPr>
      </w:pPr>
    </w:p>
    <w:p w:rsidR="00DA4EDD" w:rsidRPr="00DA4EDD" w:rsidRDefault="00DA4EDD" w:rsidP="008E060E">
      <w:pPr>
        <w:spacing w:after="0"/>
        <w:jc w:val="both"/>
        <w:rPr>
          <w:rFonts w:ascii="Segoe UI" w:hAnsi="Segoe UI" w:cs="Segoe UI"/>
          <w:b/>
          <w:color w:val="0D0D0D"/>
          <w:shd w:val="clear" w:color="auto" w:fill="FFFFFF"/>
        </w:rPr>
      </w:pPr>
      <w:r w:rsidRPr="00DA4EDD">
        <w:rPr>
          <w:rFonts w:ascii="Segoe UI" w:hAnsi="Segoe UI" w:cs="Segoe UI"/>
          <w:b/>
          <w:color w:val="0D0D0D"/>
          <w:shd w:val="clear" w:color="auto" w:fill="FFFFFF"/>
        </w:rPr>
        <w:t>Navigating the Property Listing Tabs</w:t>
      </w:r>
    </w:p>
    <w:p w:rsidR="00DA4EDD" w:rsidRDefault="00DA4EDD" w:rsidP="008E060E">
      <w:p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When creating a property listing, you will need to navigate through various tabs to input all required information. These tabs can be accessed by clicking on their headers at the top of the page.</w:t>
      </w:r>
    </w:p>
    <w:p w:rsidR="00DA4EDD" w:rsidRDefault="00DA4EDD" w:rsidP="008E060E">
      <w:pPr>
        <w:spacing w:after="0"/>
        <w:jc w:val="both"/>
        <w:rPr>
          <w:rFonts w:ascii="Segoe UI" w:hAnsi="Segoe UI" w:cs="Segoe UI"/>
          <w:color w:val="0D0D0D"/>
          <w:shd w:val="clear" w:color="auto" w:fill="FFFFFF"/>
        </w:rPr>
      </w:pPr>
    </w:p>
    <w:p w:rsidR="00DA4EDD" w:rsidRPr="00DA4EDD" w:rsidRDefault="00DA4EDD" w:rsidP="008E060E">
      <w:pPr>
        <w:pStyle w:val="ListParagraph"/>
        <w:numPr>
          <w:ilvl w:val="0"/>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Property Description</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Offer: Select whether the property is 'For Sale' or 'For Rent'.</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Title: Enter the title of the property listing.</w:t>
      </w:r>
    </w:p>
    <w:p w:rsid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Description: Write a detailed description of the property, highlighting key features and amenities.</w:t>
      </w:r>
    </w:p>
    <w:p w:rsidR="008903B6" w:rsidRDefault="008903B6" w:rsidP="008E060E">
      <w:pPr>
        <w:pStyle w:val="ListParagraph"/>
        <w:spacing w:after="0"/>
        <w:ind w:left="1440"/>
        <w:jc w:val="both"/>
        <w:rPr>
          <w:rFonts w:ascii="Segoe UI" w:hAnsi="Segoe UI" w:cs="Segoe UI"/>
          <w:color w:val="0D0D0D"/>
          <w:shd w:val="clear" w:color="auto" w:fill="FFFFFF"/>
        </w:rPr>
      </w:pPr>
    </w:p>
    <w:p w:rsidR="00DA4EDD" w:rsidRPr="00DA4EDD" w:rsidRDefault="00DA4EDD" w:rsidP="008E060E">
      <w:pPr>
        <w:pStyle w:val="ListParagraph"/>
        <w:numPr>
          <w:ilvl w:val="0"/>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Technical Details</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 xml:space="preserve">Category: </w:t>
      </w:r>
      <w:r w:rsidR="003F7FBE" w:rsidRPr="00DA4EDD">
        <w:rPr>
          <w:rFonts w:ascii="Segoe UI" w:hAnsi="Segoe UI" w:cs="Segoe UI"/>
          <w:color w:val="0D0D0D"/>
          <w:shd w:val="clear" w:color="auto" w:fill="FFFFFF"/>
        </w:rPr>
        <w:t xml:space="preserve">Specify the type of property (e.g., house, apartment, </w:t>
      </w:r>
      <w:proofErr w:type="gramStart"/>
      <w:r w:rsidR="003F7FBE" w:rsidRPr="00DA4EDD">
        <w:rPr>
          <w:rFonts w:ascii="Segoe UI" w:hAnsi="Segoe UI" w:cs="Segoe UI"/>
          <w:color w:val="0D0D0D"/>
          <w:shd w:val="clear" w:color="auto" w:fill="FFFFFF"/>
        </w:rPr>
        <w:t>condo</w:t>
      </w:r>
      <w:proofErr w:type="gramEnd"/>
      <w:r w:rsidR="003F7FBE" w:rsidRPr="00DA4EDD">
        <w:rPr>
          <w:rFonts w:ascii="Segoe UI" w:hAnsi="Segoe UI" w:cs="Segoe UI"/>
          <w:color w:val="0D0D0D"/>
          <w:shd w:val="clear" w:color="auto" w:fill="FFFFFF"/>
        </w:rPr>
        <w:t>).</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 xml:space="preserve">Property Type: Specify the type of property (e.g., </w:t>
      </w:r>
      <w:r w:rsidR="003F7FBE">
        <w:rPr>
          <w:rFonts w:ascii="Segoe UI" w:hAnsi="Segoe UI" w:cs="Segoe UI"/>
          <w:color w:val="0D0D0D"/>
          <w:shd w:val="clear" w:color="auto" w:fill="FFFFFF"/>
        </w:rPr>
        <w:t>Commercial or residential</w:t>
      </w:r>
      <w:r w:rsidRPr="00DA4EDD">
        <w:rPr>
          <w:rFonts w:ascii="Segoe UI" w:hAnsi="Segoe UI" w:cs="Segoe UI"/>
          <w:color w:val="0D0D0D"/>
          <w:shd w:val="clear" w:color="auto" w:fill="FFFFFF"/>
        </w:rPr>
        <w:t>).</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Bedrooms: Indicate the number of bedrooms.</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Bathrooms: Indicate the number of bathrooms.</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lastRenderedPageBreak/>
        <w:t>Parking Space: Specify the number of parking spaces available.</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Floor Area: Enter the total floor area of the property.</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Lot Area: Enter the total lot area of the property.</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Tags: Add relevant tags to describe the property.</w:t>
      </w:r>
    </w:p>
    <w:p w:rsidR="00DA4EDD" w:rsidRP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Address:</w:t>
      </w:r>
    </w:p>
    <w:p w:rsidR="00DA4EDD" w:rsidRPr="00DA4EDD" w:rsidRDefault="00DA4EDD" w:rsidP="008E060E">
      <w:pPr>
        <w:pStyle w:val="ListParagraph"/>
        <w:numPr>
          <w:ilvl w:val="2"/>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Region: Select the region where the property is located.</w:t>
      </w:r>
    </w:p>
    <w:p w:rsidR="00DA4EDD" w:rsidRPr="00DA4EDD" w:rsidRDefault="00DA4EDD" w:rsidP="008E060E">
      <w:pPr>
        <w:pStyle w:val="ListParagraph"/>
        <w:numPr>
          <w:ilvl w:val="2"/>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Province: Select the province.</w:t>
      </w:r>
    </w:p>
    <w:p w:rsidR="00DA4EDD" w:rsidRPr="00DA4EDD" w:rsidRDefault="00DA4EDD" w:rsidP="008E060E">
      <w:pPr>
        <w:pStyle w:val="ListParagraph"/>
        <w:numPr>
          <w:ilvl w:val="2"/>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Municipality: Select the municipality.</w:t>
      </w:r>
    </w:p>
    <w:p w:rsidR="00DA4EDD" w:rsidRPr="00DA4EDD" w:rsidRDefault="00DA4EDD" w:rsidP="008E060E">
      <w:pPr>
        <w:pStyle w:val="ListParagraph"/>
        <w:numPr>
          <w:ilvl w:val="2"/>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Barangay: Select the barangay.</w:t>
      </w:r>
    </w:p>
    <w:p w:rsidR="00DA4EDD" w:rsidRPr="00DA4EDD" w:rsidRDefault="00DA4EDD" w:rsidP="008E060E">
      <w:pPr>
        <w:pStyle w:val="ListParagraph"/>
        <w:numPr>
          <w:ilvl w:val="2"/>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Street: Enter the street name.</w:t>
      </w:r>
    </w:p>
    <w:p w:rsidR="00DA4EDD" w:rsidRPr="00DA4EDD" w:rsidRDefault="00DA4EDD" w:rsidP="008E060E">
      <w:pPr>
        <w:pStyle w:val="ListParagraph"/>
        <w:numPr>
          <w:ilvl w:val="2"/>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Village/Building: Enter the name of the village or building.</w:t>
      </w:r>
    </w:p>
    <w:p w:rsidR="00DA4EDD" w:rsidRDefault="00DA4EDD" w:rsidP="008E060E">
      <w:pPr>
        <w:pStyle w:val="ListParagraph"/>
        <w:numPr>
          <w:ilvl w:val="1"/>
          <w:numId w:val="7"/>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 xml:space="preserve">Features and Amenities: </w:t>
      </w:r>
      <w:r w:rsidR="008903B6">
        <w:rPr>
          <w:rFonts w:ascii="Segoe UI" w:hAnsi="Segoe UI" w:cs="Segoe UI"/>
          <w:color w:val="0D0D0D"/>
          <w:shd w:val="clear" w:color="auto" w:fill="FFFFFF"/>
        </w:rPr>
        <w:t>Select</w:t>
      </w:r>
      <w:r w:rsidRPr="00DA4EDD">
        <w:rPr>
          <w:rFonts w:ascii="Segoe UI" w:hAnsi="Segoe UI" w:cs="Segoe UI"/>
          <w:color w:val="0D0D0D"/>
          <w:shd w:val="clear" w:color="auto" w:fill="FFFFFF"/>
        </w:rPr>
        <w:t xml:space="preserve"> the features and amenities </w:t>
      </w:r>
      <w:r w:rsidR="008903B6">
        <w:rPr>
          <w:rFonts w:ascii="Segoe UI" w:hAnsi="Segoe UI" w:cs="Segoe UI"/>
          <w:color w:val="0D0D0D"/>
          <w:shd w:val="clear" w:color="auto" w:fill="FFFFFF"/>
        </w:rPr>
        <w:t xml:space="preserve">from the </w:t>
      </w:r>
      <w:r w:rsidRPr="00DA4EDD">
        <w:rPr>
          <w:rFonts w:ascii="Segoe UI" w:hAnsi="Segoe UI" w:cs="Segoe UI"/>
          <w:color w:val="0D0D0D"/>
          <w:shd w:val="clear" w:color="auto" w:fill="FFFFFF"/>
        </w:rPr>
        <w:t xml:space="preserve">available </w:t>
      </w:r>
      <w:r w:rsidR="008903B6">
        <w:rPr>
          <w:rFonts w:ascii="Segoe UI" w:hAnsi="Segoe UI" w:cs="Segoe UI"/>
          <w:color w:val="0D0D0D"/>
          <w:shd w:val="clear" w:color="auto" w:fill="FFFFFF"/>
        </w:rPr>
        <w:t>list</w:t>
      </w:r>
      <w:r w:rsidRPr="00DA4EDD">
        <w:rPr>
          <w:rFonts w:ascii="Segoe UI" w:hAnsi="Segoe UI" w:cs="Segoe UI"/>
          <w:color w:val="0D0D0D"/>
          <w:shd w:val="clear" w:color="auto" w:fill="FFFFFF"/>
        </w:rPr>
        <w:t>.</w:t>
      </w:r>
    </w:p>
    <w:p w:rsidR="008903B6" w:rsidRDefault="008903B6" w:rsidP="008E060E">
      <w:pPr>
        <w:pStyle w:val="ListParagraph"/>
        <w:spacing w:after="0"/>
        <w:ind w:left="1440"/>
        <w:jc w:val="both"/>
        <w:rPr>
          <w:rFonts w:ascii="Segoe UI" w:hAnsi="Segoe UI" w:cs="Segoe UI"/>
          <w:color w:val="0D0D0D"/>
          <w:shd w:val="clear" w:color="auto" w:fill="FFFFFF"/>
        </w:rPr>
      </w:pPr>
    </w:p>
    <w:p w:rsidR="008903B6" w:rsidRPr="008903B6" w:rsidRDefault="008903B6" w:rsidP="008E060E">
      <w:pPr>
        <w:pStyle w:val="ListParagraph"/>
        <w:numPr>
          <w:ilvl w:val="0"/>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Payment Details</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Price: Set the price for the property.</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Reservation Fee: Enter the reservation fee, if applicable.</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Duration of Option Money: Specify the duration for the option money.</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Mode of Payment: Choose between 'Cash' or 'Installment/Mortgage'.</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Tax Allocation: Detail how taxes will be allocated.</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Is Eligible for Loan: Indicate if the property is eligible for a loan.</w:t>
      </w:r>
    </w:p>
    <w:p w:rsidR="008903B6" w:rsidRPr="008903B6" w:rsidRDefault="008903B6" w:rsidP="008E060E">
      <w:pPr>
        <w:pStyle w:val="ListParagraph"/>
        <w:numPr>
          <w:ilvl w:val="2"/>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Bank Loan: Specify if a bank loan is available.</w:t>
      </w:r>
    </w:p>
    <w:p w:rsidR="008903B6" w:rsidRPr="008903B6" w:rsidRDefault="008903B6" w:rsidP="008E060E">
      <w:pPr>
        <w:pStyle w:val="ListParagraph"/>
        <w:numPr>
          <w:ilvl w:val="2"/>
          <w:numId w:val="7"/>
        </w:numPr>
        <w:spacing w:after="0"/>
        <w:jc w:val="both"/>
        <w:rPr>
          <w:rFonts w:ascii="Segoe UI" w:hAnsi="Segoe UI" w:cs="Segoe UI"/>
          <w:color w:val="0D0D0D"/>
          <w:shd w:val="clear" w:color="auto" w:fill="FFFFFF"/>
        </w:rPr>
      </w:pPr>
      <w:proofErr w:type="spellStart"/>
      <w:r w:rsidRPr="008903B6">
        <w:rPr>
          <w:rFonts w:ascii="Segoe UI" w:hAnsi="Segoe UI" w:cs="Segoe UI"/>
          <w:color w:val="0D0D0D"/>
          <w:shd w:val="clear" w:color="auto" w:fill="FFFFFF"/>
        </w:rPr>
        <w:t>Pag</w:t>
      </w:r>
      <w:proofErr w:type="spellEnd"/>
      <w:r w:rsidRPr="008903B6">
        <w:rPr>
          <w:rFonts w:ascii="Segoe UI" w:hAnsi="Segoe UI" w:cs="Segoe UI"/>
          <w:color w:val="0D0D0D"/>
          <w:shd w:val="clear" w:color="auto" w:fill="FFFFFF"/>
        </w:rPr>
        <w:t xml:space="preserve">-IBIG Housing Loan: Specify if a </w:t>
      </w:r>
      <w:proofErr w:type="spellStart"/>
      <w:r w:rsidRPr="008903B6">
        <w:rPr>
          <w:rFonts w:ascii="Segoe UI" w:hAnsi="Segoe UI" w:cs="Segoe UI"/>
          <w:color w:val="0D0D0D"/>
          <w:shd w:val="clear" w:color="auto" w:fill="FFFFFF"/>
        </w:rPr>
        <w:t>Pag</w:t>
      </w:r>
      <w:proofErr w:type="spellEnd"/>
      <w:r w:rsidRPr="008903B6">
        <w:rPr>
          <w:rFonts w:ascii="Segoe UI" w:hAnsi="Segoe UI" w:cs="Segoe UI"/>
          <w:color w:val="0D0D0D"/>
          <w:shd w:val="clear" w:color="auto" w:fill="FFFFFF"/>
        </w:rPr>
        <w:t>-IBIG housing loan is available.</w:t>
      </w:r>
    </w:p>
    <w:p w:rsid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lastRenderedPageBreak/>
        <w:t>Assume Balance: Provide details if there is an assumed balance.</w:t>
      </w:r>
    </w:p>
    <w:p w:rsidR="008903B6" w:rsidRDefault="008903B6" w:rsidP="008E060E">
      <w:pPr>
        <w:pStyle w:val="ListParagraph"/>
        <w:spacing w:after="0"/>
        <w:ind w:left="1440"/>
        <w:jc w:val="both"/>
        <w:rPr>
          <w:rFonts w:ascii="Segoe UI" w:hAnsi="Segoe UI" w:cs="Segoe UI"/>
          <w:color w:val="0D0D0D"/>
          <w:shd w:val="clear" w:color="auto" w:fill="FFFFFF"/>
        </w:rPr>
      </w:pPr>
    </w:p>
    <w:p w:rsidR="008903B6" w:rsidRPr="008903B6" w:rsidRDefault="008903B6" w:rsidP="008E060E">
      <w:pPr>
        <w:pStyle w:val="ListParagraph"/>
        <w:numPr>
          <w:ilvl w:val="0"/>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Upload Images</w:t>
      </w:r>
    </w:p>
    <w:p w:rsid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Add Photos: Click the 'Upload Images' button to add photos of the property.</w:t>
      </w:r>
    </w:p>
    <w:p w:rsidR="008903B6" w:rsidRDefault="008903B6" w:rsidP="008E060E">
      <w:pPr>
        <w:pStyle w:val="ListParagraph"/>
        <w:spacing w:after="0"/>
        <w:ind w:left="1440"/>
        <w:jc w:val="both"/>
        <w:rPr>
          <w:rFonts w:ascii="Segoe UI" w:hAnsi="Segoe UI" w:cs="Segoe UI"/>
          <w:color w:val="0D0D0D"/>
          <w:shd w:val="clear" w:color="auto" w:fill="FFFFFF"/>
        </w:rPr>
      </w:pPr>
    </w:p>
    <w:p w:rsidR="008903B6" w:rsidRPr="008903B6" w:rsidRDefault="008903B6" w:rsidP="008E060E">
      <w:pPr>
        <w:pStyle w:val="ListParagraph"/>
        <w:numPr>
          <w:ilvl w:val="0"/>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Upload Documents</w:t>
      </w:r>
    </w:p>
    <w:p w:rsid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Required Documents: Upload necessary documents (e.g., title deed, inspection reports).</w:t>
      </w:r>
    </w:p>
    <w:p w:rsidR="008903B6" w:rsidRDefault="008903B6" w:rsidP="008E060E">
      <w:pPr>
        <w:pStyle w:val="ListParagraph"/>
        <w:spacing w:after="0"/>
        <w:ind w:left="1440"/>
        <w:jc w:val="both"/>
        <w:rPr>
          <w:rFonts w:ascii="Segoe UI" w:hAnsi="Segoe UI" w:cs="Segoe UI"/>
          <w:color w:val="0D0D0D"/>
          <w:shd w:val="clear" w:color="auto" w:fill="FFFFFF"/>
        </w:rPr>
      </w:pPr>
    </w:p>
    <w:p w:rsidR="008903B6" w:rsidRPr="008903B6" w:rsidRDefault="008903B6" w:rsidP="008E060E">
      <w:pPr>
        <w:pStyle w:val="ListParagraph"/>
        <w:numPr>
          <w:ilvl w:val="0"/>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Posting Settings</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Posting Duration: Set the duration for which the listing will be active.</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YouTube URL: Enter the URL of a YouTube video showcasing the property.</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Property Status: Select the current status of the property (e.g., available, under contract).</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Is Foreclosure: Indicate if the property is a foreclosure.</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Publish To:</w:t>
      </w:r>
    </w:p>
    <w:p w:rsidR="008903B6" w:rsidRPr="008903B6" w:rsidRDefault="008903B6" w:rsidP="008E060E">
      <w:pPr>
        <w:pStyle w:val="ListParagraph"/>
        <w:numPr>
          <w:ilvl w:val="2"/>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Public Website: Choose to publish on the public website.</w:t>
      </w:r>
    </w:p>
    <w:p w:rsidR="008903B6" w:rsidRPr="008903B6" w:rsidRDefault="008903B6" w:rsidP="008E060E">
      <w:pPr>
        <w:pStyle w:val="ListParagraph"/>
        <w:numPr>
          <w:ilvl w:val="2"/>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MLS:</w:t>
      </w:r>
    </w:p>
    <w:p w:rsidR="008903B6" w:rsidRPr="008903B6" w:rsidRDefault="008903B6" w:rsidP="008E060E">
      <w:pPr>
        <w:pStyle w:val="ListParagraph"/>
        <w:numPr>
          <w:ilvl w:val="3"/>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Local Board MLS: Choose to publish on the local board MLS.</w:t>
      </w:r>
    </w:p>
    <w:p w:rsidR="008903B6" w:rsidRPr="008903B6" w:rsidRDefault="008903B6" w:rsidP="008E060E">
      <w:pPr>
        <w:pStyle w:val="ListParagraph"/>
        <w:numPr>
          <w:ilvl w:val="3"/>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Regional MLS: Choose to publish on the regional MLS.</w:t>
      </w:r>
    </w:p>
    <w:p w:rsidR="008903B6" w:rsidRPr="008903B6" w:rsidRDefault="008903B6" w:rsidP="008E060E">
      <w:pPr>
        <w:pStyle w:val="ListParagraph"/>
        <w:numPr>
          <w:ilvl w:val="3"/>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National MLS: Choose to publish on the national MLS.</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Commission Sharing Details: Enter details regarding commission sharing.</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lastRenderedPageBreak/>
        <w:t>Type of Authority to Sell: Specify the type of authority to sell.</w:t>
      </w:r>
    </w:p>
    <w:p w:rsid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Expiration Date of Authority to Sell: Enter the expiration date of the authority to sell.</w:t>
      </w:r>
    </w:p>
    <w:p w:rsidR="008903B6" w:rsidRDefault="008903B6" w:rsidP="008E060E">
      <w:pPr>
        <w:pStyle w:val="ListParagraph"/>
        <w:spacing w:after="0"/>
        <w:ind w:left="1440"/>
        <w:jc w:val="both"/>
        <w:rPr>
          <w:rFonts w:ascii="Segoe UI" w:hAnsi="Segoe UI" w:cs="Segoe UI"/>
          <w:color w:val="0D0D0D"/>
          <w:shd w:val="clear" w:color="auto" w:fill="FFFFFF"/>
        </w:rPr>
      </w:pPr>
    </w:p>
    <w:p w:rsidR="008903B6" w:rsidRPr="008903B6" w:rsidRDefault="008903B6" w:rsidP="008E060E">
      <w:pPr>
        <w:pStyle w:val="ListParagraph"/>
        <w:numPr>
          <w:ilvl w:val="0"/>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Finalizing and Posting Your Listing</w:t>
      </w:r>
    </w:p>
    <w:p w:rsidR="008903B6" w:rsidRP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Review Information: Ensure all details are accurate and complete.</w:t>
      </w:r>
    </w:p>
    <w:p w:rsidR="008903B6" w:rsidRDefault="008903B6" w:rsidP="008E060E">
      <w:pPr>
        <w:pStyle w:val="ListParagraph"/>
        <w:numPr>
          <w:ilvl w:val="1"/>
          <w:numId w:val="7"/>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Post Listing: Click the '</w:t>
      </w:r>
      <w:r>
        <w:rPr>
          <w:rFonts w:ascii="Segoe UI" w:hAnsi="Segoe UI" w:cs="Segoe UI"/>
          <w:color w:val="0D0D0D"/>
          <w:shd w:val="clear" w:color="auto" w:fill="FFFFFF"/>
        </w:rPr>
        <w:t>Save Property</w:t>
      </w:r>
      <w:r w:rsidRPr="008903B6">
        <w:rPr>
          <w:rFonts w:ascii="Segoe UI" w:hAnsi="Segoe UI" w:cs="Segoe UI"/>
          <w:color w:val="0D0D0D"/>
          <w:shd w:val="clear" w:color="auto" w:fill="FFFFFF"/>
        </w:rPr>
        <w:t xml:space="preserve"> Listing' button to publish your property.</w:t>
      </w:r>
    </w:p>
    <w:p w:rsidR="008903B6" w:rsidRDefault="008903B6" w:rsidP="008E060E">
      <w:pPr>
        <w:spacing w:after="0"/>
        <w:jc w:val="both"/>
        <w:rPr>
          <w:rFonts w:ascii="Segoe UI" w:hAnsi="Segoe UI" w:cs="Segoe UI"/>
          <w:color w:val="0D0D0D"/>
          <w:shd w:val="clear" w:color="auto" w:fill="FFFFFF"/>
        </w:rPr>
      </w:pPr>
    </w:p>
    <w:p w:rsidR="00E221AC" w:rsidRDefault="00E221AC" w:rsidP="008E060E">
      <w:pPr>
        <w:spacing w:after="0"/>
        <w:jc w:val="both"/>
        <w:rPr>
          <w:rFonts w:ascii="Segoe UI" w:hAnsi="Segoe UI" w:cs="Segoe UI"/>
          <w:color w:val="0D0D0D"/>
          <w:shd w:val="clear" w:color="auto" w:fill="FFFFFF"/>
        </w:rPr>
      </w:pPr>
    </w:p>
    <w:p w:rsidR="00E221AC" w:rsidRDefault="00E221AC" w:rsidP="008E060E">
      <w:pPr>
        <w:jc w:val="both"/>
        <w:rPr>
          <w:shd w:val="clear" w:color="auto" w:fill="FFFFFF"/>
        </w:rPr>
      </w:pPr>
      <w:r>
        <w:rPr>
          <w:shd w:val="clear" w:color="auto" w:fill="FFFFFF"/>
        </w:rPr>
        <w:br w:type="page"/>
      </w:r>
    </w:p>
    <w:p w:rsidR="008903B6" w:rsidRDefault="00E221AC" w:rsidP="008E060E">
      <w:pPr>
        <w:pStyle w:val="Heading1"/>
        <w:spacing w:before="0" w:after="240"/>
        <w:jc w:val="both"/>
        <w:rPr>
          <w:sz w:val="40"/>
          <w:shd w:val="clear" w:color="auto" w:fill="FFFFFF"/>
        </w:rPr>
      </w:pPr>
      <w:bookmarkStart w:id="3" w:name="_Toc166699694"/>
      <w:r w:rsidRPr="00E221AC">
        <w:rPr>
          <w:sz w:val="40"/>
          <w:shd w:val="clear" w:color="auto" w:fill="FFFFFF"/>
        </w:rPr>
        <w:lastRenderedPageBreak/>
        <w:t>Lead Management</w:t>
      </w:r>
      <w:bookmarkEnd w:id="3"/>
    </w:p>
    <w:p w:rsidR="00E41A98" w:rsidRPr="00755FDC" w:rsidRDefault="00E41A98" w:rsidP="008E060E">
      <w:pPr>
        <w:spacing w:after="0"/>
        <w:jc w:val="both"/>
        <w:rPr>
          <w:rFonts w:ascii="Segoe UI" w:hAnsi="Segoe UI" w:cs="Segoe UI"/>
          <w:sz w:val="24"/>
        </w:rPr>
      </w:pPr>
      <w:r w:rsidRPr="00755FDC">
        <w:rPr>
          <w:rFonts w:ascii="Segoe UI" w:hAnsi="Segoe UI" w:cs="Segoe UI"/>
          <w:sz w:val="24"/>
        </w:rPr>
        <w:t>The Leads Management (LM) is an integral component of the MLS System, designed to securely store and systematically handle leads generated via the website. This manual provides detailed instructions on how to create, update, and manage leads effectively throughout their lifecycle, from initial contact to conversion and beyond.</w:t>
      </w:r>
    </w:p>
    <w:p w:rsidR="00E41A98" w:rsidRPr="00755FDC" w:rsidRDefault="00E41A98" w:rsidP="008E060E">
      <w:pPr>
        <w:spacing w:after="0"/>
        <w:jc w:val="both"/>
        <w:rPr>
          <w:rFonts w:ascii="Segoe UI" w:hAnsi="Segoe UI" w:cs="Segoe UI"/>
          <w:sz w:val="24"/>
        </w:rPr>
      </w:pPr>
    </w:p>
    <w:p w:rsidR="00E41A98" w:rsidRPr="00755FDC" w:rsidRDefault="00E41A98" w:rsidP="008E060E">
      <w:pPr>
        <w:spacing w:after="0"/>
        <w:jc w:val="both"/>
        <w:rPr>
          <w:rFonts w:ascii="Segoe UI" w:hAnsi="Segoe UI" w:cs="Segoe UI"/>
          <w:b/>
          <w:sz w:val="24"/>
        </w:rPr>
      </w:pPr>
      <w:r w:rsidRPr="00755FDC">
        <w:rPr>
          <w:rFonts w:ascii="Segoe UI" w:hAnsi="Segoe UI" w:cs="Segoe UI"/>
          <w:b/>
          <w:sz w:val="24"/>
        </w:rPr>
        <w:t>Accessing the Leads Management</w:t>
      </w:r>
    </w:p>
    <w:p w:rsidR="00E41A98" w:rsidRPr="00755FDC" w:rsidRDefault="00E41A98" w:rsidP="008E060E">
      <w:pPr>
        <w:spacing w:after="0"/>
        <w:jc w:val="both"/>
        <w:rPr>
          <w:rFonts w:ascii="Segoe UI" w:hAnsi="Segoe UI" w:cs="Segoe UI"/>
          <w:sz w:val="24"/>
        </w:rPr>
      </w:pPr>
      <w:r w:rsidRPr="00755FDC">
        <w:rPr>
          <w:rFonts w:ascii="Segoe UI" w:hAnsi="Segoe UI" w:cs="Segoe UI"/>
          <w:sz w:val="24"/>
        </w:rPr>
        <w:t>To access the Leads Management System:</w:t>
      </w:r>
    </w:p>
    <w:p w:rsidR="00E41A98" w:rsidRPr="00755FDC" w:rsidRDefault="00E41A98" w:rsidP="008E060E">
      <w:pPr>
        <w:pStyle w:val="ListParagraph"/>
        <w:numPr>
          <w:ilvl w:val="0"/>
          <w:numId w:val="8"/>
        </w:numPr>
        <w:spacing w:after="0"/>
        <w:jc w:val="both"/>
        <w:rPr>
          <w:rFonts w:ascii="Segoe UI" w:hAnsi="Segoe UI" w:cs="Segoe UI"/>
          <w:sz w:val="24"/>
        </w:rPr>
      </w:pPr>
      <w:r w:rsidRPr="00755FDC">
        <w:rPr>
          <w:rFonts w:ascii="Segoe UI" w:hAnsi="Segoe UI" w:cs="Segoe UI"/>
          <w:sz w:val="24"/>
        </w:rPr>
        <w:t>Log In: Use your credentials to log into the MLS System.</w:t>
      </w:r>
    </w:p>
    <w:p w:rsidR="00E41A98" w:rsidRPr="00755FDC" w:rsidRDefault="00E41A98" w:rsidP="008E060E">
      <w:pPr>
        <w:pStyle w:val="ListParagraph"/>
        <w:numPr>
          <w:ilvl w:val="0"/>
          <w:numId w:val="8"/>
        </w:numPr>
        <w:spacing w:after="0"/>
        <w:jc w:val="both"/>
        <w:rPr>
          <w:rFonts w:ascii="Segoe UI" w:hAnsi="Segoe UI" w:cs="Segoe UI"/>
          <w:sz w:val="24"/>
        </w:rPr>
      </w:pPr>
      <w:r w:rsidRPr="00755FDC">
        <w:rPr>
          <w:rFonts w:ascii="Segoe UI" w:hAnsi="Segoe UI" w:cs="Segoe UI"/>
          <w:sz w:val="24"/>
        </w:rPr>
        <w:t xml:space="preserve">Navigate to Leads: </w:t>
      </w:r>
    </w:p>
    <w:p w:rsidR="00E41A98" w:rsidRPr="00755FDC" w:rsidRDefault="00E41A98" w:rsidP="008E060E">
      <w:pPr>
        <w:pStyle w:val="ListParagraph"/>
        <w:numPr>
          <w:ilvl w:val="1"/>
          <w:numId w:val="8"/>
        </w:numPr>
        <w:spacing w:after="0"/>
        <w:jc w:val="both"/>
        <w:rPr>
          <w:rFonts w:ascii="Segoe UI" w:hAnsi="Segoe UI" w:cs="Segoe UI"/>
          <w:sz w:val="24"/>
        </w:rPr>
      </w:pPr>
      <w:r w:rsidRPr="00755FDC">
        <w:rPr>
          <w:rFonts w:ascii="Segoe UI" w:hAnsi="Segoe UI" w:cs="Segoe UI"/>
          <w:sz w:val="24"/>
        </w:rPr>
        <w:t>From the main menu, select 'Leads'.</w:t>
      </w:r>
    </w:p>
    <w:p w:rsidR="00E41A98" w:rsidRPr="00755FDC" w:rsidRDefault="00E41A98" w:rsidP="008E060E">
      <w:pPr>
        <w:spacing w:after="0"/>
        <w:jc w:val="both"/>
        <w:rPr>
          <w:rFonts w:ascii="Segoe UI" w:hAnsi="Segoe UI" w:cs="Segoe UI"/>
          <w:sz w:val="24"/>
        </w:rPr>
      </w:pPr>
    </w:p>
    <w:p w:rsidR="00E41A98" w:rsidRPr="00755FDC" w:rsidRDefault="00E41A98" w:rsidP="008E060E">
      <w:pPr>
        <w:spacing w:after="0"/>
        <w:jc w:val="both"/>
        <w:rPr>
          <w:rFonts w:ascii="Segoe UI" w:hAnsi="Segoe UI" w:cs="Segoe UI"/>
          <w:b/>
          <w:sz w:val="24"/>
        </w:rPr>
      </w:pPr>
      <w:r w:rsidRPr="00755FDC">
        <w:rPr>
          <w:rFonts w:ascii="Segoe UI" w:hAnsi="Segoe UI" w:cs="Segoe UI"/>
          <w:b/>
          <w:sz w:val="24"/>
        </w:rPr>
        <w:t>Managing Leads</w:t>
      </w:r>
    </w:p>
    <w:p w:rsidR="00E41A98" w:rsidRPr="00755FDC" w:rsidRDefault="00E41A98" w:rsidP="008E060E">
      <w:pPr>
        <w:spacing w:after="0"/>
        <w:jc w:val="both"/>
        <w:rPr>
          <w:rFonts w:ascii="Segoe UI" w:hAnsi="Segoe UI" w:cs="Segoe UI"/>
          <w:sz w:val="24"/>
        </w:rPr>
      </w:pPr>
      <w:r w:rsidRPr="00755FDC">
        <w:rPr>
          <w:rFonts w:ascii="Segoe UI" w:hAnsi="Segoe UI" w:cs="Segoe UI"/>
          <w:sz w:val="24"/>
        </w:rPr>
        <w:t>Managing leads involves creating new leads and updating existing ones.</w:t>
      </w:r>
    </w:p>
    <w:p w:rsidR="00E41A98" w:rsidRPr="00755FDC" w:rsidRDefault="00E41A98" w:rsidP="008E060E">
      <w:pPr>
        <w:spacing w:after="0"/>
        <w:jc w:val="both"/>
        <w:rPr>
          <w:rFonts w:ascii="Segoe UI" w:hAnsi="Segoe UI" w:cs="Segoe UI"/>
          <w:sz w:val="24"/>
        </w:rPr>
      </w:pPr>
    </w:p>
    <w:p w:rsidR="00E41A98" w:rsidRPr="00755FDC" w:rsidRDefault="00E41A98" w:rsidP="008E060E">
      <w:pPr>
        <w:spacing w:after="0"/>
        <w:jc w:val="both"/>
        <w:rPr>
          <w:rFonts w:ascii="Segoe UI" w:hAnsi="Segoe UI" w:cs="Segoe UI"/>
          <w:b/>
          <w:sz w:val="24"/>
        </w:rPr>
      </w:pPr>
      <w:r w:rsidRPr="00755FDC">
        <w:rPr>
          <w:rFonts w:ascii="Segoe UI" w:hAnsi="Segoe UI" w:cs="Segoe UI"/>
          <w:b/>
          <w:sz w:val="24"/>
        </w:rPr>
        <w:t>Create New Leads</w:t>
      </w:r>
    </w:p>
    <w:p w:rsidR="00E41A98" w:rsidRPr="00755FDC" w:rsidRDefault="00E41A98" w:rsidP="008E060E">
      <w:pPr>
        <w:spacing w:after="0"/>
        <w:jc w:val="both"/>
        <w:rPr>
          <w:rFonts w:ascii="Segoe UI" w:hAnsi="Segoe UI" w:cs="Segoe UI"/>
          <w:sz w:val="24"/>
        </w:rPr>
      </w:pPr>
      <w:r w:rsidRPr="00755FDC">
        <w:rPr>
          <w:rFonts w:ascii="Segoe UI" w:hAnsi="Segoe UI" w:cs="Segoe UI"/>
          <w:sz w:val="24"/>
        </w:rPr>
        <w:t>Follow these steps to create a new lead:</w:t>
      </w:r>
    </w:p>
    <w:p w:rsidR="00E41A98" w:rsidRPr="00755FDC" w:rsidRDefault="00E41A98" w:rsidP="008E060E">
      <w:pPr>
        <w:pStyle w:val="ListParagraph"/>
        <w:numPr>
          <w:ilvl w:val="0"/>
          <w:numId w:val="9"/>
        </w:numPr>
        <w:spacing w:after="0"/>
        <w:jc w:val="both"/>
        <w:rPr>
          <w:rFonts w:ascii="Segoe UI" w:hAnsi="Segoe UI" w:cs="Segoe UI"/>
          <w:sz w:val="24"/>
        </w:rPr>
      </w:pPr>
      <w:r w:rsidRPr="00755FDC">
        <w:rPr>
          <w:rFonts w:ascii="Segoe UI" w:hAnsi="Segoe UI" w:cs="Segoe UI"/>
          <w:sz w:val="24"/>
        </w:rPr>
        <w:t>Navigate to New Lead: In the 'Leads Management' section, click on 'Create New Lead'.</w:t>
      </w:r>
    </w:p>
    <w:p w:rsidR="00E41A98" w:rsidRPr="00755FDC" w:rsidRDefault="00E41A98" w:rsidP="008E060E">
      <w:pPr>
        <w:pStyle w:val="ListParagraph"/>
        <w:numPr>
          <w:ilvl w:val="0"/>
          <w:numId w:val="9"/>
        </w:numPr>
        <w:spacing w:after="0"/>
        <w:jc w:val="both"/>
        <w:rPr>
          <w:rFonts w:ascii="Segoe UI" w:hAnsi="Segoe UI" w:cs="Segoe UI"/>
          <w:sz w:val="24"/>
        </w:rPr>
      </w:pPr>
      <w:r w:rsidRPr="00755FDC">
        <w:rPr>
          <w:rFonts w:ascii="Segoe UI" w:hAnsi="Segoe UI" w:cs="Segoe UI"/>
          <w:sz w:val="24"/>
        </w:rPr>
        <w:t>Enter Lead Information:</w:t>
      </w:r>
    </w:p>
    <w:p w:rsidR="00E41A98" w:rsidRPr="00755FDC" w:rsidRDefault="00E41A98" w:rsidP="008E060E">
      <w:pPr>
        <w:pStyle w:val="ListParagraph"/>
        <w:numPr>
          <w:ilvl w:val="1"/>
          <w:numId w:val="9"/>
        </w:numPr>
        <w:spacing w:after="0"/>
        <w:jc w:val="both"/>
        <w:rPr>
          <w:rFonts w:ascii="Segoe UI" w:hAnsi="Segoe UI" w:cs="Segoe UI"/>
          <w:sz w:val="24"/>
        </w:rPr>
      </w:pPr>
      <w:r w:rsidRPr="00755FDC">
        <w:rPr>
          <w:rFonts w:ascii="Segoe UI" w:hAnsi="Segoe UI" w:cs="Segoe UI"/>
          <w:sz w:val="24"/>
        </w:rPr>
        <w:t>Contact Information: Enter the lead's name, email address, and phone number.</w:t>
      </w:r>
    </w:p>
    <w:p w:rsidR="00E41A98" w:rsidRPr="00755FDC" w:rsidRDefault="00E41A98" w:rsidP="008E060E">
      <w:pPr>
        <w:pStyle w:val="ListParagraph"/>
        <w:numPr>
          <w:ilvl w:val="1"/>
          <w:numId w:val="9"/>
        </w:numPr>
        <w:spacing w:after="0"/>
        <w:jc w:val="both"/>
        <w:rPr>
          <w:rFonts w:ascii="Segoe UI" w:hAnsi="Segoe UI" w:cs="Segoe UI"/>
          <w:sz w:val="24"/>
        </w:rPr>
      </w:pPr>
      <w:r w:rsidRPr="00755FDC">
        <w:rPr>
          <w:rFonts w:ascii="Segoe UI" w:hAnsi="Segoe UI" w:cs="Segoe UI"/>
          <w:sz w:val="24"/>
        </w:rPr>
        <w:t>Lead Source: Select the source from which the lead was generated (e.g., website form, referral).</w:t>
      </w:r>
    </w:p>
    <w:p w:rsidR="00E41A98" w:rsidRPr="00755FDC" w:rsidRDefault="00E41A98" w:rsidP="008E060E">
      <w:pPr>
        <w:pStyle w:val="ListParagraph"/>
        <w:numPr>
          <w:ilvl w:val="0"/>
          <w:numId w:val="9"/>
        </w:numPr>
        <w:spacing w:after="0"/>
        <w:jc w:val="both"/>
        <w:rPr>
          <w:rFonts w:ascii="Segoe UI" w:hAnsi="Segoe UI" w:cs="Segoe UI"/>
          <w:sz w:val="24"/>
        </w:rPr>
      </w:pPr>
      <w:r w:rsidRPr="00755FDC">
        <w:rPr>
          <w:rFonts w:ascii="Segoe UI" w:hAnsi="Segoe UI" w:cs="Segoe UI"/>
          <w:sz w:val="24"/>
        </w:rPr>
        <w:lastRenderedPageBreak/>
        <w:t>Save Lead: Click 'Save Lead Information' to store the lead information in the system.</w:t>
      </w:r>
    </w:p>
    <w:p w:rsidR="00E41A98" w:rsidRPr="00755FDC" w:rsidRDefault="00E41A98" w:rsidP="008E060E">
      <w:pPr>
        <w:spacing w:after="0"/>
        <w:jc w:val="both"/>
        <w:rPr>
          <w:rFonts w:ascii="Segoe UI" w:hAnsi="Segoe UI" w:cs="Segoe UI"/>
          <w:sz w:val="24"/>
        </w:rPr>
      </w:pPr>
    </w:p>
    <w:p w:rsidR="00E41A98" w:rsidRPr="00755FDC" w:rsidRDefault="00E41A98" w:rsidP="008E060E">
      <w:pPr>
        <w:spacing w:after="0"/>
        <w:jc w:val="both"/>
        <w:rPr>
          <w:rFonts w:ascii="Segoe UI" w:hAnsi="Segoe UI" w:cs="Segoe UI"/>
          <w:b/>
          <w:sz w:val="24"/>
        </w:rPr>
      </w:pPr>
      <w:r w:rsidRPr="00755FDC">
        <w:rPr>
          <w:rFonts w:ascii="Segoe UI" w:hAnsi="Segoe UI" w:cs="Segoe UI"/>
          <w:b/>
          <w:sz w:val="24"/>
        </w:rPr>
        <w:t>Update Leads</w:t>
      </w:r>
    </w:p>
    <w:p w:rsidR="00E41A98" w:rsidRPr="00755FDC" w:rsidRDefault="00E41A98" w:rsidP="008E060E">
      <w:pPr>
        <w:spacing w:after="0"/>
        <w:jc w:val="both"/>
        <w:rPr>
          <w:rFonts w:ascii="Segoe UI" w:hAnsi="Segoe UI" w:cs="Segoe UI"/>
          <w:sz w:val="24"/>
        </w:rPr>
      </w:pPr>
      <w:r w:rsidRPr="00755FDC">
        <w:rPr>
          <w:rFonts w:ascii="Segoe UI" w:hAnsi="Segoe UI" w:cs="Segoe UI"/>
          <w:sz w:val="24"/>
        </w:rPr>
        <w:t>To update an existing lead:</w:t>
      </w:r>
    </w:p>
    <w:p w:rsidR="00E41A98" w:rsidRPr="00755FDC" w:rsidRDefault="00E41A98" w:rsidP="008E060E">
      <w:pPr>
        <w:pStyle w:val="ListParagraph"/>
        <w:numPr>
          <w:ilvl w:val="0"/>
          <w:numId w:val="10"/>
        </w:numPr>
        <w:spacing w:after="0"/>
        <w:jc w:val="both"/>
        <w:rPr>
          <w:rFonts w:ascii="Segoe UI" w:hAnsi="Segoe UI" w:cs="Segoe UI"/>
          <w:sz w:val="24"/>
        </w:rPr>
      </w:pPr>
      <w:r w:rsidRPr="00755FDC">
        <w:rPr>
          <w:rFonts w:ascii="Segoe UI" w:hAnsi="Segoe UI" w:cs="Segoe UI"/>
          <w:sz w:val="24"/>
        </w:rPr>
        <w:t>Find Lead: In the 'Leads Management' section, use the search bar to find the lead by name, email, or phone number.</w:t>
      </w:r>
    </w:p>
    <w:p w:rsidR="00E41A98" w:rsidRPr="00755FDC" w:rsidRDefault="00E41A98" w:rsidP="008E060E">
      <w:pPr>
        <w:pStyle w:val="ListParagraph"/>
        <w:numPr>
          <w:ilvl w:val="0"/>
          <w:numId w:val="10"/>
        </w:numPr>
        <w:spacing w:after="0"/>
        <w:jc w:val="both"/>
        <w:rPr>
          <w:rFonts w:ascii="Segoe UI" w:hAnsi="Segoe UI" w:cs="Segoe UI"/>
          <w:sz w:val="24"/>
        </w:rPr>
      </w:pPr>
      <w:r w:rsidRPr="00755FDC">
        <w:rPr>
          <w:rFonts w:ascii="Segoe UI" w:hAnsi="Segoe UI" w:cs="Segoe UI"/>
          <w:sz w:val="24"/>
        </w:rPr>
        <w:t>Select Lead: Click on the lead you want to update.</w:t>
      </w:r>
    </w:p>
    <w:p w:rsidR="00E41A98" w:rsidRPr="00755FDC" w:rsidRDefault="00E41A98" w:rsidP="008E060E">
      <w:pPr>
        <w:pStyle w:val="ListParagraph"/>
        <w:numPr>
          <w:ilvl w:val="0"/>
          <w:numId w:val="10"/>
        </w:numPr>
        <w:spacing w:after="0"/>
        <w:jc w:val="both"/>
        <w:rPr>
          <w:rFonts w:ascii="Segoe UI" w:hAnsi="Segoe UI" w:cs="Segoe UI"/>
          <w:sz w:val="24"/>
        </w:rPr>
      </w:pPr>
      <w:r w:rsidRPr="00755FDC">
        <w:rPr>
          <w:rFonts w:ascii="Segoe UI" w:hAnsi="Segoe UI" w:cs="Segoe UI"/>
          <w:sz w:val="24"/>
        </w:rPr>
        <w:t>Edit Information: Update the necessary fields, such as contact information.</w:t>
      </w:r>
    </w:p>
    <w:p w:rsidR="00E221AC" w:rsidRPr="00755FDC" w:rsidRDefault="00E41A98" w:rsidP="008E060E">
      <w:pPr>
        <w:pStyle w:val="ListParagraph"/>
        <w:numPr>
          <w:ilvl w:val="0"/>
          <w:numId w:val="10"/>
        </w:numPr>
        <w:spacing w:after="0"/>
        <w:jc w:val="both"/>
        <w:rPr>
          <w:rFonts w:ascii="Segoe UI" w:hAnsi="Segoe UI" w:cs="Segoe UI"/>
          <w:sz w:val="24"/>
        </w:rPr>
      </w:pPr>
      <w:r w:rsidRPr="00755FDC">
        <w:rPr>
          <w:rFonts w:ascii="Segoe UI" w:hAnsi="Segoe UI" w:cs="Segoe UI"/>
          <w:sz w:val="24"/>
        </w:rPr>
        <w:t>Save Changes: Click 'Save Lead information' to update the lead information in the system.</w:t>
      </w:r>
    </w:p>
    <w:p w:rsidR="00E41A98" w:rsidRDefault="00E41A98" w:rsidP="008E060E">
      <w:pPr>
        <w:spacing w:after="0"/>
        <w:jc w:val="both"/>
        <w:rPr>
          <w:sz w:val="24"/>
        </w:rPr>
      </w:pPr>
    </w:p>
    <w:p w:rsidR="005B64B6" w:rsidRDefault="005B64B6" w:rsidP="008E060E">
      <w:pPr>
        <w:spacing w:after="0"/>
        <w:jc w:val="both"/>
        <w:rPr>
          <w:sz w:val="24"/>
        </w:rPr>
      </w:pPr>
    </w:p>
    <w:p w:rsidR="005B64B6" w:rsidRDefault="005B64B6" w:rsidP="008E060E">
      <w:pPr>
        <w:jc w:val="both"/>
      </w:pPr>
      <w:r>
        <w:br w:type="page"/>
      </w:r>
    </w:p>
    <w:p w:rsidR="00E41A98" w:rsidRPr="005B64B6" w:rsidRDefault="005B64B6" w:rsidP="008E060E">
      <w:pPr>
        <w:pStyle w:val="Heading1"/>
        <w:spacing w:before="0" w:after="240"/>
        <w:jc w:val="both"/>
        <w:rPr>
          <w:sz w:val="40"/>
        </w:rPr>
      </w:pPr>
      <w:bookmarkStart w:id="4" w:name="_Toc166699695"/>
      <w:r w:rsidRPr="005B64B6">
        <w:rPr>
          <w:sz w:val="40"/>
        </w:rPr>
        <w:lastRenderedPageBreak/>
        <w:t>Multiple Listing Service Platform</w:t>
      </w:r>
      <w:bookmarkEnd w:id="4"/>
    </w:p>
    <w:p w:rsidR="005B64B6" w:rsidRPr="005B64B6" w:rsidRDefault="005B64B6" w:rsidP="008E060E">
      <w:pPr>
        <w:spacing w:after="0"/>
        <w:jc w:val="both"/>
        <w:rPr>
          <w:rFonts w:ascii="Segoe UI" w:hAnsi="Segoe UI" w:cs="Segoe UI"/>
          <w:sz w:val="24"/>
          <w:szCs w:val="24"/>
        </w:rPr>
      </w:pPr>
      <w:r w:rsidRPr="005B64B6">
        <w:rPr>
          <w:rFonts w:ascii="Segoe UI" w:hAnsi="Segoe UI" w:cs="Segoe UI"/>
          <w:sz w:val="24"/>
          <w:szCs w:val="24"/>
        </w:rPr>
        <w:t>The MLS Platform includes three types of MLS services, each catering to different levels of geographic coverage and network reach.</w:t>
      </w:r>
    </w:p>
    <w:p w:rsidR="005B64B6" w:rsidRPr="005B64B6" w:rsidRDefault="005B64B6" w:rsidP="008E060E">
      <w:pPr>
        <w:spacing w:after="0"/>
        <w:jc w:val="both"/>
        <w:rPr>
          <w:rFonts w:ascii="Segoe UI" w:hAnsi="Segoe UI" w:cs="Segoe UI"/>
          <w:sz w:val="24"/>
          <w:szCs w:val="24"/>
        </w:rPr>
      </w:pPr>
    </w:p>
    <w:p w:rsidR="005B64B6" w:rsidRPr="005B64B6" w:rsidRDefault="005B64B6" w:rsidP="008E060E">
      <w:pPr>
        <w:spacing w:after="0"/>
        <w:jc w:val="both"/>
        <w:rPr>
          <w:rFonts w:ascii="Segoe UI" w:hAnsi="Segoe UI" w:cs="Segoe UI"/>
          <w:b/>
          <w:sz w:val="24"/>
          <w:szCs w:val="24"/>
        </w:rPr>
      </w:pPr>
      <w:r w:rsidRPr="005B64B6">
        <w:rPr>
          <w:rFonts w:ascii="Segoe UI" w:hAnsi="Segoe UI" w:cs="Segoe UI"/>
          <w:b/>
          <w:sz w:val="24"/>
          <w:szCs w:val="24"/>
        </w:rPr>
        <w:t>Local Board MLS</w:t>
      </w:r>
    </w:p>
    <w:p w:rsidR="005B64B6" w:rsidRPr="005B64B6" w:rsidRDefault="005B64B6" w:rsidP="008E060E">
      <w:pPr>
        <w:spacing w:after="0"/>
        <w:jc w:val="both"/>
        <w:rPr>
          <w:rFonts w:ascii="Segoe UI" w:hAnsi="Segoe UI" w:cs="Segoe UI"/>
          <w:sz w:val="24"/>
          <w:szCs w:val="24"/>
        </w:rPr>
      </w:pPr>
      <w:r w:rsidRPr="005B64B6">
        <w:rPr>
          <w:rFonts w:ascii="Segoe UI" w:hAnsi="Segoe UI" w:cs="Segoe UI"/>
          <w:sz w:val="24"/>
          <w:szCs w:val="24"/>
        </w:rPr>
        <w:t xml:space="preserve">The Local Board MLS is designed for real estate listings within a specific local </w:t>
      </w:r>
      <w:r>
        <w:rPr>
          <w:rFonts w:ascii="Segoe UI" w:hAnsi="Segoe UI" w:cs="Segoe UI"/>
          <w:sz w:val="24"/>
          <w:szCs w:val="24"/>
        </w:rPr>
        <w:t xml:space="preserve">board </w:t>
      </w:r>
      <w:r w:rsidRPr="005B64B6">
        <w:rPr>
          <w:rFonts w:ascii="Segoe UI" w:hAnsi="Segoe UI" w:cs="Segoe UI"/>
          <w:sz w:val="24"/>
          <w:szCs w:val="24"/>
        </w:rPr>
        <w:t>area or community. It provides detailed information and network access tailored to local market needs.</w:t>
      </w:r>
    </w:p>
    <w:p w:rsidR="005B64B6" w:rsidRPr="005B64B6" w:rsidRDefault="005B64B6" w:rsidP="008E060E">
      <w:pPr>
        <w:spacing w:after="0"/>
        <w:jc w:val="both"/>
        <w:rPr>
          <w:rFonts w:ascii="Segoe UI" w:hAnsi="Segoe UI" w:cs="Segoe UI"/>
          <w:sz w:val="24"/>
          <w:szCs w:val="24"/>
        </w:rPr>
      </w:pPr>
    </w:p>
    <w:p w:rsidR="005B64B6" w:rsidRPr="005B64B6" w:rsidRDefault="005B64B6" w:rsidP="008E060E">
      <w:pPr>
        <w:spacing w:after="0"/>
        <w:jc w:val="both"/>
        <w:rPr>
          <w:rFonts w:ascii="Segoe UI" w:hAnsi="Segoe UI" w:cs="Segoe UI"/>
          <w:b/>
          <w:sz w:val="24"/>
          <w:szCs w:val="24"/>
        </w:rPr>
      </w:pPr>
      <w:r w:rsidRPr="005B64B6">
        <w:rPr>
          <w:rFonts w:ascii="Segoe UI" w:hAnsi="Segoe UI" w:cs="Segoe UI"/>
          <w:b/>
          <w:sz w:val="24"/>
          <w:szCs w:val="24"/>
        </w:rPr>
        <w:t>Regional Board MLS</w:t>
      </w:r>
    </w:p>
    <w:p w:rsidR="005B64B6" w:rsidRPr="005B64B6" w:rsidRDefault="005B64B6" w:rsidP="008E060E">
      <w:pPr>
        <w:spacing w:after="0"/>
        <w:jc w:val="both"/>
        <w:rPr>
          <w:rFonts w:ascii="Segoe UI" w:hAnsi="Segoe UI" w:cs="Segoe UI"/>
          <w:sz w:val="24"/>
          <w:szCs w:val="24"/>
        </w:rPr>
      </w:pPr>
      <w:r w:rsidRPr="005B64B6">
        <w:rPr>
          <w:rFonts w:ascii="Segoe UI" w:hAnsi="Segoe UI" w:cs="Segoe UI"/>
          <w:sz w:val="24"/>
          <w:szCs w:val="24"/>
        </w:rPr>
        <w:t>The Regional Board MLS covers a broader geographic area than the Local Board MLS, encompassing multiple localities within a region. This service is ideal for agents and brokers working across larger areas.</w:t>
      </w:r>
    </w:p>
    <w:p w:rsidR="005B64B6" w:rsidRPr="005B64B6" w:rsidRDefault="005B64B6" w:rsidP="008E060E">
      <w:pPr>
        <w:spacing w:after="0"/>
        <w:jc w:val="both"/>
        <w:rPr>
          <w:rFonts w:ascii="Segoe UI" w:hAnsi="Segoe UI" w:cs="Segoe UI"/>
          <w:sz w:val="24"/>
          <w:szCs w:val="24"/>
        </w:rPr>
      </w:pPr>
    </w:p>
    <w:p w:rsidR="005B64B6" w:rsidRPr="005B64B6" w:rsidRDefault="005B64B6" w:rsidP="008E060E">
      <w:pPr>
        <w:spacing w:after="0"/>
        <w:jc w:val="both"/>
        <w:rPr>
          <w:rFonts w:ascii="Segoe UI" w:hAnsi="Segoe UI" w:cs="Segoe UI"/>
          <w:b/>
          <w:sz w:val="24"/>
          <w:szCs w:val="24"/>
        </w:rPr>
      </w:pPr>
      <w:r w:rsidRPr="005B64B6">
        <w:rPr>
          <w:rFonts w:ascii="Segoe UI" w:hAnsi="Segoe UI" w:cs="Segoe UI"/>
          <w:b/>
          <w:sz w:val="24"/>
          <w:szCs w:val="24"/>
        </w:rPr>
        <w:t>National MLS</w:t>
      </w:r>
    </w:p>
    <w:p w:rsidR="005B64B6" w:rsidRDefault="005B64B6" w:rsidP="008E060E">
      <w:pPr>
        <w:spacing w:after="0"/>
        <w:jc w:val="both"/>
        <w:rPr>
          <w:rFonts w:ascii="Segoe UI" w:hAnsi="Segoe UI" w:cs="Segoe UI"/>
          <w:sz w:val="24"/>
          <w:szCs w:val="24"/>
        </w:rPr>
      </w:pPr>
      <w:r>
        <w:rPr>
          <w:rFonts w:ascii="Segoe UI" w:hAnsi="Segoe UI" w:cs="Segoe UI"/>
          <w:sz w:val="24"/>
          <w:szCs w:val="24"/>
        </w:rPr>
        <w:t xml:space="preserve">National </w:t>
      </w:r>
      <w:r w:rsidRPr="005B64B6">
        <w:rPr>
          <w:rFonts w:ascii="Segoe UI" w:hAnsi="Segoe UI" w:cs="Segoe UI"/>
          <w:sz w:val="24"/>
          <w:szCs w:val="24"/>
        </w:rPr>
        <w:t>MLS provides the most extensive coverage, connecting listings across multiple regions and potentially nationwide. It offers the widest reach for real estate professionals looking to market properties to a broader audience.</w:t>
      </w:r>
    </w:p>
    <w:p w:rsidR="005B64B6" w:rsidRDefault="005B64B6" w:rsidP="008E060E">
      <w:pPr>
        <w:spacing w:after="0"/>
        <w:jc w:val="both"/>
        <w:rPr>
          <w:rFonts w:ascii="Segoe UI" w:hAnsi="Segoe UI" w:cs="Segoe UI"/>
          <w:sz w:val="24"/>
          <w:szCs w:val="24"/>
        </w:rPr>
      </w:pPr>
    </w:p>
    <w:p w:rsidR="005B64B6" w:rsidRPr="005B64B6" w:rsidRDefault="005B64B6" w:rsidP="008E060E">
      <w:pPr>
        <w:spacing w:after="0"/>
        <w:jc w:val="both"/>
        <w:rPr>
          <w:rFonts w:ascii="Segoe UI" w:hAnsi="Segoe UI" w:cs="Segoe UI"/>
          <w:b/>
          <w:sz w:val="24"/>
          <w:szCs w:val="24"/>
        </w:rPr>
      </w:pPr>
      <w:r w:rsidRPr="005B64B6">
        <w:rPr>
          <w:rFonts w:ascii="Segoe UI" w:hAnsi="Segoe UI" w:cs="Segoe UI"/>
          <w:b/>
          <w:sz w:val="24"/>
          <w:szCs w:val="24"/>
        </w:rPr>
        <w:t>Accessing the MLS</w:t>
      </w:r>
    </w:p>
    <w:p w:rsidR="005B64B6" w:rsidRPr="005B64B6" w:rsidRDefault="005B64B6" w:rsidP="008E060E">
      <w:pPr>
        <w:pStyle w:val="ListParagraph"/>
        <w:numPr>
          <w:ilvl w:val="0"/>
          <w:numId w:val="11"/>
        </w:numPr>
        <w:spacing w:after="0"/>
        <w:jc w:val="both"/>
        <w:rPr>
          <w:rFonts w:ascii="Segoe UI" w:hAnsi="Segoe UI" w:cs="Segoe UI"/>
          <w:sz w:val="24"/>
          <w:szCs w:val="24"/>
        </w:rPr>
      </w:pPr>
      <w:r w:rsidRPr="005B64B6">
        <w:rPr>
          <w:rFonts w:ascii="Segoe UI" w:hAnsi="Segoe UI" w:cs="Segoe UI"/>
          <w:sz w:val="24"/>
          <w:szCs w:val="24"/>
        </w:rPr>
        <w:t>Log In: Use your credentials to log into the MLS Platform.</w:t>
      </w:r>
    </w:p>
    <w:p w:rsidR="005B64B6" w:rsidRDefault="005B64B6" w:rsidP="008E060E">
      <w:pPr>
        <w:pStyle w:val="ListParagraph"/>
        <w:numPr>
          <w:ilvl w:val="0"/>
          <w:numId w:val="11"/>
        </w:numPr>
        <w:spacing w:after="0"/>
        <w:jc w:val="both"/>
        <w:rPr>
          <w:rFonts w:ascii="Segoe UI" w:hAnsi="Segoe UI" w:cs="Segoe UI"/>
          <w:sz w:val="24"/>
          <w:szCs w:val="24"/>
        </w:rPr>
      </w:pPr>
      <w:r w:rsidRPr="005B64B6">
        <w:rPr>
          <w:rFonts w:ascii="Segoe UI" w:hAnsi="Segoe UI" w:cs="Segoe UI"/>
          <w:sz w:val="24"/>
          <w:szCs w:val="24"/>
        </w:rPr>
        <w:lastRenderedPageBreak/>
        <w:t xml:space="preserve">Select MLS Type: Choose from Local Board MLS, Regional Board MLS, or </w:t>
      </w:r>
      <w:r>
        <w:rPr>
          <w:rFonts w:ascii="Segoe UI" w:hAnsi="Segoe UI" w:cs="Segoe UI"/>
          <w:sz w:val="24"/>
          <w:szCs w:val="24"/>
        </w:rPr>
        <w:t xml:space="preserve">National </w:t>
      </w:r>
      <w:r w:rsidRPr="005B64B6">
        <w:rPr>
          <w:rFonts w:ascii="Segoe UI" w:hAnsi="Segoe UI" w:cs="Segoe UI"/>
          <w:sz w:val="24"/>
          <w:szCs w:val="24"/>
        </w:rPr>
        <w:t>MLS based on your needs.</w:t>
      </w:r>
    </w:p>
    <w:p w:rsidR="005B64B6" w:rsidRDefault="005B64B6" w:rsidP="008E060E">
      <w:pPr>
        <w:spacing w:after="0"/>
        <w:jc w:val="both"/>
        <w:rPr>
          <w:rFonts w:ascii="Segoe UI" w:hAnsi="Segoe UI" w:cs="Segoe UI"/>
          <w:sz w:val="24"/>
          <w:szCs w:val="24"/>
        </w:rPr>
      </w:pPr>
    </w:p>
    <w:p w:rsidR="005B64B6" w:rsidRPr="005B64B6" w:rsidRDefault="005B64B6" w:rsidP="008E060E">
      <w:pPr>
        <w:spacing w:after="0"/>
        <w:jc w:val="both"/>
        <w:rPr>
          <w:rFonts w:ascii="Segoe UI" w:hAnsi="Segoe UI" w:cs="Segoe UI"/>
          <w:b/>
          <w:sz w:val="24"/>
          <w:szCs w:val="24"/>
        </w:rPr>
      </w:pPr>
      <w:r w:rsidRPr="005B64B6">
        <w:rPr>
          <w:rFonts w:ascii="Segoe UI" w:hAnsi="Segoe UI" w:cs="Segoe UI"/>
          <w:b/>
          <w:sz w:val="24"/>
          <w:szCs w:val="24"/>
        </w:rPr>
        <w:t>Navigating Listings</w:t>
      </w:r>
    </w:p>
    <w:p w:rsidR="005B64B6" w:rsidRPr="005B64B6" w:rsidRDefault="005B64B6" w:rsidP="008E060E">
      <w:pPr>
        <w:pStyle w:val="ListParagraph"/>
        <w:numPr>
          <w:ilvl w:val="0"/>
          <w:numId w:val="12"/>
        </w:numPr>
        <w:spacing w:after="0"/>
        <w:jc w:val="both"/>
        <w:rPr>
          <w:rFonts w:ascii="Segoe UI" w:hAnsi="Segoe UI" w:cs="Segoe UI"/>
          <w:sz w:val="24"/>
          <w:szCs w:val="24"/>
        </w:rPr>
      </w:pPr>
      <w:r w:rsidRPr="005B64B6">
        <w:rPr>
          <w:rFonts w:ascii="Segoe UI" w:hAnsi="Segoe UI" w:cs="Segoe UI"/>
          <w:sz w:val="24"/>
          <w:szCs w:val="24"/>
        </w:rPr>
        <w:t>Filter Results: Apply filters to narrow down search results by price range, number of bedrooms, property type, and more.</w:t>
      </w:r>
    </w:p>
    <w:p w:rsidR="005B64B6" w:rsidRDefault="005B64B6" w:rsidP="008E060E">
      <w:pPr>
        <w:pStyle w:val="ListParagraph"/>
        <w:numPr>
          <w:ilvl w:val="0"/>
          <w:numId w:val="12"/>
        </w:numPr>
        <w:spacing w:after="0"/>
        <w:jc w:val="both"/>
        <w:rPr>
          <w:rFonts w:ascii="Segoe UI" w:hAnsi="Segoe UI" w:cs="Segoe UI"/>
          <w:sz w:val="24"/>
          <w:szCs w:val="24"/>
        </w:rPr>
      </w:pPr>
      <w:r w:rsidRPr="005B64B6">
        <w:rPr>
          <w:rFonts w:ascii="Segoe UI" w:hAnsi="Segoe UI" w:cs="Segoe UI"/>
          <w:sz w:val="24"/>
          <w:szCs w:val="24"/>
        </w:rPr>
        <w:t>Sort Listings: Sort listings by date, price, or relevance to your search criteria.</w:t>
      </w:r>
    </w:p>
    <w:p w:rsidR="005B64B6" w:rsidRDefault="005B64B6" w:rsidP="008E060E">
      <w:pPr>
        <w:spacing w:after="0"/>
        <w:jc w:val="both"/>
        <w:rPr>
          <w:rFonts w:ascii="Segoe UI" w:hAnsi="Segoe UI" w:cs="Segoe UI"/>
          <w:sz w:val="24"/>
          <w:szCs w:val="24"/>
        </w:rPr>
      </w:pPr>
    </w:p>
    <w:p w:rsidR="00D66412" w:rsidRDefault="00D66412" w:rsidP="008E060E">
      <w:pPr>
        <w:spacing w:after="0"/>
        <w:jc w:val="both"/>
        <w:rPr>
          <w:rFonts w:ascii="Segoe UI" w:hAnsi="Segoe UI" w:cs="Segoe UI"/>
          <w:sz w:val="24"/>
          <w:szCs w:val="24"/>
        </w:rPr>
      </w:pPr>
    </w:p>
    <w:p w:rsidR="00D66412" w:rsidRDefault="00D66412" w:rsidP="008E060E">
      <w:pPr>
        <w:jc w:val="both"/>
      </w:pPr>
      <w:r>
        <w:br w:type="page"/>
      </w:r>
    </w:p>
    <w:p w:rsidR="005B64B6" w:rsidRDefault="00D66412" w:rsidP="008E060E">
      <w:pPr>
        <w:pStyle w:val="Heading1"/>
        <w:spacing w:before="0" w:after="240"/>
        <w:jc w:val="both"/>
        <w:rPr>
          <w:sz w:val="40"/>
        </w:rPr>
      </w:pPr>
      <w:bookmarkStart w:id="5" w:name="_Toc166699696"/>
      <w:r>
        <w:rPr>
          <w:sz w:val="40"/>
        </w:rPr>
        <w:lastRenderedPageBreak/>
        <w:t>Comparative Analysis Table</w:t>
      </w:r>
      <w:bookmarkEnd w:id="5"/>
    </w:p>
    <w:p w:rsidR="00D66412" w:rsidRPr="00D66412" w:rsidRDefault="00D66412" w:rsidP="008E060E">
      <w:pPr>
        <w:spacing w:after="0"/>
        <w:jc w:val="both"/>
        <w:rPr>
          <w:rFonts w:ascii="Segoe UI" w:hAnsi="Segoe UI" w:cs="Segoe UI"/>
          <w:sz w:val="24"/>
          <w:szCs w:val="24"/>
        </w:rPr>
      </w:pPr>
      <w:r w:rsidRPr="00D66412">
        <w:rPr>
          <w:rFonts w:ascii="Segoe UI" w:hAnsi="Segoe UI" w:cs="Segoe UI"/>
          <w:sz w:val="24"/>
          <w:szCs w:val="24"/>
        </w:rPr>
        <w:t>This manual will guide you through the steps to create, compare, share, and download property listings using the Comparative Analysis Table. Additionally, it provides instructions for utilizing advanced filtering options to refine your analysis.</w:t>
      </w:r>
    </w:p>
    <w:p w:rsidR="00D66412" w:rsidRPr="00D66412" w:rsidRDefault="00D66412" w:rsidP="008E060E">
      <w:pPr>
        <w:spacing w:after="0"/>
        <w:jc w:val="both"/>
        <w:rPr>
          <w:rFonts w:ascii="Segoe UI" w:hAnsi="Segoe UI" w:cs="Segoe UI"/>
          <w:sz w:val="24"/>
          <w:szCs w:val="24"/>
        </w:rPr>
      </w:pPr>
    </w:p>
    <w:p w:rsidR="00D66412" w:rsidRPr="00D66412" w:rsidRDefault="00D66412" w:rsidP="008E060E">
      <w:pPr>
        <w:spacing w:after="0"/>
        <w:jc w:val="both"/>
        <w:rPr>
          <w:rFonts w:ascii="Segoe UI" w:hAnsi="Segoe UI" w:cs="Segoe UI"/>
          <w:b/>
          <w:sz w:val="24"/>
          <w:szCs w:val="24"/>
        </w:rPr>
      </w:pPr>
      <w:r w:rsidRPr="00D66412">
        <w:rPr>
          <w:rFonts w:ascii="Segoe UI" w:hAnsi="Segoe UI" w:cs="Segoe UI"/>
          <w:b/>
          <w:sz w:val="24"/>
          <w:szCs w:val="24"/>
        </w:rPr>
        <w:t>Creating a Comparative Analysis Table</w:t>
      </w:r>
    </w:p>
    <w:p w:rsidR="00D66412" w:rsidRPr="00D66412" w:rsidRDefault="00D66412" w:rsidP="008E060E">
      <w:pPr>
        <w:spacing w:after="0"/>
        <w:jc w:val="both"/>
        <w:rPr>
          <w:rFonts w:ascii="Segoe UI" w:hAnsi="Segoe UI" w:cs="Segoe UI"/>
          <w:sz w:val="24"/>
          <w:szCs w:val="24"/>
        </w:rPr>
      </w:pPr>
      <w:r w:rsidRPr="00D66412">
        <w:rPr>
          <w:rFonts w:ascii="Segoe UI" w:hAnsi="Segoe UI" w:cs="Segoe UI"/>
          <w:sz w:val="24"/>
          <w:szCs w:val="24"/>
        </w:rPr>
        <w:t>The Comparative Analysis Table allows you to compare multiple property listings side-by-side for a detailed analysis.</w:t>
      </w:r>
    </w:p>
    <w:p w:rsidR="00D66412" w:rsidRPr="00D66412" w:rsidRDefault="00D66412" w:rsidP="008E060E">
      <w:pPr>
        <w:spacing w:after="0"/>
        <w:jc w:val="both"/>
        <w:rPr>
          <w:rFonts w:ascii="Segoe UI" w:hAnsi="Segoe UI" w:cs="Segoe UI"/>
          <w:sz w:val="24"/>
          <w:szCs w:val="24"/>
        </w:rPr>
      </w:pPr>
    </w:p>
    <w:p w:rsidR="00D66412" w:rsidRPr="00D66412" w:rsidRDefault="00D66412" w:rsidP="008E060E">
      <w:pPr>
        <w:spacing w:after="0"/>
        <w:jc w:val="both"/>
        <w:rPr>
          <w:rFonts w:ascii="Segoe UI" w:hAnsi="Segoe UI" w:cs="Segoe UI"/>
          <w:b/>
          <w:sz w:val="24"/>
          <w:szCs w:val="24"/>
        </w:rPr>
      </w:pPr>
      <w:r w:rsidRPr="00D66412">
        <w:rPr>
          <w:rFonts w:ascii="Segoe UI" w:hAnsi="Segoe UI" w:cs="Segoe UI"/>
          <w:b/>
          <w:sz w:val="24"/>
          <w:szCs w:val="24"/>
        </w:rPr>
        <w:t>Adding Property Listings to the Compare Table</w:t>
      </w:r>
    </w:p>
    <w:p w:rsidR="00D66412" w:rsidRPr="00D66412" w:rsidRDefault="00D66412" w:rsidP="008E060E">
      <w:pPr>
        <w:pStyle w:val="ListParagraph"/>
        <w:numPr>
          <w:ilvl w:val="0"/>
          <w:numId w:val="13"/>
        </w:numPr>
        <w:spacing w:after="0"/>
        <w:jc w:val="both"/>
        <w:rPr>
          <w:rFonts w:ascii="Segoe UI" w:hAnsi="Segoe UI" w:cs="Segoe UI"/>
          <w:sz w:val="24"/>
          <w:szCs w:val="24"/>
        </w:rPr>
      </w:pPr>
      <w:r w:rsidRPr="00D66412">
        <w:rPr>
          <w:rFonts w:ascii="Segoe UI" w:hAnsi="Segoe UI" w:cs="Segoe UI"/>
          <w:sz w:val="24"/>
          <w:szCs w:val="24"/>
        </w:rPr>
        <w:t>Log In: Access your account using your credentials.</w:t>
      </w:r>
    </w:p>
    <w:p w:rsidR="00D66412" w:rsidRPr="00D66412" w:rsidRDefault="00D66412" w:rsidP="008E060E">
      <w:pPr>
        <w:pStyle w:val="ListParagraph"/>
        <w:numPr>
          <w:ilvl w:val="0"/>
          <w:numId w:val="13"/>
        </w:numPr>
        <w:spacing w:after="0"/>
        <w:jc w:val="both"/>
        <w:rPr>
          <w:rFonts w:ascii="Segoe UI" w:hAnsi="Segoe UI" w:cs="Segoe UI"/>
          <w:sz w:val="24"/>
          <w:szCs w:val="24"/>
        </w:rPr>
      </w:pPr>
      <w:r w:rsidRPr="00D66412">
        <w:rPr>
          <w:rFonts w:ascii="Segoe UI" w:hAnsi="Segoe UI" w:cs="Segoe UI"/>
          <w:sz w:val="24"/>
          <w:szCs w:val="24"/>
        </w:rPr>
        <w:t>Navigate to Listings: From the main menu, go to the 'Listings' section.</w:t>
      </w:r>
    </w:p>
    <w:p w:rsidR="00D66412" w:rsidRPr="00D66412" w:rsidRDefault="00D66412" w:rsidP="008E060E">
      <w:pPr>
        <w:pStyle w:val="ListParagraph"/>
        <w:numPr>
          <w:ilvl w:val="0"/>
          <w:numId w:val="13"/>
        </w:numPr>
        <w:spacing w:after="0"/>
        <w:jc w:val="both"/>
        <w:rPr>
          <w:rFonts w:ascii="Segoe UI" w:hAnsi="Segoe UI" w:cs="Segoe UI"/>
          <w:sz w:val="24"/>
          <w:szCs w:val="24"/>
        </w:rPr>
      </w:pPr>
      <w:r w:rsidRPr="00D66412">
        <w:rPr>
          <w:rFonts w:ascii="Segoe UI" w:hAnsi="Segoe UI" w:cs="Segoe UI"/>
          <w:sz w:val="24"/>
          <w:szCs w:val="24"/>
        </w:rPr>
        <w:t>Select Properties: Browse through the property listings and select the ones you want to compare by checking the 'Add to Compare' box next to each listing.</w:t>
      </w:r>
    </w:p>
    <w:p w:rsidR="00D66412" w:rsidRPr="00D66412" w:rsidRDefault="00D66412" w:rsidP="008E060E">
      <w:pPr>
        <w:pStyle w:val="ListParagraph"/>
        <w:numPr>
          <w:ilvl w:val="0"/>
          <w:numId w:val="13"/>
        </w:numPr>
        <w:spacing w:after="0"/>
        <w:jc w:val="both"/>
        <w:rPr>
          <w:rFonts w:ascii="Segoe UI" w:hAnsi="Segoe UI" w:cs="Segoe UI"/>
          <w:sz w:val="24"/>
          <w:szCs w:val="24"/>
        </w:rPr>
      </w:pPr>
      <w:r w:rsidRPr="00D66412">
        <w:rPr>
          <w:rFonts w:ascii="Segoe UI" w:hAnsi="Segoe UI" w:cs="Segoe UI"/>
          <w:sz w:val="24"/>
          <w:szCs w:val="24"/>
        </w:rPr>
        <w:t>View Compare Table: Once you have added the desired properties, click on the 'Compare' button, located at the bottom of the listings page.</w:t>
      </w:r>
    </w:p>
    <w:p w:rsidR="00D66412" w:rsidRDefault="00D66412" w:rsidP="008E060E">
      <w:pPr>
        <w:spacing w:after="0"/>
        <w:jc w:val="both"/>
        <w:rPr>
          <w:rFonts w:ascii="Segoe UI" w:hAnsi="Segoe UI" w:cs="Segoe UI"/>
          <w:sz w:val="24"/>
          <w:szCs w:val="24"/>
        </w:rPr>
      </w:pPr>
    </w:p>
    <w:p w:rsidR="00D66412" w:rsidRPr="00D66412" w:rsidRDefault="00D66412" w:rsidP="008E060E">
      <w:pPr>
        <w:spacing w:after="0"/>
        <w:jc w:val="both"/>
        <w:rPr>
          <w:rFonts w:ascii="Segoe UI" w:hAnsi="Segoe UI" w:cs="Segoe UI"/>
          <w:b/>
          <w:sz w:val="24"/>
          <w:szCs w:val="24"/>
        </w:rPr>
      </w:pPr>
      <w:r w:rsidRPr="00D66412">
        <w:rPr>
          <w:rFonts w:ascii="Segoe UI" w:hAnsi="Segoe UI" w:cs="Segoe UI"/>
          <w:b/>
          <w:sz w:val="24"/>
          <w:szCs w:val="24"/>
        </w:rPr>
        <w:t>Comparing Added Property Listings</w:t>
      </w:r>
    </w:p>
    <w:p w:rsidR="00D66412" w:rsidRPr="00D66412" w:rsidRDefault="00D66412" w:rsidP="008E060E">
      <w:pPr>
        <w:pStyle w:val="ListParagraph"/>
        <w:numPr>
          <w:ilvl w:val="0"/>
          <w:numId w:val="14"/>
        </w:numPr>
        <w:spacing w:after="0"/>
        <w:jc w:val="both"/>
        <w:rPr>
          <w:rFonts w:ascii="Segoe UI" w:hAnsi="Segoe UI" w:cs="Segoe UI"/>
          <w:sz w:val="24"/>
          <w:szCs w:val="24"/>
        </w:rPr>
      </w:pPr>
      <w:r w:rsidRPr="00D66412">
        <w:rPr>
          <w:rFonts w:ascii="Segoe UI" w:hAnsi="Segoe UI" w:cs="Segoe UI"/>
          <w:sz w:val="24"/>
          <w:szCs w:val="24"/>
        </w:rPr>
        <w:t>Open Compare Table: The selected properties will be displayed in a side-by-side format within the Compare Table.</w:t>
      </w:r>
    </w:p>
    <w:p w:rsidR="00D66412" w:rsidRDefault="00D66412" w:rsidP="008E060E">
      <w:pPr>
        <w:pStyle w:val="ListParagraph"/>
        <w:numPr>
          <w:ilvl w:val="0"/>
          <w:numId w:val="14"/>
        </w:numPr>
        <w:spacing w:after="0"/>
        <w:jc w:val="both"/>
        <w:rPr>
          <w:rFonts w:ascii="Segoe UI" w:hAnsi="Segoe UI" w:cs="Segoe UI"/>
          <w:sz w:val="24"/>
          <w:szCs w:val="24"/>
        </w:rPr>
      </w:pPr>
      <w:r w:rsidRPr="00D66412">
        <w:rPr>
          <w:rFonts w:ascii="Segoe UI" w:hAnsi="Segoe UI" w:cs="Segoe UI"/>
          <w:sz w:val="24"/>
          <w:szCs w:val="24"/>
        </w:rPr>
        <w:lastRenderedPageBreak/>
        <w:t>Analyze Details: Review and compare the details of each property, including price, address, features, and other relevant information.</w:t>
      </w:r>
    </w:p>
    <w:p w:rsidR="00D66412" w:rsidRPr="00D66412" w:rsidRDefault="00D66412" w:rsidP="008E060E">
      <w:pPr>
        <w:spacing w:after="0"/>
        <w:ind w:left="360"/>
        <w:jc w:val="both"/>
        <w:rPr>
          <w:rFonts w:ascii="Segoe UI" w:hAnsi="Segoe UI" w:cs="Segoe UI"/>
          <w:sz w:val="24"/>
          <w:szCs w:val="24"/>
        </w:rPr>
      </w:pPr>
    </w:p>
    <w:p w:rsidR="00D66412" w:rsidRPr="00D66412" w:rsidRDefault="00D66412" w:rsidP="008E060E">
      <w:pPr>
        <w:spacing w:after="0"/>
        <w:jc w:val="both"/>
        <w:rPr>
          <w:rFonts w:ascii="Segoe UI" w:hAnsi="Segoe UI" w:cs="Segoe UI"/>
          <w:b/>
          <w:sz w:val="24"/>
          <w:szCs w:val="24"/>
        </w:rPr>
      </w:pPr>
      <w:r w:rsidRPr="00D66412">
        <w:rPr>
          <w:rFonts w:ascii="Segoe UI" w:hAnsi="Segoe UI" w:cs="Segoe UI"/>
          <w:b/>
          <w:sz w:val="24"/>
          <w:szCs w:val="24"/>
        </w:rPr>
        <w:t>Sharing and Downloading the Comparative Analysis Table</w:t>
      </w:r>
    </w:p>
    <w:p w:rsidR="00D66412" w:rsidRPr="00D66412" w:rsidRDefault="00D66412" w:rsidP="008E060E">
      <w:pPr>
        <w:spacing w:after="0"/>
        <w:jc w:val="both"/>
        <w:rPr>
          <w:rFonts w:ascii="Segoe UI" w:hAnsi="Segoe UI" w:cs="Segoe UI"/>
          <w:sz w:val="24"/>
          <w:szCs w:val="24"/>
        </w:rPr>
      </w:pPr>
      <w:r w:rsidRPr="00D66412">
        <w:rPr>
          <w:rFonts w:ascii="Segoe UI" w:hAnsi="Segoe UI" w:cs="Segoe UI"/>
          <w:sz w:val="24"/>
          <w:szCs w:val="24"/>
        </w:rPr>
        <w:t>After creating your Comparative Analysis Table, you can share it with others and download it for offline use.</w:t>
      </w:r>
    </w:p>
    <w:p w:rsidR="00D66412" w:rsidRPr="00D66412" w:rsidRDefault="00D66412" w:rsidP="008E060E">
      <w:pPr>
        <w:spacing w:after="0"/>
        <w:jc w:val="both"/>
        <w:rPr>
          <w:rFonts w:ascii="Segoe UI" w:hAnsi="Segoe UI" w:cs="Segoe UI"/>
          <w:sz w:val="24"/>
          <w:szCs w:val="24"/>
        </w:rPr>
      </w:pPr>
    </w:p>
    <w:p w:rsidR="00D66412" w:rsidRPr="00D66412" w:rsidRDefault="00D66412" w:rsidP="008E060E">
      <w:pPr>
        <w:spacing w:after="0"/>
        <w:jc w:val="both"/>
        <w:rPr>
          <w:rFonts w:ascii="Segoe UI" w:hAnsi="Segoe UI" w:cs="Segoe UI"/>
          <w:b/>
          <w:sz w:val="24"/>
          <w:szCs w:val="24"/>
        </w:rPr>
      </w:pPr>
      <w:r w:rsidRPr="00D66412">
        <w:rPr>
          <w:rFonts w:ascii="Segoe UI" w:hAnsi="Segoe UI" w:cs="Segoe UI"/>
          <w:b/>
          <w:sz w:val="24"/>
          <w:szCs w:val="24"/>
        </w:rPr>
        <w:t>Sharing with Duration</w:t>
      </w:r>
    </w:p>
    <w:p w:rsidR="00D66412" w:rsidRPr="00D66412" w:rsidRDefault="00D66412" w:rsidP="008E060E">
      <w:pPr>
        <w:pStyle w:val="ListParagraph"/>
        <w:numPr>
          <w:ilvl w:val="0"/>
          <w:numId w:val="15"/>
        </w:numPr>
        <w:spacing w:after="0"/>
        <w:jc w:val="both"/>
        <w:rPr>
          <w:rFonts w:ascii="Segoe UI" w:hAnsi="Segoe UI" w:cs="Segoe UI"/>
          <w:sz w:val="24"/>
          <w:szCs w:val="24"/>
        </w:rPr>
      </w:pPr>
      <w:r w:rsidRPr="00D66412">
        <w:rPr>
          <w:rFonts w:ascii="Segoe UI" w:hAnsi="Segoe UI" w:cs="Segoe UI"/>
          <w:sz w:val="24"/>
          <w:szCs w:val="24"/>
        </w:rPr>
        <w:t>Share Table: Click on the 'Share' button in the Compare Table.</w:t>
      </w:r>
    </w:p>
    <w:p w:rsidR="00D66412" w:rsidRPr="00D66412" w:rsidRDefault="00D66412" w:rsidP="008E060E">
      <w:pPr>
        <w:pStyle w:val="ListParagraph"/>
        <w:numPr>
          <w:ilvl w:val="0"/>
          <w:numId w:val="15"/>
        </w:numPr>
        <w:spacing w:after="0"/>
        <w:jc w:val="both"/>
        <w:rPr>
          <w:rFonts w:ascii="Segoe UI" w:hAnsi="Segoe UI" w:cs="Segoe UI"/>
          <w:sz w:val="24"/>
          <w:szCs w:val="24"/>
        </w:rPr>
      </w:pPr>
      <w:r w:rsidRPr="00D66412">
        <w:rPr>
          <w:rFonts w:ascii="Segoe UI" w:hAnsi="Segoe UI" w:cs="Segoe UI"/>
          <w:sz w:val="24"/>
          <w:szCs w:val="24"/>
        </w:rPr>
        <w:t>Set Duration: Choose the duration for which the shared link will be active (e.g., 7</w:t>
      </w:r>
      <w:r w:rsidR="00862A95">
        <w:rPr>
          <w:rFonts w:ascii="Segoe UI" w:hAnsi="Segoe UI" w:cs="Segoe UI"/>
          <w:sz w:val="24"/>
          <w:szCs w:val="24"/>
        </w:rPr>
        <w:t>, 15 and 30</w:t>
      </w:r>
      <w:r w:rsidRPr="00D66412">
        <w:rPr>
          <w:rFonts w:ascii="Segoe UI" w:hAnsi="Segoe UI" w:cs="Segoe UI"/>
          <w:sz w:val="24"/>
          <w:szCs w:val="24"/>
        </w:rPr>
        <w:t xml:space="preserve"> days).</w:t>
      </w:r>
    </w:p>
    <w:p w:rsidR="00D66412" w:rsidRDefault="00D66412" w:rsidP="008E060E">
      <w:pPr>
        <w:pStyle w:val="ListParagraph"/>
        <w:numPr>
          <w:ilvl w:val="0"/>
          <w:numId w:val="15"/>
        </w:numPr>
        <w:spacing w:after="0"/>
        <w:jc w:val="both"/>
        <w:rPr>
          <w:rFonts w:ascii="Segoe UI" w:hAnsi="Segoe UI" w:cs="Segoe UI"/>
          <w:sz w:val="24"/>
          <w:szCs w:val="24"/>
        </w:rPr>
      </w:pPr>
      <w:r w:rsidRPr="00D66412">
        <w:rPr>
          <w:rFonts w:ascii="Segoe UI" w:hAnsi="Segoe UI" w:cs="Segoe UI"/>
          <w:sz w:val="24"/>
          <w:szCs w:val="24"/>
        </w:rPr>
        <w:t>Copy Link: Copy the generated link and share it with your intended recipients via email or any other communication platform.</w:t>
      </w:r>
    </w:p>
    <w:p w:rsidR="00D66412" w:rsidRPr="00D66412" w:rsidRDefault="00D66412" w:rsidP="008E060E">
      <w:pPr>
        <w:spacing w:after="0"/>
        <w:jc w:val="both"/>
        <w:rPr>
          <w:rFonts w:ascii="Segoe UI" w:hAnsi="Segoe UI" w:cs="Segoe UI"/>
          <w:sz w:val="24"/>
          <w:szCs w:val="24"/>
        </w:rPr>
      </w:pPr>
    </w:p>
    <w:p w:rsidR="00D66412" w:rsidRPr="00D66412" w:rsidRDefault="00D66412" w:rsidP="008E060E">
      <w:pPr>
        <w:spacing w:after="0"/>
        <w:jc w:val="both"/>
        <w:rPr>
          <w:rFonts w:ascii="Segoe UI" w:hAnsi="Segoe UI" w:cs="Segoe UI"/>
          <w:b/>
          <w:sz w:val="24"/>
          <w:szCs w:val="24"/>
        </w:rPr>
      </w:pPr>
      <w:r w:rsidRPr="00D66412">
        <w:rPr>
          <w:rFonts w:ascii="Segoe UI" w:hAnsi="Segoe UI" w:cs="Segoe UI"/>
          <w:b/>
          <w:sz w:val="24"/>
          <w:szCs w:val="24"/>
        </w:rPr>
        <w:t>Downloading as Excel Format</w:t>
      </w:r>
    </w:p>
    <w:p w:rsidR="00D66412" w:rsidRPr="00D66412" w:rsidRDefault="00D66412" w:rsidP="008E060E">
      <w:pPr>
        <w:pStyle w:val="ListParagraph"/>
        <w:numPr>
          <w:ilvl w:val="0"/>
          <w:numId w:val="16"/>
        </w:numPr>
        <w:spacing w:after="0"/>
        <w:jc w:val="both"/>
        <w:rPr>
          <w:rFonts w:ascii="Segoe UI" w:hAnsi="Segoe UI" w:cs="Segoe UI"/>
          <w:sz w:val="24"/>
          <w:szCs w:val="24"/>
        </w:rPr>
      </w:pPr>
      <w:r w:rsidRPr="00D66412">
        <w:rPr>
          <w:rFonts w:ascii="Segoe UI" w:hAnsi="Segoe UI" w:cs="Segoe UI"/>
          <w:sz w:val="24"/>
          <w:szCs w:val="24"/>
        </w:rPr>
        <w:t>Download Table: Click on the 'Download' button in the Compare Table.</w:t>
      </w:r>
    </w:p>
    <w:p w:rsidR="00D66412" w:rsidRDefault="00D66412" w:rsidP="008E060E">
      <w:pPr>
        <w:pStyle w:val="ListParagraph"/>
        <w:numPr>
          <w:ilvl w:val="0"/>
          <w:numId w:val="16"/>
        </w:numPr>
        <w:spacing w:after="0"/>
        <w:jc w:val="both"/>
        <w:rPr>
          <w:rFonts w:ascii="Segoe UI" w:hAnsi="Segoe UI" w:cs="Segoe UI"/>
          <w:sz w:val="24"/>
          <w:szCs w:val="24"/>
        </w:rPr>
      </w:pPr>
      <w:r w:rsidRPr="00D66412">
        <w:rPr>
          <w:rFonts w:ascii="Segoe UI" w:hAnsi="Segoe UI" w:cs="Segoe UI"/>
          <w:sz w:val="24"/>
          <w:szCs w:val="24"/>
        </w:rPr>
        <w:t>Save File: The Comparative Analysis Table will be downloaded as an Excel file to your computer.</w:t>
      </w:r>
    </w:p>
    <w:p w:rsidR="00D66412" w:rsidRDefault="00D66412" w:rsidP="008E060E">
      <w:pPr>
        <w:spacing w:after="0"/>
        <w:jc w:val="both"/>
        <w:rPr>
          <w:rFonts w:ascii="Segoe UI" w:hAnsi="Segoe UI" w:cs="Segoe UI"/>
          <w:sz w:val="24"/>
          <w:szCs w:val="24"/>
        </w:rPr>
      </w:pPr>
    </w:p>
    <w:p w:rsidR="00097AC5" w:rsidRDefault="00097AC5" w:rsidP="008E060E">
      <w:pPr>
        <w:spacing w:after="0"/>
        <w:jc w:val="both"/>
        <w:rPr>
          <w:rFonts w:ascii="Segoe UI" w:hAnsi="Segoe UI" w:cs="Segoe UI"/>
          <w:b/>
          <w:sz w:val="24"/>
          <w:szCs w:val="24"/>
        </w:rPr>
      </w:pPr>
    </w:p>
    <w:p w:rsidR="00097AC5" w:rsidRDefault="00097AC5" w:rsidP="008E060E">
      <w:pPr>
        <w:jc w:val="both"/>
      </w:pPr>
      <w:r>
        <w:br w:type="page"/>
      </w:r>
    </w:p>
    <w:p w:rsidR="00D66412" w:rsidRPr="00097AC5" w:rsidRDefault="00D66412" w:rsidP="008E060E">
      <w:pPr>
        <w:pStyle w:val="Heading1"/>
        <w:spacing w:before="0" w:after="240"/>
        <w:jc w:val="both"/>
      </w:pPr>
      <w:bookmarkStart w:id="6" w:name="_Toc166699697"/>
      <w:r w:rsidRPr="00097AC5">
        <w:rPr>
          <w:sz w:val="40"/>
        </w:rPr>
        <w:lastRenderedPageBreak/>
        <w:t xml:space="preserve">Comparative </w:t>
      </w:r>
      <w:r w:rsidR="00D27316">
        <w:rPr>
          <w:sz w:val="40"/>
        </w:rPr>
        <w:t xml:space="preserve">Market </w:t>
      </w:r>
      <w:r w:rsidRPr="00097AC5">
        <w:rPr>
          <w:sz w:val="40"/>
        </w:rPr>
        <w:t>Analysis Table</w:t>
      </w:r>
      <w:bookmarkEnd w:id="6"/>
    </w:p>
    <w:p w:rsidR="00D66412" w:rsidRPr="00D66412" w:rsidRDefault="00D27316" w:rsidP="008E060E">
      <w:pPr>
        <w:spacing w:after="0"/>
        <w:jc w:val="both"/>
        <w:rPr>
          <w:rFonts w:ascii="Segoe UI" w:hAnsi="Segoe UI" w:cs="Segoe UI"/>
          <w:sz w:val="24"/>
          <w:szCs w:val="24"/>
        </w:rPr>
      </w:pPr>
      <w:r w:rsidRPr="00D27316">
        <w:rPr>
          <w:rFonts w:ascii="Segoe UI" w:hAnsi="Segoe UI" w:cs="Segoe UI"/>
          <w:sz w:val="24"/>
          <w:szCs w:val="24"/>
        </w:rPr>
        <w:t>The CMA table allows users to filter data based on selected criteria, enabling them to narrow down their search and focus on specific properties that meet their requirements.</w:t>
      </w:r>
    </w:p>
    <w:p w:rsidR="00D66412" w:rsidRPr="00D66412" w:rsidRDefault="00D66412" w:rsidP="008E060E">
      <w:pPr>
        <w:spacing w:after="0"/>
        <w:jc w:val="both"/>
        <w:rPr>
          <w:rFonts w:ascii="Segoe UI" w:hAnsi="Segoe UI" w:cs="Segoe UI"/>
          <w:sz w:val="24"/>
          <w:szCs w:val="24"/>
        </w:rPr>
      </w:pPr>
    </w:p>
    <w:p w:rsidR="00D66412" w:rsidRPr="00D66412" w:rsidRDefault="00D66412" w:rsidP="008E060E">
      <w:pPr>
        <w:spacing w:after="0"/>
        <w:jc w:val="both"/>
        <w:rPr>
          <w:rFonts w:ascii="Segoe UI" w:hAnsi="Segoe UI" w:cs="Segoe UI"/>
          <w:b/>
          <w:sz w:val="24"/>
          <w:szCs w:val="24"/>
        </w:rPr>
      </w:pPr>
      <w:r w:rsidRPr="00D66412">
        <w:rPr>
          <w:rFonts w:ascii="Segoe UI" w:hAnsi="Segoe UI" w:cs="Segoe UI"/>
          <w:b/>
          <w:sz w:val="24"/>
          <w:szCs w:val="24"/>
        </w:rPr>
        <w:t>Using Filters</w:t>
      </w:r>
    </w:p>
    <w:p w:rsidR="00D66412" w:rsidRPr="00D66412" w:rsidRDefault="00D66412" w:rsidP="008E060E">
      <w:pPr>
        <w:spacing w:after="0"/>
        <w:jc w:val="both"/>
        <w:rPr>
          <w:rFonts w:ascii="Segoe UI" w:hAnsi="Segoe UI" w:cs="Segoe UI"/>
          <w:sz w:val="24"/>
          <w:szCs w:val="24"/>
        </w:rPr>
      </w:pPr>
      <w:r w:rsidRPr="00D66412">
        <w:rPr>
          <w:rFonts w:ascii="Segoe UI" w:hAnsi="Segoe UI" w:cs="Segoe UI"/>
          <w:sz w:val="24"/>
          <w:szCs w:val="24"/>
        </w:rPr>
        <w:t>To filter and compare propert</w:t>
      </w:r>
      <w:r w:rsidR="00097AC5">
        <w:rPr>
          <w:rFonts w:ascii="Segoe UI" w:hAnsi="Segoe UI" w:cs="Segoe UI"/>
          <w:sz w:val="24"/>
          <w:szCs w:val="24"/>
        </w:rPr>
        <w:t>y listings, follow these steps:</w:t>
      </w:r>
    </w:p>
    <w:p w:rsidR="00D66412" w:rsidRPr="00097AC5" w:rsidRDefault="00D27316" w:rsidP="008E060E">
      <w:pPr>
        <w:pStyle w:val="ListParagraph"/>
        <w:numPr>
          <w:ilvl w:val="0"/>
          <w:numId w:val="17"/>
        </w:numPr>
        <w:spacing w:after="0"/>
        <w:jc w:val="both"/>
        <w:rPr>
          <w:rFonts w:ascii="Segoe UI" w:hAnsi="Segoe UI" w:cs="Segoe UI"/>
          <w:sz w:val="24"/>
          <w:szCs w:val="24"/>
        </w:rPr>
      </w:pPr>
      <w:r>
        <w:rPr>
          <w:rFonts w:ascii="Segoe UI" w:hAnsi="Segoe UI" w:cs="Segoe UI"/>
          <w:sz w:val="24"/>
          <w:szCs w:val="24"/>
        </w:rPr>
        <w:t>Navigate to MLS and choose Comparative Market Analysis</w:t>
      </w:r>
    </w:p>
    <w:p w:rsidR="00D66412" w:rsidRPr="00097AC5" w:rsidRDefault="00D66412" w:rsidP="008E060E">
      <w:pPr>
        <w:pStyle w:val="ListParagraph"/>
        <w:numPr>
          <w:ilvl w:val="0"/>
          <w:numId w:val="17"/>
        </w:numPr>
        <w:spacing w:after="0"/>
        <w:jc w:val="both"/>
        <w:rPr>
          <w:rFonts w:ascii="Segoe UI" w:hAnsi="Segoe UI" w:cs="Segoe UI"/>
          <w:sz w:val="24"/>
          <w:szCs w:val="24"/>
        </w:rPr>
      </w:pPr>
      <w:r w:rsidRPr="00097AC5">
        <w:rPr>
          <w:rFonts w:ascii="Segoe UI" w:hAnsi="Segoe UI" w:cs="Segoe UI"/>
          <w:sz w:val="24"/>
          <w:szCs w:val="24"/>
        </w:rPr>
        <w:t>Select Criteria: Choose from the following filters to narrow down your comparison:</w:t>
      </w:r>
    </w:p>
    <w:p w:rsidR="00D66412" w:rsidRPr="00097AC5" w:rsidRDefault="00D66412" w:rsidP="008E060E">
      <w:pPr>
        <w:pStyle w:val="ListParagraph"/>
        <w:numPr>
          <w:ilvl w:val="1"/>
          <w:numId w:val="17"/>
        </w:numPr>
        <w:spacing w:after="0"/>
        <w:jc w:val="both"/>
        <w:rPr>
          <w:rFonts w:ascii="Segoe UI" w:hAnsi="Segoe UI" w:cs="Segoe UI"/>
          <w:sz w:val="24"/>
          <w:szCs w:val="24"/>
        </w:rPr>
      </w:pPr>
      <w:r w:rsidRPr="00097AC5">
        <w:rPr>
          <w:rFonts w:ascii="Segoe UI" w:hAnsi="Segoe UI" w:cs="Segoe UI"/>
          <w:sz w:val="24"/>
          <w:szCs w:val="24"/>
        </w:rPr>
        <w:t>Category: Select the property category (e.g., residential, commercial).</w:t>
      </w:r>
    </w:p>
    <w:p w:rsidR="00D66412" w:rsidRPr="00097AC5" w:rsidRDefault="00D66412" w:rsidP="008E060E">
      <w:pPr>
        <w:pStyle w:val="ListParagraph"/>
        <w:numPr>
          <w:ilvl w:val="1"/>
          <w:numId w:val="17"/>
        </w:numPr>
        <w:spacing w:after="0"/>
        <w:jc w:val="both"/>
        <w:rPr>
          <w:rFonts w:ascii="Segoe UI" w:hAnsi="Segoe UI" w:cs="Segoe UI"/>
          <w:sz w:val="24"/>
          <w:szCs w:val="24"/>
        </w:rPr>
      </w:pPr>
      <w:r w:rsidRPr="00097AC5">
        <w:rPr>
          <w:rFonts w:ascii="Segoe UI" w:hAnsi="Segoe UI" w:cs="Segoe UI"/>
          <w:sz w:val="24"/>
          <w:szCs w:val="24"/>
        </w:rPr>
        <w:t>Address: Filter by address, including region, province, municipality, and street.</w:t>
      </w:r>
    </w:p>
    <w:p w:rsidR="00D66412" w:rsidRPr="00097AC5" w:rsidRDefault="00D66412" w:rsidP="008E060E">
      <w:pPr>
        <w:pStyle w:val="ListParagraph"/>
        <w:numPr>
          <w:ilvl w:val="1"/>
          <w:numId w:val="17"/>
        </w:numPr>
        <w:spacing w:after="0"/>
        <w:jc w:val="both"/>
        <w:rPr>
          <w:rFonts w:ascii="Segoe UI" w:hAnsi="Segoe UI" w:cs="Segoe UI"/>
          <w:sz w:val="24"/>
          <w:szCs w:val="24"/>
        </w:rPr>
      </w:pPr>
      <w:r w:rsidRPr="00097AC5">
        <w:rPr>
          <w:rFonts w:ascii="Segoe UI" w:hAnsi="Segoe UI" w:cs="Segoe UI"/>
          <w:sz w:val="24"/>
          <w:szCs w:val="24"/>
        </w:rPr>
        <w:t>Price: Set a price range to compare properties within your budget.</w:t>
      </w:r>
    </w:p>
    <w:p w:rsidR="00D66412" w:rsidRPr="00097AC5" w:rsidRDefault="00D66412" w:rsidP="008E060E">
      <w:pPr>
        <w:pStyle w:val="ListParagraph"/>
        <w:numPr>
          <w:ilvl w:val="1"/>
          <w:numId w:val="17"/>
        </w:numPr>
        <w:spacing w:after="0"/>
        <w:jc w:val="both"/>
        <w:rPr>
          <w:rFonts w:ascii="Segoe UI" w:hAnsi="Segoe UI" w:cs="Segoe UI"/>
          <w:sz w:val="24"/>
          <w:szCs w:val="24"/>
        </w:rPr>
      </w:pPr>
      <w:r w:rsidRPr="00097AC5">
        <w:rPr>
          <w:rFonts w:ascii="Segoe UI" w:hAnsi="Segoe UI" w:cs="Segoe UI"/>
          <w:sz w:val="24"/>
          <w:szCs w:val="24"/>
        </w:rPr>
        <w:t>Land Area</w:t>
      </w:r>
      <w:r w:rsidR="00097AC5">
        <w:rPr>
          <w:rFonts w:ascii="Segoe UI" w:hAnsi="Segoe UI" w:cs="Segoe UI"/>
          <w:sz w:val="24"/>
          <w:szCs w:val="24"/>
        </w:rPr>
        <w:t xml:space="preserve"> and </w:t>
      </w:r>
      <w:r w:rsidRPr="00097AC5">
        <w:rPr>
          <w:rFonts w:ascii="Segoe UI" w:hAnsi="Segoe UI" w:cs="Segoe UI"/>
          <w:sz w:val="24"/>
          <w:szCs w:val="24"/>
        </w:rPr>
        <w:t>Floor Area</w:t>
      </w:r>
    </w:p>
    <w:p w:rsidR="00D66412" w:rsidRPr="00097AC5" w:rsidRDefault="00097AC5" w:rsidP="008E060E">
      <w:pPr>
        <w:pStyle w:val="ListParagraph"/>
        <w:numPr>
          <w:ilvl w:val="1"/>
          <w:numId w:val="17"/>
        </w:numPr>
        <w:spacing w:after="0"/>
        <w:jc w:val="both"/>
        <w:rPr>
          <w:rFonts w:ascii="Segoe UI" w:hAnsi="Segoe UI" w:cs="Segoe UI"/>
          <w:sz w:val="24"/>
          <w:szCs w:val="24"/>
        </w:rPr>
      </w:pPr>
      <w:r>
        <w:rPr>
          <w:rFonts w:ascii="Segoe UI" w:hAnsi="Segoe UI" w:cs="Segoe UI"/>
          <w:sz w:val="24"/>
          <w:szCs w:val="24"/>
        </w:rPr>
        <w:t xml:space="preserve">Number of bedrooms and </w:t>
      </w:r>
      <w:r w:rsidR="00D66412" w:rsidRPr="00097AC5">
        <w:rPr>
          <w:rFonts w:ascii="Segoe UI" w:hAnsi="Segoe UI" w:cs="Segoe UI"/>
          <w:sz w:val="24"/>
          <w:szCs w:val="24"/>
        </w:rPr>
        <w:t>bathrooms.</w:t>
      </w:r>
    </w:p>
    <w:p w:rsidR="00D66412" w:rsidRPr="00097AC5" w:rsidRDefault="00D66412" w:rsidP="008E060E">
      <w:pPr>
        <w:pStyle w:val="ListParagraph"/>
        <w:numPr>
          <w:ilvl w:val="1"/>
          <w:numId w:val="17"/>
        </w:numPr>
        <w:spacing w:after="0"/>
        <w:jc w:val="both"/>
        <w:rPr>
          <w:rFonts w:ascii="Segoe UI" w:hAnsi="Segoe UI" w:cs="Segoe UI"/>
          <w:sz w:val="24"/>
          <w:szCs w:val="24"/>
        </w:rPr>
      </w:pPr>
      <w:r w:rsidRPr="00097AC5">
        <w:rPr>
          <w:rFonts w:ascii="Segoe UI" w:hAnsi="Segoe UI" w:cs="Segoe UI"/>
          <w:sz w:val="24"/>
          <w:szCs w:val="24"/>
        </w:rPr>
        <w:t>Features and Amenities: Choose specific features and amenities (e.g., pool, garage).</w:t>
      </w:r>
    </w:p>
    <w:p w:rsidR="00D66412" w:rsidRPr="00097AC5" w:rsidRDefault="00D66412" w:rsidP="008E060E">
      <w:pPr>
        <w:pStyle w:val="ListParagraph"/>
        <w:numPr>
          <w:ilvl w:val="1"/>
          <w:numId w:val="17"/>
        </w:numPr>
        <w:spacing w:after="0"/>
        <w:jc w:val="both"/>
        <w:rPr>
          <w:rFonts w:ascii="Segoe UI" w:hAnsi="Segoe UI" w:cs="Segoe UI"/>
          <w:sz w:val="24"/>
          <w:szCs w:val="24"/>
        </w:rPr>
      </w:pPr>
      <w:r w:rsidRPr="00097AC5">
        <w:rPr>
          <w:rFonts w:ascii="Segoe UI" w:hAnsi="Segoe UI" w:cs="Segoe UI"/>
          <w:sz w:val="24"/>
          <w:szCs w:val="24"/>
        </w:rPr>
        <w:t>Tags: Filter by tags associated with the properties.</w:t>
      </w:r>
    </w:p>
    <w:p w:rsidR="00097AC5" w:rsidRPr="00097AC5" w:rsidRDefault="00D66412" w:rsidP="008E060E">
      <w:pPr>
        <w:pStyle w:val="ListParagraph"/>
        <w:numPr>
          <w:ilvl w:val="1"/>
          <w:numId w:val="17"/>
        </w:numPr>
        <w:spacing w:after="0"/>
        <w:jc w:val="both"/>
        <w:rPr>
          <w:rFonts w:ascii="Segoe UI" w:hAnsi="Segoe UI" w:cs="Segoe UI"/>
          <w:sz w:val="24"/>
          <w:szCs w:val="24"/>
        </w:rPr>
      </w:pPr>
      <w:r w:rsidRPr="00097AC5">
        <w:rPr>
          <w:rFonts w:ascii="Segoe UI" w:hAnsi="Segoe UI" w:cs="Segoe UI"/>
          <w:sz w:val="24"/>
          <w:szCs w:val="24"/>
        </w:rPr>
        <w:t>Is Foreclosure: Filter to include or exclude foreclosure properties.</w:t>
      </w:r>
    </w:p>
    <w:p w:rsidR="007E2EA4" w:rsidRDefault="00D66412" w:rsidP="008E060E">
      <w:pPr>
        <w:pStyle w:val="ListParagraph"/>
        <w:numPr>
          <w:ilvl w:val="0"/>
          <w:numId w:val="17"/>
        </w:numPr>
        <w:spacing w:after="0"/>
        <w:jc w:val="both"/>
        <w:rPr>
          <w:rFonts w:ascii="Segoe UI" w:hAnsi="Segoe UI" w:cs="Segoe UI"/>
          <w:sz w:val="24"/>
          <w:szCs w:val="24"/>
        </w:rPr>
      </w:pPr>
      <w:r w:rsidRPr="00097AC5">
        <w:rPr>
          <w:rFonts w:ascii="Segoe UI" w:hAnsi="Segoe UI" w:cs="Segoe UI"/>
          <w:sz w:val="24"/>
          <w:szCs w:val="24"/>
        </w:rPr>
        <w:t>Apply Filters: Click 'Apply' to update the Compare Table with the selected filters.</w:t>
      </w:r>
    </w:p>
    <w:p w:rsidR="007E2EA4" w:rsidRDefault="007E2EA4" w:rsidP="008E060E">
      <w:pPr>
        <w:pStyle w:val="Heading1"/>
        <w:spacing w:before="0" w:after="240"/>
        <w:jc w:val="both"/>
        <w:rPr>
          <w:sz w:val="40"/>
        </w:rPr>
      </w:pPr>
      <w:r>
        <w:br w:type="page"/>
      </w:r>
      <w:bookmarkStart w:id="7" w:name="_Toc166699698"/>
      <w:r>
        <w:rPr>
          <w:sz w:val="40"/>
        </w:rPr>
        <w:lastRenderedPageBreak/>
        <w:t>MLS Ha</w:t>
      </w:r>
      <w:bookmarkStart w:id="8" w:name="_GoBack"/>
      <w:bookmarkEnd w:id="8"/>
      <w:r>
        <w:rPr>
          <w:sz w:val="40"/>
        </w:rPr>
        <w:t>ndshakes</w:t>
      </w:r>
      <w:bookmarkEnd w:id="7"/>
    </w:p>
    <w:p w:rsidR="007E2EA4" w:rsidRDefault="007E2EA4" w:rsidP="008E060E">
      <w:pPr>
        <w:spacing w:after="0"/>
        <w:jc w:val="both"/>
        <w:rPr>
          <w:rFonts w:ascii="Segoe UI" w:hAnsi="Segoe UI" w:cs="Segoe UI"/>
          <w:color w:val="0D0D0D"/>
          <w:shd w:val="clear" w:color="auto" w:fill="FFFFFF"/>
        </w:rPr>
      </w:pPr>
      <w:r>
        <w:rPr>
          <w:rFonts w:ascii="Segoe UI" w:hAnsi="Segoe UI" w:cs="Segoe UI"/>
          <w:color w:val="0D0D0D"/>
          <w:shd w:val="clear" w:color="auto" w:fill="FFFFFF"/>
        </w:rPr>
        <w:t>The Handshake feature allows users to share listing information between two accounts within the platform. This manual provides detailed instructions on initiating, managing, and viewing handshake requests, as well as handling expired listings and handshakes.</w:t>
      </w:r>
    </w:p>
    <w:p w:rsidR="007E2EA4" w:rsidRDefault="007E2EA4" w:rsidP="008E060E">
      <w:pPr>
        <w:spacing w:after="0"/>
        <w:jc w:val="both"/>
        <w:rPr>
          <w:rFonts w:ascii="Segoe UI" w:hAnsi="Segoe UI" w:cs="Segoe UI"/>
          <w:color w:val="0D0D0D"/>
          <w:shd w:val="clear" w:color="auto" w:fill="FFFFFF"/>
        </w:rPr>
      </w:pPr>
    </w:p>
    <w:p w:rsidR="007E2EA4" w:rsidRPr="007E2EA4" w:rsidRDefault="007E2EA4" w:rsidP="008E060E">
      <w:pPr>
        <w:spacing w:after="0"/>
        <w:jc w:val="both"/>
        <w:rPr>
          <w:rFonts w:ascii="Segoe UI" w:hAnsi="Segoe UI" w:cs="Segoe UI"/>
          <w:b/>
          <w:sz w:val="24"/>
          <w:szCs w:val="24"/>
        </w:rPr>
      </w:pPr>
      <w:r w:rsidRPr="007E2EA4">
        <w:rPr>
          <w:rFonts w:ascii="Segoe UI" w:hAnsi="Segoe UI" w:cs="Segoe UI"/>
          <w:b/>
          <w:sz w:val="24"/>
          <w:szCs w:val="24"/>
        </w:rPr>
        <w:t>Understanding Handshakes</w:t>
      </w:r>
    </w:p>
    <w:p w:rsidR="007E2EA4" w:rsidRPr="007E2EA4" w:rsidRDefault="007E2EA4" w:rsidP="008E060E">
      <w:pPr>
        <w:spacing w:after="0"/>
        <w:jc w:val="both"/>
        <w:rPr>
          <w:rFonts w:ascii="Segoe UI" w:hAnsi="Segoe UI" w:cs="Segoe UI"/>
          <w:sz w:val="24"/>
          <w:szCs w:val="24"/>
        </w:rPr>
      </w:pPr>
      <w:r w:rsidRPr="007E2EA4">
        <w:rPr>
          <w:rFonts w:ascii="Segoe UI" w:hAnsi="Segoe UI" w:cs="Segoe UI"/>
          <w:sz w:val="24"/>
          <w:szCs w:val="24"/>
        </w:rPr>
        <w:t>A Handshake is a mutual agreement between two use</w:t>
      </w:r>
      <w:r>
        <w:rPr>
          <w:rFonts w:ascii="Segoe UI" w:hAnsi="Segoe UI" w:cs="Segoe UI"/>
          <w:sz w:val="24"/>
          <w:szCs w:val="24"/>
        </w:rPr>
        <w:t>rs to share listing information</w:t>
      </w:r>
      <w:r w:rsidRPr="007E2EA4">
        <w:rPr>
          <w:rFonts w:ascii="Segoe UI" w:hAnsi="Segoe UI" w:cs="Segoe UI"/>
          <w:sz w:val="24"/>
          <w:szCs w:val="24"/>
        </w:rPr>
        <w:t>.</w:t>
      </w:r>
    </w:p>
    <w:p w:rsidR="007E2EA4" w:rsidRPr="007E2EA4" w:rsidRDefault="007E2EA4" w:rsidP="008E060E">
      <w:pPr>
        <w:spacing w:after="0"/>
        <w:jc w:val="both"/>
        <w:rPr>
          <w:rFonts w:ascii="Segoe UI" w:hAnsi="Segoe UI" w:cs="Segoe UI"/>
          <w:sz w:val="24"/>
          <w:szCs w:val="24"/>
        </w:rPr>
      </w:pPr>
    </w:p>
    <w:p w:rsidR="007E2EA4" w:rsidRPr="007E2EA4" w:rsidRDefault="007E2EA4" w:rsidP="008E060E">
      <w:pPr>
        <w:spacing w:after="0"/>
        <w:jc w:val="both"/>
        <w:rPr>
          <w:rFonts w:ascii="Segoe UI" w:hAnsi="Segoe UI" w:cs="Segoe UI"/>
          <w:b/>
          <w:sz w:val="24"/>
          <w:szCs w:val="24"/>
        </w:rPr>
      </w:pPr>
      <w:r w:rsidRPr="007E2EA4">
        <w:rPr>
          <w:rFonts w:ascii="Segoe UI" w:hAnsi="Segoe UI" w:cs="Segoe UI"/>
          <w:b/>
          <w:sz w:val="24"/>
          <w:szCs w:val="24"/>
        </w:rPr>
        <w:t>Initiating a Handshake</w:t>
      </w:r>
    </w:p>
    <w:p w:rsidR="007E2EA4" w:rsidRPr="007E2EA4" w:rsidRDefault="007E2EA4" w:rsidP="008E060E">
      <w:pPr>
        <w:spacing w:after="0"/>
        <w:jc w:val="both"/>
        <w:rPr>
          <w:rFonts w:ascii="Segoe UI" w:hAnsi="Segoe UI" w:cs="Segoe UI"/>
          <w:sz w:val="24"/>
          <w:szCs w:val="24"/>
        </w:rPr>
      </w:pPr>
      <w:r w:rsidRPr="007E2EA4">
        <w:rPr>
          <w:rFonts w:ascii="Segoe UI" w:hAnsi="Segoe UI" w:cs="Segoe UI"/>
          <w:sz w:val="24"/>
          <w:szCs w:val="24"/>
        </w:rPr>
        <w:t>To initiate a handshake with another user:</w:t>
      </w:r>
    </w:p>
    <w:p w:rsidR="007E2EA4" w:rsidRPr="007E2EA4" w:rsidRDefault="007E2EA4" w:rsidP="008E060E">
      <w:pPr>
        <w:pStyle w:val="ListParagraph"/>
        <w:numPr>
          <w:ilvl w:val="0"/>
          <w:numId w:val="18"/>
        </w:numPr>
        <w:spacing w:after="0"/>
        <w:jc w:val="both"/>
        <w:rPr>
          <w:rFonts w:ascii="Segoe UI" w:hAnsi="Segoe UI" w:cs="Segoe UI"/>
          <w:sz w:val="24"/>
          <w:szCs w:val="24"/>
        </w:rPr>
      </w:pPr>
      <w:r w:rsidRPr="007E2EA4">
        <w:rPr>
          <w:rFonts w:ascii="Segoe UI" w:hAnsi="Segoe UI" w:cs="Segoe UI"/>
          <w:sz w:val="24"/>
          <w:szCs w:val="24"/>
        </w:rPr>
        <w:t>Log In: Access your account using your credentials.</w:t>
      </w:r>
    </w:p>
    <w:p w:rsidR="007E2EA4" w:rsidRPr="007E2EA4" w:rsidRDefault="007E2EA4" w:rsidP="008E060E">
      <w:pPr>
        <w:pStyle w:val="ListParagraph"/>
        <w:numPr>
          <w:ilvl w:val="0"/>
          <w:numId w:val="18"/>
        </w:numPr>
        <w:spacing w:after="0"/>
        <w:jc w:val="both"/>
        <w:rPr>
          <w:rFonts w:ascii="Segoe UI" w:hAnsi="Segoe UI" w:cs="Segoe UI"/>
          <w:sz w:val="24"/>
          <w:szCs w:val="24"/>
        </w:rPr>
      </w:pPr>
      <w:r w:rsidRPr="007E2EA4">
        <w:rPr>
          <w:rFonts w:ascii="Segoe UI" w:hAnsi="Segoe UI" w:cs="Segoe UI"/>
          <w:sz w:val="24"/>
          <w:szCs w:val="24"/>
        </w:rPr>
        <w:t xml:space="preserve">Navigate to </w:t>
      </w:r>
      <w:r>
        <w:rPr>
          <w:rFonts w:ascii="Segoe UI" w:hAnsi="Segoe UI" w:cs="Segoe UI"/>
          <w:sz w:val="24"/>
          <w:szCs w:val="24"/>
        </w:rPr>
        <w:t>MLS</w:t>
      </w:r>
    </w:p>
    <w:p w:rsidR="007E2EA4" w:rsidRDefault="007E2EA4" w:rsidP="008E060E">
      <w:pPr>
        <w:pStyle w:val="ListParagraph"/>
        <w:numPr>
          <w:ilvl w:val="0"/>
          <w:numId w:val="18"/>
        </w:numPr>
        <w:spacing w:after="0"/>
        <w:jc w:val="both"/>
        <w:rPr>
          <w:rFonts w:ascii="Segoe UI" w:hAnsi="Segoe UI" w:cs="Segoe UI"/>
          <w:sz w:val="24"/>
          <w:szCs w:val="24"/>
        </w:rPr>
      </w:pPr>
      <w:r>
        <w:rPr>
          <w:rFonts w:ascii="Segoe UI" w:hAnsi="Segoe UI" w:cs="Segoe UI"/>
          <w:sz w:val="24"/>
          <w:szCs w:val="24"/>
        </w:rPr>
        <w:t>Select a Listing from the list</w:t>
      </w:r>
    </w:p>
    <w:p w:rsidR="007E2EA4" w:rsidRDefault="007E2EA4" w:rsidP="008E060E">
      <w:pPr>
        <w:pStyle w:val="ListParagraph"/>
        <w:numPr>
          <w:ilvl w:val="0"/>
          <w:numId w:val="18"/>
        </w:numPr>
        <w:spacing w:after="0"/>
        <w:jc w:val="both"/>
        <w:rPr>
          <w:rFonts w:ascii="Segoe UI" w:hAnsi="Segoe UI" w:cs="Segoe UI"/>
          <w:sz w:val="24"/>
          <w:szCs w:val="24"/>
        </w:rPr>
      </w:pPr>
      <w:r w:rsidRPr="007E2EA4">
        <w:rPr>
          <w:rFonts w:ascii="Segoe UI" w:hAnsi="Segoe UI" w:cs="Segoe UI"/>
          <w:sz w:val="24"/>
          <w:szCs w:val="24"/>
        </w:rPr>
        <w:t>Request Handshake: Click on 'Request Handshake'</w:t>
      </w:r>
    </w:p>
    <w:p w:rsidR="007E2EA4" w:rsidRDefault="007E2EA4" w:rsidP="008E060E">
      <w:pPr>
        <w:spacing w:after="0"/>
        <w:jc w:val="both"/>
        <w:rPr>
          <w:rFonts w:ascii="Segoe UI" w:hAnsi="Segoe UI" w:cs="Segoe UI"/>
          <w:sz w:val="24"/>
          <w:szCs w:val="24"/>
        </w:rPr>
      </w:pPr>
    </w:p>
    <w:p w:rsidR="007E2EA4" w:rsidRPr="007E2EA4" w:rsidRDefault="007E2EA4" w:rsidP="008E060E">
      <w:pPr>
        <w:spacing w:after="0"/>
        <w:jc w:val="both"/>
        <w:rPr>
          <w:rFonts w:ascii="Segoe UI" w:hAnsi="Segoe UI" w:cs="Segoe UI"/>
          <w:b/>
          <w:sz w:val="24"/>
          <w:szCs w:val="24"/>
        </w:rPr>
      </w:pPr>
      <w:r w:rsidRPr="007E2EA4">
        <w:rPr>
          <w:rFonts w:ascii="Segoe UI" w:hAnsi="Segoe UI" w:cs="Segoe UI"/>
          <w:b/>
          <w:sz w:val="24"/>
          <w:szCs w:val="24"/>
        </w:rPr>
        <w:t>Managing Handshake Requests</w:t>
      </w:r>
    </w:p>
    <w:p w:rsidR="007E2EA4" w:rsidRPr="007E2EA4" w:rsidRDefault="007E2EA4" w:rsidP="008E060E">
      <w:pPr>
        <w:spacing w:after="0"/>
        <w:jc w:val="both"/>
        <w:rPr>
          <w:rFonts w:ascii="Segoe UI" w:hAnsi="Segoe UI" w:cs="Segoe UI"/>
          <w:sz w:val="24"/>
          <w:szCs w:val="24"/>
        </w:rPr>
      </w:pPr>
      <w:r w:rsidRPr="007E2EA4">
        <w:rPr>
          <w:rFonts w:ascii="Segoe UI" w:hAnsi="Segoe UI" w:cs="Segoe UI"/>
          <w:sz w:val="24"/>
          <w:szCs w:val="24"/>
        </w:rPr>
        <w:t>Once a handshake request is sent, the recipient can choose to accept or deny the request.</w:t>
      </w:r>
    </w:p>
    <w:p w:rsidR="007E2EA4" w:rsidRPr="007E2EA4" w:rsidRDefault="007E2EA4" w:rsidP="008E060E">
      <w:pPr>
        <w:spacing w:after="0"/>
        <w:jc w:val="both"/>
        <w:rPr>
          <w:rFonts w:ascii="Segoe UI" w:hAnsi="Segoe UI" w:cs="Segoe UI"/>
          <w:sz w:val="24"/>
          <w:szCs w:val="24"/>
        </w:rPr>
      </w:pPr>
    </w:p>
    <w:p w:rsidR="007E2EA4" w:rsidRPr="007E2EA4" w:rsidRDefault="007E2EA4" w:rsidP="008E060E">
      <w:pPr>
        <w:spacing w:after="0"/>
        <w:jc w:val="both"/>
        <w:rPr>
          <w:rFonts w:ascii="Segoe UI" w:hAnsi="Segoe UI" w:cs="Segoe UI"/>
          <w:b/>
          <w:sz w:val="24"/>
          <w:szCs w:val="24"/>
        </w:rPr>
      </w:pPr>
      <w:r w:rsidRPr="007E2EA4">
        <w:rPr>
          <w:rFonts w:ascii="Segoe UI" w:hAnsi="Segoe UI" w:cs="Segoe UI"/>
          <w:b/>
          <w:sz w:val="24"/>
          <w:szCs w:val="24"/>
        </w:rPr>
        <w:t>Accepting a Handshake Request</w:t>
      </w:r>
    </w:p>
    <w:p w:rsidR="007E2EA4" w:rsidRPr="007E2EA4" w:rsidRDefault="007E2EA4" w:rsidP="008E060E">
      <w:pPr>
        <w:pStyle w:val="ListParagraph"/>
        <w:numPr>
          <w:ilvl w:val="0"/>
          <w:numId w:val="19"/>
        </w:numPr>
        <w:spacing w:after="0"/>
        <w:jc w:val="both"/>
        <w:rPr>
          <w:rFonts w:ascii="Segoe UI" w:hAnsi="Segoe UI" w:cs="Segoe UI"/>
          <w:sz w:val="24"/>
          <w:szCs w:val="24"/>
        </w:rPr>
      </w:pPr>
      <w:r w:rsidRPr="007E2EA4">
        <w:rPr>
          <w:rFonts w:ascii="Segoe UI" w:hAnsi="Segoe UI" w:cs="Segoe UI"/>
          <w:sz w:val="24"/>
          <w:szCs w:val="24"/>
        </w:rPr>
        <w:t>Notification: You will receive a notification of the handshake request.</w:t>
      </w:r>
    </w:p>
    <w:p w:rsidR="007E2EA4" w:rsidRPr="007E2EA4" w:rsidRDefault="007E2EA4" w:rsidP="008E060E">
      <w:pPr>
        <w:pStyle w:val="ListParagraph"/>
        <w:numPr>
          <w:ilvl w:val="0"/>
          <w:numId w:val="19"/>
        </w:numPr>
        <w:spacing w:after="0"/>
        <w:jc w:val="both"/>
        <w:rPr>
          <w:rFonts w:ascii="Segoe UI" w:hAnsi="Segoe UI" w:cs="Segoe UI"/>
          <w:sz w:val="24"/>
          <w:szCs w:val="24"/>
        </w:rPr>
      </w:pPr>
      <w:r w:rsidRPr="007E2EA4">
        <w:rPr>
          <w:rFonts w:ascii="Segoe UI" w:hAnsi="Segoe UI" w:cs="Segoe UI"/>
          <w:sz w:val="24"/>
          <w:szCs w:val="24"/>
        </w:rPr>
        <w:t>View Request: Navigate to the 'Handshake Requests' section to view pending requests.</w:t>
      </w:r>
    </w:p>
    <w:p w:rsidR="007E2EA4" w:rsidRPr="007E2EA4" w:rsidRDefault="007E2EA4" w:rsidP="008E060E">
      <w:pPr>
        <w:pStyle w:val="ListParagraph"/>
        <w:numPr>
          <w:ilvl w:val="0"/>
          <w:numId w:val="19"/>
        </w:numPr>
        <w:spacing w:after="0"/>
        <w:jc w:val="both"/>
        <w:rPr>
          <w:rFonts w:ascii="Segoe UI" w:hAnsi="Segoe UI" w:cs="Segoe UI"/>
          <w:sz w:val="24"/>
          <w:szCs w:val="24"/>
        </w:rPr>
      </w:pPr>
      <w:r w:rsidRPr="007E2EA4">
        <w:rPr>
          <w:rFonts w:ascii="Segoe UI" w:hAnsi="Segoe UI" w:cs="Segoe UI"/>
          <w:sz w:val="24"/>
          <w:szCs w:val="24"/>
        </w:rPr>
        <w:lastRenderedPageBreak/>
        <w:t>Accept Request: Click 'Accept' to approve the handshake. The shared listings and information will now be visible in both accounts.</w:t>
      </w:r>
    </w:p>
    <w:p w:rsidR="007E2EA4" w:rsidRDefault="007E2EA4" w:rsidP="008E060E">
      <w:pPr>
        <w:spacing w:after="0"/>
        <w:jc w:val="both"/>
        <w:rPr>
          <w:rFonts w:ascii="Segoe UI" w:hAnsi="Segoe UI" w:cs="Segoe UI"/>
          <w:sz w:val="24"/>
          <w:szCs w:val="24"/>
        </w:rPr>
      </w:pPr>
    </w:p>
    <w:p w:rsidR="007E2EA4" w:rsidRPr="007E2EA4" w:rsidRDefault="007E2EA4" w:rsidP="008E060E">
      <w:pPr>
        <w:spacing w:after="0"/>
        <w:jc w:val="both"/>
        <w:rPr>
          <w:rFonts w:ascii="Segoe UI" w:hAnsi="Segoe UI" w:cs="Segoe UI"/>
          <w:b/>
          <w:sz w:val="24"/>
          <w:szCs w:val="24"/>
        </w:rPr>
      </w:pPr>
      <w:r w:rsidRPr="007E2EA4">
        <w:rPr>
          <w:rFonts w:ascii="Segoe UI" w:hAnsi="Segoe UI" w:cs="Segoe UI"/>
          <w:b/>
          <w:sz w:val="24"/>
          <w:szCs w:val="24"/>
        </w:rPr>
        <w:t>Denying a Handshake Request</w:t>
      </w:r>
    </w:p>
    <w:p w:rsidR="007E2EA4" w:rsidRPr="007E2EA4" w:rsidRDefault="007E2EA4" w:rsidP="008E060E">
      <w:pPr>
        <w:pStyle w:val="ListParagraph"/>
        <w:numPr>
          <w:ilvl w:val="0"/>
          <w:numId w:val="20"/>
        </w:numPr>
        <w:spacing w:after="0"/>
        <w:jc w:val="both"/>
        <w:rPr>
          <w:rFonts w:ascii="Segoe UI" w:hAnsi="Segoe UI" w:cs="Segoe UI"/>
          <w:sz w:val="24"/>
          <w:szCs w:val="24"/>
        </w:rPr>
      </w:pPr>
      <w:r w:rsidRPr="007E2EA4">
        <w:rPr>
          <w:rFonts w:ascii="Segoe UI" w:hAnsi="Segoe UI" w:cs="Segoe UI"/>
          <w:sz w:val="24"/>
          <w:szCs w:val="24"/>
        </w:rPr>
        <w:t>Notification: You will receive a notification of the handshake request.</w:t>
      </w:r>
    </w:p>
    <w:p w:rsidR="007E2EA4" w:rsidRPr="007E2EA4" w:rsidRDefault="007E2EA4" w:rsidP="008E060E">
      <w:pPr>
        <w:pStyle w:val="ListParagraph"/>
        <w:numPr>
          <w:ilvl w:val="0"/>
          <w:numId w:val="20"/>
        </w:numPr>
        <w:spacing w:after="0"/>
        <w:jc w:val="both"/>
        <w:rPr>
          <w:rFonts w:ascii="Segoe UI" w:hAnsi="Segoe UI" w:cs="Segoe UI"/>
          <w:sz w:val="24"/>
          <w:szCs w:val="24"/>
        </w:rPr>
      </w:pPr>
      <w:r w:rsidRPr="007E2EA4">
        <w:rPr>
          <w:rFonts w:ascii="Segoe UI" w:hAnsi="Segoe UI" w:cs="Segoe UI"/>
          <w:sz w:val="24"/>
          <w:szCs w:val="24"/>
        </w:rPr>
        <w:t>View Request: Navigate to the 'Handshake Requests' section to view pending requests.</w:t>
      </w:r>
    </w:p>
    <w:p w:rsidR="007E2EA4" w:rsidRDefault="007E2EA4" w:rsidP="008E060E">
      <w:pPr>
        <w:pStyle w:val="ListParagraph"/>
        <w:numPr>
          <w:ilvl w:val="0"/>
          <w:numId w:val="20"/>
        </w:numPr>
        <w:spacing w:after="0"/>
        <w:jc w:val="both"/>
        <w:rPr>
          <w:rFonts w:ascii="Segoe UI" w:hAnsi="Segoe UI" w:cs="Segoe UI"/>
          <w:sz w:val="24"/>
          <w:szCs w:val="24"/>
        </w:rPr>
      </w:pPr>
      <w:r w:rsidRPr="007E2EA4">
        <w:rPr>
          <w:rFonts w:ascii="Segoe UI" w:hAnsi="Segoe UI" w:cs="Segoe UI"/>
          <w:sz w:val="24"/>
          <w:szCs w:val="24"/>
        </w:rPr>
        <w:t>Deny Request: Click 'Deny' to reject the handshake request. The requester will be notified of the denial.</w:t>
      </w:r>
    </w:p>
    <w:p w:rsidR="007E2EA4" w:rsidRPr="007E2EA4" w:rsidRDefault="007E2EA4" w:rsidP="008E060E">
      <w:pPr>
        <w:spacing w:after="0"/>
        <w:jc w:val="both"/>
        <w:rPr>
          <w:rFonts w:ascii="Segoe UI" w:hAnsi="Segoe UI" w:cs="Segoe UI"/>
          <w:sz w:val="24"/>
          <w:szCs w:val="24"/>
        </w:rPr>
      </w:pPr>
    </w:p>
    <w:p w:rsidR="007E2EA4" w:rsidRPr="007E2EA4" w:rsidRDefault="007E2EA4" w:rsidP="008E060E">
      <w:pPr>
        <w:spacing w:after="0"/>
        <w:jc w:val="both"/>
        <w:rPr>
          <w:rFonts w:ascii="Segoe UI" w:hAnsi="Segoe UI" w:cs="Segoe UI"/>
          <w:b/>
          <w:sz w:val="24"/>
          <w:szCs w:val="24"/>
        </w:rPr>
      </w:pPr>
      <w:r w:rsidRPr="007E2EA4">
        <w:rPr>
          <w:rFonts w:ascii="Segoe UI" w:hAnsi="Segoe UI" w:cs="Segoe UI"/>
          <w:b/>
          <w:sz w:val="24"/>
          <w:szCs w:val="24"/>
        </w:rPr>
        <w:t>Expiration and Auto-Cancellation of Handshakes</w:t>
      </w:r>
    </w:p>
    <w:p w:rsidR="007E2EA4" w:rsidRPr="007E2EA4" w:rsidRDefault="007E2EA4" w:rsidP="008E060E">
      <w:pPr>
        <w:pStyle w:val="ListParagraph"/>
        <w:numPr>
          <w:ilvl w:val="0"/>
          <w:numId w:val="21"/>
        </w:numPr>
        <w:spacing w:after="0"/>
        <w:jc w:val="both"/>
        <w:rPr>
          <w:rFonts w:ascii="Segoe UI" w:hAnsi="Segoe UI" w:cs="Segoe UI"/>
          <w:sz w:val="24"/>
          <w:szCs w:val="24"/>
        </w:rPr>
      </w:pPr>
      <w:r w:rsidRPr="007E2EA4">
        <w:rPr>
          <w:rFonts w:ascii="Segoe UI" w:hAnsi="Segoe UI" w:cs="Segoe UI"/>
          <w:sz w:val="24"/>
          <w:szCs w:val="24"/>
        </w:rPr>
        <w:t>Pending Requests: Handshake requests that are not accepted or denied within 30 days will automatically be cancelled.</w:t>
      </w:r>
    </w:p>
    <w:p w:rsidR="007E2EA4" w:rsidRPr="007E2EA4" w:rsidRDefault="007E2EA4" w:rsidP="008E060E">
      <w:pPr>
        <w:pStyle w:val="ListParagraph"/>
        <w:numPr>
          <w:ilvl w:val="0"/>
          <w:numId w:val="21"/>
        </w:numPr>
        <w:spacing w:after="0"/>
        <w:jc w:val="both"/>
        <w:rPr>
          <w:rFonts w:ascii="Segoe UI" w:hAnsi="Segoe UI" w:cs="Segoe UI"/>
          <w:sz w:val="24"/>
          <w:szCs w:val="24"/>
        </w:rPr>
      </w:pPr>
      <w:r w:rsidRPr="007E2EA4">
        <w:rPr>
          <w:rFonts w:ascii="Segoe UI" w:hAnsi="Segoe UI" w:cs="Segoe UI"/>
          <w:sz w:val="24"/>
          <w:szCs w:val="24"/>
        </w:rPr>
        <w:t>Accepted Handshakes: An accepted handshake will automatically expire after 30 days unless renewed.</w:t>
      </w:r>
    </w:p>
    <w:p w:rsidR="007E2EA4" w:rsidRDefault="007E2EA4" w:rsidP="008E060E">
      <w:pPr>
        <w:spacing w:after="0"/>
        <w:jc w:val="both"/>
        <w:rPr>
          <w:rFonts w:ascii="Segoe UI" w:hAnsi="Segoe UI" w:cs="Segoe UI"/>
          <w:sz w:val="24"/>
          <w:szCs w:val="24"/>
        </w:rPr>
      </w:pPr>
    </w:p>
    <w:p w:rsidR="007E2EA4" w:rsidRPr="007E2EA4" w:rsidRDefault="007E2EA4" w:rsidP="008E060E">
      <w:pPr>
        <w:spacing w:after="0"/>
        <w:jc w:val="both"/>
        <w:rPr>
          <w:rFonts w:ascii="Segoe UI" w:hAnsi="Segoe UI" w:cs="Segoe UI"/>
          <w:b/>
          <w:sz w:val="24"/>
          <w:szCs w:val="24"/>
        </w:rPr>
      </w:pPr>
      <w:r w:rsidRPr="007E2EA4">
        <w:rPr>
          <w:rFonts w:ascii="Segoe UI" w:hAnsi="Segoe UI" w:cs="Segoe UI"/>
          <w:b/>
          <w:sz w:val="24"/>
          <w:szCs w:val="24"/>
        </w:rPr>
        <w:t>Viewing Shared Listings and Information</w:t>
      </w:r>
    </w:p>
    <w:p w:rsidR="007E2EA4" w:rsidRPr="007E2EA4" w:rsidRDefault="007E2EA4" w:rsidP="008E060E">
      <w:pPr>
        <w:spacing w:after="0"/>
        <w:jc w:val="both"/>
        <w:rPr>
          <w:rFonts w:ascii="Segoe UI" w:hAnsi="Segoe UI" w:cs="Segoe UI"/>
          <w:sz w:val="24"/>
          <w:szCs w:val="24"/>
        </w:rPr>
      </w:pPr>
      <w:r w:rsidRPr="007E2EA4">
        <w:rPr>
          <w:rFonts w:ascii="Segoe UI" w:hAnsi="Segoe UI" w:cs="Segoe UI"/>
          <w:sz w:val="24"/>
          <w:szCs w:val="24"/>
        </w:rPr>
        <w:t>Once a handshake is accepted:</w:t>
      </w:r>
    </w:p>
    <w:p w:rsidR="007E2EA4" w:rsidRPr="007E2EA4" w:rsidRDefault="007E2EA4" w:rsidP="008E060E">
      <w:pPr>
        <w:pStyle w:val="ListParagraph"/>
        <w:numPr>
          <w:ilvl w:val="0"/>
          <w:numId w:val="22"/>
        </w:numPr>
        <w:spacing w:after="0"/>
        <w:jc w:val="both"/>
        <w:rPr>
          <w:rFonts w:ascii="Segoe UI" w:hAnsi="Segoe UI" w:cs="Segoe UI"/>
          <w:sz w:val="24"/>
          <w:szCs w:val="24"/>
        </w:rPr>
      </w:pPr>
      <w:r w:rsidRPr="007E2EA4">
        <w:rPr>
          <w:rFonts w:ascii="Segoe UI" w:hAnsi="Segoe UI" w:cs="Segoe UI"/>
          <w:sz w:val="24"/>
          <w:szCs w:val="24"/>
        </w:rPr>
        <w:t>Shared Listings: The listings from the handshake partner will be visible in your profile.</w:t>
      </w:r>
    </w:p>
    <w:p w:rsidR="007E2EA4" w:rsidRPr="007E2EA4" w:rsidRDefault="007E2EA4" w:rsidP="008E060E">
      <w:pPr>
        <w:pStyle w:val="ListParagraph"/>
        <w:numPr>
          <w:ilvl w:val="0"/>
          <w:numId w:val="22"/>
        </w:numPr>
        <w:spacing w:after="0"/>
        <w:jc w:val="both"/>
        <w:rPr>
          <w:rFonts w:ascii="Segoe UI" w:hAnsi="Segoe UI" w:cs="Segoe UI"/>
          <w:sz w:val="24"/>
          <w:szCs w:val="24"/>
        </w:rPr>
      </w:pPr>
      <w:r w:rsidRPr="007E2EA4">
        <w:rPr>
          <w:rFonts w:ascii="Segoe UI" w:hAnsi="Segoe UI" w:cs="Segoe UI"/>
          <w:sz w:val="24"/>
          <w:szCs w:val="24"/>
        </w:rPr>
        <w:t>Commission and Authority Details: Commission share and authority to sell type details will be displayed for the shared listings.</w:t>
      </w:r>
    </w:p>
    <w:p w:rsidR="007E2EA4" w:rsidRDefault="007E2EA4" w:rsidP="008E060E">
      <w:pPr>
        <w:spacing w:after="0"/>
        <w:jc w:val="both"/>
        <w:rPr>
          <w:rFonts w:ascii="Segoe UI" w:hAnsi="Segoe UI" w:cs="Segoe UI"/>
          <w:sz w:val="24"/>
          <w:szCs w:val="24"/>
        </w:rPr>
      </w:pPr>
    </w:p>
    <w:p w:rsidR="007E2EA4" w:rsidRDefault="007E2EA4" w:rsidP="008E060E">
      <w:pPr>
        <w:spacing w:after="0"/>
        <w:jc w:val="both"/>
        <w:rPr>
          <w:rFonts w:ascii="Segoe UI" w:hAnsi="Segoe UI" w:cs="Segoe UI"/>
          <w:sz w:val="24"/>
          <w:szCs w:val="24"/>
        </w:rPr>
      </w:pPr>
    </w:p>
    <w:p w:rsidR="007E2EA4" w:rsidRDefault="007E2EA4" w:rsidP="008E060E">
      <w:pPr>
        <w:spacing w:after="0"/>
        <w:jc w:val="both"/>
        <w:rPr>
          <w:rFonts w:ascii="Segoe UI" w:hAnsi="Segoe UI" w:cs="Segoe UI"/>
          <w:sz w:val="24"/>
          <w:szCs w:val="24"/>
        </w:rPr>
      </w:pPr>
    </w:p>
    <w:p w:rsidR="007E2EA4" w:rsidRPr="007E2EA4" w:rsidRDefault="007E2EA4" w:rsidP="008E060E">
      <w:pPr>
        <w:spacing w:after="0"/>
        <w:jc w:val="both"/>
        <w:rPr>
          <w:rFonts w:ascii="Segoe UI" w:hAnsi="Segoe UI" w:cs="Segoe UI"/>
          <w:b/>
          <w:sz w:val="24"/>
          <w:szCs w:val="24"/>
        </w:rPr>
      </w:pPr>
      <w:r w:rsidRPr="007E2EA4">
        <w:rPr>
          <w:rFonts w:ascii="Segoe UI" w:hAnsi="Segoe UI" w:cs="Segoe UI"/>
          <w:b/>
          <w:sz w:val="24"/>
          <w:szCs w:val="24"/>
        </w:rPr>
        <w:lastRenderedPageBreak/>
        <w:t>Handling Expired Listings and Handshakes</w:t>
      </w:r>
    </w:p>
    <w:p w:rsidR="007E2EA4" w:rsidRPr="007E2EA4" w:rsidRDefault="007E2EA4" w:rsidP="008E060E">
      <w:pPr>
        <w:pStyle w:val="ListParagraph"/>
        <w:numPr>
          <w:ilvl w:val="0"/>
          <w:numId w:val="23"/>
        </w:numPr>
        <w:spacing w:after="0"/>
        <w:jc w:val="both"/>
        <w:rPr>
          <w:rFonts w:ascii="Segoe UI" w:hAnsi="Segoe UI" w:cs="Segoe UI"/>
          <w:sz w:val="24"/>
          <w:szCs w:val="24"/>
        </w:rPr>
      </w:pPr>
      <w:r w:rsidRPr="007E2EA4">
        <w:rPr>
          <w:rFonts w:ascii="Segoe UI" w:hAnsi="Segoe UI" w:cs="Segoe UI"/>
          <w:sz w:val="24"/>
          <w:szCs w:val="24"/>
        </w:rPr>
        <w:t>Expired Handshakes: Listings shared via handshake will be removed from the requester's profile when the handshake expires.</w:t>
      </w:r>
    </w:p>
    <w:p w:rsidR="007E2EA4" w:rsidRDefault="007E2EA4" w:rsidP="008E060E">
      <w:pPr>
        <w:pStyle w:val="ListParagraph"/>
        <w:numPr>
          <w:ilvl w:val="0"/>
          <w:numId w:val="23"/>
        </w:numPr>
        <w:spacing w:after="0"/>
        <w:jc w:val="both"/>
        <w:rPr>
          <w:rFonts w:ascii="Segoe UI" w:hAnsi="Segoe UI" w:cs="Segoe UI"/>
          <w:sz w:val="24"/>
          <w:szCs w:val="24"/>
        </w:rPr>
      </w:pPr>
      <w:r w:rsidRPr="007E2EA4">
        <w:rPr>
          <w:rFonts w:ascii="Segoe UI" w:hAnsi="Segoe UI" w:cs="Segoe UI"/>
          <w:sz w:val="24"/>
          <w:szCs w:val="24"/>
        </w:rPr>
        <w:t>Expired Listings: If a listing expires, the corresponding shared listing will also expire and be removed from the requester's profile.</w:t>
      </w:r>
    </w:p>
    <w:p w:rsidR="006012D1" w:rsidRDefault="006012D1" w:rsidP="008E060E">
      <w:pPr>
        <w:spacing w:after="0"/>
        <w:jc w:val="both"/>
        <w:rPr>
          <w:rFonts w:ascii="Segoe UI" w:hAnsi="Segoe UI" w:cs="Segoe UI"/>
          <w:sz w:val="24"/>
          <w:szCs w:val="24"/>
        </w:rPr>
      </w:pPr>
    </w:p>
    <w:p w:rsidR="006012D1" w:rsidRDefault="006012D1" w:rsidP="008E060E">
      <w:pPr>
        <w:spacing w:after="0"/>
        <w:jc w:val="both"/>
        <w:rPr>
          <w:rFonts w:ascii="Segoe UI" w:hAnsi="Segoe UI" w:cs="Segoe UI"/>
          <w:sz w:val="24"/>
          <w:szCs w:val="24"/>
        </w:rPr>
      </w:pPr>
    </w:p>
    <w:p w:rsidR="006012D1" w:rsidRDefault="006012D1" w:rsidP="008E060E">
      <w:pPr>
        <w:jc w:val="both"/>
      </w:pPr>
      <w:r>
        <w:br w:type="page"/>
      </w:r>
    </w:p>
    <w:p w:rsidR="006012D1" w:rsidRDefault="006012D1" w:rsidP="008E060E">
      <w:pPr>
        <w:pStyle w:val="Heading1"/>
        <w:spacing w:before="0" w:after="240"/>
        <w:jc w:val="both"/>
        <w:rPr>
          <w:sz w:val="40"/>
        </w:rPr>
      </w:pPr>
      <w:bookmarkStart w:id="9" w:name="_Toc166699699"/>
      <w:r>
        <w:rPr>
          <w:sz w:val="40"/>
        </w:rPr>
        <w:lastRenderedPageBreak/>
        <w:t>Traffic Reports</w:t>
      </w:r>
      <w:bookmarkEnd w:id="9"/>
    </w:p>
    <w:p w:rsidR="006012D1" w:rsidRPr="006012D1" w:rsidRDefault="006012D1" w:rsidP="008E060E">
      <w:pPr>
        <w:spacing w:after="0"/>
        <w:jc w:val="both"/>
        <w:rPr>
          <w:rFonts w:ascii="Segoe UI" w:hAnsi="Segoe UI" w:cs="Segoe UI"/>
          <w:sz w:val="24"/>
          <w:szCs w:val="24"/>
        </w:rPr>
      </w:pPr>
      <w:r w:rsidRPr="006012D1">
        <w:rPr>
          <w:rFonts w:ascii="Segoe UI" w:hAnsi="Segoe UI" w:cs="Segoe UI"/>
          <w:sz w:val="24"/>
          <w:szCs w:val="24"/>
        </w:rPr>
        <w:t>This manual provides instructions on how to understand, view, and analyze traffic reports for pages and listings within the platform. Traffic recording is based on a 30-minute session duration, ensuring accurate and comprehensive reporting.</w:t>
      </w:r>
    </w:p>
    <w:p w:rsidR="006012D1" w:rsidRPr="006012D1" w:rsidRDefault="006012D1" w:rsidP="008E060E">
      <w:pPr>
        <w:spacing w:after="0"/>
        <w:jc w:val="both"/>
        <w:rPr>
          <w:rFonts w:ascii="Segoe UI" w:hAnsi="Segoe UI" w:cs="Segoe UI"/>
          <w:sz w:val="24"/>
          <w:szCs w:val="24"/>
        </w:rPr>
      </w:pPr>
    </w:p>
    <w:p w:rsidR="006012D1" w:rsidRPr="006012D1" w:rsidRDefault="006012D1" w:rsidP="008E060E">
      <w:pPr>
        <w:spacing w:after="0"/>
        <w:jc w:val="both"/>
        <w:rPr>
          <w:rFonts w:ascii="Segoe UI" w:hAnsi="Segoe UI" w:cs="Segoe UI"/>
          <w:b/>
          <w:sz w:val="24"/>
          <w:szCs w:val="24"/>
        </w:rPr>
      </w:pPr>
      <w:r w:rsidRPr="006012D1">
        <w:rPr>
          <w:rFonts w:ascii="Segoe UI" w:hAnsi="Segoe UI" w:cs="Segoe UI"/>
          <w:b/>
          <w:sz w:val="24"/>
          <w:szCs w:val="24"/>
        </w:rPr>
        <w:t>Understanding Traffic Reporting</w:t>
      </w:r>
    </w:p>
    <w:p w:rsidR="006012D1" w:rsidRPr="006012D1" w:rsidRDefault="006012D1" w:rsidP="008E060E">
      <w:pPr>
        <w:spacing w:after="0"/>
        <w:jc w:val="both"/>
        <w:rPr>
          <w:rFonts w:ascii="Segoe UI" w:hAnsi="Segoe UI" w:cs="Segoe UI"/>
          <w:sz w:val="24"/>
          <w:szCs w:val="24"/>
        </w:rPr>
      </w:pPr>
      <w:r w:rsidRPr="006012D1">
        <w:rPr>
          <w:rFonts w:ascii="Segoe UI" w:hAnsi="Segoe UI" w:cs="Segoe UI"/>
          <w:sz w:val="24"/>
          <w:szCs w:val="24"/>
        </w:rPr>
        <w:t>Traffic reporting is a feature that allows you to monitor and analyze the number of visitors and their interactions with your listings. This data helps in understanding user behavior, optimizing content, and improving engagement.</w:t>
      </w:r>
    </w:p>
    <w:p w:rsidR="006012D1" w:rsidRPr="006012D1" w:rsidRDefault="006012D1" w:rsidP="008E060E">
      <w:pPr>
        <w:spacing w:after="0"/>
        <w:jc w:val="both"/>
        <w:rPr>
          <w:rFonts w:ascii="Segoe UI" w:hAnsi="Segoe UI" w:cs="Segoe UI"/>
          <w:sz w:val="24"/>
          <w:szCs w:val="24"/>
        </w:rPr>
      </w:pPr>
    </w:p>
    <w:p w:rsidR="006012D1" w:rsidRPr="006012D1" w:rsidRDefault="006012D1" w:rsidP="008E060E">
      <w:pPr>
        <w:spacing w:after="0"/>
        <w:jc w:val="both"/>
        <w:rPr>
          <w:rFonts w:ascii="Segoe UI" w:hAnsi="Segoe UI" w:cs="Segoe UI"/>
          <w:b/>
          <w:sz w:val="24"/>
          <w:szCs w:val="24"/>
        </w:rPr>
      </w:pPr>
      <w:r w:rsidRPr="006012D1">
        <w:rPr>
          <w:rFonts w:ascii="Segoe UI" w:hAnsi="Segoe UI" w:cs="Segoe UI"/>
          <w:b/>
          <w:sz w:val="24"/>
          <w:szCs w:val="24"/>
        </w:rPr>
        <w:t>Session Duration</w:t>
      </w:r>
    </w:p>
    <w:p w:rsidR="006012D1" w:rsidRDefault="006012D1" w:rsidP="008E060E">
      <w:pPr>
        <w:spacing w:after="0"/>
        <w:jc w:val="both"/>
        <w:rPr>
          <w:rFonts w:ascii="Segoe UI" w:hAnsi="Segoe UI" w:cs="Segoe UI"/>
          <w:sz w:val="24"/>
          <w:szCs w:val="24"/>
        </w:rPr>
      </w:pPr>
      <w:r w:rsidRPr="006012D1">
        <w:rPr>
          <w:rFonts w:ascii="Segoe UI" w:hAnsi="Segoe UI" w:cs="Segoe UI"/>
          <w:sz w:val="24"/>
          <w:szCs w:val="24"/>
        </w:rPr>
        <w:t>Traffic recording is based on a 30-minute session duration. A session begins when a user visits a page or listing and ends after 30 minutes of inactivity. If the user interacts with the listing within this period, the session duration extends accordingly.</w:t>
      </w:r>
    </w:p>
    <w:p w:rsidR="006012D1" w:rsidRDefault="006012D1" w:rsidP="008E060E">
      <w:pPr>
        <w:spacing w:after="0"/>
        <w:jc w:val="both"/>
        <w:rPr>
          <w:rFonts w:ascii="Segoe UI" w:hAnsi="Segoe UI" w:cs="Segoe UI"/>
          <w:sz w:val="24"/>
          <w:szCs w:val="24"/>
        </w:rPr>
      </w:pPr>
    </w:p>
    <w:p w:rsidR="006012D1" w:rsidRPr="006012D1" w:rsidRDefault="006012D1" w:rsidP="008E060E">
      <w:pPr>
        <w:spacing w:after="0"/>
        <w:jc w:val="both"/>
        <w:rPr>
          <w:rFonts w:ascii="Segoe UI" w:hAnsi="Segoe UI" w:cs="Segoe UI"/>
          <w:b/>
          <w:sz w:val="24"/>
          <w:szCs w:val="24"/>
        </w:rPr>
      </w:pPr>
      <w:r w:rsidRPr="006012D1">
        <w:rPr>
          <w:rFonts w:ascii="Segoe UI" w:hAnsi="Segoe UI" w:cs="Segoe UI"/>
          <w:b/>
          <w:sz w:val="24"/>
          <w:szCs w:val="24"/>
        </w:rPr>
        <w:t>Viewing and Analyzing Traffic Reports</w:t>
      </w:r>
    </w:p>
    <w:p w:rsidR="006012D1" w:rsidRDefault="006012D1" w:rsidP="008E060E">
      <w:pPr>
        <w:spacing w:after="0"/>
        <w:jc w:val="both"/>
        <w:rPr>
          <w:rFonts w:ascii="Segoe UI" w:hAnsi="Segoe UI" w:cs="Segoe UI"/>
          <w:sz w:val="24"/>
          <w:szCs w:val="24"/>
        </w:rPr>
      </w:pPr>
      <w:r w:rsidRPr="006012D1">
        <w:rPr>
          <w:rFonts w:ascii="Segoe UI" w:hAnsi="Segoe UI" w:cs="Segoe UI"/>
          <w:sz w:val="24"/>
          <w:szCs w:val="24"/>
        </w:rPr>
        <w:t>Traffic reports are displayed on your dashboard, providing a comprehensive overview of your traffic data.</w:t>
      </w:r>
    </w:p>
    <w:p w:rsidR="006012D1" w:rsidRDefault="006012D1" w:rsidP="008E060E">
      <w:pPr>
        <w:pStyle w:val="ListParagraph"/>
        <w:numPr>
          <w:ilvl w:val="0"/>
          <w:numId w:val="25"/>
        </w:numPr>
        <w:spacing w:after="0"/>
        <w:jc w:val="both"/>
        <w:rPr>
          <w:rFonts w:ascii="Segoe UI" w:hAnsi="Segoe UI" w:cs="Segoe UI"/>
          <w:sz w:val="24"/>
          <w:szCs w:val="24"/>
        </w:rPr>
      </w:pPr>
      <w:r w:rsidRPr="006012D1">
        <w:rPr>
          <w:rFonts w:ascii="Segoe UI" w:hAnsi="Segoe UI" w:cs="Segoe UI"/>
          <w:sz w:val="24"/>
          <w:szCs w:val="24"/>
        </w:rPr>
        <w:t>Analyze Data: Use the data to identify trends, understand user behavior, and make informed decisions to improve engagement and performance.</w:t>
      </w:r>
    </w:p>
    <w:p w:rsidR="006012D1" w:rsidRDefault="006012D1" w:rsidP="008E060E">
      <w:pPr>
        <w:spacing w:after="0"/>
        <w:jc w:val="both"/>
        <w:rPr>
          <w:rFonts w:ascii="Segoe UI" w:hAnsi="Segoe UI" w:cs="Segoe UI"/>
          <w:sz w:val="24"/>
          <w:szCs w:val="24"/>
        </w:rPr>
      </w:pPr>
    </w:p>
    <w:p w:rsidR="006012D1" w:rsidRDefault="006012D1" w:rsidP="008E060E">
      <w:pPr>
        <w:spacing w:after="0"/>
        <w:jc w:val="both"/>
        <w:rPr>
          <w:rFonts w:ascii="Segoe UI" w:hAnsi="Segoe UI" w:cs="Segoe UI"/>
          <w:sz w:val="24"/>
          <w:szCs w:val="24"/>
        </w:rPr>
      </w:pPr>
    </w:p>
    <w:p w:rsidR="006012D1" w:rsidRPr="008F2C5D" w:rsidRDefault="006012D1" w:rsidP="008E060E">
      <w:pPr>
        <w:pStyle w:val="Heading1"/>
        <w:spacing w:before="0" w:after="240"/>
        <w:jc w:val="both"/>
        <w:rPr>
          <w:sz w:val="40"/>
        </w:rPr>
      </w:pPr>
      <w:bookmarkStart w:id="10" w:name="_Toc166699700"/>
      <w:r w:rsidRPr="008F2C5D">
        <w:rPr>
          <w:sz w:val="40"/>
        </w:rPr>
        <w:lastRenderedPageBreak/>
        <w:t>Account Premiums</w:t>
      </w:r>
      <w:bookmarkEnd w:id="10"/>
    </w:p>
    <w:p w:rsidR="006012D1" w:rsidRPr="006012D1" w:rsidRDefault="006012D1" w:rsidP="008E060E">
      <w:pPr>
        <w:spacing w:after="0"/>
        <w:jc w:val="both"/>
        <w:rPr>
          <w:rFonts w:ascii="Segoe UI" w:hAnsi="Segoe UI" w:cs="Segoe UI"/>
          <w:sz w:val="24"/>
          <w:szCs w:val="24"/>
        </w:rPr>
      </w:pPr>
      <w:r w:rsidRPr="006012D1">
        <w:rPr>
          <w:rFonts w:ascii="Segoe UI" w:hAnsi="Segoe UI" w:cs="Segoe UI"/>
          <w:sz w:val="24"/>
          <w:szCs w:val="24"/>
        </w:rPr>
        <w:t>This manual provides detailed instructions on managing premium subscriptions, understanding invoice generation, processing payments, and handling subscription expiration.</w:t>
      </w:r>
    </w:p>
    <w:p w:rsidR="006012D1" w:rsidRPr="006012D1" w:rsidRDefault="006012D1" w:rsidP="008E060E">
      <w:pPr>
        <w:spacing w:after="0"/>
        <w:jc w:val="both"/>
        <w:rPr>
          <w:rFonts w:ascii="Segoe UI" w:hAnsi="Segoe UI" w:cs="Segoe UI"/>
          <w:sz w:val="24"/>
          <w:szCs w:val="24"/>
        </w:rPr>
      </w:pPr>
    </w:p>
    <w:p w:rsidR="006012D1" w:rsidRPr="008F2C5D" w:rsidRDefault="006012D1" w:rsidP="008E060E">
      <w:pPr>
        <w:spacing w:after="0"/>
        <w:jc w:val="both"/>
        <w:rPr>
          <w:rFonts w:ascii="Segoe UI" w:hAnsi="Segoe UI" w:cs="Segoe UI"/>
          <w:b/>
          <w:sz w:val="24"/>
          <w:szCs w:val="24"/>
        </w:rPr>
      </w:pPr>
      <w:r w:rsidRPr="008F2C5D">
        <w:rPr>
          <w:rFonts w:ascii="Segoe UI" w:hAnsi="Segoe UI" w:cs="Segoe UI"/>
          <w:b/>
          <w:sz w:val="24"/>
          <w:szCs w:val="24"/>
        </w:rPr>
        <w:t>Managing Account Premiums</w:t>
      </w:r>
    </w:p>
    <w:p w:rsidR="006012D1" w:rsidRPr="006012D1" w:rsidRDefault="006012D1" w:rsidP="008E060E">
      <w:pPr>
        <w:spacing w:after="0"/>
        <w:jc w:val="both"/>
        <w:rPr>
          <w:rFonts w:ascii="Segoe UI" w:hAnsi="Segoe UI" w:cs="Segoe UI"/>
          <w:sz w:val="24"/>
          <w:szCs w:val="24"/>
        </w:rPr>
      </w:pPr>
      <w:r w:rsidRPr="006012D1">
        <w:rPr>
          <w:rFonts w:ascii="Segoe UI" w:hAnsi="Segoe UI" w:cs="Segoe UI"/>
          <w:sz w:val="24"/>
          <w:szCs w:val="24"/>
        </w:rPr>
        <w:t>Premium subscriptions enhance your account with additional features and privileges. Please note that each account can have only one premium subscription package at a time.</w:t>
      </w:r>
    </w:p>
    <w:p w:rsidR="006012D1" w:rsidRPr="006012D1" w:rsidRDefault="006012D1" w:rsidP="008E060E">
      <w:pPr>
        <w:spacing w:after="0"/>
        <w:jc w:val="both"/>
        <w:rPr>
          <w:rFonts w:ascii="Segoe UI" w:hAnsi="Segoe UI" w:cs="Segoe UI"/>
          <w:sz w:val="24"/>
          <w:szCs w:val="24"/>
        </w:rPr>
      </w:pPr>
    </w:p>
    <w:p w:rsidR="006012D1" w:rsidRPr="008F2C5D" w:rsidRDefault="006012D1" w:rsidP="008E060E">
      <w:pPr>
        <w:spacing w:after="0"/>
        <w:jc w:val="both"/>
        <w:rPr>
          <w:rFonts w:ascii="Segoe UI" w:hAnsi="Segoe UI" w:cs="Segoe UI"/>
          <w:b/>
          <w:sz w:val="24"/>
          <w:szCs w:val="24"/>
        </w:rPr>
      </w:pPr>
      <w:r w:rsidRPr="008F2C5D">
        <w:rPr>
          <w:rFonts w:ascii="Segoe UI" w:hAnsi="Segoe UI" w:cs="Segoe UI"/>
          <w:b/>
          <w:sz w:val="24"/>
          <w:szCs w:val="24"/>
        </w:rPr>
        <w:t>Subscription Packages</w:t>
      </w:r>
    </w:p>
    <w:p w:rsidR="006012D1" w:rsidRPr="006012D1" w:rsidRDefault="006012D1" w:rsidP="008E060E">
      <w:pPr>
        <w:spacing w:after="0"/>
        <w:jc w:val="both"/>
        <w:rPr>
          <w:rFonts w:ascii="Segoe UI" w:hAnsi="Segoe UI" w:cs="Segoe UI"/>
          <w:sz w:val="24"/>
          <w:szCs w:val="24"/>
        </w:rPr>
      </w:pPr>
      <w:r w:rsidRPr="006012D1">
        <w:rPr>
          <w:rFonts w:ascii="Segoe UI" w:hAnsi="Segoe UI" w:cs="Segoe UI"/>
          <w:sz w:val="24"/>
          <w:szCs w:val="24"/>
        </w:rPr>
        <w:t>To view and select a subscription package:</w:t>
      </w:r>
    </w:p>
    <w:p w:rsidR="006012D1" w:rsidRPr="008F2C5D" w:rsidRDefault="006012D1" w:rsidP="008E060E">
      <w:pPr>
        <w:pStyle w:val="ListParagraph"/>
        <w:numPr>
          <w:ilvl w:val="0"/>
          <w:numId w:val="25"/>
        </w:numPr>
        <w:spacing w:after="0"/>
        <w:jc w:val="both"/>
        <w:rPr>
          <w:rFonts w:ascii="Segoe UI" w:hAnsi="Segoe UI" w:cs="Segoe UI"/>
          <w:sz w:val="24"/>
          <w:szCs w:val="24"/>
        </w:rPr>
      </w:pPr>
      <w:r w:rsidRPr="008F2C5D">
        <w:rPr>
          <w:rFonts w:ascii="Segoe UI" w:hAnsi="Segoe UI" w:cs="Segoe UI"/>
          <w:sz w:val="24"/>
          <w:szCs w:val="24"/>
        </w:rPr>
        <w:t>Log In: Access your account using your credentials.</w:t>
      </w:r>
    </w:p>
    <w:p w:rsidR="006012D1" w:rsidRPr="008F2C5D" w:rsidRDefault="006012D1" w:rsidP="008E060E">
      <w:pPr>
        <w:pStyle w:val="ListParagraph"/>
        <w:numPr>
          <w:ilvl w:val="0"/>
          <w:numId w:val="25"/>
        </w:numPr>
        <w:spacing w:after="0"/>
        <w:jc w:val="both"/>
        <w:rPr>
          <w:rFonts w:ascii="Segoe UI" w:hAnsi="Segoe UI" w:cs="Segoe UI"/>
          <w:sz w:val="24"/>
          <w:szCs w:val="24"/>
        </w:rPr>
      </w:pPr>
      <w:r w:rsidRPr="008F2C5D">
        <w:rPr>
          <w:rFonts w:ascii="Segoe UI" w:hAnsi="Segoe UI" w:cs="Segoe UI"/>
          <w:sz w:val="24"/>
          <w:szCs w:val="24"/>
        </w:rPr>
        <w:t xml:space="preserve">Navigate to </w:t>
      </w:r>
      <w:r w:rsidR="008F2C5D">
        <w:rPr>
          <w:rFonts w:ascii="Segoe UI" w:hAnsi="Segoe UI" w:cs="Segoe UI"/>
          <w:sz w:val="24"/>
          <w:szCs w:val="24"/>
        </w:rPr>
        <w:t>Get Premiums</w:t>
      </w:r>
      <w:r w:rsidRPr="008F2C5D">
        <w:rPr>
          <w:rFonts w:ascii="Segoe UI" w:hAnsi="Segoe UI" w:cs="Segoe UI"/>
          <w:sz w:val="24"/>
          <w:szCs w:val="24"/>
        </w:rPr>
        <w:t>: From the main men</w:t>
      </w:r>
      <w:r w:rsidR="008F2C5D">
        <w:rPr>
          <w:rFonts w:ascii="Segoe UI" w:hAnsi="Segoe UI" w:cs="Segoe UI"/>
          <w:sz w:val="24"/>
          <w:szCs w:val="24"/>
        </w:rPr>
        <w:t>u, select ‘Get Premiums’</w:t>
      </w:r>
      <w:r w:rsidRPr="008F2C5D">
        <w:rPr>
          <w:rFonts w:ascii="Segoe UI" w:hAnsi="Segoe UI" w:cs="Segoe UI"/>
          <w:sz w:val="24"/>
          <w:szCs w:val="24"/>
        </w:rPr>
        <w:t>.</w:t>
      </w:r>
    </w:p>
    <w:p w:rsidR="006012D1" w:rsidRPr="008F2C5D" w:rsidRDefault="006012D1" w:rsidP="008E060E">
      <w:pPr>
        <w:pStyle w:val="ListParagraph"/>
        <w:numPr>
          <w:ilvl w:val="0"/>
          <w:numId w:val="25"/>
        </w:numPr>
        <w:spacing w:after="0"/>
        <w:jc w:val="both"/>
        <w:rPr>
          <w:rFonts w:ascii="Segoe UI" w:hAnsi="Segoe UI" w:cs="Segoe UI"/>
          <w:sz w:val="24"/>
          <w:szCs w:val="24"/>
        </w:rPr>
      </w:pPr>
      <w:r w:rsidRPr="008F2C5D">
        <w:rPr>
          <w:rFonts w:ascii="Segoe UI" w:hAnsi="Segoe UI" w:cs="Segoe UI"/>
          <w:sz w:val="24"/>
          <w:szCs w:val="24"/>
        </w:rPr>
        <w:t>Select Package: Browse the available premium subscription packages and choose the one that best suits your needs.</w:t>
      </w:r>
    </w:p>
    <w:p w:rsidR="006012D1" w:rsidRDefault="006012D1" w:rsidP="008E060E">
      <w:pPr>
        <w:pStyle w:val="ListParagraph"/>
        <w:numPr>
          <w:ilvl w:val="0"/>
          <w:numId w:val="25"/>
        </w:numPr>
        <w:spacing w:after="0"/>
        <w:jc w:val="both"/>
        <w:rPr>
          <w:rFonts w:ascii="Segoe UI" w:hAnsi="Segoe UI" w:cs="Segoe UI"/>
          <w:sz w:val="24"/>
          <w:szCs w:val="24"/>
        </w:rPr>
      </w:pPr>
      <w:r w:rsidRPr="008F2C5D">
        <w:rPr>
          <w:rFonts w:ascii="Segoe UI" w:hAnsi="Segoe UI" w:cs="Segoe UI"/>
          <w:sz w:val="24"/>
          <w:szCs w:val="24"/>
        </w:rPr>
        <w:t>Activate Subscription: Follow the on-screen instructions to activate your chosen subscription package.</w:t>
      </w:r>
    </w:p>
    <w:p w:rsidR="008F2C5D" w:rsidRPr="008F2C5D" w:rsidRDefault="008F2C5D" w:rsidP="008E060E">
      <w:pPr>
        <w:spacing w:after="0"/>
        <w:jc w:val="both"/>
        <w:rPr>
          <w:rFonts w:ascii="Segoe UI" w:hAnsi="Segoe UI" w:cs="Segoe UI"/>
          <w:sz w:val="24"/>
          <w:szCs w:val="24"/>
        </w:rPr>
      </w:pPr>
    </w:p>
    <w:p w:rsidR="006012D1" w:rsidRPr="008F2C5D" w:rsidRDefault="006012D1" w:rsidP="008E060E">
      <w:pPr>
        <w:spacing w:after="0"/>
        <w:jc w:val="both"/>
        <w:rPr>
          <w:rFonts w:ascii="Segoe UI" w:hAnsi="Segoe UI" w:cs="Segoe UI"/>
          <w:b/>
          <w:sz w:val="24"/>
          <w:szCs w:val="24"/>
        </w:rPr>
      </w:pPr>
      <w:r w:rsidRPr="008F2C5D">
        <w:rPr>
          <w:rFonts w:ascii="Segoe UI" w:hAnsi="Segoe UI" w:cs="Segoe UI"/>
          <w:b/>
          <w:sz w:val="24"/>
          <w:szCs w:val="24"/>
        </w:rPr>
        <w:t>Subscription Expiration</w:t>
      </w:r>
    </w:p>
    <w:p w:rsidR="006012D1" w:rsidRPr="006012D1" w:rsidRDefault="006012D1" w:rsidP="008E060E">
      <w:pPr>
        <w:spacing w:after="0"/>
        <w:jc w:val="both"/>
        <w:rPr>
          <w:rFonts w:ascii="Segoe UI" w:hAnsi="Segoe UI" w:cs="Segoe UI"/>
          <w:sz w:val="24"/>
          <w:szCs w:val="24"/>
        </w:rPr>
      </w:pPr>
      <w:r w:rsidRPr="006012D1">
        <w:rPr>
          <w:rFonts w:ascii="Segoe UI" w:hAnsi="Segoe UI" w:cs="Segoe UI"/>
          <w:sz w:val="24"/>
          <w:szCs w:val="24"/>
        </w:rPr>
        <w:t>Subscriptions automatically expire based on the end date specified during the activation.</w:t>
      </w:r>
    </w:p>
    <w:p w:rsidR="006012D1" w:rsidRDefault="006012D1" w:rsidP="008E060E">
      <w:pPr>
        <w:spacing w:after="0"/>
        <w:jc w:val="both"/>
        <w:rPr>
          <w:rFonts w:ascii="Segoe UI" w:hAnsi="Segoe UI" w:cs="Segoe UI"/>
          <w:sz w:val="24"/>
          <w:szCs w:val="24"/>
        </w:rPr>
      </w:pPr>
    </w:p>
    <w:p w:rsidR="008F2C5D" w:rsidRDefault="008F2C5D" w:rsidP="008E060E">
      <w:pPr>
        <w:spacing w:after="0"/>
        <w:jc w:val="both"/>
        <w:rPr>
          <w:rFonts w:ascii="Segoe UI" w:hAnsi="Segoe UI" w:cs="Segoe UI"/>
          <w:sz w:val="24"/>
          <w:szCs w:val="24"/>
        </w:rPr>
      </w:pPr>
    </w:p>
    <w:p w:rsidR="008F2C5D" w:rsidRPr="006012D1" w:rsidRDefault="008F2C5D" w:rsidP="008E060E">
      <w:pPr>
        <w:spacing w:after="0"/>
        <w:jc w:val="both"/>
        <w:rPr>
          <w:rFonts w:ascii="Segoe UI" w:hAnsi="Segoe UI" w:cs="Segoe UI"/>
          <w:sz w:val="24"/>
          <w:szCs w:val="24"/>
        </w:rPr>
      </w:pPr>
    </w:p>
    <w:p w:rsidR="006012D1" w:rsidRPr="008F2C5D" w:rsidRDefault="006012D1" w:rsidP="008E060E">
      <w:pPr>
        <w:spacing w:after="0"/>
        <w:jc w:val="both"/>
        <w:rPr>
          <w:rFonts w:ascii="Segoe UI" w:hAnsi="Segoe UI" w:cs="Segoe UI"/>
          <w:b/>
          <w:sz w:val="24"/>
          <w:szCs w:val="24"/>
        </w:rPr>
      </w:pPr>
      <w:r w:rsidRPr="008F2C5D">
        <w:rPr>
          <w:rFonts w:ascii="Segoe UI" w:hAnsi="Segoe UI" w:cs="Segoe UI"/>
          <w:b/>
          <w:sz w:val="24"/>
          <w:szCs w:val="24"/>
        </w:rPr>
        <w:lastRenderedPageBreak/>
        <w:t>Invoice Generation and Payment Processing</w:t>
      </w:r>
    </w:p>
    <w:p w:rsidR="006012D1" w:rsidRPr="006012D1" w:rsidRDefault="006012D1" w:rsidP="008E060E">
      <w:pPr>
        <w:spacing w:after="0"/>
        <w:jc w:val="both"/>
        <w:rPr>
          <w:rFonts w:ascii="Segoe UI" w:hAnsi="Segoe UI" w:cs="Segoe UI"/>
          <w:sz w:val="24"/>
          <w:szCs w:val="24"/>
        </w:rPr>
      </w:pPr>
      <w:r w:rsidRPr="006012D1">
        <w:rPr>
          <w:rFonts w:ascii="Segoe UI" w:hAnsi="Segoe UI" w:cs="Segoe UI"/>
          <w:sz w:val="24"/>
          <w:szCs w:val="24"/>
        </w:rPr>
        <w:t>Invoices are automatically generated for each successful transaction relate</w:t>
      </w:r>
      <w:r w:rsidR="008F2C5D">
        <w:rPr>
          <w:rFonts w:ascii="Segoe UI" w:hAnsi="Segoe UI" w:cs="Segoe UI"/>
          <w:sz w:val="24"/>
          <w:szCs w:val="24"/>
        </w:rPr>
        <w:t>d to your premium subscription.</w:t>
      </w:r>
    </w:p>
    <w:p w:rsidR="006012D1" w:rsidRPr="008F2C5D" w:rsidRDefault="006012D1" w:rsidP="008E060E">
      <w:pPr>
        <w:pStyle w:val="ListParagraph"/>
        <w:numPr>
          <w:ilvl w:val="0"/>
          <w:numId w:val="26"/>
        </w:numPr>
        <w:spacing w:after="0"/>
        <w:jc w:val="both"/>
        <w:rPr>
          <w:rFonts w:ascii="Segoe UI" w:hAnsi="Segoe UI" w:cs="Segoe UI"/>
          <w:sz w:val="24"/>
          <w:szCs w:val="24"/>
        </w:rPr>
      </w:pPr>
      <w:r w:rsidRPr="008F2C5D">
        <w:rPr>
          <w:rFonts w:ascii="Segoe UI" w:hAnsi="Segoe UI" w:cs="Segoe UI"/>
          <w:sz w:val="24"/>
          <w:szCs w:val="24"/>
        </w:rPr>
        <w:t>Transaction Completion: After completing a subscription transaction, an invoice is automatically generated.</w:t>
      </w:r>
    </w:p>
    <w:p w:rsidR="006012D1" w:rsidRPr="008F2C5D" w:rsidRDefault="006012D1" w:rsidP="008E060E">
      <w:pPr>
        <w:pStyle w:val="ListParagraph"/>
        <w:numPr>
          <w:ilvl w:val="0"/>
          <w:numId w:val="26"/>
        </w:numPr>
        <w:spacing w:after="0"/>
        <w:jc w:val="both"/>
        <w:rPr>
          <w:rFonts w:ascii="Segoe UI" w:hAnsi="Segoe UI" w:cs="Segoe UI"/>
          <w:sz w:val="24"/>
          <w:szCs w:val="24"/>
        </w:rPr>
      </w:pPr>
      <w:r w:rsidRPr="008F2C5D">
        <w:rPr>
          <w:rFonts w:ascii="Segoe UI" w:hAnsi="Segoe UI" w:cs="Segoe UI"/>
          <w:sz w:val="24"/>
          <w:szCs w:val="24"/>
        </w:rPr>
        <w:t>Invoice Delivery: The invoice is sent to the email address registered to your account.</w:t>
      </w:r>
    </w:p>
    <w:p w:rsidR="006012D1" w:rsidRDefault="006012D1" w:rsidP="008E060E">
      <w:pPr>
        <w:pStyle w:val="ListParagraph"/>
        <w:numPr>
          <w:ilvl w:val="0"/>
          <w:numId w:val="26"/>
        </w:numPr>
        <w:spacing w:after="0"/>
        <w:jc w:val="both"/>
        <w:rPr>
          <w:rFonts w:ascii="Segoe UI" w:hAnsi="Segoe UI" w:cs="Segoe UI"/>
          <w:sz w:val="24"/>
          <w:szCs w:val="24"/>
        </w:rPr>
      </w:pPr>
      <w:r w:rsidRPr="008F2C5D">
        <w:rPr>
          <w:rFonts w:ascii="Segoe UI" w:hAnsi="Segoe UI" w:cs="Segoe UI"/>
          <w:sz w:val="24"/>
          <w:szCs w:val="24"/>
        </w:rPr>
        <w:t>Invoice Details: The invoice includes transaction details such as subscription type, amount, and date.</w:t>
      </w:r>
    </w:p>
    <w:p w:rsidR="008F2C5D" w:rsidRPr="008F2C5D" w:rsidRDefault="008F2C5D" w:rsidP="008E060E">
      <w:pPr>
        <w:spacing w:after="0"/>
        <w:jc w:val="both"/>
        <w:rPr>
          <w:rFonts w:ascii="Segoe UI" w:hAnsi="Segoe UI" w:cs="Segoe UI"/>
          <w:sz w:val="24"/>
          <w:szCs w:val="24"/>
        </w:rPr>
      </w:pPr>
    </w:p>
    <w:p w:rsidR="006012D1" w:rsidRPr="008F2C5D" w:rsidRDefault="006012D1" w:rsidP="008E060E">
      <w:pPr>
        <w:spacing w:after="0"/>
        <w:jc w:val="both"/>
        <w:rPr>
          <w:rFonts w:ascii="Segoe UI" w:hAnsi="Segoe UI" w:cs="Segoe UI"/>
          <w:b/>
          <w:sz w:val="24"/>
          <w:szCs w:val="24"/>
        </w:rPr>
      </w:pPr>
      <w:r w:rsidRPr="008F2C5D">
        <w:rPr>
          <w:rFonts w:ascii="Segoe UI" w:hAnsi="Segoe UI" w:cs="Segoe UI"/>
          <w:b/>
          <w:sz w:val="24"/>
          <w:szCs w:val="24"/>
        </w:rPr>
        <w:t xml:space="preserve">Payment Processing via PayPal and </w:t>
      </w:r>
      <w:proofErr w:type="spellStart"/>
      <w:r w:rsidRPr="008F2C5D">
        <w:rPr>
          <w:rFonts w:ascii="Segoe UI" w:hAnsi="Segoe UI" w:cs="Segoe UI"/>
          <w:b/>
          <w:sz w:val="24"/>
          <w:szCs w:val="24"/>
        </w:rPr>
        <w:t>Xendit</w:t>
      </w:r>
      <w:proofErr w:type="spellEnd"/>
    </w:p>
    <w:p w:rsidR="006012D1" w:rsidRPr="006012D1" w:rsidRDefault="006012D1" w:rsidP="008E060E">
      <w:pPr>
        <w:spacing w:after="0"/>
        <w:jc w:val="both"/>
        <w:rPr>
          <w:rFonts w:ascii="Segoe UI" w:hAnsi="Segoe UI" w:cs="Segoe UI"/>
          <w:sz w:val="24"/>
          <w:szCs w:val="24"/>
        </w:rPr>
      </w:pPr>
      <w:r w:rsidRPr="006012D1">
        <w:rPr>
          <w:rFonts w:ascii="Segoe UI" w:hAnsi="Segoe UI" w:cs="Segoe UI"/>
          <w:sz w:val="24"/>
          <w:szCs w:val="24"/>
        </w:rPr>
        <w:t xml:space="preserve">Our platform integrates with PayPal and </w:t>
      </w:r>
      <w:proofErr w:type="spellStart"/>
      <w:r w:rsidRPr="006012D1">
        <w:rPr>
          <w:rFonts w:ascii="Segoe UI" w:hAnsi="Segoe UI" w:cs="Segoe UI"/>
          <w:sz w:val="24"/>
          <w:szCs w:val="24"/>
        </w:rPr>
        <w:t>Xendit</w:t>
      </w:r>
      <w:proofErr w:type="spellEnd"/>
      <w:r w:rsidRPr="006012D1">
        <w:rPr>
          <w:rFonts w:ascii="Segoe UI" w:hAnsi="Segoe UI" w:cs="Segoe UI"/>
          <w:sz w:val="24"/>
          <w:szCs w:val="24"/>
        </w:rPr>
        <w:t xml:space="preserve"> to process subscription payments securely.</w:t>
      </w:r>
    </w:p>
    <w:p w:rsidR="006012D1" w:rsidRPr="008F2C5D" w:rsidRDefault="006012D1" w:rsidP="008E060E">
      <w:pPr>
        <w:pStyle w:val="ListParagraph"/>
        <w:numPr>
          <w:ilvl w:val="0"/>
          <w:numId w:val="27"/>
        </w:numPr>
        <w:spacing w:after="0"/>
        <w:jc w:val="both"/>
        <w:rPr>
          <w:rFonts w:ascii="Segoe UI" w:hAnsi="Segoe UI" w:cs="Segoe UI"/>
          <w:sz w:val="24"/>
          <w:szCs w:val="24"/>
        </w:rPr>
      </w:pPr>
      <w:r w:rsidRPr="008F2C5D">
        <w:rPr>
          <w:rFonts w:ascii="Segoe UI" w:hAnsi="Segoe UI" w:cs="Segoe UI"/>
          <w:sz w:val="24"/>
          <w:szCs w:val="24"/>
        </w:rPr>
        <w:t xml:space="preserve">Select Payment Method: During the subscription activation, choose either PayPal or </w:t>
      </w:r>
      <w:proofErr w:type="spellStart"/>
      <w:r w:rsidRPr="008F2C5D">
        <w:rPr>
          <w:rFonts w:ascii="Segoe UI" w:hAnsi="Segoe UI" w:cs="Segoe UI"/>
          <w:sz w:val="24"/>
          <w:szCs w:val="24"/>
        </w:rPr>
        <w:t>Xendit</w:t>
      </w:r>
      <w:proofErr w:type="spellEnd"/>
      <w:r w:rsidRPr="008F2C5D">
        <w:rPr>
          <w:rFonts w:ascii="Segoe UI" w:hAnsi="Segoe UI" w:cs="Segoe UI"/>
          <w:sz w:val="24"/>
          <w:szCs w:val="24"/>
        </w:rPr>
        <w:t xml:space="preserve"> as your payment method.</w:t>
      </w:r>
    </w:p>
    <w:p w:rsidR="006012D1" w:rsidRPr="008F2C5D" w:rsidRDefault="006012D1" w:rsidP="008E060E">
      <w:pPr>
        <w:pStyle w:val="ListParagraph"/>
        <w:numPr>
          <w:ilvl w:val="0"/>
          <w:numId w:val="27"/>
        </w:numPr>
        <w:spacing w:after="0"/>
        <w:jc w:val="both"/>
        <w:rPr>
          <w:rFonts w:ascii="Segoe UI" w:hAnsi="Segoe UI" w:cs="Segoe UI"/>
          <w:sz w:val="24"/>
          <w:szCs w:val="24"/>
        </w:rPr>
      </w:pPr>
      <w:r w:rsidRPr="008F2C5D">
        <w:rPr>
          <w:rFonts w:ascii="Segoe UI" w:hAnsi="Segoe UI" w:cs="Segoe UI"/>
          <w:sz w:val="24"/>
          <w:szCs w:val="24"/>
        </w:rPr>
        <w:t>Complete Payment: Follow the prompts to complete the payment process securely via your selected payment gateway.</w:t>
      </w:r>
    </w:p>
    <w:p w:rsidR="006012D1" w:rsidRDefault="006012D1" w:rsidP="008E060E">
      <w:pPr>
        <w:pStyle w:val="ListParagraph"/>
        <w:numPr>
          <w:ilvl w:val="0"/>
          <w:numId w:val="27"/>
        </w:numPr>
        <w:spacing w:after="0"/>
        <w:jc w:val="both"/>
        <w:rPr>
          <w:rFonts w:ascii="Segoe UI" w:hAnsi="Segoe UI" w:cs="Segoe UI"/>
          <w:sz w:val="24"/>
          <w:szCs w:val="24"/>
        </w:rPr>
      </w:pPr>
      <w:r w:rsidRPr="008F2C5D">
        <w:rPr>
          <w:rFonts w:ascii="Segoe UI" w:hAnsi="Segoe UI" w:cs="Segoe UI"/>
          <w:sz w:val="24"/>
          <w:szCs w:val="24"/>
        </w:rPr>
        <w:t>Confirmation: Upon successful payment, you will receive a confirmation email along with the invoice.</w:t>
      </w:r>
    </w:p>
    <w:p w:rsidR="008F2C5D" w:rsidRPr="008F2C5D" w:rsidRDefault="008F2C5D" w:rsidP="008E060E">
      <w:pPr>
        <w:spacing w:after="0"/>
        <w:jc w:val="both"/>
        <w:rPr>
          <w:rFonts w:ascii="Segoe UI" w:hAnsi="Segoe UI" w:cs="Segoe UI"/>
          <w:sz w:val="24"/>
          <w:szCs w:val="24"/>
        </w:rPr>
      </w:pPr>
    </w:p>
    <w:p w:rsidR="006012D1" w:rsidRPr="008F2C5D" w:rsidRDefault="006012D1" w:rsidP="008E060E">
      <w:pPr>
        <w:spacing w:after="0"/>
        <w:jc w:val="both"/>
        <w:rPr>
          <w:rFonts w:ascii="Segoe UI" w:hAnsi="Segoe UI" w:cs="Segoe UI"/>
          <w:b/>
          <w:sz w:val="24"/>
          <w:szCs w:val="24"/>
        </w:rPr>
      </w:pPr>
      <w:r w:rsidRPr="008F2C5D">
        <w:rPr>
          <w:rFonts w:ascii="Segoe UI" w:hAnsi="Segoe UI" w:cs="Segoe UI"/>
          <w:b/>
          <w:sz w:val="24"/>
          <w:szCs w:val="24"/>
        </w:rPr>
        <w:t>Subscription Expiration and Reversion</w:t>
      </w:r>
    </w:p>
    <w:p w:rsidR="006012D1" w:rsidRPr="006012D1" w:rsidRDefault="006012D1" w:rsidP="008E060E">
      <w:pPr>
        <w:spacing w:after="0"/>
        <w:jc w:val="both"/>
        <w:rPr>
          <w:rFonts w:ascii="Segoe UI" w:hAnsi="Segoe UI" w:cs="Segoe UI"/>
          <w:sz w:val="24"/>
          <w:szCs w:val="24"/>
        </w:rPr>
      </w:pPr>
      <w:r w:rsidRPr="006012D1">
        <w:rPr>
          <w:rFonts w:ascii="Segoe UI" w:hAnsi="Segoe UI" w:cs="Segoe UI"/>
          <w:sz w:val="24"/>
          <w:szCs w:val="24"/>
        </w:rPr>
        <w:t>When a premium subscription expires, your account will revert to default privileges, and specific actions will be taken to deactivate premium features.</w:t>
      </w:r>
    </w:p>
    <w:p w:rsidR="006012D1" w:rsidRDefault="006012D1" w:rsidP="008E060E">
      <w:pPr>
        <w:spacing w:after="0"/>
        <w:jc w:val="both"/>
        <w:rPr>
          <w:rFonts w:ascii="Segoe UI" w:hAnsi="Segoe UI" w:cs="Segoe UI"/>
          <w:sz w:val="24"/>
          <w:szCs w:val="24"/>
        </w:rPr>
      </w:pPr>
    </w:p>
    <w:p w:rsidR="008F2C5D" w:rsidRPr="006012D1" w:rsidRDefault="008F2C5D" w:rsidP="008E060E">
      <w:pPr>
        <w:spacing w:after="0"/>
        <w:jc w:val="both"/>
        <w:rPr>
          <w:rFonts w:ascii="Segoe UI" w:hAnsi="Segoe UI" w:cs="Segoe UI"/>
          <w:sz w:val="24"/>
          <w:szCs w:val="24"/>
        </w:rPr>
      </w:pPr>
    </w:p>
    <w:p w:rsidR="006012D1" w:rsidRPr="008F2C5D" w:rsidRDefault="006012D1" w:rsidP="008E060E">
      <w:pPr>
        <w:spacing w:after="0"/>
        <w:jc w:val="both"/>
        <w:rPr>
          <w:rFonts w:ascii="Segoe UI" w:hAnsi="Segoe UI" w:cs="Segoe UI"/>
          <w:b/>
          <w:sz w:val="24"/>
          <w:szCs w:val="24"/>
        </w:rPr>
      </w:pPr>
      <w:r w:rsidRPr="008F2C5D">
        <w:rPr>
          <w:rFonts w:ascii="Segoe UI" w:hAnsi="Segoe UI" w:cs="Segoe UI"/>
          <w:b/>
          <w:sz w:val="24"/>
          <w:szCs w:val="24"/>
        </w:rPr>
        <w:lastRenderedPageBreak/>
        <w:t>Reverting to Default Privileges</w:t>
      </w:r>
    </w:p>
    <w:p w:rsidR="006012D1" w:rsidRPr="008F2C5D" w:rsidRDefault="006012D1" w:rsidP="008E060E">
      <w:pPr>
        <w:pStyle w:val="ListParagraph"/>
        <w:numPr>
          <w:ilvl w:val="0"/>
          <w:numId w:val="28"/>
        </w:numPr>
        <w:spacing w:after="0"/>
        <w:jc w:val="both"/>
        <w:rPr>
          <w:rFonts w:ascii="Segoe UI" w:hAnsi="Segoe UI" w:cs="Segoe UI"/>
          <w:sz w:val="24"/>
          <w:szCs w:val="24"/>
        </w:rPr>
      </w:pPr>
      <w:r w:rsidRPr="008F2C5D">
        <w:rPr>
          <w:rFonts w:ascii="Segoe UI" w:hAnsi="Segoe UI" w:cs="Segoe UI"/>
          <w:sz w:val="24"/>
          <w:szCs w:val="24"/>
        </w:rPr>
        <w:t>Subscription End Date: On the subscription end date, the premium features associated with your account will be disabled.</w:t>
      </w:r>
    </w:p>
    <w:p w:rsidR="006012D1" w:rsidRPr="008F2C5D" w:rsidRDefault="006012D1" w:rsidP="008E060E">
      <w:pPr>
        <w:pStyle w:val="ListParagraph"/>
        <w:numPr>
          <w:ilvl w:val="0"/>
          <w:numId w:val="28"/>
        </w:numPr>
        <w:spacing w:after="0"/>
        <w:jc w:val="both"/>
        <w:rPr>
          <w:rFonts w:ascii="Segoe UI" w:hAnsi="Segoe UI" w:cs="Segoe UI"/>
          <w:sz w:val="24"/>
          <w:szCs w:val="24"/>
        </w:rPr>
      </w:pPr>
      <w:r w:rsidRPr="008F2C5D">
        <w:rPr>
          <w:rFonts w:ascii="Segoe UI" w:hAnsi="Segoe UI" w:cs="Segoe UI"/>
          <w:sz w:val="24"/>
          <w:szCs w:val="24"/>
        </w:rPr>
        <w:t>Account Status: Your account will revert to its default status with standard privileges.</w:t>
      </w:r>
    </w:p>
    <w:p w:rsidR="008F2C5D" w:rsidRDefault="008F2C5D" w:rsidP="008E060E">
      <w:pPr>
        <w:spacing w:after="0"/>
        <w:jc w:val="both"/>
        <w:rPr>
          <w:rFonts w:ascii="Segoe UI" w:hAnsi="Segoe UI" w:cs="Segoe UI"/>
          <w:sz w:val="24"/>
          <w:szCs w:val="24"/>
        </w:rPr>
      </w:pPr>
    </w:p>
    <w:p w:rsidR="006012D1" w:rsidRPr="008F2C5D" w:rsidRDefault="006012D1" w:rsidP="008E060E">
      <w:pPr>
        <w:spacing w:after="0"/>
        <w:jc w:val="both"/>
        <w:rPr>
          <w:rFonts w:ascii="Segoe UI" w:hAnsi="Segoe UI" w:cs="Segoe UI"/>
          <w:b/>
          <w:sz w:val="24"/>
          <w:szCs w:val="24"/>
        </w:rPr>
      </w:pPr>
      <w:r w:rsidRPr="008F2C5D">
        <w:rPr>
          <w:rFonts w:ascii="Segoe UI" w:hAnsi="Segoe UI" w:cs="Segoe UI"/>
          <w:b/>
          <w:sz w:val="24"/>
          <w:szCs w:val="24"/>
        </w:rPr>
        <w:t>Deactivation of Users and Property Listings</w:t>
      </w:r>
    </w:p>
    <w:p w:rsidR="006012D1" w:rsidRPr="008F2C5D" w:rsidRDefault="006012D1" w:rsidP="008E060E">
      <w:pPr>
        <w:pStyle w:val="ListParagraph"/>
        <w:numPr>
          <w:ilvl w:val="0"/>
          <w:numId w:val="29"/>
        </w:numPr>
        <w:spacing w:after="0"/>
        <w:jc w:val="both"/>
        <w:rPr>
          <w:rFonts w:ascii="Segoe UI" w:hAnsi="Segoe UI" w:cs="Segoe UI"/>
          <w:sz w:val="24"/>
          <w:szCs w:val="24"/>
        </w:rPr>
      </w:pPr>
      <w:r w:rsidRPr="008F2C5D">
        <w:rPr>
          <w:rFonts w:ascii="Segoe UI" w:hAnsi="Segoe UI" w:cs="Segoe UI"/>
          <w:sz w:val="24"/>
          <w:szCs w:val="24"/>
        </w:rPr>
        <w:t>User Deactivation: Any additional users added under the premium subscription will be deactivated.</w:t>
      </w:r>
    </w:p>
    <w:p w:rsidR="006012D1" w:rsidRPr="008F2C5D" w:rsidRDefault="006012D1" w:rsidP="008E060E">
      <w:pPr>
        <w:pStyle w:val="ListParagraph"/>
        <w:numPr>
          <w:ilvl w:val="0"/>
          <w:numId w:val="29"/>
        </w:numPr>
        <w:spacing w:after="0"/>
        <w:jc w:val="both"/>
        <w:rPr>
          <w:rFonts w:ascii="Segoe UI" w:hAnsi="Segoe UI" w:cs="Segoe UI"/>
          <w:sz w:val="24"/>
          <w:szCs w:val="24"/>
        </w:rPr>
      </w:pPr>
      <w:r w:rsidRPr="008F2C5D">
        <w:rPr>
          <w:rFonts w:ascii="Segoe UI" w:hAnsi="Segoe UI" w:cs="Segoe UI"/>
          <w:sz w:val="24"/>
          <w:szCs w:val="24"/>
        </w:rPr>
        <w:t xml:space="preserve">Property Listings: </w:t>
      </w:r>
      <w:r w:rsidR="008F2C5D">
        <w:rPr>
          <w:rFonts w:ascii="Segoe UI" w:hAnsi="Segoe UI" w:cs="Segoe UI"/>
          <w:sz w:val="24"/>
          <w:szCs w:val="24"/>
        </w:rPr>
        <w:t>Any additional</w:t>
      </w:r>
      <w:r w:rsidRPr="008F2C5D">
        <w:rPr>
          <w:rFonts w:ascii="Segoe UI" w:hAnsi="Segoe UI" w:cs="Segoe UI"/>
          <w:sz w:val="24"/>
          <w:szCs w:val="24"/>
        </w:rPr>
        <w:t xml:space="preserve"> property listings will be deactivated and marked as </w:t>
      </w:r>
      <w:r w:rsidR="008F2C5D">
        <w:rPr>
          <w:rFonts w:ascii="Segoe UI" w:hAnsi="Segoe UI" w:cs="Segoe UI"/>
          <w:sz w:val="24"/>
          <w:szCs w:val="24"/>
        </w:rPr>
        <w:t>expired</w:t>
      </w:r>
      <w:r w:rsidRPr="008F2C5D">
        <w:rPr>
          <w:rFonts w:ascii="Segoe UI" w:hAnsi="Segoe UI" w:cs="Segoe UI"/>
          <w:sz w:val="24"/>
          <w:szCs w:val="24"/>
        </w:rPr>
        <w:t>.</w:t>
      </w:r>
    </w:p>
    <w:p w:rsidR="006012D1" w:rsidRDefault="006012D1" w:rsidP="008E060E">
      <w:pPr>
        <w:spacing w:after="0"/>
        <w:jc w:val="both"/>
        <w:rPr>
          <w:rFonts w:ascii="Segoe UI" w:hAnsi="Segoe UI" w:cs="Segoe UI"/>
          <w:sz w:val="24"/>
          <w:szCs w:val="24"/>
        </w:rPr>
      </w:pPr>
    </w:p>
    <w:p w:rsidR="008F2C5D" w:rsidRDefault="008F2C5D" w:rsidP="008E060E">
      <w:pPr>
        <w:spacing w:after="0"/>
        <w:jc w:val="both"/>
        <w:rPr>
          <w:rFonts w:ascii="Segoe UI" w:hAnsi="Segoe UI" w:cs="Segoe UI"/>
          <w:sz w:val="24"/>
          <w:szCs w:val="24"/>
        </w:rPr>
      </w:pPr>
    </w:p>
    <w:p w:rsidR="008F2C5D" w:rsidRDefault="008F2C5D" w:rsidP="008E060E">
      <w:pPr>
        <w:jc w:val="both"/>
      </w:pPr>
      <w:r>
        <w:br w:type="page"/>
      </w:r>
    </w:p>
    <w:p w:rsidR="008F2C5D" w:rsidRDefault="008F2C5D" w:rsidP="008E060E">
      <w:pPr>
        <w:pStyle w:val="Heading1"/>
        <w:spacing w:before="0" w:after="240"/>
        <w:jc w:val="both"/>
        <w:rPr>
          <w:sz w:val="40"/>
        </w:rPr>
      </w:pPr>
      <w:bookmarkStart w:id="11" w:name="_Toc166699701"/>
      <w:r>
        <w:rPr>
          <w:sz w:val="40"/>
        </w:rPr>
        <w:lastRenderedPageBreak/>
        <w:t>KYC (Know Your Customer)</w:t>
      </w:r>
      <w:bookmarkEnd w:id="11"/>
    </w:p>
    <w:p w:rsidR="008F2C5D" w:rsidRPr="008F2C5D" w:rsidRDefault="008F2C5D" w:rsidP="008E060E">
      <w:pPr>
        <w:spacing w:after="0"/>
        <w:jc w:val="both"/>
        <w:rPr>
          <w:rFonts w:ascii="Segoe UI" w:hAnsi="Segoe UI" w:cs="Segoe UI"/>
          <w:sz w:val="24"/>
          <w:szCs w:val="24"/>
        </w:rPr>
      </w:pPr>
      <w:r w:rsidRPr="008F2C5D">
        <w:rPr>
          <w:rFonts w:ascii="Segoe UI" w:hAnsi="Segoe UI" w:cs="Segoe UI"/>
          <w:sz w:val="24"/>
          <w:szCs w:val="24"/>
        </w:rPr>
        <w:t>This manual provides guidelines and instructions on the KYC process, including document submission, verification, and document requirements.</w:t>
      </w:r>
    </w:p>
    <w:p w:rsidR="008F2C5D" w:rsidRPr="008F2C5D" w:rsidRDefault="008F2C5D" w:rsidP="008E060E">
      <w:pPr>
        <w:spacing w:after="0"/>
        <w:jc w:val="both"/>
        <w:rPr>
          <w:rFonts w:ascii="Segoe UI" w:hAnsi="Segoe UI" w:cs="Segoe UI"/>
          <w:sz w:val="24"/>
          <w:szCs w:val="24"/>
        </w:rPr>
      </w:pPr>
    </w:p>
    <w:p w:rsidR="008F2C5D" w:rsidRPr="008F2C5D" w:rsidRDefault="008F2C5D" w:rsidP="008E060E">
      <w:pPr>
        <w:spacing w:after="0"/>
        <w:jc w:val="both"/>
        <w:rPr>
          <w:rFonts w:ascii="Segoe UI" w:hAnsi="Segoe UI" w:cs="Segoe UI"/>
          <w:b/>
          <w:sz w:val="24"/>
          <w:szCs w:val="24"/>
        </w:rPr>
      </w:pPr>
      <w:r w:rsidRPr="008F2C5D">
        <w:rPr>
          <w:rFonts w:ascii="Segoe UI" w:hAnsi="Segoe UI" w:cs="Segoe UI"/>
          <w:b/>
          <w:sz w:val="24"/>
          <w:szCs w:val="24"/>
        </w:rPr>
        <w:t>Understanding KYC</w:t>
      </w:r>
    </w:p>
    <w:p w:rsidR="008F2C5D" w:rsidRPr="008F2C5D" w:rsidRDefault="008F2C5D" w:rsidP="008E060E">
      <w:pPr>
        <w:spacing w:after="0"/>
        <w:jc w:val="both"/>
        <w:rPr>
          <w:rFonts w:ascii="Segoe UI" w:hAnsi="Segoe UI" w:cs="Segoe UI"/>
          <w:sz w:val="24"/>
          <w:szCs w:val="24"/>
        </w:rPr>
      </w:pPr>
      <w:r w:rsidRPr="008F2C5D">
        <w:rPr>
          <w:rFonts w:ascii="Segoe UI" w:hAnsi="Segoe UI" w:cs="Segoe UI"/>
          <w:sz w:val="24"/>
          <w:szCs w:val="24"/>
        </w:rPr>
        <w:t>KYC is a regulatory requirement designed to prevent identity theft, money laundering, and other fraudulent activities. It involves verifying the identity and address of customers before providing certain services or products.</w:t>
      </w:r>
    </w:p>
    <w:p w:rsidR="008F2C5D" w:rsidRPr="008F2C5D" w:rsidRDefault="008F2C5D" w:rsidP="008E060E">
      <w:pPr>
        <w:spacing w:after="0"/>
        <w:jc w:val="both"/>
        <w:rPr>
          <w:rFonts w:ascii="Segoe UI" w:hAnsi="Segoe UI" w:cs="Segoe UI"/>
          <w:sz w:val="24"/>
          <w:szCs w:val="24"/>
        </w:rPr>
      </w:pPr>
    </w:p>
    <w:p w:rsidR="008F2C5D" w:rsidRPr="008F2C5D" w:rsidRDefault="008F2C5D" w:rsidP="008E060E">
      <w:pPr>
        <w:spacing w:after="0"/>
        <w:jc w:val="both"/>
        <w:rPr>
          <w:rFonts w:ascii="Segoe UI" w:hAnsi="Segoe UI" w:cs="Segoe UI"/>
          <w:b/>
          <w:sz w:val="24"/>
          <w:szCs w:val="24"/>
        </w:rPr>
      </w:pPr>
      <w:r w:rsidRPr="008F2C5D">
        <w:rPr>
          <w:rFonts w:ascii="Segoe UI" w:hAnsi="Segoe UI" w:cs="Segoe UI"/>
          <w:b/>
          <w:sz w:val="24"/>
          <w:szCs w:val="24"/>
        </w:rPr>
        <w:t>KYC Process</w:t>
      </w:r>
    </w:p>
    <w:p w:rsidR="008F2C5D" w:rsidRPr="008F2C5D" w:rsidRDefault="008F2C5D" w:rsidP="008E060E">
      <w:pPr>
        <w:spacing w:after="0"/>
        <w:jc w:val="both"/>
        <w:rPr>
          <w:rFonts w:ascii="Segoe UI" w:hAnsi="Segoe UI" w:cs="Segoe UI"/>
          <w:sz w:val="24"/>
          <w:szCs w:val="24"/>
        </w:rPr>
      </w:pPr>
      <w:r w:rsidRPr="008F2C5D">
        <w:rPr>
          <w:rFonts w:ascii="Segoe UI" w:hAnsi="Segoe UI" w:cs="Segoe UI"/>
          <w:sz w:val="24"/>
          <w:szCs w:val="24"/>
        </w:rPr>
        <w:t>The KYC process typically involves document submission and verification.</w:t>
      </w:r>
    </w:p>
    <w:p w:rsidR="008F2C5D" w:rsidRPr="008F2C5D" w:rsidRDefault="008F2C5D" w:rsidP="008E060E">
      <w:pPr>
        <w:spacing w:after="0"/>
        <w:jc w:val="both"/>
        <w:rPr>
          <w:rFonts w:ascii="Segoe UI" w:hAnsi="Segoe UI" w:cs="Segoe UI"/>
          <w:sz w:val="24"/>
          <w:szCs w:val="24"/>
        </w:rPr>
      </w:pPr>
    </w:p>
    <w:p w:rsidR="008F2C5D" w:rsidRPr="008F2C5D" w:rsidRDefault="008F2C5D" w:rsidP="008E060E">
      <w:pPr>
        <w:spacing w:after="0"/>
        <w:jc w:val="both"/>
        <w:rPr>
          <w:rFonts w:ascii="Segoe UI" w:hAnsi="Segoe UI" w:cs="Segoe UI"/>
          <w:b/>
          <w:sz w:val="24"/>
          <w:szCs w:val="24"/>
        </w:rPr>
      </w:pPr>
      <w:r w:rsidRPr="008F2C5D">
        <w:rPr>
          <w:rFonts w:ascii="Segoe UI" w:hAnsi="Segoe UI" w:cs="Segoe UI"/>
          <w:b/>
          <w:sz w:val="24"/>
          <w:szCs w:val="24"/>
        </w:rPr>
        <w:t>Document Submission</w:t>
      </w:r>
    </w:p>
    <w:p w:rsidR="008F2C5D" w:rsidRPr="008F2C5D" w:rsidRDefault="008F2C5D" w:rsidP="008E060E">
      <w:pPr>
        <w:pStyle w:val="ListParagraph"/>
        <w:numPr>
          <w:ilvl w:val="0"/>
          <w:numId w:val="30"/>
        </w:numPr>
        <w:spacing w:after="0"/>
        <w:jc w:val="both"/>
        <w:rPr>
          <w:rFonts w:ascii="Segoe UI" w:hAnsi="Segoe UI" w:cs="Segoe UI"/>
          <w:sz w:val="24"/>
          <w:szCs w:val="24"/>
        </w:rPr>
      </w:pPr>
      <w:r w:rsidRPr="008F2C5D">
        <w:rPr>
          <w:rFonts w:ascii="Segoe UI" w:hAnsi="Segoe UI" w:cs="Segoe UI"/>
          <w:sz w:val="24"/>
          <w:szCs w:val="24"/>
        </w:rPr>
        <w:t>Access KYC Section: Log in to your account and navigate to the KYC section.</w:t>
      </w:r>
    </w:p>
    <w:p w:rsidR="008F2C5D" w:rsidRPr="008F2C5D" w:rsidRDefault="008F2C5D" w:rsidP="008E060E">
      <w:pPr>
        <w:pStyle w:val="ListParagraph"/>
        <w:numPr>
          <w:ilvl w:val="0"/>
          <w:numId w:val="30"/>
        </w:numPr>
        <w:spacing w:after="0"/>
        <w:jc w:val="both"/>
        <w:rPr>
          <w:rFonts w:ascii="Segoe UI" w:hAnsi="Segoe UI" w:cs="Segoe UI"/>
          <w:sz w:val="24"/>
          <w:szCs w:val="24"/>
        </w:rPr>
      </w:pPr>
      <w:r w:rsidRPr="008F2C5D">
        <w:rPr>
          <w:rFonts w:ascii="Segoe UI" w:hAnsi="Segoe UI" w:cs="Segoe UI"/>
          <w:sz w:val="24"/>
          <w:szCs w:val="24"/>
        </w:rPr>
        <w:t>Submit Documents: Upload the required documents as per the provided instructions.</w:t>
      </w:r>
    </w:p>
    <w:p w:rsidR="008F2C5D" w:rsidRPr="008F2C5D" w:rsidRDefault="008F2C5D" w:rsidP="008E060E">
      <w:pPr>
        <w:pStyle w:val="ListParagraph"/>
        <w:numPr>
          <w:ilvl w:val="0"/>
          <w:numId w:val="30"/>
        </w:numPr>
        <w:spacing w:after="0"/>
        <w:jc w:val="both"/>
        <w:rPr>
          <w:rFonts w:ascii="Segoe UI" w:hAnsi="Segoe UI" w:cs="Segoe UI"/>
          <w:sz w:val="24"/>
          <w:szCs w:val="24"/>
        </w:rPr>
      </w:pPr>
      <w:r w:rsidRPr="008F2C5D">
        <w:rPr>
          <w:rFonts w:ascii="Segoe UI" w:hAnsi="Segoe UI" w:cs="Segoe UI"/>
          <w:sz w:val="24"/>
          <w:szCs w:val="24"/>
        </w:rPr>
        <w:t>Document Review: Once submitted, the documents will be reviewed by the KYC team.</w:t>
      </w:r>
    </w:p>
    <w:p w:rsidR="008F2C5D" w:rsidRDefault="008F2C5D" w:rsidP="008E060E">
      <w:pPr>
        <w:spacing w:after="0"/>
        <w:jc w:val="both"/>
        <w:rPr>
          <w:rFonts w:ascii="Segoe UI" w:hAnsi="Segoe UI" w:cs="Segoe UI"/>
          <w:sz w:val="24"/>
          <w:szCs w:val="24"/>
        </w:rPr>
      </w:pPr>
    </w:p>
    <w:p w:rsidR="008F2C5D" w:rsidRPr="008F2C5D" w:rsidRDefault="008F2C5D" w:rsidP="008E060E">
      <w:pPr>
        <w:spacing w:after="0"/>
        <w:jc w:val="both"/>
        <w:rPr>
          <w:rFonts w:ascii="Segoe UI" w:hAnsi="Segoe UI" w:cs="Segoe UI"/>
          <w:b/>
          <w:sz w:val="24"/>
          <w:szCs w:val="24"/>
        </w:rPr>
      </w:pPr>
      <w:r w:rsidRPr="008F2C5D">
        <w:rPr>
          <w:rFonts w:ascii="Segoe UI" w:hAnsi="Segoe UI" w:cs="Segoe UI"/>
          <w:b/>
          <w:sz w:val="24"/>
          <w:szCs w:val="24"/>
        </w:rPr>
        <w:t>Verification Process</w:t>
      </w:r>
    </w:p>
    <w:p w:rsidR="008F2C5D" w:rsidRPr="008F2C5D" w:rsidRDefault="008F2C5D" w:rsidP="008E060E">
      <w:pPr>
        <w:pStyle w:val="ListParagraph"/>
        <w:numPr>
          <w:ilvl w:val="0"/>
          <w:numId w:val="31"/>
        </w:numPr>
        <w:spacing w:after="0"/>
        <w:jc w:val="both"/>
        <w:rPr>
          <w:rFonts w:ascii="Segoe UI" w:hAnsi="Segoe UI" w:cs="Segoe UI"/>
          <w:sz w:val="24"/>
          <w:szCs w:val="24"/>
        </w:rPr>
      </w:pPr>
      <w:r w:rsidRPr="008F2C5D">
        <w:rPr>
          <w:rFonts w:ascii="Segoe UI" w:hAnsi="Segoe UI" w:cs="Segoe UI"/>
          <w:sz w:val="24"/>
          <w:szCs w:val="24"/>
        </w:rPr>
        <w:t>Document Review: The submitted documents will be verified by the KYC team against the provided information.</w:t>
      </w:r>
    </w:p>
    <w:p w:rsidR="008F2C5D" w:rsidRPr="008F2C5D" w:rsidRDefault="008F2C5D" w:rsidP="008E060E">
      <w:pPr>
        <w:pStyle w:val="ListParagraph"/>
        <w:numPr>
          <w:ilvl w:val="0"/>
          <w:numId w:val="31"/>
        </w:numPr>
        <w:spacing w:after="0"/>
        <w:jc w:val="both"/>
        <w:rPr>
          <w:rFonts w:ascii="Segoe UI" w:hAnsi="Segoe UI" w:cs="Segoe UI"/>
          <w:sz w:val="24"/>
          <w:szCs w:val="24"/>
        </w:rPr>
      </w:pPr>
      <w:r w:rsidRPr="008F2C5D">
        <w:rPr>
          <w:rFonts w:ascii="Segoe UI" w:hAnsi="Segoe UI" w:cs="Segoe UI"/>
          <w:sz w:val="24"/>
          <w:szCs w:val="24"/>
        </w:rPr>
        <w:lastRenderedPageBreak/>
        <w:t>Verification Status: You will be notified of the verification status within your account.</w:t>
      </w:r>
    </w:p>
    <w:p w:rsidR="008F2C5D" w:rsidRDefault="008F2C5D" w:rsidP="008E060E">
      <w:pPr>
        <w:pStyle w:val="ListParagraph"/>
        <w:numPr>
          <w:ilvl w:val="0"/>
          <w:numId w:val="31"/>
        </w:numPr>
        <w:spacing w:after="0"/>
        <w:jc w:val="both"/>
        <w:rPr>
          <w:rFonts w:ascii="Segoe UI" w:hAnsi="Segoe UI" w:cs="Segoe UI"/>
          <w:sz w:val="24"/>
          <w:szCs w:val="24"/>
        </w:rPr>
      </w:pPr>
      <w:r w:rsidRPr="008F2C5D">
        <w:rPr>
          <w:rFonts w:ascii="Segoe UI" w:hAnsi="Segoe UI" w:cs="Segoe UI"/>
          <w:sz w:val="24"/>
          <w:szCs w:val="24"/>
        </w:rPr>
        <w:t>Approval: Upon successful verification, your KYC status will be updated, and you will gain access to the desired services or products.</w:t>
      </w:r>
    </w:p>
    <w:p w:rsidR="008F2C5D" w:rsidRDefault="008F2C5D" w:rsidP="008E060E">
      <w:pPr>
        <w:spacing w:after="0"/>
        <w:jc w:val="both"/>
        <w:rPr>
          <w:rFonts w:ascii="Segoe UI" w:hAnsi="Segoe UI" w:cs="Segoe UI"/>
          <w:sz w:val="24"/>
          <w:szCs w:val="24"/>
        </w:rPr>
      </w:pPr>
    </w:p>
    <w:p w:rsidR="008F2C5D" w:rsidRPr="008F2C5D" w:rsidRDefault="008F2C5D" w:rsidP="008E060E">
      <w:pPr>
        <w:spacing w:after="0"/>
        <w:jc w:val="both"/>
        <w:rPr>
          <w:rFonts w:ascii="Segoe UI" w:hAnsi="Segoe UI" w:cs="Segoe UI"/>
          <w:b/>
          <w:sz w:val="24"/>
          <w:szCs w:val="24"/>
        </w:rPr>
      </w:pPr>
      <w:r w:rsidRPr="008F2C5D">
        <w:rPr>
          <w:rFonts w:ascii="Segoe UI" w:hAnsi="Segoe UI" w:cs="Segoe UI"/>
          <w:b/>
          <w:sz w:val="24"/>
          <w:szCs w:val="24"/>
        </w:rPr>
        <w:t>Document Requirements</w:t>
      </w:r>
    </w:p>
    <w:p w:rsidR="008F2C5D" w:rsidRPr="008F2C5D" w:rsidRDefault="008F2C5D" w:rsidP="008E060E">
      <w:pPr>
        <w:spacing w:after="0"/>
        <w:jc w:val="both"/>
        <w:rPr>
          <w:rFonts w:ascii="Segoe UI" w:hAnsi="Segoe UI" w:cs="Segoe UI"/>
          <w:sz w:val="24"/>
          <w:szCs w:val="24"/>
        </w:rPr>
      </w:pPr>
      <w:r w:rsidRPr="008F2C5D">
        <w:rPr>
          <w:rFonts w:ascii="Segoe UI" w:hAnsi="Segoe UI" w:cs="Segoe UI"/>
          <w:sz w:val="24"/>
          <w:szCs w:val="24"/>
        </w:rPr>
        <w:t>To complete the KYC process, certain documents are required.</w:t>
      </w:r>
    </w:p>
    <w:p w:rsidR="008F2C5D" w:rsidRPr="008F2C5D" w:rsidRDefault="008F2C5D" w:rsidP="008E060E">
      <w:pPr>
        <w:spacing w:after="0"/>
        <w:jc w:val="both"/>
        <w:rPr>
          <w:rFonts w:ascii="Segoe UI" w:hAnsi="Segoe UI" w:cs="Segoe UI"/>
          <w:sz w:val="24"/>
          <w:szCs w:val="24"/>
        </w:rPr>
      </w:pPr>
    </w:p>
    <w:p w:rsidR="008F2C5D" w:rsidRPr="008F2C5D" w:rsidRDefault="008F2C5D" w:rsidP="008E060E">
      <w:pPr>
        <w:spacing w:after="0"/>
        <w:jc w:val="both"/>
        <w:rPr>
          <w:rFonts w:ascii="Segoe UI" w:hAnsi="Segoe UI" w:cs="Segoe UI"/>
          <w:b/>
          <w:sz w:val="24"/>
          <w:szCs w:val="24"/>
        </w:rPr>
      </w:pPr>
      <w:r w:rsidRPr="008F2C5D">
        <w:rPr>
          <w:rFonts w:ascii="Segoe UI" w:hAnsi="Segoe UI" w:cs="Segoe UI"/>
          <w:b/>
          <w:sz w:val="24"/>
          <w:szCs w:val="24"/>
        </w:rPr>
        <w:t>Identity Proof</w:t>
      </w:r>
    </w:p>
    <w:p w:rsidR="008F2C5D" w:rsidRPr="008F2C5D" w:rsidRDefault="008F2C5D" w:rsidP="008E060E">
      <w:pPr>
        <w:pStyle w:val="ListParagraph"/>
        <w:numPr>
          <w:ilvl w:val="0"/>
          <w:numId w:val="32"/>
        </w:numPr>
        <w:spacing w:after="0"/>
        <w:jc w:val="both"/>
        <w:rPr>
          <w:rFonts w:ascii="Segoe UI" w:hAnsi="Segoe UI" w:cs="Segoe UI"/>
          <w:sz w:val="24"/>
          <w:szCs w:val="24"/>
        </w:rPr>
      </w:pPr>
      <w:r w:rsidRPr="008F2C5D">
        <w:rPr>
          <w:rFonts w:ascii="Segoe UI" w:hAnsi="Segoe UI" w:cs="Segoe UI"/>
          <w:sz w:val="24"/>
          <w:szCs w:val="24"/>
        </w:rPr>
        <w:t xml:space="preserve">Government-issued ID: </w:t>
      </w:r>
      <w:r>
        <w:rPr>
          <w:rFonts w:ascii="Segoe UI" w:hAnsi="Segoe UI" w:cs="Segoe UI"/>
          <w:sz w:val="24"/>
          <w:szCs w:val="24"/>
        </w:rPr>
        <w:t xml:space="preserve"> Real Estate Broker</w:t>
      </w:r>
      <w:r w:rsidR="008E060E">
        <w:rPr>
          <w:rFonts w:ascii="Segoe UI" w:hAnsi="Segoe UI" w:cs="Segoe UI"/>
          <w:sz w:val="24"/>
          <w:szCs w:val="24"/>
        </w:rPr>
        <w:t xml:space="preserve"> PRC</w:t>
      </w:r>
      <w:r>
        <w:rPr>
          <w:rFonts w:ascii="Segoe UI" w:hAnsi="Segoe UI" w:cs="Segoe UI"/>
          <w:sz w:val="24"/>
          <w:szCs w:val="24"/>
        </w:rPr>
        <w:t xml:space="preserve"> License ID</w:t>
      </w:r>
      <w:r w:rsidRPr="008F2C5D">
        <w:rPr>
          <w:rFonts w:ascii="Segoe UI" w:hAnsi="Segoe UI" w:cs="Segoe UI"/>
          <w:sz w:val="24"/>
          <w:szCs w:val="24"/>
        </w:rPr>
        <w:t>.</w:t>
      </w:r>
    </w:p>
    <w:p w:rsidR="008F2C5D" w:rsidRPr="008F2C5D" w:rsidRDefault="008F2C5D" w:rsidP="008E060E">
      <w:pPr>
        <w:pStyle w:val="ListParagraph"/>
        <w:numPr>
          <w:ilvl w:val="0"/>
          <w:numId w:val="32"/>
        </w:numPr>
        <w:spacing w:after="0"/>
        <w:jc w:val="both"/>
        <w:rPr>
          <w:rFonts w:ascii="Segoe UI" w:hAnsi="Segoe UI" w:cs="Segoe UI"/>
          <w:sz w:val="24"/>
          <w:szCs w:val="24"/>
        </w:rPr>
      </w:pPr>
      <w:r w:rsidRPr="008F2C5D">
        <w:rPr>
          <w:rFonts w:ascii="Segoe UI" w:hAnsi="Segoe UI" w:cs="Segoe UI"/>
          <w:sz w:val="24"/>
          <w:szCs w:val="24"/>
        </w:rPr>
        <w:t>Photograph: A clear and recent photograph of yourself.</w:t>
      </w:r>
    </w:p>
    <w:p w:rsidR="008F2C5D" w:rsidRPr="008F2C5D" w:rsidRDefault="008F2C5D" w:rsidP="008E060E">
      <w:pPr>
        <w:spacing w:after="0"/>
        <w:jc w:val="both"/>
        <w:rPr>
          <w:rFonts w:ascii="Segoe UI" w:hAnsi="Segoe UI" w:cs="Segoe UI"/>
          <w:sz w:val="24"/>
          <w:szCs w:val="24"/>
        </w:rPr>
      </w:pPr>
    </w:p>
    <w:p w:rsidR="008F2C5D" w:rsidRPr="008E060E" w:rsidRDefault="008F2C5D" w:rsidP="008E060E">
      <w:pPr>
        <w:spacing w:after="0"/>
        <w:jc w:val="both"/>
        <w:rPr>
          <w:rFonts w:ascii="Segoe UI" w:hAnsi="Segoe UI" w:cs="Segoe UI"/>
          <w:b/>
          <w:sz w:val="24"/>
          <w:szCs w:val="24"/>
        </w:rPr>
      </w:pPr>
      <w:r w:rsidRPr="008E060E">
        <w:rPr>
          <w:rFonts w:ascii="Segoe UI" w:hAnsi="Segoe UI" w:cs="Segoe UI"/>
          <w:b/>
          <w:sz w:val="24"/>
          <w:szCs w:val="24"/>
        </w:rPr>
        <w:t>Security and Privacy</w:t>
      </w:r>
    </w:p>
    <w:p w:rsidR="008F2C5D" w:rsidRDefault="008F2C5D" w:rsidP="008E060E">
      <w:pPr>
        <w:spacing w:after="0"/>
        <w:jc w:val="both"/>
        <w:rPr>
          <w:rFonts w:ascii="Segoe UI" w:hAnsi="Segoe UI" w:cs="Segoe UI"/>
          <w:sz w:val="24"/>
          <w:szCs w:val="24"/>
        </w:rPr>
      </w:pPr>
      <w:r w:rsidRPr="008F2C5D">
        <w:rPr>
          <w:rFonts w:ascii="Segoe UI" w:hAnsi="Segoe UI" w:cs="Segoe UI"/>
          <w:sz w:val="24"/>
          <w:szCs w:val="24"/>
        </w:rPr>
        <w:t>We take security and privacy seriously when handling your sensitive information for KYC purposes. Your documents are encrypted and stored securely, and access is restricted to authorized personnel only.</w:t>
      </w:r>
    </w:p>
    <w:p w:rsidR="008E060E" w:rsidRDefault="008E060E" w:rsidP="008E060E">
      <w:pPr>
        <w:spacing w:after="0"/>
        <w:jc w:val="both"/>
        <w:rPr>
          <w:rFonts w:ascii="Segoe UI" w:hAnsi="Segoe UI" w:cs="Segoe UI"/>
          <w:sz w:val="24"/>
          <w:szCs w:val="24"/>
        </w:rPr>
      </w:pPr>
    </w:p>
    <w:p w:rsidR="008E060E" w:rsidRDefault="008E060E" w:rsidP="008E060E">
      <w:pPr>
        <w:spacing w:after="0"/>
        <w:jc w:val="both"/>
        <w:rPr>
          <w:rFonts w:ascii="Segoe UI" w:hAnsi="Segoe UI" w:cs="Segoe UI"/>
          <w:sz w:val="24"/>
          <w:szCs w:val="24"/>
        </w:rPr>
      </w:pPr>
    </w:p>
    <w:p w:rsidR="008E060E" w:rsidRDefault="008E060E" w:rsidP="008E060E">
      <w:pPr>
        <w:spacing w:after="0"/>
        <w:jc w:val="both"/>
        <w:rPr>
          <w:rFonts w:ascii="Segoe UI" w:hAnsi="Segoe UI" w:cs="Segoe UI"/>
          <w:sz w:val="24"/>
          <w:szCs w:val="24"/>
        </w:rPr>
      </w:pPr>
    </w:p>
    <w:p w:rsidR="008E060E" w:rsidRDefault="008E060E" w:rsidP="008E060E">
      <w:pPr>
        <w:jc w:val="both"/>
      </w:pPr>
      <w:r>
        <w:br w:type="page"/>
      </w:r>
    </w:p>
    <w:p w:rsidR="008E060E" w:rsidRDefault="008E060E" w:rsidP="008E060E">
      <w:pPr>
        <w:pStyle w:val="Heading1"/>
        <w:spacing w:before="0" w:after="240"/>
        <w:jc w:val="both"/>
        <w:rPr>
          <w:sz w:val="40"/>
        </w:rPr>
      </w:pPr>
      <w:bookmarkStart w:id="12" w:name="_Toc166699702"/>
      <w:r>
        <w:rPr>
          <w:sz w:val="40"/>
        </w:rPr>
        <w:lastRenderedPageBreak/>
        <w:t>Chat Messaging</w:t>
      </w:r>
      <w:bookmarkEnd w:id="12"/>
    </w:p>
    <w:p w:rsidR="008E060E" w:rsidRPr="008E060E" w:rsidRDefault="008E060E" w:rsidP="008E060E">
      <w:pPr>
        <w:spacing w:after="0"/>
        <w:jc w:val="both"/>
        <w:rPr>
          <w:rFonts w:ascii="Segoe UI" w:hAnsi="Segoe UI" w:cs="Segoe UI"/>
          <w:sz w:val="24"/>
          <w:szCs w:val="24"/>
        </w:rPr>
      </w:pPr>
      <w:r w:rsidRPr="008E060E">
        <w:rPr>
          <w:rFonts w:ascii="Segoe UI" w:hAnsi="Segoe UI" w:cs="Segoe UI"/>
          <w:sz w:val="24"/>
          <w:szCs w:val="24"/>
        </w:rPr>
        <w:t>This manual provides guidelines and instructions on using the chat messaging feature, including receiving notifications, sending various types of messages, end-to-end encryption (E2EE), and downloading thread messages.</w:t>
      </w:r>
    </w:p>
    <w:p w:rsidR="008E060E" w:rsidRPr="008E060E" w:rsidRDefault="008E060E" w:rsidP="008E060E">
      <w:pPr>
        <w:spacing w:after="0"/>
        <w:jc w:val="both"/>
        <w:rPr>
          <w:rFonts w:ascii="Segoe UI" w:hAnsi="Segoe UI" w:cs="Segoe UI"/>
          <w:sz w:val="24"/>
          <w:szCs w:val="24"/>
        </w:rPr>
      </w:pPr>
    </w:p>
    <w:p w:rsidR="008E060E" w:rsidRPr="008E060E" w:rsidRDefault="008E060E" w:rsidP="008E060E">
      <w:pPr>
        <w:spacing w:after="0"/>
        <w:jc w:val="both"/>
        <w:rPr>
          <w:rFonts w:ascii="Segoe UI" w:hAnsi="Segoe UI" w:cs="Segoe UI"/>
          <w:b/>
          <w:sz w:val="24"/>
          <w:szCs w:val="24"/>
        </w:rPr>
      </w:pPr>
      <w:r w:rsidRPr="008E060E">
        <w:rPr>
          <w:rFonts w:ascii="Segoe UI" w:hAnsi="Segoe UI" w:cs="Segoe UI"/>
          <w:b/>
          <w:sz w:val="24"/>
          <w:szCs w:val="24"/>
        </w:rPr>
        <w:t>Notification System</w:t>
      </w:r>
    </w:p>
    <w:p w:rsidR="008E060E" w:rsidRPr="008E060E" w:rsidRDefault="008E060E" w:rsidP="008E060E">
      <w:pPr>
        <w:spacing w:after="0"/>
        <w:jc w:val="both"/>
        <w:rPr>
          <w:rFonts w:ascii="Segoe UI" w:hAnsi="Segoe UI" w:cs="Segoe UI"/>
          <w:sz w:val="24"/>
          <w:szCs w:val="24"/>
        </w:rPr>
      </w:pPr>
      <w:r w:rsidRPr="008E060E">
        <w:rPr>
          <w:rFonts w:ascii="Segoe UI" w:hAnsi="Segoe UI" w:cs="Segoe UI"/>
          <w:sz w:val="24"/>
          <w:szCs w:val="24"/>
        </w:rPr>
        <w:t>Users will receive notifications whenever new messages are received in the chat. Notifications help users stay updated and respond promptly to incoming messages.</w:t>
      </w:r>
    </w:p>
    <w:p w:rsidR="008E060E" w:rsidRPr="008E060E" w:rsidRDefault="008E060E" w:rsidP="008E060E">
      <w:pPr>
        <w:spacing w:after="0"/>
        <w:jc w:val="both"/>
        <w:rPr>
          <w:rFonts w:ascii="Segoe UI" w:hAnsi="Segoe UI" w:cs="Segoe UI"/>
          <w:sz w:val="24"/>
          <w:szCs w:val="24"/>
        </w:rPr>
      </w:pPr>
    </w:p>
    <w:p w:rsidR="008E060E" w:rsidRPr="008E060E" w:rsidRDefault="008E060E" w:rsidP="008E060E">
      <w:pPr>
        <w:spacing w:after="0"/>
        <w:jc w:val="both"/>
        <w:rPr>
          <w:rFonts w:ascii="Segoe UI" w:hAnsi="Segoe UI" w:cs="Segoe UI"/>
          <w:b/>
          <w:sz w:val="24"/>
          <w:szCs w:val="24"/>
        </w:rPr>
      </w:pPr>
      <w:r w:rsidRPr="008E060E">
        <w:rPr>
          <w:rFonts w:ascii="Segoe UI" w:hAnsi="Segoe UI" w:cs="Segoe UI"/>
          <w:b/>
          <w:sz w:val="24"/>
          <w:szCs w:val="24"/>
        </w:rPr>
        <w:t>Message Types</w:t>
      </w:r>
    </w:p>
    <w:p w:rsidR="008E060E" w:rsidRPr="008E060E" w:rsidRDefault="008E060E" w:rsidP="008E060E">
      <w:pPr>
        <w:spacing w:after="0"/>
        <w:jc w:val="both"/>
        <w:rPr>
          <w:rFonts w:ascii="Segoe UI" w:hAnsi="Segoe UI" w:cs="Segoe UI"/>
          <w:sz w:val="24"/>
          <w:szCs w:val="24"/>
        </w:rPr>
      </w:pPr>
      <w:r w:rsidRPr="008E060E">
        <w:rPr>
          <w:rFonts w:ascii="Segoe UI" w:hAnsi="Segoe UI" w:cs="Segoe UI"/>
          <w:sz w:val="24"/>
          <w:szCs w:val="24"/>
        </w:rPr>
        <w:t>The chat messaging system supports various types of messages to facilitate effective communication.</w:t>
      </w:r>
    </w:p>
    <w:p w:rsidR="008E060E" w:rsidRPr="008E060E" w:rsidRDefault="008E060E" w:rsidP="008E060E">
      <w:pPr>
        <w:spacing w:after="0"/>
        <w:jc w:val="both"/>
        <w:rPr>
          <w:rFonts w:ascii="Segoe UI" w:hAnsi="Segoe UI" w:cs="Segoe UI"/>
          <w:sz w:val="24"/>
          <w:szCs w:val="24"/>
        </w:rPr>
      </w:pPr>
    </w:p>
    <w:p w:rsidR="008E060E" w:rsidRPr="008E060E" w:rsidRDefault="008E060E" w:rsidP="008E060E">
      <w:pPr>
        <w:pStyle w:val="ListParagraph"/>
        <w:numPr>
          <w:ilvl w:val="0"/>
          <w:numId w:val="33"/>
        </w:numPr>
        <w:spacing w:after="0"/>
        <w:jc w:val="both"/>
        <w:rPr>
          <w:rFonts w:ascii="Segoe UI" w:hAnsi="Segoe UI" w:cs="Segoe UI"/>
          <w:sz w:val="24"/>
          <w:szCs w:val="24"/>
        </w:rPr>
      </w:pPr>
      <w:r w:rsidRPr="008E060E">
        <w:rPr>
          <w:rFonts w:ascii="Segoe UI" w:hAnsi="Segoe UI" w:cs="Segoe UI"/>
          <w:sz w:val="24"/>
          <w:szCs w:val="24"/>
        </w:rPr>
        <w:t>Text-Based Messages</w:t>
      </w:r>
    </w:p>
    <w:p w:rsidR="008E060E" w:rsidRPr="008E060E" w:rsidRDefault="008E060E" w:rsidP="008E060E">
      <w:pPr>
        <w:pStyle w:val="ListParagraph"/>
        <w:numPr>
          <w:ilvl w:val="1"/>
          <w:numId w:val="33"/>
        </w:numPr>
        <w:spacing w:after="0"/>
        <w:jc w:val="both"/>
        <w:rPr>
          <w:rFonts w:ascii="Segoe UI" w:hAnsi="Segoe UI" w:cs="Segoe UI"/>
          <w:sz w:val="24"/>
          <w:szCs w:val="24"/>
        </w:rPr>
      </w:pPr>
      <w:r w:rsidRPr="008E060E">
        <w:rPr>
          <w:rFonts w:ascii="Segoe UI" w:hAnsi="Segoe UI" w:cs="Segoe UI"/>
          <w:sz w:val="24"/>
          <w:szCs w:val="24"/>
        </w:rPr>
        <w:t>Users can send and receive text-based messages to engage in conversations. Text messages allow for clear and direct communication between users.</w:t>
      </w:r>
    </w:p>
    <w:p w:rsidR="008E060E" w:rsidRPr="008E060E" w:rsidRDefault="008E060E" w:rsidP="008E060E">
      <w:pPr>
        <w:spacing w:after="0"/>
        <w:jc w:val="both"/>
        <w:rPr>
          <w:rFonts w:ascii="Segoe UI" w:hAnsi="Segoe UI" w:cs="Segoe UI"/>
          <w:sz w:val="24"/>
          <w:szCs w:val="24"/>
        </w:rPr>
      </w:pPr>
    </w:p>
    <w:p w:rsidR="008E060E" w:rsidRPr="008E060E" w:rsidRDefault="008E060E" w:rsidP="008E060E">
      <w:pPr>
        <w:pStyle w:val="ListParagraph"/>
        <w:numPr>
          <w:ilvl w:val="0"/>
          <w:numId w:val="33"/>
        </w:numPr>
        <w:spacing w:after="0"/>
        <w:jc w:val="both"/>
        <w:rPr>
          <w:rFonts w:ascii="Segoe UI" w:hAnsi="Segoe UI" w:cs="Segoe UI"/>
          <w:sz w:val="24"/>
          <w:szCs w:val="24"/>
        </w:rPr>
      </w:pPr>
      <w:r w:rsidRPr="008E060E">
        <w:rPr>
          <w:rFonts w:ascii="Segoe UI" w:hAnsi="Segoe UI" w:cs="Segoe UI"/>
          <w:sz w:val="24"/>
          <w:szCs w:val="24"/>
        </w:rPr>
        <w:t>Uploaded Images</w:t>
      </w:r>
    </w:p>
    <w:p w:rsidR="008E060E" w:rsidRPr="008E060E" w:rsidRDefault="008E060E" w:rsidP="008E060E">
      <w:pPr>
        <w:pStyle w:val="ListParagraph"/>
        <w:numPr>
          <w:ilvl w:val="1"/>
          <w:numId w:val="33"/>
        </w:numPr>
        <w:spacing w:after="0"/>
        <w:jc w:val="both"/>
        <w:rPr>
          <w:rFonts w:ascii="Segoe UI" w:hAnsi="Segoe UI" w:cs="Segoe UI"/>
          <w:sz w:val="24"/>
          <w:szCs w:val="24"/>
        </w:rPr>
      </w:pPr>
      <w:r w:rsidRPr="008E060E">
        <w:rPr>
          <w:rFonts w:ascii="Segoe UI" w:hAnsi="Segoe UI" w:cs="Segoe UI"/>
          <w:sz w:val="24"/>
          <w:szCs w:val="24"/>
        </w:rPr>
        <w:t>Users have the option to upload and send images within the chat. Uploaded images enhance communication by allowing users to share visual information or content.</w:t>
      </w:r>
    </w:p>
    <w:p w:rsidR="008E060E" w:rsidRPr="008E060E" w:rsidRDefault="008E060E" w:rsidP="008E060E">
      <w:pPr>
        <w:spacing w:after="0"/>
        <w:jc w:val="both"/>
        <w:rPr>
          <w:rFonts w:ascii="Segoe UI" w:hAnsi="Segoe UI" w:cs="Segoe UI"/>
          <w:sz w:val="24"/>
          <w:szCs w:val="24"/>
        </w:rPr>
      </w:pPr>
    </w:p>
    <w:p w:rsidR="008E060E" w:rsidRDefault="008E060E" w:rsidP="008E060E">
      <w:pPr>
        <w:spacing w:after="0"/>
        <w:jc w:val="both"/>
        <w:rPr>
          <w:rFonts w:ascii="Segoe UI" w:hAnsi="Segoe UI" w:cs="Segoe UI"/>
          <w:sz w:val="24"/>
          <w:szCs w:val="24"/>
        </w:rPr>
      </w:pPr>
    </w:p>
    <w:p w:rsidR="008E060E" w:rsidRPr="008E060E" w:rsidRDefault="008E060E" w:rsidP="008E060E">
      <w:pPr>
        <w:pStyle w:val="ListParagraph"/>
        <w:numPr>
          <w:ilvl w:val="0"/>
          <w:numId w:val="33"/>
        </w:numPr>
        <w:spacing w:after="0"/>
        <w:jc w:val="both"/>
        <w:rPr>
          <w:rFonts w:ascii="Segoe UI" w:hAnsi="Segoe UI" w:cs="Segoe UI"/>
          <w:sz w:val="24"/>
          <w:szCs w:val="24"/>
        </w:rPr>
      </w:pPr>
      <w:r w:rsidRPr="008E060E">
        <w:rPr>
          <w:rFonts w:ascii="Segoe UI" w:hAnsi="Segoe UI" w:cs="Segoe UI"/>
          <w:sz w:val="24"/>
          <w:szCs w:val="24"/>
        </w:rPr>
        <w:lastRenderedPageBreak/>
        <w:t>Link-Based Messages</w:t>
      </w:r>
    </w:p>
    <w:p w:rsidR="008E060E" w:rsidRPr="008E060E" w:rsidRDefault="008E060E" w:rsidP="008E060E">
      <w:pPr>
        <w:pStyle w:val="ListParagraph"/>
        <w:numPr>
          <w:ilvl w:val="1"/>
          <w:numId w:val="33"/>
        </w:numPr>
        <w:spacing w:after="0"/>
        <w:jc w:val="both"/>
        <w:rPr>
          <w:rFonts w:ascii="Segoe UI" w:hAnsi="Segoe UI" w:cs="Segoe UI"/>
          <w:sz w:val="24"/>
          <w:szCs w:val="24"/>
        </w:rPr>
      </w:pPr>
      <w:r w:rsidRPr="008E060E">
        <w:rPr>
          <w:rFonts w:ascii="Segoe UI" w:hAnsi="Segoe UI" w:cs="Segoe UI"/>
          <w:sz w:val="24"/>
          <w:szCs w:val="24"/>
        </w:rPr>
        <w:t>Users can share links within the chat messaging system. Link-based messages enable users to share web pages, articles, or resources relevant to the conversation.</w:t>
      </w:r>
    </w:p>
    <w:p w:rsidR="008E060E" w:rsidRPr="008E060E" w:rsidRDefault="008E060E" w:rsidP="008E060E">
      <w:pPr>
        <w:spacing w:after="0"/>
        <w:jc w:val="both"/>
        <w:rPr>
          <w:rFonts w:ascii="Segoe UI" w:hAnsi="Segoe UI" w:cs="Segoe UI"/>
          <w:sz w:val="24"/>
          <w:szCs w:val="24"/>
        </w:rPr>
      </w:pPr>
    </w:p>
    <w:p w:rsidR="008E060E" w:rsidRPr="008E060E" w:rsidRDefault="008E060E" w:rsidP="008E060E">
      <w:pPr>
        <w:spacing w:after="0"/>
        <w:jc w:val="both"/>
        <w:rPr>
          <w:rFonts w:ascii="Segoe UI" w:hAnsi="Segoe UI" w:cs="Segoe UI"/>
          <w:b/>
          <w:sz w:val="24"/>
          <w:szCs w:val="24"/>
        </w:rPr>
      </w:pPr>
      <w:r w:rsidRPr="008E060E">
        <w:rPr>
          <w:rFonts w:ascii="Segoe UI" w:hAnsi="Segoe UI" w:cs="Segoe UI"/>
          <w:b/>
          <w:sz w:val="24"/>
          <w:szCs w:val="24"/>
        </w:rPr>
        <w:t>End-to-End Encryption (E2EE)</w:t>
      </w:r>
    </w:p>
    <w:p w:rsidR="008E060E" w:rsidRPr="008E060E" w:rsidRDefault="008E060E" w:rsidP="008E060E">
      <w:pPr>
        <w:spacing w:after="0"/>
        <w:jc w:val="both"/>
        <w:rPr>
          <w:rFonts w:ascii="Segoe UI" w:hAnsi="Segoe UI" w:cs="Segoe UI"/>
          <w:sz w:val="24"/>
          <w:szCs w:val="24"/>
        </w:rPr>
      </w:pPr>
      <w:r w:rsidRPr="008E060E">
        <w:rPr>
          <w:rFonts w:ascii="Segoe UI" w:hAnsi="Segoe UI" w:cs="Segoe UI"/>
          <w:sz w:val="24"/>
          <w:szCs w:val="24"/>
        </w:rPr>
        <w:t>The chat messaging system employs end-to-end encryption (E2EE) to ensure the security and privacy of conversations. E2EE encrypts messages in a way that only the intended recipient can decrypt and read them, preventing unauthorized access.</w:t>
      </w:r>
    </w:p>
    <w:p w:rsidR="008E060E" w:rsidRPr="008E060E" w:rsidRDefault="008E060E" w:rsidP="008E060E">
      <w:pPr>
        <w:spacing w:after="0"/>
        <w:jc w:val="both"/>
        <w:rPr>
          <w:rFonts w:ascii="Segoe UI" w:hAnsi="Segoe UI" w:cs="Segoe UI"/>
          <w:sz w:val="24"/>
          <w:szCs w:val="24"/>
        </w:rPr>
      </w:pPr>
    </w:p>
    <w:p w:rsidR="008E060E" w:rsidRPr="008E060E" w:rsidRDefault="008E060E" w:rsidP="008E060E">
      <w:pPr>
        <w:spacing w:after="0"/>
        <w:jc w:val="both"/>
        <w:rPr>
          <w:rFonts w:ascii="Segoe UI" w:hAnsi="Segoe UI" w:cs="Segoe UI"/>
          <w:b/>
          <w:sz w:val="24"/>
          <w:szCs w:val="24"/>
        </w:rPr>
      </w:pPr>
      <w:r w:rsidRPr="008E060E">
        <w:rPr>
          <w:rFonts w:ascii="Segoe UI" w:hAnsi="Segoe UI" w:cs="Segoe UI"/>
          <w:b/>
          <w:sz w:val="24"/>
          <w:szCs w:val="24"/>
        </w:rPr>
        <w:t>Downloading Thread Messages</w:t>
      </w:r>
    </w:p>
    <w:p w:rsidR="008E060E" w:rsidRDefault="008E060E" w:rsidP="008E060E">
      <w:pPr>
        <w:spacing w:after="0"/>
        <w:jc w:val="both"/>
        <w:rPr>
          <w:rFonts w:ascii="Segoe UI" w:hAnsi="Segoe UI" w:cs="Segoe UI"/>
          <w:sz w:val="24"/>
          <w:szCs w:val="24"/>
        </w:rPr>
      </w:pPr>
      <w:r w:rsidRPr="008E060E">
        <w:rPr>
          <w:rFonts w:ascii="Segoe UI" w:hAnsi="Segoe UI" w:cs="Segoe UI"/>
          <w:sz w:val="24"/>
          <w:szCs w:val="24"/>
        </w:rPr>
        <w:t>Users have the option to download thread messages for offline access or archival purposes. Downloading thread messages allows users to save and review past conversations conveniently.</w:t>
      </w:r>
    </w:p>
    <w:p w:rsidR="008E060E" w:rsidRDefault="008E060E" w:rsidP="008E060E">
      <w:pPr>
        <w:spacing w:after="0"/>
        <w:jc w:val="both"/>
        <w:rPr>
          <w:rFonts w:ascii="Segoe UI" w:hAnsi="Segoe UI" w:cs="Segoe UI"/>
          <w:sz w:val="24"/>
          <w:szCs w:val="24"/>
        </w:rPr>
      </w:pPr>
    </w:p>
    <w:p w:rsidR="008E060E" w:rsidRDefault="008E060E" w:rsidP="008E060E">
      <w:pPr>
        <w:spacing w:after="0"/>
        <w:jc w:val="both"/>
        <w:rPr>
          <w:rFonts w:ascii="Segoe UI" w:hAnsi="Segoe UI" w:cs="Segoe UI"/>
          <w:sz w:val="24"/>
          <w:szCs w:val="24"/>
        </w:rPr>
      </w:pPr>
    </w:p>
    <w:p w:rsidR="008E060E" w:rsidRDefault="008E060E" w:rsidP="008E060E">
      <w:r>
        <w:br w:type="page"/>
      </w:r>
    </w:p>
    <w:p w:rsidR="008E060E" w:rsidRDefault="008E060E" w:rsidP="008E060E">
      <w:pPr>
        <w:pStyle w:val="Heading1"/>
        <w:spacing w:before="0" w:after="240"/>
        <w:rPr>
          <w:sz w:val="40"/>
        </w:rPr>
      </w:pPr>
      <w:bookmarkStart w:id="13" w:name="_Toc166699703"/>
      <w:r>
        <w:rPr>
          <w:sz w:val="40"/>
        </w:rPr>
        <w:lastRenderedPageBreak/>
        <w:t>Profile</w:t>
      </w:r>
      <w:bookmarkEnd w:id="13"/>
    </w:p>
    <w:p w:rsidR="008E060E" w:rsidRPr="008E060E" w:rsidRDefault="008E060E" w:rsidP="008E060E">
      <w:pPr>
        <w:spacing w:after="0"/>
        <w:rPr>
          <w:rFonts w:ascii="Segoe UI" w:hAnsi="Segoe UI" w:cs="Segoe UI"/>
          <w:sz w:val="24"/>
          <w:szCs w:val="24"/>
        </w:rPr>
      </w:pPr>
      <w:r w:rsidRPr="008E060E">
        <w:rPr>
          <w:rFonts w:ascii="Segoe UI" w:hAnsi="Segoe UI" w:cs="Segoe UI"/>
          <w:sz w:val="24"/>
          <w:szCs w:val="24"/>
        </w:rPr>
        <w:t>This manual provides guidelines on accessing, managing client testimonials, displaying information for salespersons and brokers, contact options, and details of profile data fields.</w:t>
      </w:r>
    </w:p>
    <w:p w:rsidR="008E060E" w:rsidRPr="008E060E" w:rsidRDefault="008E060E" w:rsidP="008E060E">
      <w:pPr>
        <w:spacing w:after="0"/>
        <w:rPr>
          <w:rFonts w:ascii="Segoe UI" w:hAnsi="Segoe UI" w:cs="Segoe UI"/>
          <w:sz w:val="24"/>
          <w:szCs w:val="24"/>
        </w:rPr>
      </w:pPr>
    </w:p>
    <w:p w:rsidR="008E060E" w:rsidRPr="008E060E" w:rsidRDefault="008E060E" w:rsidP="008E060E">
      <w:pPr>
        <w:spacing w:after="0"/>
        <w:rPr>
          <w:rFonts w:ascii="Segoe UI" w:hAnsi="Segoe UI" w:cs="Segoe UI"/>
          <w:b/>
          <w:sz w:val="24"/>
          <w:szCs w:val="24"/>
        </w:rPr>
      </w:pPr>
      <w:r w:rsidRPr="008E060E">
        <w:rPr>
          <w:rFonts w:ascii="Segoe UI" w:hAnsi="Segoe UI" w:cs="Segoe UI"/>
          <w:b/>
          <w:sz w:val="24"/>
          <w:szCs w:val="24"/>
        </w:rPr>
        <w:t>Accessing the Profile</w:t>
      </w:r>
    </w:p>
    <w:p w:rsidR="008E060E" w:rsidRPr="008E060E" w:rsidRDefault="008E060E" w:rsidP="008E060E">
      <w:pPr>
        <w:spacing w:after="0"/>
        <w:rPr>
          <w:rFonts w:ascii="Segoe UI" w:hAnsi="Segoe UI" w:cs="Segoe UI"/>
          <w:sz w:val="24"/>
          <w:szCs w:val="24"/>
        </w:rPr>
      </w:pPr>
      <w:r w:rsidRPr="008E060E">
        <w:rPr>
          <w:rFonts w:ascii="Segoe UI" w:hAnsi="Segoe UI" w:cs="Segoe UI"/>
          <w:sz w:val="24"/>
          <w:szCs w:val="24"/>
        </w:rPr>
        <w:t>The real estate practitioner profile can be accessed by clicking on the profile picture from the MLS (Multiple Listing Service) and the public website.</w:t>
      </w:r>
    </w:p>
    <w:p w:rsidR="008E060E" w:rsidRPr="008E060E" w:rsidRDefault="008E060E" w:rsidP="008E060E">
      <w:pPr>
        <w:spacing w:after="0"/>
        <w:rPr>
          <w:rFonts w:ascii="Segoe UI" w:hAnsi="Segoe UI" w:cs="Segoe UI"/>
          <w:sz w:val="24"/>
          <w:szCs w:val="24"/>
        </w:rPr>
      </w:pPr>
    </w:p>
    <w:p w:rsidR="008E060E" w:rsidRPr="008E060E" w:rsidRDefault="008E060E" w:rsidP="008E060E">
      <w:pPr>
        <w:spacing w:after="0"/>
        <w:rPr>
          <w:rFonts w:ascii="Segoe UI" w:hAnsi="Segoe UI" w:cs="Segoe UI"/>
          <w:b/>
          <w:sz w:val="24"/>
          <w:szCs w:val="24"/>
        </w:rPr>
      </w:pPr>
      <w:r w:rsidRPr="008E060E">
        <w:rPr>
          <w:rFonts w:ascii="Segoe UI" w:hAnsi="Segoe UI" w:cs="Segoe UI"/>
          <w:b/>
          <w:sz w:val="24"/>
          <w:szCs w:val="24"/>
        </w:rPr>
        <w:t>Client Testimonials Management</w:t>
      </w:r>
    </w:p>
    <w:p w:rsidR="008E060E" w:rsidRPr="008E060E" w:rsidRDefault="008E060E" w:rsidP="008E060E">
      <w:pPr>
        <w:spacing w:after="0"/>
        <w:rPr>
          <w:rFonts w:ascii="Segoe UI" w:hAnsi="Segoe UI" w:cs="Segoe UI"/>
          <w:sz w:val="24"/>
          <w:szCs w:val="24"/>
        </w:rPr>
      </w:pPr>
      <w:r w:rsidRPr="008E060E">
        <w:rPr>
          <w:rFonts w:ascii="Segoe UI" w:hAnsi="Segoe UI" w:cs="Segoe UI"/>
          <w:sz w:val="24"/>
          <w:szCs w:val="24"/>
        </w:rPr>
        <w:t>Real estate practitioners have the ability to manage client testimonials within their profiles. They can add, edit, or remove testimonials to showcase their reputation and credibility.</w:t>
      </w:r>
    </w:p>
    <w:p w:rsidR="008E060E" w:rsidRPr="008E060E" w:rsidRDefault="008E060E" w:rsidP="008E060E">
      <w:pPr>
        <w:spacing w:after="0"/>
        <w:rPr>
          <w:rFonts w:ascii="Segoe UI" w:hAnsi="Segoe UI" w:cs="Segoe UI"/>
          <w:sz w:val="24"/>
          <w:szCs w:val="24"/>
        </w:rPr>
      </w:pPr>
    </w:p>
    <w:p w:rsidR="008E060E" w:rsidRPr="008E060E" w:rsidRDefault="008E060E" w:rsidP="008E060E">
      <w:pPr>
        <w:spacing w:after="0"/>
        <w:rPr>
          <w:rFonts w:ascii="Segoe UI" w:hAnsi="Segoe UI" w:cs="Segoe UI"/>
          <w:b/>
          <w:sz w:val="24"/>
          <w:szCs w:val="24"/>
        </w:rPr>
      </w:pPr>
      <w:r w:rsidRPr="008E060E">
        <w:rPr>
          <w:rFonts w:ascii="Segoe UI" w:hAnsi="Segoe UI" w:cs="Segoe UI"/>
          <w:b/>
          <w:sz w:val="24"/>
          <w:szCs w:val="24"/>
        </w:rPr>
        <w:t>Display for Salespersons and Brokers</w:t>
      </w:r>
    </w:p>
    <w:p w:rsidR="008E060E" w:rsidRPr="008E060E" w:rsidRDefault="008E060E" w:rsidP="008E060E">
      <w:pPr>
        <w:spacing w:after="0"/>
        <w:rPr>
          <w:rFonts w:ascii="Segoe UI" w:hAnsi="Segoe UI" w:cs="Segoe UI"/>
          <w:sz w:val="24"/>
          <w:szCs w:val="24"/>
        </w:rPr>
      </w:pPr>
      <w:r w:rsidRPr="008E060E">
        <w:rPr>
          <w:rFonts w:ascii="Segoe UI" w:hAnsi="Segoe UI" w:cs="Segoe UI"/>
          <w:sz w:val="24"/>
          <w:szCs w:val="24"/>
        </w:rPr>
        <w:t>If the real esta</w:t>
      </w:r>
      <w:r>
        <w:rPr>
          <w:rFonts w:ascii="Segoe UI" w:hAnsi="Segoe UI" w:cs="Segoe UI"/>
          <w:sz w:val="24"/>
          <w:szCs w:val="24"/>
        </w:rPr>
        <w:t>te practitioner is a salesperson</w:t>
      </w:r>
      <w:r w:rsidRPr="008E060E">
        <w:rPr>
          <w:rFonts w:ascii="Segoe UI" w:hAnsi="Segoe UI" w:cs="Segoe UI"/>
          <w:sz w:val="24"/>
          <w:szCs w:val="24"/>
        </w:rPr>
        <w:t>, the profile will display the broker's name and Professional Regulation Commission (PRC) license number. This information helps in establishing trust and credibility with clients.</w:t>
      </w:r>
    </w:p>
    <w:p w:rsidR="008E060E" w:rsidRPr="008E060E" w:rsidRDefault="008E060E" w:rsidP="008E060E">
      <w:pPr>
        <w:spacing w:after="0"/>
        <w:rPr>
          <w:rFonts w:ascii="Segoe UI" w:hAnsi="Segoe UI" w:cs="Segoe UI"/>
          <w:sz w:val="24"/>
          <w:szCs w:val="24"/>
        </w:rPr>
      </w:pPr>
    </w:p>
    <w:p w:rsidR="008E060E" w:rsidRPr="008E060E" w:rsidRDefault="008E060E" w:rsidP="008E060E">
      <w:pPr>
        <w:spacing w:after="0"/>
        <w:rPr>
          <w:rFonts w:ascii="Segoe UI" w:hAnsi="Segoe UI" w:cs="Segoe UI"/>
          <w:b/>
          <w:sz w:val="24"/>
          <w:szCs w:val="24"/>
        </w:rPr>
      </w:pPr>
      <w:r w:rsidRPr="008E060E">
        <w:rPr>
          <w:rFonts w:ascii="Segoe UI" w:hAnsi="Segoe UI" w:cs="Segoe UI"/>
          <w:b/>
          <w:sz w:val="24"/>
          <w:szCs w:val="24"/>
        </w:rPr>
        <w:t>Contact Options</w:t>
      </w:r>
    </w:p>
    <w:p w:rsidR="008E060E" w:rsidRPr="008E060E" w:rsidRDefault="008E060E" w:rsidP="008E060E">
      <w:pPr>
        <w:spacing w:after="0"/>
        <w:rPr>
          <w:rFonts w:ascii="Segoe UI" w:hAnsi="Segoe UI" w:cs="Segoe UI"/>
          <w:sz w:val="24"/>
          <w:szCs w:val="24"/>
        </w:rPr>
      </w:pPr>
      <w:r w:rsidRPr="008E060E">
        <w:rPr>
          <w:rFonts w:ascii="Segoe UI" w:hAnsi="Segoe UI" w:cs="Segoe UI"/>
          <w:sz w:val="24"/>
          <w:szCs w:val="24"/>
        </w:rPr>
        <w:t xml:space="preserve">Users can easily contact the real estate practitioner using the provided contact options. The mobile number is linked to initiate </w:t>
      </w:r>
      <w:proofErr w:type="spellStart"/>
      <w:r w:rsidRPr="008E060E">
        <w:rPr>
          <w:rFonts w:ascii="Segoe UI" w:hAnsi="Segoe UI" w:cs="Segoe UI"/>
          <w:sz w:val="24"/>
          <w:szCs w:val="24"/>
        </w:rPr>
        <w:t>Viber</w:t>
      </w:r>
      <w:proofErr w:type="spellEnd"/>
      <w:r w:rsidRPr="008E060E">
        <w:rPr>
          <w:rFonts w:ascii="Segoe UI" w:hAnsi="Segoe UI" w:cs="Segoe UI"/>
          <w:sz w:val="24"/>
          <w:szCs w:val="24"/>
        </w:rPr>
        <w:t xml:space="preserve"> calls, offering convenient communication for clients.</w:t>
      </w:r>
    </w:p>
    <w:p w:rsidR="008E060E" w:rsidRPr="008E060E" w:rsidRDefault="008E060E" w:rsidP="008E060E">
      <w:pPr>
        <w:spacing w:after="0"/>
        <w:rPr>
          <w:rFonts w:ascii="Segoe UI" w:hAnsi="Segoe UI" w:cs="Segoe UI"/>
          <w:b/>
          <w:sz w:val="24"/>
          <w:szCs w:val="24"/>
        </w:rPr>
      </w:pPr>
      <w:r w:rsidRPr="008E060E">
        <w:rPr>
          <w:rFonts w:ascii="Segoe UI" w:hAnsi="Segoe UI" w:cs="Segoe UI"/>
          <w:b/>
          <w:sz w:val="24"/>
          <w:szCs w:val="24"/>
        </w:rPr>
        <w:lastRenderedPageBreak/>
        <w:t>Profile Data Fields</w:t>
      </w:r>
    </w:p>
    <w:p w:rsidR="008E060E" w:rsidRPr="008E060E" w:rsidRDefault="008E060E" w:rsidP="008E060E">
      <w:pPr>
        <w:spacing w:after="0"/>
        <w:rPr>
          <w:rFonts w:ascii="Segoe UI" w:hAnsi="Segoe UI" w:cs="Segoe UI"/>
          <w:sz w:val="24"/>
          <w:szCs w:val="24"/>
        </w:rPr>
      </w:pPr>
      <w:r w:rsidRPr="008E060E">
        <w:rPr>
          <w:rFonts w:ascii="Segoe UI" w:hAnsi="Segoe UI" w:cs="Segoe UI"/>
          <w:sz w:val="24"/>
          <w:szCs w:val="24"/>
        </w:rPr>
        <w:t>The real estate practitioner profile includes various data fields to provide comprehensive information to potential clients.</w:t>
      </w:r>
    </w:p>
    <w:p w:rsidR="008E060E" w:rsidRPr="008E060E" w:rsidRDefault="008E060E" w:rsidP="008E060E">
      <w:pPr>
        <w:spacing w:after="0"/>
        <w:rPr>
          <w:rFonts w:ascii="Segoe UI" w:hAnsi="Segoe UI" w:cs="Segoe UI"/>
          <w:sz w:val="24"/>
          <w:szCs w:val="24"/>
        </w:rPr>
      </w:pPr>
    </w:p>
    <w:p w:rsidR="008E060E" w:rsidRDefault="008E060E" w:rsidP="008E060E">
      <w:pPr>
        <w:pStyle w:val="ListParagraph"/>
        <w:numPr>
          <w:ilvl w:val="0"/>
          <w:numId w:val="34"/>
        </w:numPr>
        <w:spacing w:after="0"/>
        <w:rPr>
          <w:rFonts w:ascii="Segoe UI" w:hAnsi="Segoe UI" w:cs="Segoe UI"/>
          <w:sz w:val="24"/>
          <w:szCs w:val="24"/>
        </w:rPr>
      </w:pPr>
      <w:r w:rsidRPr="008E060E">
        <w:rPr>
          <w:rFonts w:ascii="Segoe UI" w:hAnsi="Segoe UI" w:cs="Segoe UI"/>
          <w:sz w:val="24"/>
          <w:szCs w:val="24"/>
        </w:rPr>
        <w:t>Contact Number</w:t>
      </w:r>
    </w:p>
    <w:p w:rsidR="008E060E" w:rsidRDefault="008E060E" w:rsidP="008E060E">
      <w:pPr>
        <w:pStyle w:val="ListParagraph"/>
        <w:numPr>
          <w:ilvl w:val="1"/>
          <w:numId w:val="34"/>
        </w:numPr>
        <w:spacing w:after="0"/>
        <w:rPr>
          <w:rFonts w:ascii="Segoe UI" w:hAnsi="Segoe UI" w:cs="Segoe UI"/>
          <w:sz w:val="24"/>
          <w:szCs w:val="24"/>
        </w:rPr>
      </w:pPr>
      <w:r w:rsidRPr="008E060E">
        <w:rPr>
          <w:rFonts w:ascii="Segoe UI" w:hAnsi="Segoe UI" w:cs="Segoe UI"/>
          <w:sz w:val="24"/>
          <w:szCs w:val="24"/>
        </w:rPr>
        <w:t>The contact number of the real estate practitioner.</w:t>
      </w:r>
    </w:p>
    <w:p w:rsidR="008E060E" w:rsidRDefault="008E060E" w:rsidP="008E060E">
      <w:pPr>
        <w:pStyle w:val="ListParagraph"/>
        <w:numPr>
          <w:ilvl w:val="0"/>
          <w:numId w:val="34"/>
        </w:numPr>
        <w:spacing w:after="0"/>
        <w:rPr>
          <w:rFonts w:ascii="Segoe UI" w:hAnsi="Segoe UI" w:cs="Segoe UI"/>
          <w:sz w:val="24"/>
          <w:szCs w:val="24"/>
        </w:rPr>
      </w:pPr>
      <w:r w:rsidRPr="008E060E">
        <w:rPr>
          <w:rFonts w:ascii="Segoe UI" w:hAnsi="Segoe UI" w:cs="Segoe UI"/>
          <w:sz w:val="24"/>
          <w:szCs w:val="24"/>
        </w:rPr>
        <w:t>Email Address</w:t>
      </w:r>
    </w:p>
    <w:p w:rsidR="008E060E" w:rsidRDefault="008E060E" w:rsidP="008E060E">
      <w:pPr>
        <w:pStyle w:val="ListParagraph"/>
        <w:numPr>
          <w:ilvl w:val="1"/>
          <w:numId w:val="34"/>
        </w:numPr>
        <w:spacing w:after="0"/>
        <w:rPr>
          <w:rFonts w:ascii="Segoe UI" w:hAnsi="Segoe UI" w:cs="Segoe UI"/>
          <w:sz w:val="24"/>
          <w:szCs w:val="24"/>
        </w:rPr>
      </w:pPr>
      <w:r w:rsidRPr="008E060E">
        <w:rPr>
          <w:rFonts w:ascii="Segoe UI" w:hAnsi="Segoe UI" w:cs="Segoe UI"/>
          <w:sz w:val="24"/>
          <w:szCs w:val="24"/>
        </w:rPr>
        <w:t>The email address for communication and inquiries.</w:t>
      </w:r>
    </w:p>
    <w:p w:rsidR="008E060E" w:rsidRDefault="008E060E" w:rsidP="008E060E">
      <w:pPr>
        <w:pStyle w:val="ListParagraph"/>
        <w:numPr>
          <w:ilvl w:val="0"/>
          <w:numId w:val="34"/>
        </w:numPr>
        <w:spacing w:after="0"/>
        <w:rPr>
          <w:rFonts w:ascii="Segoe UI" w:hAnsi="Segoe UI" w:cs="Segoe UI"/>
          <w:sz w:val="24"/>
          <w:szCs w:val="24"/>
        </w:rPr>
      </w:pPr>
      <w:r w:rsidRPr="008E060E">
        <w:rPr>
          <w:rFonts w:ascii="Segoe UI" w:hAnsi="Segoe UI" w:cs="Segoe UI"/>
          <w:sz w:val="24"/>
          <w:szCs w:val="24"/>
        </w:rPr>
        <w:t>Certifications</w:t>
      </w:r>
    </w:p>
    <w:p w:rsidR="008E060E" w:rsidRDefault="008E060E" w:rsidP="008E060E">
      <w:pPr>
        <w:pStyle w:val="ListParagraph"/>
        <w:numPr>
          <w:ilvl w:val="1"/>
          <w:numId w:val="34"/>
        </w:numPr>
        <w:spacing w:after="0"/>
        <w:rPr>
          <w:rFonts w:ascii="Segoe UI" w:hAnsi="Segoe UI" w:cs="Segoe UI"/>
          <w:sz w:val="24"/>
          <w:szCs w:val="24"/>
        </w:rPr>
      </w:pPr>
      <w:r w:rsidRPr="008E060E">
        <w:rPr>
          <w:rFonts w:ascii="Segoe UI" w:hAnsi="Segoe UI" w:cs="Segoe UI"/>
          <w:sz w:val="24"/>
          <w:szCs w:val="24"/>
        </w:rPr>
        <w:t>Any relevant certifications or qualifications held by the practitioner.</w:t>
      </w:r>
    </w:p>
    <w:p w:rsidR="008E060E" w:rsidRDefault="008E060E" w:rsidP="008E060E">
      <w:pPr>
        <w:pStyle w:val="ListParagraph"/>
        <w:numPr>
          <w:ilvl w:val="0"/>
          <w:numId w:val="34"/>
        </w:numPr>
        <w:spacing w:after="0"/>
        <w:rPr>
          <w:rFonts w:ascii="Segoe UI" w:hAnsi="Segoe UI" w:cs="Segoe UI"/>
          <w:sz w:val="24"/>
          <w:szCs w:val="24"/>
        </w:rPr>
      </w:pPr>
      <w:r w:rsidRPr="008E060E">
        <w:rPr>
          <w:rFonts w:ascii="Segoe UI" w:hAnsi="Segoe UI" w:cs="Segoe UI"/>
          <w:sz w:val="24"/>
          <w:szCs w:val="24"/>
        </w:rPr>
        <w:t>Websites</w:t>
      </w:r>
    </w:p>
    <w:p w:rsidR="008E060E" w:rsidRDefault="008E060E" w:rsidP="008E060E">
      <w:pPr>
        <w:pStyle w:val="ListParagraph"/>
        <w:numPr>
          <w:ilvl w:val="1"/>
          <w:numId w:val="34"/>
        </w:numPr>
        <w:spacing w:after="0"/>
        <w:rPr>
          <w:rFonts w:ascii="Segoe UI" w:hAnsi="Segoe UI" w:cs="Segoe UI"/>
          <w:sz w:val="24"/>
          <w:szCs w:val="24"/>
        </w:rPr>
      </w:pPr>
      <w:r w:rsidRPr="008E060E">
        <w:rPr>
          <w:rFonts w:ascii="Segoe UI" w:hAnsi="Segoe UI" w:cs="Segoe UI"/>
          <w:sz w:val="24"/>
          <w:szCs w:val="24"/>
        </w:rPr>
        <w:t>Links to personal or professional websites for additional information.</w:t>
      </w:r>
    </w:p>
    <w:p w:rsidR="008E060E" w:rsidRDefault="008E060E" w:rsidP="008E060E">
      <w:pPr>
        <w:pStyle w:val="ListParagraph"/>
        <w:numPr>
          <w:ilvl w:val="0"/>
          <w:numId w:val="34"/>
        </w:numPr>
        <w:spacing w:after="0"/>
        <w:rPr>
          <w:rFonts w:ascii="Segoe UI" w:hAnsi="Segoe UI" w:cs="Segoe UI"/>
          <w:sz w:val="24"/>
          <w:szCs w:val="24"/>
        </w:rPr>
      </w:pPr>
      <w:r w:rsidRPr="008E060E">
        <w:rPr>
          <w:rFonts w:ascii="Segoe UI" w:hAnsi="Segoe UI" w:cs="Segoe UI"/>
          <w:sz w:val="24"/>
          <w:szCs w:val="24"/>
        </w:rPr>
        <w:t>Social Media</w:t>
      </w:r>
    </w:p>
    <w:p w:rsidR="008E060E" w:rsidRDefault="008E060E" w:rsidP="008E060E">
      <w:pPr>
        <w:pStyle w:val="ListParagraph"/>
        <w:numPr>
          <w:ilvl w:val="1"/>
          <w:numId w:val="34"/>
        </w:numPr>
        <w:spacing w:after="0"/>
        <w:rPr>
          <w:rFonts w:ascii="Segoe UI" w:hAnsi="Segoe UI" w:cs="Segoe UI"/>
          <w:sz w:val="24"/>
          <w:szCs w:val="24"/>
        </w:rPr>
      </w:pPr>
      <w:r w:rsidRPr="008E060E">
        <w:rPr>
          <w:rFonts w:ascii="Segoe UI" w:hAnsi="Segoe UI" w:cs="Segoe UI"/>
          <w:sz w:val="24"/>
          <w:szCs w:val="24"/>
        </w:rPr>
        <w:t>Links to social media profiles for networking and engagement.</w:t>
      </w:r>
    </w:p>
    <w:p w:rsidR="008E060E" w:rsidRDefault="008E060E" w:rsidP="008E060E">
      <w:pPr>
        <w:pStyle w:val="ListParagraph"/>
        <w:numPr>
          <w:ilvl w:val="0"/>
          <w:numId w:val="34"/>
        </w:numPr>
        <w:spacing w:after="0"/>
        <w:rPr>
          <w:rFonts w:ascii="Segoe UI" w:hAnsi="Segoe UI" w:cs="Segoe UI"/>
          <w:sz w:val="24"/>
          <w:szCs w:val="24"/>
        </w:rPr>
      </w:pPr>
      <w:r w:rsidRPr="008E060E">
        <w:rPr>
          <w:rFonts w:ascii="Segoe UI" w:hAnsi="Segoe UI" w:cs="Segoe UI"/>
          <w:sz w:val="24"/>
          <w:szCs w:val="24"/>
        </w:rPr>
        <w:t>Affiliation</w:t>
      </w:r>
    </w:p>
    <w:p w:rsidR="008E060E" w:rsidRDefault="008E060E" w:rsidP="008E060E">
      <w:pPr>
        <w:pStyle w:val="ListParagraph"/>
        <w:numPr>
          <w:ilvl w:val="1"/>
          <w:numId w:val="34"/>
        </w:numPr>
        <w:spacing w:after="0"/>
        <w:rPr>
          <w:rFonts w:ascii="Segoe UI" w:hAnsi="Segoe UI" w:cs="Segoe UI"/>
          <w:sz w:val="24"/>
          <w:szCs w:val="24"/>
        </w:rPr>
      </w:pPr>
      <w:r w:rsidRPr="008E060E">
        <w:rPr>
          <w:rFonts w:ascii="Segoe UI" w:hAnsi="Segoe UI" w:cs="Segoe UI"/>
          <w:sz w:val="24"/>
          <w:szCs w:val="24"/>
        </w:rPr>
        <w:t>Affiliations with professional organizations or associations related to the real estate industry.</w:t>
      </w:r>
    </w:p>
    <w:p w:rsidR="008E060E" w:rsidRDefault="008E060E" w:rsidP="008E060E">
      <w:pPr>
        <w:pStyle w:val="ListParagraph"/>
        <w:numPr>
          <w:ilvl w:val="0"/>
          <w:numId w:val="34"/>
        </w:numPr>
        <w:spacing w:after="0"/>
        <w:rPr>
          <w:rFonts w:ascii="Segoe UI" w:hAnsi="Segoe UI" w:cs="Segoe UI"/>
          <w:sz w:val="24"/>
          <w:szCs w:val="24"/>
        </w:rPr>
      </w:pPr>
      <w:r w:rsidRPr="008E060E">
        <w:rPr>
          <w:rFonts w:ascii="Segoe UI" w:hAnsi="Segoe UI" w:cs="Segoe UI"/>
          <w:sz w:val="24"/>
          <w:szCs w:val="24"/>
        </w:rPr>
        <w:t>Education</w:t>
      </w:r>
    </w:p>
    <w:p w:rsidR="008E060E" w:rsidRDefault="008E060E" w:rsidP="008E060E">
      <w:pPr>
        <w:pStyle w:val="ListParagraph"/>
        <w:numPr>
          <w:ilvl w:val="1"/>
          <w:numId w:val="34"/>
        </w:numPr>
        <w:spacing w:after="0"/>
        <w:rPr>
          <w:rFonts w:ascii="Segoe UI" w:hAnsi="Segoe UI" w:cs="Segoe UI"/>
          <w:sz w:val="24"/>
          <w:szCs w:val="24"/>
        </w:rPr>
      </w:pPr>
      <w:r w:rsidRPr="008E060E">
        <w:rPr>
          <w:rFonts w:ascii="Segoe UI" w:hAnsi="Segoe UI" w:cs="Segoe UI"/>
          <w:sz w:val="24"/>
          <w:szCs w:val="24"/>
        </w:rPr>
        <w:t>Educational background and qualifications of the practitioner, including degrees, diplomas, and certifications.</w:t>
      </w:r>
    </w:p>
    <w:p w:rsidR="008E060E" w:rsidRDefault="008E060E" w:rsidP="008E060E">
      <w:pPr>
        <w:spacing w:after="0"/>
        <w:rPr>
          <w:rFonts w:ascii="Segoe UI" w:hAnsi="Segoe UI" w:cs="Segoe UI"/>
          <w:sz w:val="24"/>
          <w:szCs w:val="24"/>
        </w:rPr>
      </w:pPr>
    </w:p>
    <w:p w:rsidR="00AC74E3" w:rsidRPr="008E060E" w:rsidRDefault="00AC74E3" w:rsidP="008E060E">
      <w:pPr>
        <w:spacing w:after="0"/>
        <w:rPr>
          <w:rFonts w:ascii="Segoe UI" w:hAnsi="Segoe UI" w:cs="Segoe UI"/>
          <w:sz w:val="24"/>
          <w:szCs w:val="24"/>
        </w:rPr>
      </w:pPr>
    </w:p>
    <w:p w:rsidR="008E060E" w:rsidRDefault="008E060E" w:rsidP="008E060E">
      <w:pPr>
        <w:pStyle w:val="ListParagraph"/>
        <w:numPr>
          <w:ilvl w:val="0"/>
          <w:numId w:val="34"/>
        </w:numPr>
        <w:spacing w:after="0"/>
        <w:rPr>
          <w:rFonts w:ascii="Segoe UI" w:hAnsi="Segoe UI" w:cs="Segoe UI"/>
          <w:sz w:val="24"/>
          <w:szCs w:val="24"/>
        </w:rPr>
      </w:pPr>
      <w:r w:rsidRPr="008E060E">
        <w:rPr>
          <w:rFonts w:ascii="Segoe UI" w:hAnsi="Segoe UI" w:cs="Segoe UI"/>
          <w:sz w:val="24"/>
          <w:szCs w:val="24"/>
        </w:rPr>
        <w:lastRenderedPageBreak/>
        <w:t>Area of Expertise</w:t>
      </w:r>
    </w:p>
    <w:p w:rsidR="008E060E" w:rsidRDefault="008E060E" w:rsidP="008E060E">
      <w:pPr>
        <w:pStyle w:val="ListParagraph"/>
        <w:numPr>
          <w:ilvl w:val="1"/>
          <w:numId w:val="34"/>
        </w:numPr>
        <w:spacing w:after="0"/>
        <w:rPr>
          <w:rFonts w:ascii="Segoe UI" w:hAnsi="Segoe UI" w:cs="Segoe UI"/>
          <w:sz w:val="24"/>
          <w:szCs w:val="24"/>
        </w:rPr>
      </w:pPr>
      <w:r w:rsidRPr="008E060E">
        <w:rPr>
          <w:rFonts w:ascii="Segoe UI" w:hAnsi="Segoe UI" w:cs="Segoe UI"/>
          <w:sz w:val="24"/>
          <w:szCs w:val="24"/>
        </w:rPr>
        <w:t>The specific areas or types of real estate in which the practitioner specializes.</w:t>
      </w:r>
    </w:p>
    <w:p w:rsidR="008E060E" w:rsidRDefault="008E060E" w:rsidP="008E060E">
      <w:pPr>
        <w:pStyle w:val="ListParagraph"/>
        <w:numPr>
          <w:ilvl w:val="0"/>
          <w:numId w:val="34"/>
        </w:numPr>
        <w:spacing w:after="0"/>
        <w:rPr>
          <w:rFonts w:ascii="Segoe UI" w:hAnsi="Segoe UI" w:cs="Segoe UI"/>
          <w:sz w:val="24"/>
          <w:szCs w:val="24"/>
        </w:rPr>
      </w:pPr>
      <w:r w:rsidRPr="008E060E">
        <w:rPr>
          <w:rFonts w:ascii="Segoe UI" w:hAnsi="Segoe UI" w:cs="Segoe UI"/>
          <w:sz w:val="24"/>
          <w:szCs w:val="24"/>
        </w:rPr>
        <w:t>Services</w:t>
      </w:r>
    </w:p>
    <w:p w:rsidR="008E060E" w:rsidRPr="008E060E" w:rsidRDefault="008E060E" w:rsidP="008E060E">
      <w:pPr>
        <w:pStyle w:val="ListParagraph"/>
        <w:numPr>
          <w:ilvl w:val="1"/>
          <w:numId w:val="34"/>
        </w:numPr>
        <w:spacing w:after="0"/>
        <w:rPr>
          <w:rFonts w:ascii="Segoe UI" w:hAnsi="Segoe UI" w:cs="Segoe UI"/>
          <w:sz w:val="24"/>
          <w:szCs w:val="24"/>
        </w:rPr>
      </w:pPr>
      <w:r w:rsidRPr="008E060E">
        <w:rPr>
          <w:rFonts w:ascii="Segoe UI" w:hAnsi="Segoe UI" w:cs="Segoe UI"/>
          <w:sz w:val="24"/>
          <w:szCs w:val="24"/>
        </w:rPr>
        <w:t>Details of the services offered by the practitioner, such as property sales, rentals, consulting, etc.</w:t>
      </w:r>
    </w:p>
    <w:sectPr w:rsidR="008E060E" w:rsidRPr="008E060E" w:rsidSect="008C23A0">
      <w:pgSz w:w="7920" w:h="12240"/>
      <w:pgMar w:top="135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442"/>
    <w:multiLevelType w:val="multilevel"/>
    <w:tmpl w:val="9FE2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B64A1"/>
    <w:multiLevelType w:val="hybridMultilevel"/>
    <w:tmpl w:val="C6F684A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A267FAE"/>
    <w:multiLevelType w:val="hybridMultilevel"/>
    <w:tmpl w:val="9A3EC7E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AD415A6"/>
    <w:multiLevelType w:val="hybridMultilevel"/>
    <w:tmpl w:val="916674B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B027947"/>
    <w:multiLevelType w:val="hybridMultilevel"/>
    <w:tmpl w:val="130C0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C4433"/>
    <w:multiLevelType w:val="hybridMultilevel"/>
    <w:tmpl w:val="F986255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7CB6BC2"/>
    <w:multiLevelType w:val="hybridMultilevel"/>
    <w:tmpl w:val="218EA5F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9E773CB"/>
    <w:multiLevelType w:val="hybridMultilevel"/>
    <w:tmpl w:val="F634B81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C6B64B6"/>
    <w:multiLevelType w:val="hybridMultilevel"/>
    <w:tmpl w:val="63FE76C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1FF47BB3"/>
    <w:multiLevelType w:val="hybridMultilevel"/>
    <w:tmpl w:val="44EC7D8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4E17626"/>
    <w:multiLevelType w:val="hybridMultilevel"/>
    <w:tmpl w:val="F50EAD2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8B73080"/>
    <w:multiLevelType w:val="hybridMultilevel"/>
    <w:tmpl w:val="243C997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2C347243"/>
    <w:multiLevelType w:val="hybridMultilevel"/>
    <w:tmpl w:val="8416B11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C9E74FE"/>
    <w:multiLevelType w:val="hybridMultilevel"/>
    <w:tmpl w:val="43CC45C8"/>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33C706FB"/>
    <w:multiLevelType w:val="hybridMultilevel"/>
    <w:tmpl w:val="4726F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37B138C1"/>
    <w:multiLevelType w:val="hybridMultilevel"/>
    <w:tmpl w:val="16DEA854"/>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37C70054"/>
    <w:multiLevelType w:val="multilevel"/>
    <w:tmpl w:val="8FE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1E42E3"/>
    <w:multiLevelType w:val="hybridMultilevel"/>
    <w:tmpl w:val="EA347DC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3C990C20"/>
    <w:multiLevelType w:val="hybridMultilevel"/>
    <w:tmpl w:val="C63EC68C"/>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3F171899"/>
    <w:multiLevelType w:val="hybridMultilevel"/>
    <w:tmpl w:val="C622B70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46E61DD3"/>
    <w:multiLevelType w:val="hybridMultilevel"/>
    <w:tmpl w:val="10E203C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4B5F2DB2"/>
    <w:multiLevelType w:val="hybridMultilevel"/>
    <w:tmpl w:val="8C8C7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AE14AC"/>
    <w:multiLevelType w:val="multilevel"/>
    <w:tmpl w:val="A32C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900C50"/>
    <w:multiLevelType w:val="hybridMultilevel"/>
    <w:tmpl w:val="987A1B3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555E3673"/>
    <w:multiLevelType w:val="hybridMultilevel"/>
    <w:tmpl w:val="9BFC99F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5C254C81"/>
    <w:multiLevelType w:val="hybridMultilevel"/>
    <w:tmpl w:val="ECFABB4C"/>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5FC6078E"/>
    <w:multiLevelType w:val="hybridMultilevel"/>
    <w:tmpl w:val="B3CAF73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62F92F9D"/>
    <w:multiLevelType w:val="hybridMultilevel"/>
    <w:tmpl w:val="FEE66A48"/>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66A87956"/>
    <w:multiLevelType w:val="hybridMultilevel"/>
    <w:tmpl w:val="623E7DC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6A60281B"/>
    <w:multiLevelType w:val="hybridMultilevel"/>
    <w:tmpl w:val="5828904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6D7A3AA0"/>
    <w:multiLevelType w:val="hybridMultilevel"/>
    <w:tmpl w:val="26A62C5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6EBD20D9"/>
    <w:multiLevelType w:val="hybridMultilevel"/>
    <w:tmpl w:val="20E40C3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6FC9321F"/>
    <w:multiLevelType w:val="hybridMultilevel"/>
    <w:tmpl w:val="F86CC974"/>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nsid w:val="73943865"/>
    <w:multiLevelType w:val="hybridMultilevel"/>
    <w:tmpl w:val="950C69B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6"/>
  </w:num>
  <w:num w:numId="4">
    <w:abstractNumId w:val="4"/>
  </w:num>
  <w:num w:numId="5">
    <w:abstractNumId w:val="21"/>
  </w:num>
  <w:num w:numId="6">
    <w:abstractNumId w:val="14"/>
  </w:num>
  <w:num w:numId="7">
    <w:abstractNumId w:val="20"/>
  </w:num>
  <w:num w:numId="8">
    <w:abstractNumId w:val="27"/>
  </w:num>
  <w:num w:numId="9">
    <w:abstractNumId w:val="13"/>
  </w:num>
  <w:num w:numId="10">
    <w:abstractNumId w:val="30"/>
  </w:num>
  <w:num w:numId="11">
    <w:abstractNumId w:val="3"/>
  </w:num>
  <w:num w:numId="12">
    <w:abstractNumId w:val="5"/>
  </w:num>
  <w:num w:numId="13">
    <w:abstractNumId w:val="11"/>
  </w:num>
  <w:num w:numId="14">
    <w:abstractNumId w:val="29"/>
  </w:num>
  <w:num w:numId="15">
    <w:abstractNumId w:val="24"/>
  </w:num>
  <w:num w:numId="16">
    <w:abstractNumId w:val="17"/>
  </w:num>
  <w:num w:numId="17">
    <w:abstractNumId w:val="25"/>
  </w:num>
  <w:num w:numId="18">
    <w:abstractNumId w:val="12"/>
  </w:num>
  <w:num w:numId="19">
    <w:abstractNumId w:val="10"/>
  </w:num>
  <w:num w:numId="20">
    <w:abstractNumId w:val="1"/>
  </w:num>
  <w:num w:numId="21">
    <w:abstractNumId w:val="7"/>
  </w:num>
  <w:num w:numId="22">
    <w:abstractNumId w:val="19"/>
  </w:num>
  <w:num w:numId="23">
    <w:abstractNumId w:val="6"/>
  </w:num>
  <w:num w:numId="24">
    <w:abstractNumId w:val="15"/>
  </w:num>
  <w:num w:numId="25">
    <w:abstractNumId w:val="23"/>
  </w:num>
  <w:num w:numId="26">
    <w:abstractNumId w:val="8"/>
  </w:num>
  <w:num w:numId="27">
    <w:abstractNumId w:val="9"/>
  </w:num>
  <w:num w:numId="28">
    <w:abstractNumId w:val="2"/>
  </w:num>
  <w:num w:numId="29">
    <w:abstractNumId w:val="26"/>
  </w:num>
  <w:num w:numId="30">
    <w:abstractNumId w:val="33"/>
  </w:num>
  <w:num w:numId="31">
    <w:abstractNumId w:val="31"/>
  </w:num>
  <w:num w:numId="32">
    <w:abstractNumId w:val="28"/>
  </w:num>
  <w:num w:numId="33">
    <w:abstractNumId w:val="1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2C"/>
    <w:rsid w:val="000975DE"/>
    <w:rsid w:val="00097AC5"/>
    <w:rsid w:val="00161792"/>
    <w:rsid w:val="00167F2C"/>
    <w:rsid w:val="001D2257"/>
    <w:rsid w:val="003F7FBE"/>
    <w:rsid w:val="00567A69"/>
    <w:rsid w:val="005B64B6"/>
    <w:rsid w:val="005F3F40"/>
    <w:rsid w:val="006012D1"/>
    <w:rsid w:val="0061194C"/>
    <w:rsid w:val="00755FDC"/>
    <w:rsid w:val="007E2EA4"/>
    <w:rsid w:val="00862A95"/>
    <w:rsid w:val="008903B6"/>
    <w:rsid w:val="008C23A0"/>
    <w:rsid w:val="008E060E"/>
    <w:rsid w:val="008F2C5D"/>
    <w:rsid w:val="00913C7F"/>
    <w:rsid w:val="00A0371C"/>
    <w:rsid w:val="00AC74E3"/>
    <w:rsid w:val="00AF533F"/>
    <w:rsid w:val="00B06D09"/>
    <w:rsid w:val="00B412A8"/>
    <w:rsid w:val="00C55D48"/>
    <w:rsid w:val="00D27316"/>
    <w:rsid w:val="00D66412"/>
    <w:rsid w:val="00DA4EDD"/>
    <w:rsid w:val="00E221AC"/>
    <w:rsid w:val="00E41A98"/>
    <w:rsid w:val="00F771CF"/>
    <w:rsid w:val="00FC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F80B7-746F-4A76-817C-E5522BB2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F2C"/>
    <w:rPr>
      <w:b/>
      <w:bCs/>
    </w:rPr>
  </w:style>
  <w:style w:type="paragraph" w:styleId="ListParagraph">
    <w:name w:val="List Paragraph"/>
    <w:basedOn w:val="Normal"/>
    <w:uiPriority w:val="34"/>
    <w:qFormat/>
    <w:rsid w:val="00167F2C"/>
    <w:pPr>
      <w:ind w:left="720"/>
      <w:contextualSpacing/>
    </w:pPr>
  </w:style>
  <w:style w:type="paragraph" w:styleId="Title">
    <w:name w:val="Title"/>
    <w:basedOn w:val="Normal"/>
    <w:next w:val="Normal"/>
    <w:link w:val="TitleChar"/>
    <w:uiPriority w:val="10"/>
    <w:qFormat/>
    <w:rsid w:val="001D2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2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22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2257"/>
    <w:pPr>
      <w:outlineLvl w:val="9"/>
    </w:pPr>
  </w:style>
  <w:style w:type="paragraph" w:styleId="TOC1">
    <w:name w:val="toc 1"/>
    <w:basedOn w:val="Normal"/>
    <w:next w:val="Normal"/>
    <w:autoRedefine/>
    <w:uiPriority w:val="39"/>
    <w:unhideWhenUsed/>
    <w:rsid w:val="001D2257"/>
    <w:pPr>
      <w:spacing w:after="100"/>
    </w:pPr>
  </w:style>
  <w:style w:type="character" w:styleId="Hyperlink">
    <w:name w:val="Hyperlink"/>
    <w:basedOn w:val="DefaultParagraphFont"/>
    <w:uiPriority w:val="99"/>
    <w:unhideWhenUsed/>
    <w:rsid w:val="001D2257"/>
    <w:rPr>
      <w:color w:val="0563C1" w:themeColor="hyperlink"/>
      <w:u w:val="single"/>
    </w:rPr>
  </w:style>
  <w:style w:type="paragraph" w:styleId="BalloonText">
    <w:name w:val="Balloon Text"/>
    <w:basedOn w:val="Normal"/>
    <w:link w:val="BalloonTextChar"/>
    <w:uiPriority w:val="99"/>
    <w:semiHidden/>
    <w:unhideWhenUsed/>
    <w:rsid w:val="001D2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257"/>
    <w:rPr>
      <w:rFonts w:ascii="Segoe UI" w:hAnsi="Segoe UI" w:cs="Segoe UI"/>
      <w:sz w:val="18"/>
      <w:szCs w:val="18"/>
    </w:rPr>
  </w:style>
  <w:style w:type="paragraph" w:styleId="NoSpacing">
    <w:name w:val="No Spacing"/>
    <w:link w:val="NoSpacingChar"/>
    <w:uiPriority w:val="1"/>
    <w:qFormat/>
    <w:rsid w:val="008C23A0"/>
    <w:pPr>
      <w:spacing w:after="0" w:line="240" w:lineRule="auto"/>
    </w:pPr>
    <w:rPr>
      <w:rFonts w:eastAsiaTheme="minorEastAsia"/>
    </w:rPr>
  </w:style>
  <w:style w:type="character" w:customStyle="1" w:styleId="NoSpacingChar">
    <w:name w:val="No Spacing Char"/>
    <w:basedOn w:val="DefaultParagraphFont"/>
    <w:link w:val="NoSpacing"/>
    <w:uiPriority w:val="1"/>
    <w:rsid w:val="008C23A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66262">
      <w:bodyDiv w:val="1"/>
      <w:marLeft w:val="0"/>
      <w:marRight w:val="0"/>
      <w:marTop w:val="0"/>
      <w:marBottom w:val="0"/>
      <w:divBdr>
        <w:top w:val="none" w:sz="0" w:space="0" w:color="auto"/>
        <w:left w:val="none" w:sz="0" w:space="0" w:color="auto"/>
        <w:bottom w:val="none" w:sz="0" w:space="0" w:color="auto"/>
        <w:right w:val="none" w:sz="0" w:space="0" w:color="auto"/>
      </w:divBdr>
    </w:div>
    <w:div w:id="1317882196">
      <w:bodyDiv w:val="1"/>
      <w:marLeft w:val="0"/>
      <w:marRight w:val="0"/>
      <w:marTop w:val="0"/>
      <w:marBottom w:val="0"/>
      <w:divBdr>
        <w:top w:val="none" w:sz="0" w:space="0" w:color="auto"/>
        <w:left w:val="none" w:sz="0" w:space="0" w:color="auto"/>
        <w:bottom w:val="none" w:sz="0" w:space="0" w:color="auto"/>
        <w:right w:val="none" w:sz="0" w:space="0" w:color="auto"/>
      </w:divBdr>
    </w:div>
    <w:div w:id="189157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A4587-0B4C-4922-9F07-E2DDA850D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PAREB MLS</vt:lpstr>
    </vt:vector>
  </TitlesOfParts>
  <Company/>
  <LinksUpToDate>false</LinksUpToDate>
  <CharactersWithSpaces>23535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PAREB MLS</dc:title>
  <dc:subject>MEMBER USER MANUAL</dc:subject>
  <dc:creator>Admin</dc:creator>
  <cp:keywords/>
  <dc:description/>
  <cp:lastModifiedBy>Eman</cp:lastModifiedBy>
  <cp:revision>34</cp:revision>
  <cp:lastPrinted>2024-05-15T14:11:00Z</cp:lastPrinted>
  <dcterms:created xsi:type="dcterms:W3CDTF">2024-05-15T07:34:00Z</dcterms:created>
  <dcterms:modified xsi:type="dcterms:W3CDTF">2024-05-15T14:15:00Z</dcterms:modified>
</cp:coreProperties>
</file>