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5FAD" w14:textId="10801B38" w:rsidR="00133E44" w:rsidRPr="00133E44" w:rsidRDefault="00133E44">
      <w:pPr>
        <w:rPr>
          <w:b/>
          <w:bCs/>
          <w:i/>
          <w:iCs/>
          <w:sz w:val="40"/>
          <w:szCs w:val="40"/>
        </w:rPr>
      </w:pPr>
      <w:r w:rsidRPr="00133E44">
        <w:rPr>
          <w:b/>
          <w:bCs/>
          <w:i/>
          <w:iCs/>
          <w:sz w:val="40"/>
          <w:szCs w:val="40"/>
        </w:rPr>
        <w:t xml:space="preserve">Lab Task 11 </w:t>
      </w:r>
    </w:p>
    <w:p w14:paraId="421428D4" w14:textId="1BB034B8" w:rsidR="00133E44" w:rsidRPr="00133E44" w:rsidRDefault="00133E44">
      <w:pPr>
        <w:rPr>
          <w:b/>
          <w:bCs/>
          <w:i/>
          <w:iCs/>
          <w:sz w:val="40"/>
          <w:szCs w:val="40"/>
        </w:rPr>
      </w:pPr>
      <w:r w:rsidRPr="00133E44">
        <w:rPr>
          <w:b/>
          <w:bCs/>
          <w:i/>
          <w:iCs/>
          <w:sz w:val="40"/>
          <w:szCs w:val="40"/>
        </w:rPr>
        <w:t>Describe the Difference Between the Following Concepts:</w:t>
      </w:r>
    </w:p>
    <w:p w14:paraId="13B2F3C4" w14:textId="77777777" w:rsidR="00133E44" w:rsidRDefault="00133E44">
      <w:pPr>
        <w:rPr>
          <w:b/>
          <w:bCs/>
          <w:sz w:val="40"/>
          <w:szCs w:val="40"/>
        </w:rPr>
      </w:pPr>
    </w:p>
    <w:p w14:paraId="72F2D06B" w14:textId="57EA63F8" w:rsidR="00133E44" w:rsidRDefault="00133E44" w:rsidP="00133E44">
      <w:pPr>
        <w:rPr>
          <w:b/>
          <w:bCs/>
          <w:sz w:val="40"/>
          <w:szCs w:val="40"/>
        </w:rPr>
      </w:pPr>
      <w:r>
        <w:rPr>
          <w:b/>
          <w:bCs/>
          <w:sz w:val="40"/>
          <w:szCs w:val="40"/>
        </w:rPr>
        <w:t>Lang Chain:</w:t>
      </w:r>
    </w:p>
    <w:p w14:paraId="54172CD8" w14:textId="30EF0475" w:rsidR="001C4EE2" w:rsidRPr="001C4EE2" w:rsidRDefault="00133E44" w:rsidP="001C4EE2">
      <w:r>
        <w:rPr>
          <w:b/>
          <w:bCs/>
          <w:sz w:val="40"/>
          <w:szCs w:val="40"/>
        </w:rPr>
        <w:t xml:space="preserve">    </w:t>
      </w:r>
      <w:r w:rsidR="001C4EE2">
        <w:rPr>
          <w:b/>
          <w:bCs/>
          <w:sz w:val="40"/>
          <w:szCs w:val="40"/>
        </w:rPr>
        <w:t xml:space="preserve">  </w:t>
      </w:r>
      <w:r w:rsidR="001C4EE2">
        <w:t xml:space="preserve">Lang Chain </w:t>
      </w:r>
      <w:r w:rsidR="001C4EE2" w:rsidRPr="001C4EE2">
        <w:t>is an ope</w:t>
      </w:r>
      <w:r w:rsidR="001C4EE2">
        <w:t>n</w:t>
      </w:r>
      <w:r w:rsidR="001C4EE2" w:rsidRPr="001C4EE2">
        <w:t>source framework designed to simplify the development of applications powered by large language models. It provides developers with modular components such as prompt templates, memory management, document loaders, and chain structures that can be connected together to build complex AI pipelines.</w:t>
      </w:r>
    </w:p>
    <w:p w14:paraId="18203CB4" w14:textId="6C1A53BC" w:rsidR="001C4EE2" w:rsidRPr="001C4EE2" w:rsidRDefault="001C4EE2" w:rsidP="001C4EE2">
      <w:pPr>
        <w:rPr>
          <w:b/>
          <w:bCs/>
          <w:sz w:val="40"/>
          <w:szCs w:val="40"/>
        </w:rPr>
      </w:pPr>
      <w:r w:rsidRPr="001C4EE2">
        <w:t>Instead of writing everything from scratch</w:t>
      </w:r>
      <w:r>
        <w:t xml:space="preserve"> lang chain </w:t>
      </w:r>
      <w:r w:rsidRPr="001C4EE2">
        <w:t>allows you to plug in different models, data sources, and tools in a structured way. It is widely used to build chatbots, document question</w:t>
      </w:r>
      <w:r w:rsidR="000B7685">
        <w:t xml:space="preserve"> </w:t>
      </w:r>
      <w:r w:rsidRPr="001C4EE2">
        <w:t>answering systems, and AI agents that can take actions based on user input.</w:t>
      </w:r>
    </w:p>
    <w:p w14:paraId="52822BC2" w14:textId="27C57DE3" w:rsidR="001C4EE2" w:rsidRPr="001C4EE2" w:rsidRDefault="001C4EE2" w:rsidP="001C4EE2"/>
    <w:p w14:paraId="160B938F" w14:textId="66D59C66" w:rsidR="001C4EE2" w:rsidRPr="001C4EE2" w:rsidRDefault="001C4EE2" w:rsidP="001C4EE2"/>
    <w:p w14:paraId="0624E9FB" w14:textId="1789985E" w:rsidR="001C4EE2" w:rsidRPr="001C4EE2" w:rsidRDefault="001C4EE2" w:rsidP="00133E44">
      <w:pPr>
        <w:rPr>
          <w:b/>
          <w:bCs/>
          <w:sz w:val="40"/>
          <w:szCs w:val="40"/>
        </w:rPr>
      </w:pPr>
      <w:r>
        <w:rPr>
          <w:b/>
          <w:bCs/>
          <w:sz w:val="40"/>
          <w:szCs w:val="40"/>
        </w:rPr>
        <w:t xml:space="preserve">LLM: </w:t>
      </w:r>
    </w:p>
    <w:p w14:paraId="10E3A289" w14:textId="64C624F5" w:rsidR="001C4EE2" w:rsidRPr="001C4EE2" w:rsidRDefault="000B7685" w:rsidP="001C4EE2">
      <w:pPr>
        <w:ind w:left="360"/>
      </w:pPr>
      <w:r>
        <w:t xml:space="preserve">    </w:t>
      </w:r>
      <w:r w:rsidR="001C4EE2" w:rsidRPr="001C4EE2">
        <w:t>Large Language Models are deep learning models trained on massive amounts of text data including books, websites, research papers, and code. This training enables them to understand and generate human language with remarkable accuracy.</w:t>
      </w:r>
    </w:p>
    <w:p w14:paraId="46E8C1EC" w14:textId="6A646608" w:rsidR="000B7685" w:rsidRDefault="001C4EE2" w:rsidP="000B7685">
      <w:pPr>
        <w:ind w:left="360"/>
      </w:pPr>
      <w:r w:rsidRPr="001C4EE2">
        <w:t>LLMs work by predicting the most appropriate next word or sentence based on context. Well-known examples include GPT-4, Claude, and Gemini. These models form the core intelligence behind most modern AI applications, from chatbots to code assistants to content generators.</w:t>
      </w:r>
    </w:p>
    <w:p w14:paraId="7CE47749" w14:textId="77777777" w:rsidR="001C4EE2" w:rsidRPr="001C4EE2" w:rsidRDefault="001C4EE2" w:rsidP="001C4EE2">
      <w:pPr>
        <w:ind w:left="360"/>
      </w:pPr>
    </w:p>
    <w:p w14:paraId="605DF1DE" w14:textId="31268217" w:rsidR="001C4EE2" w:rsidRPr="001C4EE2" w:rsidRDefault="001C4EE2" w:rsidP="001C4EE2">
      <w:pPr>
        <w:rPr>
          <w:b/>
          <w:bCs/>
          <w:sz w:val="40"/>
          <w:szCs w:val="40"/>
        </w:rPr>
      </w:pPr>
      <w:r>
        <w:rPr>
          <w:b/>
          <w:bCs/>
          <w:sz w:val="40"/>
          <w:szCs w:val="40"/>
        </w:rPr>
        <w:t>RAG:</w:t>
      </w:r>
    </w:p>
    <w:p w14:paraId="6C983FA6" w14:textId="77777777" w:rsidR="001C4EE2" w:rsidRDefault="001C4EE2" w:rsidP="001C4EE2">
      <w:pPr>
        <w:pStyle w:val="font-claude-response-body"/>
      </w:pPr>
      <w:r>
        <w:rPr>
          <w:b/>
          <w:bCs/>
          <w:sz w:val="40"/>
          <w:szCs w:val="40"/>
        </w:rPr>
        <w:t xml:space="preserve">     </w:t>
      </w:r>
      <w:r>
        <w:t>Retrieval-Augmented Generation is a technique that enhances the capability of LLMs by combining them with an external search or retrieval system. Since LLMs only know what they were trained on, they cannot answer questions about private documents or recent events.</w:t>
      </w:r>
    </w:p>
    <w:p w14:paraId="0356A618" w14:textId="6525AE0F" w:rsidR="001C4EE2" w:rsidRDefault="001C4EE2" w:rsidP="000B7685">
      <w:pPr>
        <w:pStyle w:val="font-claude-response-body"/>
      </w:pPr>
      <w:r>
        <w:lastRenderedPageBreak/>
        <w:t>RAG solves this by first retrieving relevant information from an external source such as a database or document collection and then passing that information to the LLM to generate a grounded, accurate response. This makes AI systems far more reliable and up to date.</w:t>
      </w:r>
      <w:r w:rsidR="000B7685">
        <w:t xml:space="preserve">   </w:t>
      </w:r>
    </w:p>
    <w:p w14:paraId="47CEDBD1" w14:textId="77777777" w:rsidR="000B7685" w:rsidRPr="000B7685" w:rsidRDefault="000B7685" w:rsidP="000B7685">
      <w:pPr>
        <w:pStyle w:val="font-claude-response-body"/>
        <w:rPr>
          <w:rFonts w:asciiTheme="minorHAnsi" w:hAnsiTheme="minorHAnsi" w:cstheme="minorHAnsi"/>
        </w:rPr>
      </w:pPr>
    </w:p>
    <w:p w14:paraId="340F4496" w14:textId="77777777" w:rsidR="001C4EE2" w:rsidRDefault="001C4EE2" w:rsidP="001C4EE2"/>
    <w:p w14:paraId="3D6683C2" w14:textId="40C95276" w:rsidR="000B7685" w:rsidRPr="000B7685" w:rsidRDefault="000B7685" w:rsidP="001C4EE2">
      <w:pPr>
        <w:rPr>
          <w:b/>
          <w:bCs/>
          <w:sz w:val="40"/>
          <w:szCs w:val="40"/>
        </w:rPr>
      </w:pPr>
      <w:r>
        <w:rPr>
          <w:b/>
          <w:bCs/>
          <w:sz w:val="40"/>
          <w:szCs w:val="40"/>
        </w:rPr>
        <w:t>FIASS:</w:t>
      </w:r>
    </w:p>
    <w:p w14:paraId="44A13D95" w14:textId="108FDCF3" w:rsidR="000B7685" w:rsidRPr="000B7685" w:rsidRDefault="000B7685" w:rsidP="000B7685">
      <w:r>
        <w:t xml:space="preserve">        </w:t>
      </w:r>
      <w:r w:rsidRPr="000B7685">
        <w:t>FAISS is a library developed by Facebook AI Research that enables fast and efficient similarity search across large collections of vectors. It is designed to handle millions or even billions of data points and return the most similar results in milliseconds.</w:t>
      </w:r>
    </w:p>
    <w:p w14:paraId="2096AAC4" w14:textId="414EEB0B" w:rsidR="000B7685" w:rsidRDefault="000B7685" w:rsidP="000B7685">
      <w:r w:rsidRPr="000B7685">
        <w:t>In AI applications, FAISS is commonly used as the search engine behind RAG systems. When a user asks a question, their query is converted into a vector and FAISS quickly finds the most semantically similar vectors stored in the index, allowing the system to retrieve the most relevant content</w:t>
      </w:r>
      <w:r>
        <w:t>.</w:t>
      </w:r>
    </w:p>
    <w:p w14:paraId="7433DB42" w14:textId="77777777" w:rsidR="000B7685" w:rsidRDefault="000B7685" w:rsidP="000B7685"/>
    <w:p w14:paraId="418E89E0" w14:textId="77777777" w:rsidR="000B7685" w:rsidRPr="000B7685" w:rsidRDefault="000B7685" w:rsidP="000B7685"/>
    <w:p w14:paraId="4F21E90F" w14:textId="634363AC" w:rsidR="000B7685" w:rsidRPr="000B7685" w:rsidRDefault="000B7685" w:rsidP="000B7685">
      <w:pPr>
        <w:rPr>
          <w:b/>
          <w:bCs/>
          <w:sz w:val="40"/>
          <w:szCs w:val="40"/>
        </w:rPr>
      </w:pPr>
      <w:r>
        <w:rPr>
          <w:b/>
          <w:bCs/>
          <w:sz w:val="40"/>
          <w:szCs w:val="40"/>
        </w:rPr>
        <w:t>Vector:</w:t>
      </w:r>
    </w:p>
    <w:p w14:paraId="62F6C5B4" w14:textId="72D80884" w:rsidR="000B7685" w:rsidRPr="000B7685" w:rsidRDefault="000B7685" w:rsidP="000B7685">
      <w:r>
        <w:t xml:space="preserve">           </w:t>
      </w:r>
      <w:r w:rsidRPr="000B7685">
        <w:t>In the context of AI and machine learning, a vector is a numerical representation of data specifically, a list of floating</w:t>
      </w:r>
      <w:r>
        <w:t>-</w:t>
      </w:r>
      <w:r w:rsidRPr="000B7685">
        <w:t>point numbers that captures the semantic meaning of text, images, or other content.</w:t>
      </w:r>
    </w:p>
    <w:p w14:paraId="300B81C1" w14:textId="77777777" w:rsidR="000B7685" w:rsidRDefault="000B7685" w:rsidP="000B7685">
      <w:r w:rsidRPr="000B7685">
        <w:t>When a sentence is passed through an embedding model, it is transformed into a high-dimensional vector such as [0.12, 0.87, 0.45, ...]. Sentences with similar meanings produce vectors that are mathematically close to each other. This is what allows AI systems to find relevant content based on meaning rather than exact keyword matching.</w:t>
      </w:r>
    </w:p>
    <w:p w14:paraId="76541323" w14:textId="77777777" w:rsidR="000B7685" w:rsidRPr="000B7685" w:rsidRDefault="000B7685" w:rsidP="000B7685"/>
    <w:p w14:paraId="447D8A27" w14:textId="73422004" w:rsidR="000B7685" w:rsidRPr="000B7685" w:rsidRDefault="000B7685" w:rsidP="000B7685"/>
    <w:p w14:paraId="1F29C71F" w14:textId="37EFBF10" w:rsidR="000B7685" w:rsidRPr="000B7685" w:rsidRDefault="000B7685" w:rsidP="000B7685">
      <w:pPr>
        <w:rPr>
          <w:b/>
          <w:bCs/>
          <w:sz w:val="40"/>
          <w:szCs w:val="40"/>
        </w:rPr>
      </w:pPr>
      <w:r>
        <w:rPr>
          <w:b/>
          <w:bCs/>
          <w:sz w:val="40"/>
          <w:szCs w:val="40"/>
        </w:rPr>
        <w:t>Vector DB:</w:t>
      </w:r>
    </w:p>
    <w:p w14:paraId="20C8B8A5" w14:textId="63E567BA" w:rsidR="000B7685" w:rsidRPr="000B7685" w:rsidRDefault="000B7685" w:rsidP="000B7685">
      <w:r>
        <w:t xml:space="preserve">        </w:t>
      </w:r>
      <w:r w:rsidRPr="000B7685">
        <w:t>A Vector Database is a specialized database system built to store, manage, and search vector embeddings at scale. Unlike traditional databases that query by exact values, a Vector</w:t>
      </w:r>
      <w:r>
        <w:t xml:space="preserve"> </w:t>
      </w:r>
      <w:r w:rsidRPr="000B7685">
        <w:t xml:space="preserve">DB </w:t>
      </w:r>
      <w:r w:rsidRPr="000B7685">
        <w:lastRenderedPageBreak/>
        <w:t>performs similarity</w:t>
      </w:r>
      <w:r>
        <w:t>-</w:t>
      </w:r>
      <w:r w:rsidRPr="000B7685">
        <w:t>based searches finding vectors that are closest in meaning to a given query vector.</w:t>
      </w:r>
    </w:p>
    <w:p w14:paraId="4F605740" w14:textId="515D485E" w:rsidR="000B7685" w:rsidRDefault="000B7685" w:rsidP="000B7685">
      <w:r w:rsidRPr="000B7685">
        <w:t>Popular Vector</w:t>
      </w:r>
      <w:r>
        <w:t xml:space="preserve"> </w:t>
      </w:r>
      <w:r w:rsidRPr="000B7685">
        <w:t>DB solutions include Pinecone, Chroma</w:t>
      </w:r>
      <w:r>
        <w:t xml:space="preserve"> </w:t>
      </w:r>
      <w:r w:rsidRPr="000B7685">
        <w:t>DB</w:t>
      </w:r>
      <w:r>
        <w:t xml:space="preserve"> and</w:t>
      </w:r>
      <w:r w:rsidRPr="000B7685">
        <w:t xml:space="preserve"> Weaviate. They are a core component of modern AI systems, particularly those built on RAG architecture, where fast and accurate retrieval of relevant content is essential.</w:t>
      </w:r>
    </w:p>
    <w:p w14:paraId="4DDA9103" w14:textId="77777777" w:rsidR="000B7685" w:rsidRPr="000B7685" w:rsidRDefault="000B7685" w:rsidP="000B7685"/>
    <w:p w14:paraId="3E000CC4" w14:textId="3654EE2E" w:rsidR="000B7685" w:rsidRPr="000B7685" w:rsidRDefault="000B7685" w:rsidP="000B7685"/>
    <w:p w14:paraId="22F67EDE" w14:textId="47C04D7E" w:rsidR="000B7685" w:rsidRPr="000B7685" w:rsidRDefault="000B7685" w:rsidP="000B7685">
      <w:pPr>
        <w:rPr>
          <w:b/>
          <w:bCs/>
          <w:sz w:val="40"/>
          <w:szCs w:val="40"/>
        </w:rPr>
      </w:pPr>
      <w:r>
        <w:rPr>
          <w:b/>
          <w:bCs/>
          <w:sz w:val="40"/>
          <w:szCs w:val="40"/>
        </w:rPr>
        <w:t>Generative AI:</w:t>
      </w:r>
    </w:p>
    <w:p w14:paraId="656DBEF2" w14:textId="1F26781B" w:rsidR="000B7685" w:rsidRPr="000B7685" w:rsidRDefault="000B7685" w:rsidP="000B7685">
      <w:r>
        <w:t xml:space="preserve">           </w:t>
      </w:r>
      <w:r w:rsidRPr="000B7685">
        <w:t>Generative AI refers to a class of artificial intelligence systems capable of producing new, original content including text, images, audio, video, and code based on patterns learned during training.</w:t>
      </w:r>
    </w:p>
    <w:p w14:paraId="3E4341E0" w14:textId="387AC581" w:rsidR="000B7685" w:rsidRPr="000B7685" w:rsidRDefault="000B7685" w:rsidP="000B7685">
      <w:r w:rsidRPr="000B7685">
        <w:t>Unlike traditional AI that simply classifies or predicts from existing data, Generative AI creates entirely new outputs. Applications range from writing assistants and image generators to music composers and synthetic data creators. It represents a fundamental shift in how AI is used moving from analysis to creation.</w:t>
      </w:r>
    </w:p>
    <w:p w14:paraId="354300CC" w14:textId="66ADC78A" w:rsidR="000B7685" w:rsidRDefault="000B7685" w:rsidP="000B7685"/>
    <w:p w14:paraId="549E026E" w14:textId="77777777" w:rsidR="000B7685" w:rsidRDefault="000B7685" w:rsidP="000B7685"/>
    <w:p w14:paraId="649661AB" w14:textId="77777777" w:rsidR="000B7685" w:rsidRPr="000B7685" w:rsidRDefault="000B7685" w:rsidP="000B7685"/>
    <w:p w14:paraId="66826474" w14:textId="63B4706C" w:rsidR="000B7685" w:rsidRPr="000B7685" w:rsidRDefault="000B7685" w:rsidP="000B7685">
      <w:pPr>
        <w:rPr>
          <w:b/>
          <w:bCs/>
          <w:sz w:val="40"/>
          <w:szCs w:val="40"/>
        </w:rPr>
      </w:pPr>
      <w:r>
        <w:rPr>
          <w:b/>
          <w:bCs/>
          <w:sz w:val="40"/>
          <w:szCs w:val="40"/>
        </w:rPr>
        <w:t>GANs:</w:t>
      </w:r>
    </w:p>
    <w:p w14:paraId="3354A7E2" w14:textId="77777777" w:rsidR="000B7685" w:rsidRPr="000B7685" w:rsidRDefault="000B7685" w:rsidP="000B7685">
      <w:r w:rsidRPr="000B7685">
        <w:t>Generative Adversarial Networks are a class of deep learning models introduced by Ian Goodfellow in 2014. A GAN consists of two neural networks that are trained simultaneously in opposition to each other.</w:t>
      </w:r>
    </w:p>
    <w:p w14:paraId="51B9589A" w14:textId="538D1CBA" w:rsidR="000B7685" w:rsidRPr="000B7685" w:rsidRDefault="000B7685" w:rsidP="000B7685">
      <w:r w:rsidRPr="000B7685">
        <w:t xml:space="preserve">The </w:t>
      </w:r>
      <w:r w:rsidRPr="000B7685">
        <w:rPr>
          <w:b/>
          <w:bCs/>
        </w:rPr>
        <w:t>Generator</w:t>
      </w:r>
      <w:r w:rsidRPr="000B7685">
        <w:t xml:space="preserve"> network attempts to create realistic synthetic data such as fake images. The </w:t>
      </w:r>
      <w:r w:rsidRPr="000B7685">
        <w:rPr>
          <w:b/>
          <w:bCs/>
        </w:rPr>
        <w:t>Discriminator</w:t>
      </w:r>
      <w:r w:rsidRPr="000B7685">
        <w:t xml:space="preserve"> network attempts to distinguish between real and generated data. Through this adversarial process, both networks improve continuously. Over time, the Generator becomes capable of producing outputs so realistic that they are indistinguishable from genuine data. GANs have been widely used in image synthesis, deepfake generation, data augmentation, and creative AI applications.</w:t>
      </w:r>
    </w:p>
    <w:p w14:paraId="7349142F" w14:textId="7D8B9B57" w:rsidR="000B7685" w:rsidRPr="000B7685" w:rsidRDefault="000B7685" w:rsidP="000B768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B7685" w:rsidRPr="000B7685" w14:paraId="145938C6" w14:textId="77777777">
        <w:trPr>
          <w:tblHeader/>
          <w:tblCellSpacing w:w="15" w:type="dxa"/>
        </w:trPr>
        <w:tc>
          <w:tcPr>
            <w:tcW w:w="0" w:type="auto"/>
            <w:vAlign w:val="center"/>
            <w:hideMark/>
          </w:tcPr>
          <w:p w14:paraId="55983653" w14:textId="5B649768" w:rsidR="000B7685" w:rsidRPr="000B7685" w:rsidRDefault="000B7685" w:rsidP="000B7685">
            <w:pPr>
              <w:rPr>
                <w:b/>
                <w:bCs/>
              </w:rPr>
            </w:pPr>
          </w:p>
        </w:tc>
        <w:tc>
          <w:tcPr>
            <w:tcW w:w="0" w:type="auto"/>
            <w:vAlign w:val="center"/>
            <w:hideMark/>
          </w:tcPr>
          <w:p w14:paraId="4B68F3AE" w14:textId="44BE66C1" w:rsidR="000B7685" w:rsidRPr="000B7685" w:rsidRDefault="000B7685" w:rsidP="000B7685">
            <w:pPr>
              <w:rPr>
                <w:b/>
                <w:bCs/>
              </w:rPr>
            </w:pPr>
          </w:p>
        </w:tc>
      </w:tr>
      <w:tr w:rsidR="000B7685" w:rsidRPr="000B7685" w14:paraId="3F1424A1" w14:textId="77777777">
        <w:trPr>
          <w:tblCellSpacing w:w="15" w:type="dxa"/>
        </w:trPr>
        <w:tc>
          <w:tcPr>
            <w:tcW w:w="0" w:type="auto"/>
            <w:vAlign w:val="center"/>
            <w:hideMark/>
          </w:tcPr>
          <w:p w14:paraId="3DE3C03F" w14:textId="014B15DE" w:rsidR="000B7685" w:rsidRPr="000B7685" w:rsidRDefault="000B7685" w:rsidP="000B7685"/>
        </w:tc>
        <w:tc>
          <w:tcPr>
            <w:tcW w:w="0" w:type="auto"/>
            <w:vAlign w:val="center"/>
            <w:hideMark/>
          </w:tcPr>
          <w:p w14:paraId="65531331" w14:textId="1A368B27" w:rsidR="000B7685" w:rsidRPr="000B7685" w:rsidRDefault="000B7685" w:rsidP="000B7685"/>
        </w:tc>
      </w:tr>
      <w:tr w:rsidR="000B7685" w:rsidRPr="000B7685" w14:paraId="53AFF73F" w14:textId="77777777">
        <w:trPr>
          <w:tblCellSpacing w:w="15" w:type="dxa"/>
        </w:trPr>
        <w:tc>
          <w:tcPr>
            <w:tcW w:w="0" w:type="auto"/>
            <w:vAlign w:val="center"/>
            <w:hideMark/>
          </w:tcPr>
          <w:p w14:paraId="02CE0890" w14:textId="1B4D8C03" w:rsidR="000B7685" w:rsidRPr="000B7685" w:rsidRDefault="000B7685" w:rsidP="000B7685"/>
        </w:tc>
        <w:tc>
          <w:tcPr>
            <w:tcW w:w="0" w:type="auto"/>
            <w:vAlign w:val="center"/>
            <w:hideMark/>
          </w:tcPr>
          <w:p w14:paraId="352B2826" w14:textId="57856AB6" w:rsidR="000B7685" w:rsidRPr="000B7685" w:rsidRDefault="000B7685" w:rsidP="000B7685"/>
        </w:tc>
      </w:tr>
      <w:tr w:rsidR="000B7685" w:rsidRPr="000B7685" w14:paraId="516BC568" w14:textId="77777777">
        <w:trPr>
          <w:tblCellSpacing w:w="15" w:type="dxa"/>
        </w:trPr>
        <w:tc>
          <w:tcPr>
            <w:tcW w:w="0" w:type="auto"/>
            <w:vAlign w:val="center"/>
            <w:hideMark/>
          </w:tcPr>
          <w:p w14:paraId="20AD1AA2" w14:textId="5BDB4CC9" w:rsidR="000B7685" w:rsidRPr="000B7685" w:rsidRDefault="000B7685" w:rsidP="000B7685"/>
        </w:tc>
        <w:tc>
          <w:tcPr>
            <w:tcW w:w="0" w:type="auto"/>
            <w:vAlign w:val="center"/>
            <w:hideMark/>
          </w:tcPr>
          <w:p w14:paraId="2BE37E29" w14:textId="087A54A8" w:rsidR="000B7685" w:rsidRPr="000B7685" w:rsidRDefault="000B7685" w:rsidP="000B7685"/>
        </w:tc>
      </w:tr>
      <w:tr w:rsidR="000B7685" w:rsidRPr="000B7685" w14:paraId="339DC519" w14:textId="77777777">
        <w:trPr>
          <w:tblCellSpacing w:w="15" w:type="dxa"/>
        </w:trPr>
        <w:tc>
          <w:tcPr>
            <w:tcW w:w="0" w:type="auto"/>
            <w:vAlign w:val="center"/>
            <w:hideMark/>
          </w:tcPr>
          <w:p w14:paraId="2E8110CE" w14:textId="3A900846" w:rsidR="000B7685" w:rsidRPr="000B7685" w:rsidRDefault="000B7685" w:rsidP="000B7685"/>
        </w:tc>
        <w:tc>
          <w:tcPr>
            <w:tcW w:w="0" w:type="auto"/>
            <w:vAlign w:val="center"/>
            <w:hideMark/>
          </w:tcPr>
          <w:p w14:paraId="286E8980" w14:textId="4BF41FF7" w:rsidR="000B7685" w:rsidRPr="000B7685" w:rsidRDefault="000B7685" w:rsidP="000B7685"/>
        </w:tc>
      </w:tr>
      <w:tr w:rsidR="000B7685" w:rsidRPr="000B7685" w14:paraId="0898C000" w14:textId="77777777">
        <w:trPr>
          <w:tblCellSpacing w:w="15" w:type="dxa"/>
        </w:trPr>
        <w:tc>
          <w:tcPr>
            <w:tcW w:w="0" w:type="auto"/>
            <w:vAlign w:val="center"/>
            <w:hideMark/>
          </w:tcPr>
          <w:p w14:paraId="469F2281" w14:textId="726A8A58" w:rsidR="000B7685" w:rsidRPr="000B7685" w:rsidRDefault="000B7685" w:rsidP="000B7685"/>
        </w:tc>
        <w:tc>
          <w:tcPr>
            <w:tcW w:w="0" w:type="auto"/>
            <w:vAlign w:val="center"/>
            <w:hideMark/>
          </w:tcPr>
          <w:p w14:paraId="61FB8135" w14:textId="2E640AF6" w:rsidR="000B7685" w:rsidRPr="000B7685" w:rsidRDefault="000B7685" w:rsidP="000B7685"/>
        </w:tc>
      </w:tr>
      <w:tr w:rsidR="000B7685" w:rsidRPr="000B7685" w14:paraId="0C5B34C1" w14:textId="77777777">
        <w:trPr>
          <w:tblCellSpacing w:w="15" w:type="dxa"/>
        </w:trPr>
        <w:tc>
          <w:tcPr>
            <w:tcW w:w="0" w:type="auto"/>
            <w:vAlign w:val="center"/>
            <w:hideMark/>
          </w:tcPr>
          <w:p w14:paraId="670A6922" w14:textId="07AF2F14" w:rsidR="000B7685" w:rsidRPr="000B7685" w:rsidRDefault="000B7685" w:rsidP="000B7685"/>
        </w:tc>
        <w:tc>
          <w:tcPr>
            <w:tcW w:w="0" w:type="auto"/>
            <w:vAlign w:val="center"/>
            <w:hideMark/>
          </w:tcPr>
          <w:p w14:paraId="157032D8" w14:textId="7722A8B5" w:rsidR="000B7685" w:rsidRPr="000B7685" w:rsidRDefault="000B7685" w:rsidP="000B7685"/>
        </w:tc>
      </w:tr>
      <w:tr w:rsidR="000B7685" w:rsidRPr="000B7685" w14:paraId="5EA263DC" w14:textId="77777777">
        <w:trPr>
          <w:tblCellSpacing w:w="15" w:type="dxa"/>
        </w:trPr>
        <w:tc>
          <w:tcPr>
            <w:tcW w:w="0" w:type="auto"/>
            <w:vAlign w:val="center"/>
            <w:hideMark/>
          </w:tcPr>
          <w:p w14:paraId="22039101" w14:textId="40F9483C" w:rsidR="000B7685" w:rsidRPr="000B7685" w:rsidRDefault="000B7685" w:rsidP="000B7685"/>
        </w:tc>
        <w:tc>
          <w:tcPr>
            <w:tcW w:w="0" w:type="auto"/>
            <w:vAlign w:val="center"/>
            <w:hideMark/>
          </w:tcPr>
          <w:p w14:paraId="7DDE9260" w14:textId="62D6A3EA" w:rsidR="000B7685" w:rsidRPr="000B7685" w:rsidRDefault="000B7685" w:rsidP="000B7685"/>
        </w:tc>
      </w:tr>
      <w:tr w:rsidR="000B7685" w:rsidRPr="000B7685" w14:paraId="5662740D" w14:textId="77777777">
        <w:trPr>
          <w:tblCellSpacing w:w="15" w:type="dxa"/>
        </w:trPr>
        <w:tc>
          <w:tcPr>
            <w:tcW w:w="0" w:type="auto"/>
            <w:vAlign w:val="center"/>
            <w:hideMark/>
          </w:tcPr>
          <w:p w14:paraId="16DDD9D9" w14:textId="4C9249CF" w:rsidR="000B7685" w:rsidRPr="000B7685" w:rsidRDefault="000B7685" w:rsidP="000B7685"/>
        </w:tc>
        <w:tc>
          <w:tcPr>
            <w:tcW w:w="0" w:type="auto"/>
            <w:vAlign w:val="center"/>
            <w:hideMark/>
          </w:tcPr>
          <w:p w14:paraId="57FB1506" w14:textId="0AB624C1" w:rsidR="000B7685" w:rsidRPr="000B7685" w:rsidRDefault="000B7685" w:rsidP="000B7685"/>
        </w:tc>
      </w:tr>
    </w:tbl>
    <w:p w14:paraId="172FCFB3" w14:textId="77777777" w:rsidR="001C4EE2" w:rsidRPr="001C4EE2" w:rsidRDefault="001C4EE2" w:rsidP="001C4EE2"/>
    <w:sectPr w:rsidR="001C4EE2" w:rsidRPr="001C4E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56CA"/>
    <w:multiLevelType w:val="hybridMultilevel"/>
    <w:tmpl w:val="CEF08762"/>
    <w:lvl w:ilvl="0" w:tplc="43AA5B38">
      <w:start w:val="1"/>
      <w:numFmt w:val="decimal"/>
      <w:lvlText w:val="%1."/>
      <w:lvlJc w:val="left"/>
      <w:pPr>
        <w:ind w:left="760" w:hanging="400"/>
      </w:pPr>
      <w:rPr>
        <w:rFonts w:hint="default"/>
        <w:b/>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7E7243"/>
    <w:multiLevelType w:val="hybridMultilevel"/>
    <w:tmpl w:val="E9DE6E0E"/>
    <w:lvl w:ilvl="0" w:tplc="79A0799C">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889196">
    <w:abstractNumId w:val="0"/>
  </w:num>
  <w:num w:numId="2" w16cid:durableId="137699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44"/>
    <w:rsid w:val="000B7685"/>
    <w:rsid w:val="00133E44"/>
    <w:rsid w:val="001C4EE2"/>
    <w:rsid w:val="003C2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8925"/>
  <w15:chartTrackingRefBased/>
  <w15:docId w15:val="{BFE8732B-D9F0-4DE5-901F-C0AFBDD2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44"/>
    <w:rPr>
      <w:rFonts w:eastAsiaTheme="majorEastAsia" w:cstheme="majorBidi"/>
      <w:color w:val="272727" w:themeColor="text1" w:themeTint="D8"/>
    </w:rPr>
  </w:style>
  <w:style w:type="paragraph" w:styleId="Title">
    <w:name w:val="Title"/>
    <w:basedOn w:val="Normal"/>
    <w:next w:val="Normal"/>
    <w:link w:val="TitleChar"/>
    <w:uiPriority w:val="10"/>
    <w:qFormat/>
    <w:rsid w:val="00133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44"/>
    <w:pPr>
      <w:spacing w:before="160"/>
      <w:jc w:val="center"/>
    </w:pPr>
    <w:rPr>
      <w:i/>
      <w:iCs/>
      <w:color w:val="404040" w:themeColor="text1" w:themeTint="BF"/>
    </w:rPr>
  </w:style>
  <w:style w:type="character" w:customStyle="1" w:styleId="QuoteChar">
    <w:name w:val="Quote Char"/>
    <w:basedOn w:val="DefaultParagraphFont"/>
    <w:link w:val="Quote"/>
    <w:uiPriority w:val="29"/>
    <w:rsid w:val="00133E44"/>
    <w:rPr>
      <w:i/>
      <w:iCs/>
      <w:color w:val="404040" w:themeColor="text1" w:themeTint="BF"/>
    </w:rPr>
  </w:style>
  <w:style w:type="paragraph" w:styleId="ListParagraph">
    <w:name w:val="List Paragraph"/>
    <w:basedOn w:val="Normal"/>
    <w:uiPriority w:val="34"/>
    <w:qFormat/>
    <w:rsid w:val="00133E44"/>
    <w:pPr>
      <w:ind w:left="720"/>
      <w:contextualSpacing/>
    </w:pPr>
  </w:style>
  <w:style w:type="character" w:styleId="IntenseEmphasis">
    <w:name w:val="Intense Emphasis"/>
    <w:basedOn w:val="DefaultParagraphFont"/>
    <w:uiPriority w:val="21"/>
    <w:qFormat/>
    <w:rsid w:val="00133E44"/>
    <w:rPr>
      <w:i/>
      <w:iCs/>
      <w:color w:val="2F5496" w:themeColor="accent1" w:themeShade="BF"/>
    </w:rPr>
  </w:style>
  <w:style w:type="paragraph" w:styleId="IntenseQuote">
    <w:name w:val="Intense Quote"/>
    <w:basedOn w:val="Normal"/>
    <w:next w:val="Normal"/>
    <w:link w:val="IntenseQuoteChar"/>
    <w:uiPriority w:val="30"/>
    <w:qFormat/>
    <w:rsid w:val="00133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E44"/>
    <w:rPr>
      <w:i/>
      <w:iCs/>
      <w:color w:val="2F5496" w:themeColor="accent1" w:themeShade="BF"/>
    </w:rPr>
  </w:style>
  <w:style w:type="character" w:styleId="IntenseReference">
    <w:name w:val="Intense Reference"/>
    <w:basedOn w:val="DefaultParagraphFont"/>
    <w:uiPriority w:val="32"/>
    <w:qFormat/>
    <w:rsid w:val="00133E44"/>
    <w:rPr>
      <w:b/>
      <w:bCs/>
      <w:smallCaps/>
      <w:color w:val="2F5496" w:themeColor="accent1" w:themeShade="BF"/>
      <w:spacing w:val="5"/>
    </w:rPr>
  </w:style>
  <w:style w:type="paragraph" w:customStyle="1" w:styleId="font-claude-response-body">
    <w:name w:val="font-claude-response-body"/>
    <w:basedOn w:val="Normal"/>
    <w:rsid w:val="00133E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3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Fazal</dc:creator>
  <cp:keywords/>
  <dc:description/>
  <cp:lastModifiedBy>Eman Fazal</cp:lastModifiedBy>
  <cp:revision>1</cp:revision>
  <dcterms:created xsi:type="dcterms:W3CDTF">2026-04-30T19:39:00Z</dcterms:created>
  <dcterms:modified xsi:type="dcterms:W3CDTF">2026-04-30T20:10:00Z</dcterms:modified>
</cp:coreProperties>
</file>